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DE" w:rsidRDefault="006D4FDE" w:rsidP="006D4FDE">
      <w:pPr>
        <w:spacing w:after="0"/>
        <w:jc w:val="right"/>
      </w:pPr>
      <w:r>
        <w:rPr>
          <w:color w:val="000000"/>
          <w:sz w:val="20"/>
        </w:rPr>
        <w:t>Утвержден         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 </w:t>
      </w:r>
      <w:r>
        <w:br/>
      </w:r>
      <w:r>
        <w:rPr>
          <w:color w:val="000000"/>
          <w:sz w:val="20"/>
        </w:rPr>
        <w:t xml:space="preserve"> от 22 мая 2014 года № 533 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</w:rPr>
        <w:t xml:space="preserve">   Стандарт государственной услуги «Выдача</w:t>
      </w:r>
      <w:r>
        <w:br/>
      </w:r>
      <w:r>
        <w:rPr>
          <w:b/>
          <w:color w:val="000000"/>
        </w:rPr>
        <w:t>санитарно-эпидемиологического заключения на проекты, продукцию, работы и услуги»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 xml:space="preserve">      1. Государственная услуга «Выдача санитарно-эпидемиологического заключения на проекты, продукцию, работы и услуги» (далее – государственная услуга). 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Агентством Республики Казахстан по защите прав потребителей (далее – Агентство).</w:t>
      </w:r>
      <w:r>
        <w:br/>
      </w:r>
      <w:r>
        <w:rPr>
          <w:color w:val="000000"/>
          <w:sz w:val="20"/>
        </w:rPr>
        <w:t xml:space="preserve">      3. Государственная услуга оказывается Агентством и его территориальными подразделениями (далее – </w:t>
      </w:r>
      <w:proofErr w:type="spellStart"/>
      <w:r>
        <w:rPr>
          <w:color w:val="000000"/>
          <w:sz w:val="20"/>
        </w:rPr>
        <w:t>услугодатель</w:t>
      </w:r>
      <w:proofErr w:type="spellEnd"/>
      <w:r>
        <w:rPr>
          <w:color w:val="000000"/>
          <w:sz w:val="20"/>
        </w:rPr>
        <w:t>).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Прием документов и выдача результатов оказания государственной услуги осуществляются:</w:t>
      </w:r>
      <w:r>
        <w:br/>
      </w:r>
      <w:r>
        <w:rPr>
          <w:color w:val="000000"/>
          <w:sz w:val="20"/>
        </w:rPr>
        <w:t xml:space="preserve">      1) через канцелярию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; </w:t>
      </w:r>
      <w:r>
        <w:br/>
      </w:r>
      <w:r>
        <w:rPr>
          <w:color w:val="000000"/>
          <w:sz w:val="20"/>
        </w:rPr>
        <w:t>      2) через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Центр);</w:t>
      </w:r>
      <w:r>
        <w:br/>
      </w:r>
      <w:r>
        <w:rPr>
          <w:color w:val="000000"/>
          <w:sz w:val="20"/>
        </w:rPr>
        <w:t xml:space="preserve">      3) через </w:t>
      </w:r>
      <w:proofErr w:type="spellStart"/>
      <w:r>
        <w:rPr>
          <w:color w:val="000000"/>
          <w:sz w:val="20"/>
        </w:rPr>
        <w:t>веб-портал</w:t>
      </w:r>
      <w:proofErr w:type="spellEnd"/>
      <w:r>
        <w:rPr>
          <w:color w:val="000000"/>
          <w:sz w:val="20"/>
        </w:rPr>
        <w:t xml:space="preserve"> «электронного правительства»: </w:t>
      </w:r>
      <w:proofErr w:type="spellStart"/>
      <w:r>
        <w:rPr>
          <w:color w:val="000000"/>
          <w:sz w:val="20"/>
        </w:rPr>
        <w:t>www.e.gov.kz</w:t>
      </w:r>
      <w:proofErr w:type="spellEnd"/>
      <w:r>
        <w:rPr>
          <w:color w:val="000000"/>
          <w:sz w:val="20"/>
        </w:rPr>
        <w:t>.</w:t>
      </w:r>
      <w:proofErr w:type="gramEnd"/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 xml:space="preserve">      1) с момента сдачи пакета документов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, через Центр, а также при обращении на портал – в течение 15 (пятнадцати) рабочих дней;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документов – 15 (пятнадцать) минут;</w:t>
      </w:r>
      <w:r>
        <w:br/>
      </w:r>
      <w:r>
        <w:rPr>
          <w:color w:val="000000"/>
          <w:sz w:val="20"/>
        </w:rPr>
        <w:t xml:space="preserve">      3) максимально допустимое время обслуживания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 – 15 (пятнадцать) минут.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 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санитарно-эпидемиологическое заключение на бумажном носителе либо в форме электронного документа, удостоверенного электронной цифровой подписью (далее – ЭЦП) уполномоченного лица.</w:t>
      </w:r>
      <w:r>
        <w:br/>
      </w:r>
      <w:r>
        <w:rPr>
          <w:color w:val="000000"/>
          <w:sz w:val="20"/>
        </w:rPr>
        <w:t>      Форма предоставления результата оказания государственной услуги: электронная.</w:t>
      </w:r>
      <w:r>
        <w:br/>
      </w:r>
      <w:r>
        <w:rPr>
          <w:color w:val="000000"/>
          <w:sz w:val="20"/>
        </w:rPr>
        <w:t xml:space="preserve">      В случае обращения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 xml:space="preserve"> результат оказания государственной услуги оформляется на бумажном носителе, распечатывается и заверяется печатью и подписью руководителя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При обращении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 через портал результат государственной услуги направляется </w:t>
      </w:r>
      <w:proofErr w:type="spellStart"/>
      <w:r>
        <w:rPr>
          <w:color w:val="000000"/>
          <w:sz w:val="20"/>
        </w:rPr>
        <w:t>услугополучателю</w:t>
      </w:r>
      <w:proofErr w:type="spellEnd"/>
      <w:r>
        <w:rPr>
          <w:color w:val="000000"/>
          <w:sz w:val="20"/>
        </w:rPr>
        <w:t xml:space="preserve"> в «личный кабинет» в форме электронного документа, удостоверенного ЭЦП уполномоченного лица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>      7. Государственная услуга оказывается на бесплатной основе.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 – с понедельника по пятницу включительно с 9-00 до 18-30 часов с перерывом на обед с 13-00 до 14-30 часов, кроме выходных и праздничных дней, согласно трудовому законодательству Республики Казахстан. </w:t>
      </w:r>
      <w:proofErr w:type="gramStart"/>
      <w:r>
        <w:rPr>
          <w:color w:val="000000"/>
          <w:sz w:val="20"/>
        </w:rPr>
        <w:t>Государственная услуга оказывается в порядке очереди, без предварительной записи и ускоренного обслуживания;</w:t>
      </w:r>
      <w:r>
        <w:br/>
      </w:r>
      <w:r>
        <w:rPr>
          <w:color w:val="000000"/>
          <w:sz w:val="20"/>
        </w:rPr>
        <w:t>      2) Центра – с понедельника по субботу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9-00 часов до 20-00 часов без перерыва;</w:t>
      </w:r>
      <w:r>
        <w:br/>
      </w:r>
      <w:r>
        <w:rPr>
          <w:color w:val="000000"/>
          <w:sz w:val="20"/>
        </w:rPr>
        <w:t xml:space="preserve">      прием осуществляется в порядке «электронной» очереди, без предварительной записи и ускоренного </w:t>
      </w:r>
      <w:r>
        <w:rPr>
          <w:color w:val="000000"/>
          <w:sz w:val="20"/>
        </w:rPr>
        <w:lastRenderedPageBreak/>
        <w:t>обслуживания;</w:t>
      </w:r>
      <w:proofErr w:type="gramEnd"/>
      <w:r>
        <w:br/>
      </w:r>
      <w:r>
        <w:rPr>
          <w:color w:val="000000"/>
          <w:sz w:val="20"/>
        </w:rPr>
        <w:t>     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 xml:space="preserve">      9. </w:t>
      </w:r>
      <w:proofErr w:type="gramStart"/>
      <w:r>
        <w:rPr>
          <w:color w:val="000000"/>
          <w:sz w:val="20"/>
        </w:rPr>
        <w:t xml:space="preserve">Перечень документов, необходимых для оказания государственной услуги при обращении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 (либо его представителя по доверенности):</w:t>
      </w:r>
      <w:r>
        <w:br/>
      </w:r>
      <w:r>
        <w:rPr>
          <w:color w:val="000000"/>
          <w:sz w:val="20"/>
        </w:rPr>
        <w:t>      1) для получения санитарно-эпидемиологического заключения на технико-экономическое обоснование, проекты размещения и строительства объектов промышленного и гражданского назначения: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 xml:space="preserve"> или Центр: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проектная документация и материалы с пояснительной запиской о характеристике объекта;</w:t>
      </w:r>
      <w:proofErr w:type="gramEnd"/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санитарно-эпидемиологическое заключение на участок предполагаемой застройки;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электронная копия проектной документации и материалов с пояснительной запиской о характеристике объекта;</w:t>
      </w:r>
      <w:r>
        <w:br/>
      </w:r>
      <w:r>
        <w:rPr>
          <w:color w:val="000000"/>
          <w:sz w:val="20"/>
        </w:rPr>
        <w:t>      электронная копия санитарно-эпидемиологического заключения на участок предполагаемой застройки;</w:t>
      </w:r>
      <w:proofErr w:type="gramEnd"/>
      <w:r>
        <w:br/>
      </w:r>
      <w:r>
        <w:rPr>
          <w:color w:val="000000"/>
          <w:sz w:val="20"/>
        </w:rPr>
        <w:t xml:space="preserve">      сведения о документах, удостоверяющих личность физического лица, свидетельства о государственной регистрации (перерегистрации) юридического </w:t>
      </w:r>
      <w:proofErr w:type="gramStart"/>
      <w:r>
        <w:rPr>
          <w:color w:val="000000"/>
          <w:sz w:val="20"/>
        </w:rPr>
        <w:t>лица, содержащиеся в государственных информационных системах сотрудник центра получает</w:t>
      </w:r>
      <w:proofErr w:type="gramEnd"/>
      <w:r>
        <w:rPr>
          <w:color w:val="000000"/>
          <w:sz w:val="20"/>
        </w:rPr>
        <w:t xml:space="preserve">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2) для получения санитарно-эпидемиологического заключения на технико-экономическое обоснование, проект при реконструкции объектов промышленного и гражданского назначения: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 xml:space="preserve"> или Центр: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технико-экономическое обоснование, проектная документация на реконструкцию объектов;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электронная копия технико-экономического обоснования, проектной документации на реконструкцию объектов;</w:t>
      </w:r>
      <w:proofErr w:type="gramEnd"/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>
        <w:br/>
      </w:r>
      <w:r>
        <w:rPr>
          <w:color w:val="000000"/>
          <w:sz w:val="20"/>
        </w:rPr>
        <w:t>      3) для получения санитарно-эпидемиологического заключения на проекты документации предельно допустимых выбросов и предельно допустимых сбросов вредных веществ и физических факторов в окружающую среду, утилизации и захоронения токсичных, радиоактивных и других вредных веществ: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проекты и нормативная документация по предельно допустимым выбросам и предельно допустимым сбросам вредных веществ и физических факторов в окружающую среду, утилизации и захоронения токсичных, радиоактивных и других вредных веществ;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электронная копия проектов и нормативной документации по предельно допустимым выбросам и предельно допустимым сбросам вредных веществ и физических факторов в окружающую среду, утилизации и захоронения токсичных, радиоактивных и других вредных веществ;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>
        <w:br/>
      </w:r>
      <w:r>
        <w:rPr>
          <w:color w:val="000000"/>
          <w:sz w:val="20"/>
        </w:rPr>
        <w:t xml:space="preserve">      4) для получения санитарно-эпидемиологического заключения на технико-экономические обоснования, </w:t>
      </w:r>
      <w:r>
        <w:rPr>
          <w:color w:val="000000"/>
          <w:sz w:val="20"/>
        </w:rPr>
        <w:lastRenderedPageBreak/>
        <w:t>проекты документации по установлению зоны санитарной охраны (далее – ЗСО) поверхностного и подземного источников водоснабжения: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проект ЗСО, в том числе заключение гидрогеологических исследований и качества вод подземных и поверхностных источников;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электронная копия проекта ЗСО, в том числе заключения гидрогеологических исследований и качества вод подземных и поверхностных источников; 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5) для получения санитарно-эпидемиологического заключения на проекты документации по установлению и корректировке санитарно-защитных зон, на проекты документации на геологические исследования: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проект по установлению и корректировке санитарно-защитных зон, проект документации на геологические исследования;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proofErr w:type="gramEnd"/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электронная копия проекта по установлению и корректировке санитарно-защитных зон, проекта документации на геологические исследования;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proofErr w:type="gramEnd"/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6) для получения санитарно-эпидемиологического заключения на технико-экономические обоснования, проекты генеральных планов застройки городских и сельских населенных пунктов, планировки застройки населенных пунктов: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технико-экономическое обоснование, проект генерального плана застройки городских и сельских населенных пунктов, планировки застройки населенных пунктов;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proofErr w:type="gramEnd"/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электронная копия технико-экономического обоснования, проекта генерального плана застройки городских и сельских населенных пунктов, планировки застройки населенных пунктов;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proofErr w:type="gramEnd"/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7) для получения санитарно-эпидемиологического заключения на проекты стандартов и нормативных документов на новые виды сырья, технологического оборудования, процессы производства пищевых продуктов: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документы, на основании которых изготавливается продукция (стандарты, технические условия, регламенты, технологические инструкции, спецификации, рецептуры, сведения о составе);</w:t>
      </w:r>
      <w:proofErr w:type="gramEnd"/>
      <w:r>
        <w:br/>
      </w:r>
      <w:r>
        <w:rPr>
          <w:color w:val="000000"/>
          <w:sz w:val="20"/>
        </w:rPr>
        <w:lastRenderedPageBreak/>
        <w:t>     </w:t>
      </w:r>
      <w:proofErr w:type="gramStart"/>
      <w:r>
        <w:rPr>
          <w:color w:val="000000"/>
          <w:sz w:val="20"/>
        </w:rPr>
        <w:t xml:space="preserve">декларации изготовителя (производителя) о наличии </w:t>
      </w:r>
      <w:proofErr w:type="spellStart"/>
      <w:r>
        <w:rPr>
          <w:color w:val="000000"/>
          <w:sz w:val="20"/>
        </w:rPr>
        <w:t>генно-инженерно-модифицированных</w:t>
      </w:r>
      <w:proofErr w:type="spellEnd"/>
      <w:r>
        <w:rPr>
          <w:color w:val="000000"/>
          <w:sz w:val="20"/>
        </w:rPr>
        <w:t xml:space="preserve"> организмов, </w:t>
      </w:r>
      <w:proofErr w:type="spellStart"/>
      <w:r>
        <w:rPr>
          <w:color w:val="000000"/>
          <w:sz w:val="20"/>
        </w:rPr>
        <w:t>наноматериалов</w:t>
      </w:r>
      <w:proofErr w:type="spellEnd"/>
      <w:r>
        <w:rPr>
          <w:color w:val="000000"/>
          <w:sz w:val="20"/>
        </w:rPr>
        <w:t>, гормонов, пестицидов (для пищевых продуктов);</w:t>
      </w:r>
      <w:r>
        <w:br/>
      </w:r>
      <w:r>
        <w:rPr>
          <w:color w:val="000000"/>
          <w:sz w:val="20"/>
        </w:rPr>
        <w:t>      документ изготовителя (производителя) по применению (эксплуатации, использованию) подконтрольных товаров (инструкция, руководство, регламент, рекомендации);</w:t>
      </w:r>
      <w:r>
        <w:br/>
      </w:r>
      <w:r>
        <w:rPr>
          <w:color w:val="000000"/>
          <w:sz w:val="20"/>
        </w:rPr>
        <w:t>      документ изготовителя (производителя), удостоверяющий безопасность и качество исследуемых образцов, заверенный в соответствии с законодательством Таможенного союза (далее – ТС);</w:t>
      </w:r>
      <w:r>
        <w:br/>
      </w:r>
      <w:r>
        <w:rPr>
          <w:color w:val="000000"/>
          <w:sz w:val="20"/>
        </w:rPr>
        <w:t>      протоколы исследований (испытаний), научные отчеты, экспертные заключения;</w:t>
      </w:r>
      <w:proofErr w:type="gramEnd"/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документы</w:t>
      </w:r>
      <w:proofErr w:type="gramEnd"/>
      <w:r>
        <w:rPr>
          <w:color w:val="000000"/>
          <w:sz w:val="20"/>
        </w:rPr>
        <w:t xml:space="preserve"> на основании которых изготавливается продукция (стандарты, технические условия, регламенты, технологические инструкции, спецификации, рецептуры, сведения о составе);</w:t>
      </w:r>
      <w:r>
        <w:br/>
      </w:r>
      <w:r>
        <w:rPr>
          <w:color w:val="000000"/>
          <w:sz w:val="20"/>
        </w:rPr>
        <w:t xml:space="preserve">      декларации изготовителя (производителя) о наличии </w:t>
      </w:r>
      <w:proofErr w:type="spellStart"/>
      <w:r>
        <w:rPr>
          <w:color w:val="000000"/>
          <w:sz w:val="20"/>
        </w:rPr>
        <w:t>генно-инженерно-модифицированных</w:t>
      </w:r>
      <w:proofErr w:type="spellEnd"/>
      <w:r>
        <w:rPr>
          <w:color w:val="000000"/>
          <w:sz w:val="20"/>
        </w:rPr>
        <w:t xml:space="preserve"> организмов, </w:t>
      </w:r>
      <w:proofErr w:type="spellStart"/>
      <w:r>
        <w:rPr>
          <w:color w:val="000000"/>
          <w:sz w:val="20"/>
        </w:rPr>
        <w:t>наноматериалов</w:t>
      </w:r>
      <w:proofErr w:type="spellEnd"/>
      <w:r>
        <w:rPr>
          <w:color w:val="000000"/>
          <w:sz w:val="20"/>
        </w:rPr>
        <w:t>, гормонов, пестицидов (для пищевых продуктов);</w:t>
      </w:r>
      <w:r>
        <w:br/>
      </w:r>
      <w:r>
        <w:rPr>
          <w:color w:val="000000"/>
          <w:sz w:val="20"/>
        </w:rPr>
        <w:t>      документ изготовителя (производителя) по применению (эксплуатации, использованию) подконтрольных товаров (инструкция, руководство, регламент, рекомендации);</w:t>
      </w:r>
      <w:r>
        <w:br/>
      </w:r>
      <w:r>
        <w:rPr>
          <w:color w:val="000000"/>
          <w:sz w:val="20"/>
        </w:rPr>
        <w:t>      документ изготовителя (производителя), удостоверяющий безопасность и качество исследуемых образцов, заверенный в соответствии с законодательством ТС, где проводится государственная регистрация;</w:t>
      </w:r>
      <w:r>
        <w:br/>
      </w:r>
      <w:r>
        <w:rPr>
          <w:color w:val="000000"/>
          <w:sz w:val="20"/>
        </w:rPr>
        <w:t>      протоколы исследований (испытаний), научные отчеты, экспертные заключения;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 xml:space="preserve">8) для получения санитарно-эпидемиологического заключения на проекты стандартов и нормативных документов на продукцию продовольственное сырье, промышленные изделия, строительные материалы, источники ионизирующего излучения, химические вещества и продукты, биологические, лекарственные, дезинфицирующие, дезинсекционные и </w:t>
      </w:r>
      <w:proofErr w:type="spellStart"/>
      <w:r>
        <w:rPr>
          <w:color w:val="000000"/>
          <w:sz w:val="20"/>
        </w:rPr>
        <w:t>дератизационные</w:t>
      </w:r>
      <w:proofErr w:type="spellEnd"/>
      <w:r>
        <w:rPr>
          <w:color w:val="000000"/>
          <w:sz w:val="20"/>
        </w:rPr>
        <w:t xml:space="preserve"> средства, медицинские иммунобиологические препараты, тару, упаковочные и полимерные материалы, контактирующие с продовольственным сырьем, пищевыми продуктами и питьевой водой, парфюмерно-косметические и другие товары широкого потребления, оборудование, приборы и рабочий</w:t>
      </w:r>
      <w:proofErr w:type="gramEnd"/>
      <w:r>
        <w:rPr>
          <w:color w:val="000000"/>
          <w:sz w:val="20"/>
        </w:rPr>
        <w:t xml:space="preserve"> инструментарий – (далее – продукция):</w:t>
      </w:r>
      <w:r>
        <w:br/>
      </w:r>
      <w:r>
        <w:rPr>
          <w:color w:val="000000"/>
          <w:sz w:val="20"/>
        </w:rPr>
        <w:t xml:space="preserve">      к </w:t>
      </w:r>
      <w:proofErr w:type="spellStart"/>
      <w:r>
        <w:rPr>
          <w:color w:val="000000"/>
          <w:sz w:val="20"/>
        </w:rPr>
        <w:t>услугодателю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заявление установленной формы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проект стандарта на продукцию;</w:t>
      </w:r>
      <w:r>
        <w:br/>
      </w:r>
      <w:r>
        <w:rPr>
          <w:color w:val="000000"/>
          <w:sz w:val="20"/>
        </w:rPr>
        <w:t>      протоколы санитарно-эпидемиологической экспертизы продукции (при изменении установленных гигиенических показателей безопасности или условий (сроков) хранения продукции;</w:t>
      </w:r>
      <w:r>
        <w:br/>
      </w:r>
      <w:r>
        <w:rPr>
          <w:color w:val="000000"/>
          <w:sz w:val="20"/>
        </w:rPr>
        <w:t>      перечень материалов и веществ, используемых при изготовлении изделий, и перечень веществ, способных к миграции из готового изделия (с указанием предельно допустимой концентрации, ориентировочный безопасный уровень воздействия (далее – ОБУВ);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запрос в форме электронного документа, удостоверенного ЭЦП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электронная копия проекта стандарта на продукцию;</w:t>
      </w:r>
      <w:r>
        <w:br/>
      </w:r>
      <w:r>
        <w:rPr>
          <w:color w:val="000000"/>
          <w:sz w:val="20"/>
        </w:rPr>
        <w:t>      электронные копии протоколов санитарно-эпидемиологической экспертизы продукции (при изменении установленных гигиенических показателей безопасности или условий (сроков) хранения продукции;</w:t>
      </w:r>
      <w:r>
        <w:br/>
      </w:r>
      <w:r>
        <w:rPr>
          <w:color w:val="000000"/>
          <w:sz w:val="20"/>
        </w:rPr>
        <w:t>      перечень материалов и веществ, используемых при изготовлении изделий, и перечень веществ, способных к миграции из готового изделия (с указанием предельно допустимой концентрации, ОБУВ);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лица, свидетельства о государственной регистрации (перерегистрации) юридического лица, являющегося государственными электронными информационными ресурсами, сотрудник Центра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>
        <w:br/>
      </w:r>
      <w:r>
        <w:rPr>
          <w:color w:val="000000"/>
          <w:sz w:val="20"/>
        </w:rPr>
        <w:t xml:space="preserve">      При приеме документов </w:t>
      </w:r>
      <w:proofErr w:type="spellStart"/>
      <w:r>
        <w:rPr>
          <w:color w:val="000000"/>
          <w:sz w:val="20"/>
        </w:rPr>
        <w:t>услугополучателю</w:t>
      </w:r>
      <w:proofErr w:type="spellEnd"/>
      <w:r>
        <w:rPr>
          <w:color w:val="000000"/>
          <w:sz w:val="20"/>
        </w:rPr>
        <w:t xml:space="preserve"> выдается расписка согласно приложению 2 настоящего стандарта государственной услуги.</w:t>
      </w:r>
      <w:r>
        <w:br/>
      </w:r>
      <w:r>
        <w:rPr>
          <w:color w:val="000000"/>
          <w:sz w:val="20"/>
        </w:rPr>
        <w:lastRenderedPageBreak/>
        <w:t xml:space="preserve">      В случае получения государственной услуги в Центре </w:t>
      </w:r>
      <w:proofErr w:type="spellStart"/>
      <w:r>
        <w:rPr>
          <w:color w:val="000000"/>
          <w:sz w:val="20"/>
        </w:rPr>
        <w:t>услугополучатель</w:t>
      </w:r>
      <w:proofErr w:type="spellEnd"/>
      <w:r>
        <w:rPr>
          <w:color w:val="000000"/>
          <w:sz w:val="20"/>
        </w:rPr>
        <w:t xml:space="preserve">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Центром, если иное не предусмотрено законами Республики Казахстан.</w:t>
      </w:r>
      <w:r>
        <w:br/>
      </w:r>
      <w:r>
        <w:rPr>
          <w:color w:val="000000"/>
          <w:sz w:val="20"/>
        </w:rPr>
        <w:t>      Сведения о документах, удостоверяющих личность физического лица (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), свидетельства и справки о государственной регистрации (перерегистрации) юридического лица, </w:t>
      </w:r>
      <w:proofErr w:type="spellStart"/>
      <w:r>
        <w:rPr>
          <w:color w:val="000000"/>
          <w:sz w:val="20"/>
        </w:rPr>
        <w:t>услугодатель</w:t>
      </w:r>
      <w:proofErr w:type="spellEnd"/>
      <w:r>
        <w:rPr>
          <w:color w:val="000000"/>
          <w:sz w:val="20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>
        <w:br/>
      </w:r>
      <w:r>
        <w:rPr>
          <w:color w:val="000000"/>
          <w:sz w:val="20"/>
        </w:rPr>
        <w:t xml:space="preserve">      10. В случае предоставления </w:t>
      </w:r>
      <w:proofErr w:type="spellStart"/>
      <w:r>
        <w:rPr>
          <w:color w:val="000000"/>
          <w:sz w:val="20"/>
        </w:rPr>
        <w:t>услугополучателем</w:t>
      </w:r>
      <w:proofErr w:type="spellEnd"/>
      <w:r>
        <w:rPr>
          <w:color w:val="000000"/>
          <w:sz w:val="20"/>
        </w:rPr>
        <w:t xml:space="preserve"> неполного пакета документов согласно перечню, предусмотренному пунктом 9 настоящего стандарта государственной услуги, работник Центра отказывает в приеме заявления и выдает расписку об отказе в приеме документов по форме согласно приложению 2 к настоящему стандарту государственной услуги.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proofErr w:type="spellStart"/>
      <w:r>
        <w:rPr>
          <w:b/>
          <w:color w:val="000000"/>
        </w:rPr>
        <w:t>услугодателей</w:t>
      </w:r>
      <w:proofErr w:type="spellEnd"/>
      <w:r>
        <w:rPr>
          <w:b/>
          <w:color w:val="000000"/>
        </w:rPr>
        <w:t xml:space="preserve"> и (или) их должностных лиц, Центра обслуживания</w:t>
      </w:r>
      <w:r>
        <w:br/>
      </w:r>
      <w:r>
        <w:rPr>
          <w:b/>
          <w:color w:val="000000"/>
        </w:rPr>
        <w:t>населения и (или) их работников по вопросам оказания</w:t>
      </w:r>
      <w:r>
        <w:br/>
      </w:r>
      <w:r>
        <w:rPr>
          <w:b/>
          <w:color w:val="000000"/>
        </w:rPr>
        <w:t>государственных услуг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 xml:space="preserve">      11. Обжалование решений, действий (бездействий)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>, или Агентства по адресам, указанным в пункте 14 настоящего стандарта государственной услуги.</w:t>
      </w:r>
      <w:r>
        <w:br/>
      </w:r>
      <w:r>
        <w:rPr>
          <w:color w:val="000000"/>
          <w:sz w:val="20"/>
        </w:rPr>
        <w:t xml:space="preserve"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 или Агентства.</w:t>
      </w:r>
      <w:r>
        <w:br/>
      </w:r>
      <w:r>
        <w:rPr>
          <w:color w:val="000000"/>
          <w:sz w:val="20"/>
        </w:rPr>
        <w:t xml:space="preserve">      Подтверждением принятия жалобы является регистрация (штамп, входящий номер и дата) в канцелярии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, или Агентства,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, или Агентства, для определения ответственного исполнителя и </w:t>
      </w:r>
      <w:proofErr w:type="gramStart"/>
      <w:r>
        <w:rPr>
          <w:color w:val="000000"/>
          <w:sz w:val="20"/>
        </w:rPr>
        <w:t>принятия</w:t>
      </w:r>
      <w:proofErr w:type="gramEnd"/>
      <w:r>
        <w:rPr>
          <w:color w:val="000000"/>
          <w:sz w:val="20"/>
        </w:rPr>
        <w:t xml:space="preserve"> соответствующих мер. </w:t>
      </w:r>
      <w:r>
        <w:br/>
      </w:r>
      <w:r>
        <w:rPr>
          <w:color w:val="000000"/>
          <w:sz w:val="20"/>
        </w:rPr>
        <w:t>      Жалоба на действия (бездействия) работника Центра направляется к руководителю Центра.</w:t>
      </w:r>
      <w:r>
        <w:br/>
      </w:r>
      <w:r>
        <w:rPr>
          <w:color w:val="000000"/>
          <w:sz w:val="20"/>
        </w:rPr>
        <w:t xml:space="preserve">      Подтверждение принятия жалобы в канцелярии Центра,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Центра для определения ответственного исполнителя и </w:t>
      </w:r>
      <w:proofErr w:type="gramStart"/>
      <w:r>
        <w:rPr>
          <w:color w:val="000000"/>
          <w:sz w:val="20"/>
        </w:rPr>
        <w:t>принятия</w:t>
      </w:r>
      <w:proofErr w:type="gramEnd"/>
      <w:r>
        <w:rPr>
          <w:color w:val="000000"/>
          <w:sz w:val="20"/>
        </w:rPr>
        <w:t xml:space="preserve"> соответствующих мер. </w:t>
      </w:r>
      <w:r>
        <w:br/>
      </w: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В жалобе:</w:t>
      </w:r>
      <w:r>
        <w:br/>
      </w:r>
      <w:r>
        <w:rPr>
          <w:color w:val="000000"/>
          <w:sz w:val="20"/>
        </w:rPr>
        <w:t>      1) физического лица – указываются его фамилия, имя, отчество, почтовый адрес;</w:t>
      </w:r>
      <w:r>
        <w:br/>
      </w:r>
      <w:r>
        <w:rPr>
          <w:color w:val="000000"/>
          <w:sz w:val="20"/>
        </w:rPr>
        <w:t>      2) юридического лица – его наименование, почтовый адрес, исходящий номер и дата.</w:t>
      </w:r>
      <w:proofErr w:type="gramEnd"/>
      <w:r>
        <w:rPr>
          <w:color w:val="000000"/>
          <w:sz w:val="20"/>
        </w:rPr>
        <w:t xml:space="preserve"> Обращение должно быть подписано </w:t>
      </w:r>
      <w:proofErr w:type="spellStart"/>
      <w:r>
        <w:rPr>
          <w:color w:val="000000"/>
          <w:sz w:val="20"/>
        </w:rPr>
        <w:t>услугополучателем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Жалоба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, поступившая в адрес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, Агентства, Центра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>
        <w:rPr>
          <w:color w:val="000000"/>
          <w:sz w:val="20"/>
        </w:rPr>
        <w:t>услогополучателю</w:t>
      </w:r>
      <w:proofErr w:type="spellEnd"/>
      <w:r>
        <w:rPr>
          <w:color w:val="000000"/>
          <w:sz w:val="20"/>
        </w:rPr>
        <w:t xml:space="preserve"> по почте либо выдается нарочно в канцелярии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>, Агентства, Центра.</w:t>
      </w:r>
      <w:r>
        <w:br/>
      </w:r>
      <w:r>
        <w:rPr>
          <w:color w:val="000000"/>
          <w:sz w:val="20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proofErr w:type="gramStart"/>
      <w:r>
        <w:rPr>
          <w:color w:val="000000"/>
          <w:sz w:val="20"/>
        </w:rPr>
        <w:t>контакт-центра</w:t>
      </w:r>
      <w:proofErr w:type="spellEnd"/>
      <w:proofErr w:type="gramEnd"/>
      <w:r>
        <w:rPr>
          <w:color w:val="000000"/>
          <w:sz w:val="20"/>
        </w:rPr>
        <w:t xml:space="preserve"> 1414.</w:t>
      </w:r>
      <w:r>
        <w:br/>
      </w:r>
      <w:r>
        <w:rPr>
          <w:color w:val="000000"/>
          <w:sz w:val="20"/>
        </w:rPr>
        <w:t xml:space="preserve">      При отправке жалобы через портал </w:t>
      </w:r>
      <w:proofErr w:type="spellStart"/>
      <w:r>
        <w:rPr>
          <w:color w:val="000000"/>
          <w:sz w:val="20"/>
        </w:rPr>
        <w:t>услугополучателю</w:t>
      </w:r>
      <w:proofErr w:type="spellEnd"/>
      <w:r>
        <w:rPr>
          <w:color w:val="000000"/>
          <w:sz w:val="20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>
        <w:rPr>
          <w:color w:val="000000"/>
          <w:sz w:val="20"/>
        </w:rPr>
        <w:t>услугодателем</w:t>
      </w:r>
      <w:proofErr w:type="spellEnd"/>
      <w:r>
        <w:rPr>
          <w:color w:val="000000"/>
          <w:sz w:val="20"/>
        </w:rPr>
        <w:t xml:space="preserve"> (отметки о доставке, регистрации, исполнении,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 xml:space="preserve">      В случае несогласия с результатами оказанной государственной услуги </w:t>
      </w:r>
      <w:proofErr w:type="spellStart"/>
      <w:r>
        <w:rPr>
          <w:color w:val="000000"/>
          <w:sz w:val="20"/>
        </w:rPr>
        <w:t>услугополучатель</w:t>
      </w:r>
      <w:proofErr w:type="spellEnd"/>
      <w:r>
        <w:rPr>
          <w:color w:val="000000"/>
          <w:sz w:val="20"/>
        </w:rPr>
        <w:t xml:space="preserve"> может обратиться с жалобой в уполномоченный орган по оценке и </w:t>
      </w:r>
      <w:proofErr w:type="gramStart"/>
      <w:r>
        <w:rPr>
          <w:color w:val="000000"/>
          <w:sz w:val="20"/>
        </w:rPr>
        <w:t>контролю за</w:t>
      </w:r>
      <w:proofErr w:type="gramEnd"/>
      <w:r>
        <w:rPr>
          <w:color w:val="000000"/>
          <w:sz w:val="20"/>
        </w:rPr>
        <w:t xml:space="preserve"> качеством оказания государственных услуг.</w:t>
      </w:r>
      <w:r>
        <w:br/>
      </w:r>
      <w:r>
        <w:rPr>
          <w:color w:val="000000"/>
          <w:sz w:val="20"/>
        </w:rPr>
        <w:t xml:space="preserve">      Жалоба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 xml:space="preserve">, поступившая в адрес уполномоченного органа по оценке и </w:t>
      </w:r>
      <w:proofErr w:type="gramStart"/>
      <w:r>
        <w:rPr>
          <w:color w:val="000000"/>
          <w:sz w:val="20"/>
        </w:rPr>
        <w:t>контролю за</w:t>
      </w:r>
      <w:proofErr w:type="gramEnd"/>
      <w:r>
        <w:rPr>
          <w:color w:val="000000"/>
          <w:sz w:val="20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  <w:r>
        <w:br/>
      </w:r>
      <w:r>
        <w:rPr>
          <w:color w:val="000000"/>
          <w:sz w:val="20"/>
        </w:rPr>
        <w:t xml:space="preserve">      12. В случаях несогласия с результатами оказанной государственной услуги, </w:t>
      </w:r>
      <w:proofErr w:type="spellStart"/>
      <w:r>
        <w:rPr>
          <w:color w:val="000000"/>
          <w:sz w:val="20"/>
        </w:rPr>
        <w:t>услугополучатель</w:t>
      </w:r>
      <w:proofErr w:type="spellEnd"/>
      <w:r>
        <w:rPr>
          <w:color w:val="000000"/>
          <w:sz w:val="20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</w:rPr>
        <w:lastRenderedPageBreak/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 и через Центры обслуживания населения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 xml:space="preserve">      13. </w:t>
      </w:r>
      <w:proofErr w:type="spellStart"/>
      <w:r>
        <w:rPr>
          <w:color w:val="000000"/>
          <w:sz w:val="20"/>
        </w:rPr>
        <w:t>Услугополучателям</w:t>
      </w:r>
      <w:proofErr w:type="spellEnd"/>
      <w:r>
        <w:rPr>
          <w:color w:val="000000"/>
          <w:sz w:val="20"/>
        </w:rPr>
        <w:t xml:space="preserve">, у которых в связи с состоянием здоровья отсутствует возможность личной явки в Центр, прием документов, необходимых для оказания государственной услуги, производится работником центра с выездом по месту жительства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14. Адреса мест оказания государственной услуги размещены на </w:t>
      </w:r>
      <w:proofErr w:type="spellStart"/>
      <w:r>
        <w:rPr>
          <w:color w:val="000000"/>
          <w:sz w:val="20"/>
        </w:rPr>
        <w:t>интернет-ресурсах</w:t>
      </w:r>
      <w:proofErr w:type="spellEnd"/>
      <w:r>
        <w:rPr>
          <w:color w:val="000000"/>
          <w:sz w:val="20"/>
        </w:rPr>
        <w:t xml:space="preserve">: </w:t>
      </w:r>
      <w:r>
        <w:br/>
      </w:r>
      <w:r>
        <w:rPr>
          <w:color w:val="000000"/>
          <w:sz w:val="20"/>
        </w:rPr>
        <w:t xml:space="preserve">      Агентства: </w:t>
      </w:r>
      <w:proofErr w:type="spellStart"/>
      <w:r>
        <w:rPr>
          <w:color w:val="000000"/>
          <w:sz w:val="20"/>
        </w:rPr>
        <w:t>www.а</w:t>
      </w:r>
      <w:proofErr w:type="gramStart"/>
      <w:r>
        <w:rPr>
          <w:color w:val="000000"/>
          <w:sz w:val="20"/>
        </w:rPr>
        <w:t>z</w:t>
      </w:r>
      <w:proofErr w:type="gramEnd"/>
      <w:r>
        <w:rPr>
          <w:color w:val="000000"/>
          <w:sz w:val="20"/>
        </w:rPr>
        <w:t>рр.gov.kz</w:t>
      </w:r>
      <w:proofErr w:type="spellEnd"/>
      <w:r>
        <w:rPr>
          <w:color w:val="000000"/>
          <w:sz w:val="20"/>
        </w:rPr>
        <w:t xml:space="preserve"> раздел «Государственные услуги»;</w:t>
      </w:r>
      <w:r>
        <w:br/>
      </w:r>
      <w:r>
        <w:rPr>
          <w:color w:val="000000"/>
          <w:sz w:val="20"/>
        </w:rPr>
        <w:t xml:space="preserve">      Центра: </w:t>
      </w:r>
      <w:proofErr w:type="spellStart"/>
      <w:r>
        <w:rPr>
          <w:color w:val="000000"/>
          <w:sz w:val="20"/>
        </w:rPr>
        <w:t>www.con.gov.kz</w:t>
      </w:r>
      <w:proofErr w:type="spellEnd"/>
      <w:r>
        <w:br/>
      </w:r>
      <w:r>
        <w:rPr>
          <w:color w:val="000000"/>
          <w:sz w:val="20"/>
        </w:rPr>
        <w:t xml:space="preserve">      15. </w:t>
      </w:r>
      <w:proofErr w:type="spellStart"/>
      <w:r>
        <w:rPr>
          <w:color w:val="000000"/>
          <w:sz w:val="20"/>
        </w:rPr>
        <w:t>Услугополучатель</w:t>
      </w:r>
      <w:proofErr w:type="spellEnd"/>
      <w:r>
        <w:rPr>
          <w:color w:val="000000"/>
          <w:sz w:val="20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 xml:space="preserve">      16. </w:t>
      </w:r>
      <w:proofErr w:type="spellStart"/>
      <w:r>
        <w:rPr>
          <w:color w:val="000000"/>
          <w:sz w:val="20"/>
        </w:rPr>
        <w:t>Услугополучатель</w:t>
      </w:r>
      <w:proofErr w:type="spellEnd"/>
      <w:r>
        <w:rPr>
          <w:color w:val="000000"/>
          <w:sz w:val="20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«личного кабинета» портала, а также единого </w:t>
      </w:r>
      <w:proofErr w:type="spellStart"/>
      <w:proofErr w:type="gramStart"/>
      <w:r>
        <w:rPr>
          <w:color w:val="000000"/>
          <w:sz w:val="20"/>
        </w:rPr>
        <w:t>контакт-центра</w:t>
      </w:r>
      <w:proofErr w:type="spellEnd"/>
      <w:proofErr w:type="gramEnd"/>
      <w:r>
        <w:rPr>
          <w:color w:val="000000"/>
          <w:sz w:val="20"/>
        </w:rPr>
        <w:t xml:space="preserve"> по вопросам оказания государственных услуг.</w:t>
      </w:r>
      <w:r>
        <w:br/>
      </w:r>
      <w:r>
        <w:rPr>
          <w:color w:val="000000"/>
          <w:sz w:val="20"/>
        </w:rPr>
        <w:t xml:space="preserve">      17. Контактные телефоны справочных служб </w:t>
      </w:r>
      <w:proofErr w:type="spellStart"/>
      <w:r>
        <w:rPr>
          <w:color w:val="000000"/>
          <w:sz w:val="20"/>
        </w:rPr>
        <w:t>услугодателя</w:t>
      </w:r>
      <w:proofErr w:type="spellEnd"/>
      <w:r>
        <w:rPr>
          <w:color w:val="000000"/>
          <w:sz w:val="20"/>
        </w:rPr>
        <w:t xml:space="preserve"> по вопросам оказания государственной услуги размещены на </w:t>
      </w:r>
      <w:proofErr w:type="spellStart"/>
      <w:r>
        <w:rPr>
          <w:color w:val="000000"/>
          <w:sz w:val="20"/>
        </w:rPr>
        <w:t>интернет-ресурсе</w:t>
      </w:r>
      <w:proofErr w:type="spellEnd"/>
      <w:r>
        <w:rPr>
          <w:color w:val="000000"/>
          <w:sz w:val="20"/>
        </w:rPr>
        <w:t xml:space="preserve"> Агентства: </w:t>
      </w:r>
      <w:proofErr w:type="spellStart"/>
      <w:r>
        <w:rPr>
          <w:color w:val="000000"/>
          <w:sz w:val="20"/>
        </w:rPr>
        <w:t>www.а</w:t>
      </w:r>
      <w:proofErr w:type="gramStart"/>
      <w:r>
        <w:rPr>
          <w:color w:val="000000"/>
          <w:sz w:val="20"/>
        </w:rPr>
        <w:t>z</w:t>
      </w:r>
      <w:proofErr w:type="gramEnd"/>
      <w:r>
        <w:rPr>
          <w:color w:val="000000"/>
          <w:sz w:val="20"/>
        </w:rPr>
        <w:t>рр.gov.kz</w:t>
      </w:r>
      <w:proofErr w:type="spellEnd"/>
      <w:r>
        <w:rPr>
          <w:color w:val="000000"/>
          <w:sz w:val="20"/>
        </w:rPr>
        <w:t>, раздел «Государственные услуги». Единый контакт-центр по вопросам оказания государственных услуг: 8-800-080-7777, 1414.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  <w:jc w:val="right"/>
      </w:pPr>
      <w:r>
        <w:rPr>
          <w:color w:val="000000"/>
          <w:sz w:val="20"/>
        </w:rPr>
        <w:t xml:space="preserve">  Приложение 1           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«Выдача санитарно-эпидемиологического</w:t>
      </w:r>
      <w:r>
        <w:br/>
      </w:r>
      <w:r>
        <w:rPr>
          <w:color w:val="000000"/>
          <w:sz w:val="20"/>
        </w:rPr>
        <w:t xml:space="preserve"> заключения на проекты, продукцию, </w:t>
      </w:r>
      <w:r>
        <w:br/>
      </w:r>
      <w:r>
        <w:rPr>
          <w:color w:val="000000"/>
          <w:sz w:val="20"/>
        </w:rPr>
        <w:t xml:space="preserve"> работы и услуги»        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  <w:jc w:val="right"/>
      </w:pPr>
      <w:r>
        <w:rPr>
          <w:color w:val="000000"/>
          <w:sz w:val="20"/>
        </w:rPr>
        <w:t>___________________________________________</w:t>
      </w:r>
      <w:r>
        <w:br/>
      </w:r>
      <w:r>
        <w:rPr>
          <w:color w:val="000000"/>
          <w:sz w:val="20"/>
        </w:rPr>
        <w:t>наименование территориального подразделения</w:t>
      </w:r>
      <w:r>
        <w:br/>
      </w:r>
      <w:r>
        <w:rPr>
          <w:color w:val="000000"/>
          <w:sz w:val="20"/>
        </w:rPr>
        <w:t>___________________________________________</w:t>
      </w:r>
      <w:r>
        <w:br/>
      </w:r>
      <w:r>
        <w:rPr>
          <w:color w:val="000000"/>
          <w:sz w:val="20"/>
        </w:rPr>
        <w:t>ф.и.о. руководителя территориального  </w:t>
      </w:r>
      <w:r>
        <w:br/>
      </w:r>
      <w:r>
        <w:rPr>
          <w:color w:val="000000"/>
          <w:sz w:val="20"/>
        </w:rPr>
        <w:t xml:space="preserve"> подразделения              </w:t>
      </w:r>
      <w:r>
        <w:br/>
      </w:r>
      <w:r>
        <w:rPr>
          <w:color w:val="000000"/>
          <w:sz w:val="20"/>
        </w:rPr>
        <w:t xml:space="preserve"> от _______________________________________ </w:t>
      </w:r>
      <w:r>
        <w:br/>
      </w:r>
      <w:r>
        <w:rPr>
          <w:color w:val="000000"/>
          <w:sz w:val="20"/>
        </w:rPr>
        <w:t>ф.и.о. заявителя            </w:t>
      </w:r>
      <w:r>
        <w:br/>
      </w:r>
      <w:r>
        <w:rPr>
          <w:color w:val="000000"/>
          <w:sz w:val="20"/>
        </w:rPr>
        <w:t>___________________________________________</w:t>
      </w:r>
      <w:r>
        <w:br/>
      </w:r>
      <w:r>
        <w:rPr>
          <w:color w:val="000000"/>
          <w:sz w:val="20"/>
        </w:rPr>
        <w:t xml:space="preserve"> адрес, реквизиты (ИИН/БИН)      </w:t>
      </w:r>
      <w:r>
        <w:br/>
      </w:r>
      <w:r>
        <w:rPr>
          <w:color w:val="000000"/>
          <w:sz w:val="20"/>
        </w:rPr>
        <w:t>___________________________________________</w:t>
      </w:r>
      <w:r>
        <w:br/>
      </w:r>
      <w:r>
        <w:rPr>
          <w:color w:val="000000"/>
          <w:sz w:val="20"/>
        </w:rPr>
        <w:t xml:space="preserve"> контактный телефон заявителя     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  <w:sz w:val="20"/>
        </w:rPr>
        <w:t>                             Заявление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 Прошу Вас провести санитарно-эпидемиологическую экспертизу</w:t>
      </w:r>
      <w:r>
        <w:br/>
      </w:r>
      <w:r>
        <w:rPr>
          <w:color w:val="000000"/>
          <w:sz w:val="20"/>
        </w:rPr>
        <w:t>проектной документации и выдать санитарно-эпидемиологическое</w:t>
      </w:r>
      <w:r>
        <w:br/>
      </w:r>
      <w:r>
        <w:rPr>
          <w:color w:val="000000"/>
          <w:sz w:val="20"/>
        </w:rPr>
        <w:t>заключение на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(наименование проекта)</w:t>
      </w:r>
      <w:r>
        <w:br/>
      </w:r>
      <w:r>
        <w:rPr>
          <w:color w:val="000000"/>
          <w:sz w:val="20"/>
        </w:rPr>
        <w:t>_____________________________________________________________________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                                                    Подпись</w:t>
      </w:r>
      <w:r>
        <w:br/>
      </w:r>
      <w:r>
        <w:rPr>
          <w:color w:val="000000"/>
          <w:sz w:val="20"/>
        </w:rPr>
        <w:t>                                                    число, месяц, год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lastRenderedPageBreak/>
        <w:t>Приложение (копии документов):</w:t>
      </w:r>
      <w:r>
        <w:br/>
      </w:r>
      <w:r>
        <w:rPr>
          <w:color w:val="000000"/>
          <w:sz w:val="20"/>
        </w:rPr>
        <w:t>      1.</w:t>
      </w:r>
      <w:r>
        <w:br/>
      </w:r>
      <w:r>
        <w:rPr>
          <w:color w:val="000000"/>
          <w:sz w:val="20"/>
        </w:rPr>
        <w:t>      2.</w:t>
      </w:r>
      <w:r>
        <w:br/>
      </w:r>
      <w:r>
        <w:rPr>
          <w:color w:val="000000"/>
          <w:sz w:val="20"/>
        </w:rPr>
        <w:t>      3.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  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«Выдача санитарно-эпидемиологического</w:t>
      </w:r>
      <w:r>
        <w:br/>
      </w:r>
      <w:r>
        <w:rPr>
          <w:color w:val="000000"/>
          <w:sz w:val="20"/>
        </w:rPr>
        <w:t xml:space="preserve"> заключения на проекты, продукцию, </w:t>
      </w:r>
      <w:r>
        <w:br/>
      </w:r>
      <w:r>
        <w:rPr>
          <w:color w:val="000000"/>
          <w:sz w:val="20"/>
        </w:rPr>
        <w:t xml:space="preserve"> работы и услуги»        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(Ф.И.О., либо наименование</w:t>
      </w:r>
      <w:r>
        <w:br/>
      </w:r>
      <w:r>
        <w:rPr>
          <w:color w:val="000000"/>
          <w:sz w:val="20"/>
        </w:rPr>
        <w:t xml:space="preserve">организации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)</w:t>
      </w:r>
      <w:r>
        <w:br/>
      </w:r>
      <w:r>
        <w:rPr>
          <w:color w:val="000000"/>
          <w:sz w:val="20"/>
        </w:rPr>
        <w:t>_____________________________</w:t>
      </w:r>
      <w:r>
        <w:br/>
      </w:r>
      <w:r>
        <w:rPr>
          <w:color w:val="000000"/>
          <w:sz w:val="20"/>
        </w:rPr>
        <w:t xml:space="preserve">  (адрес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)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  <w:sz w:val="20"/>
        </w:rPr>
        <w:t>                           Расписка</w:t>
      </w:r>
      <w:r>
        <w:br/>
      </w:r>
      <w:r>
        <w:rPr>
          <w:b/>
          <w:color w:val="000000"/>
          <w:sz w:val="20"/>
        </w:rPr>
        <w:t>                  об отказе в приеме документов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</w:t>
      </w:r>
      <w:proofErr w:type="gramStart"/>
      <w:r>
        <w:rPr>
          <w:color w:val="000000"/>
          <w:sz w:val="20"/>
        </w:rPr>
        <w:t>Руководствуясь подпунктом 2 статьи 20 Закона Республики</w:t>
      </w:r>
      <w:r>
        <w:br/>
      </w:r>
      <w:r>
        <w:rPr>
          <w:color w:val="000000"/>
          <w:sz w:val="20"/>
        </w:rPr>
        <w:t>Казахстан от 15 апреля 2013 года «О государственных услугах», отдел</w:t>
      </w:r>
      <w:r>
        <w:br/>
      </w:r>
      <w:r>
        <w:rPr>
          <w:color w:val="000000"/>
          <w:sz w:val="20"/>
        </w:rPr>
        <w:t>№ __ филиала РГП «Центр обслуживания населения» (указать адрес)</w:t>
      </w:r>
      <w:r>
        <w:br/>
      </w:r>
      <w:r>
        <w:rPr>
          <w:color w:val="000000"/>
          <w:sz w:val="20"/>
        </w:rPr>
        <w:t>отказывает в приеме документов на оказание государственной услуги</w:t>
      </w:r>
      <w:r>
        <w:br/>
      </w:r>
      <w:r>
        <w:rPr>
          <w:color w:val="000000"/>
          <w:sz w:val="20"/>
        </w:rPr>
        <w:t>(указать наименование государст</w:t>
      </w:r>
      <w:bookmarkStart w:id="0" w:name="_GoBack"/>
      <w:bookmarkEnd w:id="0"/>
      <w:r>
        <w:rPr>
          <w:color w:val="000000"/>
          <w:sz w:val="20"/>
        </w:rPr>
        <w:t>венной услуги в соответствии со</w:t>
      </w:r>
      <w:r>
        <w:br/>
      </w:r>
      <w:r>
        <w:rPr>
          <w:color w:val="000000"/>
          <w:sz w:val="20"/>
        </w:rPr>
        <w:t>стандартом государственной услуги) ввиду представления Вами неполного</w:t>
      </w:r>
      <w:r>
        <w:br/>
      </w:r>
      <w:r>
        <w:rPr>
          <w:color w:val="000000"/>
          <w:sz w:val="20"/>
        </w:rPr>
        <w:t>пакета документов согласно перечня, предусмотренного стандартом</w:t>
      </w:r>
      <w:r>
        <w:br/>
      </w:r>
      <w:r>
        <w:rPr>
          <w:color w:val="000000"/>
          <w:sz w:val="20"/>
        </w:rPr>
        <w:t>государственной услуги, а именно:</w:t>
      </w:r>
      <w:proofErr w:type="gramEnd"/>
      <w:r>
        <w:br/>
      </w:r>
      <w:r>
        <w:rPr>
          <w:color w:val="000000"/>
          <w:sz w:val="20"/>
        </w:rPr>
        <w:t>      Наименование отсутствующих документов:</w:t>
      </w:r>
      <w:r>
        <w:br/>
      </w:r>
      <w:r>
        <w:rPr>
          <w:color w:val="000000"/>
          <w:sz w:val="20"/>
        </w:rPr>
        <w:t xml:space="preserve">      1) ________________________________________; </w:t>
      </w:r>
      <w:r>
        <w:br/>
      </w:r>
      <w:r>
        <w:rPr>
          <w:color w:val="000000"/>
          <w:sz w:val="20"/>
        </w:rPr>
        <w:t xml:space="preserve">      2) ________________________________________; </w:t>
      </w:r>
      <w:r>
        <w:br/>
      </w:r>
      <w:r>
        <w:rPr>
          <w:color w:val="000000"/>
          <w:sz w:val="20"/>
        </w:rPr>
        <w:t>      3) ....</w:t>
      </w:r>
      <w:r>
        <w:br/>
      </w:r>
      <w:r>
        <w:rPr>
          <w:color w:val="000000"/>
          <w:sz w:val="20"/>
        </w:rPr>
        <w:t>      Настоящая расписка составлена в 2 экз., по одному для каждой</w:t>
      </w:r>
      <w:r>
        <w:br/>
      </w:r>
      <w:r>
        <w:rPr>
          <w:color w:val="000000"/>
          <w:sz w:val="20"/>
        </w:rPr>
        <w:t>стороны.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b/>
          <w:color w:val="000000"/>
          <w:sz w:val="20"/>
        </w:rPr>
        <w:t>      ФИО (работника центра)                          (подпись)</w:t>
      </w:r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 Исп. Ф.И.О. _____________</w:t>
      </w:r>
      <w:r>
        <w:br/>
      </w:r>
      <w:r>
        <w:rPr>
          <w:color w:val="000000"/>
          <w:sz w:val="20"/>
        </w:rPr>
        <w:t>      Тел. __________</w:t>
      </w:r>
      <w:r>
        <w:br/>
      </w:r>
      <w:r>
        <w:rPr>
          <w:color w:val="000000"/>
          <w:sz w:val="20"/>
        </w:rPr>
        <w:t xml:space="preserve">      Получил: Ф.И.О. / подпись </w:t>
      </w:r>
      <w:proofErr w:type="spellStart"/>
      <w:r>
        <w:rPr>
          <w:color w:val="000000"/>
          <w:sz w:val="20"/>
        </w:rPr>
        <w:t>услугополучателя</w:t>
      </w:r>
      <w:proofErr w:type="spellEnd"/>
    </w:p>
    <w:p w:rsidR="006D4FDE" w:rsidRDefault="006D4FDE" w:rsidP="006D4FDE">
      <w:pPr>
        <w:spacing w:after="0"/>
      </w:pPr>
    </w:p>
    <w:p w:rsidR="006D4FDE" w:rsidRDefault="006D4FDE" w:rsidP="006D4FDE">
      <w:pPr>
        <w:spacing w:after="0"/>
      </w:pPr>
      <w:r>
        <w:rPr>
          <w:color w:val="000000"/>
          <w:sz w:val="20"/>
        </w:rPr>
        <w:t>      «___» _________ 20__ г.</w:t>
      </w:r>
    </w:p>
    <w:p w:rsidR="00A613F5" w:rsidRDefault="00A613F5"/>
    <w:sectPr w:rsidR="00A613F5" w:rsidSect="006D4F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D4FDE"/>
    <w:rsid w:val="006D4FDE"/>
    <w:rsid w:val="00A6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3460</Words>
  <Characters>19725</Characters>
  <Application>Microsoft Office Word</Application>
  <DocSecurity>0</DocSecurity>
  <Lines>164</Lines>
  <Paragraphs>46</Paragraphs>
  <ScaleCrop>false</ScaleCrop>
  <Company>Microsoft</Company>
  <LinksUpToDate>false</LinksUpToDate>
  <CharactersWithSpaces>23139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2014-06-19T06:14:00Z</dcterms:created>
  <dcterms:modified xsi:type="dcterms:W3CDTF">2014-06-19T06:15:00Z</dcterms:modified>
</cp:coreProperties>
</file>