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09" w:rsidRDefault="006B3C09" w:rsidP="009E3989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ЦОН информирует</w:t>
      </w:r>
    </w:p>
    <w:p w:rsidR="006B3C09" w:rsidRPr="009E3989" w:rsidRDefault="006B3C09" w:rsidP="009E3989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9E3989">
        <w:rPr>
          <w:rFonts w:ascii="Times New Roman" w:hAnsi="Times New Roman"/>
          <w:b/>
          <w:color w:val="000000"/>
          <w:sz w:val="26"/>
          <w:szCs w:val="26"/>
        </w:rPr>
        <w:t>«Назначение государственных специальных пособий»</w:t>
      </w:r>
    </w:p>
    <w:p w:rsidR="006B3C09" w:rsidRPr="009E3989" w:rsidRDefault="006B3C09" w:rsidP="009E3989">
      <w:pPr>
        <w:pStyle w:val="NoSpacing"/>
        <w:rPr>
          <w:rFonts w:ascii="Times New Roman" w:hAnsi="Times New Roman"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 xml:space="preserve"> «Назначение государственных специальных пособий» (далее – государственная услуга)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9E3989">
        <w:rPr>
          <w:rFonts w:ascii="Times New Roman" w:hAnsi="Times New Roman"/>
          <w:sz w:val="24"/>
          <w:szCs w:val="24"/>
        </w:rPr>
        <w:t xml:space="preserve"> </w:t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Государственная услуга оказывается территориальными подразделениями Комитета по контролю и социальной защите Министерства (далее – услугодатель).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Прием заявлений и выдача результатов оказания государственной услуги осуществляются через: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Республиканское государственное казенное предприятие «Государственный центр по выплате пенсий Министерства труда и социальной защиты населения Республики Казахстан» (далее – ГЦВП);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 – в случае первичного обращения за назначением государственных специальных пособий (далее – пособий);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веб-портал «электронного правительства» www.egov.kz (далее – портал) в части получения информации о назначении пособий.</w:t>
      </w:r>
    </w:p>
    <w:p w:rsidR="006B3C09" w:rsidRPr="009E3989" w:rsidRDefault="006B3C09" w:rsidP="009E3989">
      <w:pPr>
        <w:pStyle w:val="NoSpacing"/>
        <w:rPr>
          <w:rFonts w:ascii="Times New Roman" w:hAnsi="Times New Roman"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 xml:space="preserve">     Срок оказания государственной услуги: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с момента сдачи пакета документов услугополучателем в ГЦВП, ЦОН – 10 (десять) рабочих дней.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Срок оказания государственной услуги продлевается в случаях необходимости дооформления материалов дела: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возникновении сомнений в достоверности представленного (ых) документа (ов) либо истребования дополнительного (ых) документа (ов) – на срок не более 30 (тридцать) рабочих дней, при этом, если документы дооформлены, государственная услуга оказывается в течение 10 (десять) рабочих дней со дня предоставления дополнительного (ых) документа (ов) в ГЦВП или ЦОН;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выявлении ошибок, допущенных ГЦВП или ЦОН – на 5 (пять) рабочих дней, при этом, если документы дооформлены, государственная услуга оказывается в течение 10 (десять) рабочих дней со дня их устранения;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на портале – не более 30 минут с момента поступления электронного запроса в информационную систему ГЦВП;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максимально допустимое время ожидания для сдачи пакета документов услугополучателем на месте в день обращения в ГЦВП – из расчета 30 минут, в ЦОН – 15 минут;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максимально допустимое время обслуживания услугополучателя в ГЦВП – 30 минут, в ЦОН – 15 минут.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Форма оказания государственной услуги: электронная (частично автоматизированная) и (или) бумажная.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Результат оказания государственной услуги – уведомление о назначении пособий.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Форма предоставления результата оказания государственной услуги: электронная и (или) бумажная.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Выдача уведомления о назначении пособий на бумажном носителе осуществляется при личном посещении услугополучателя в ГЦВП или в ЦОН по месту жительства.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    Государственная услуга оказывается бесплатно.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</w:t>
      </w:r>
      <w:r w:rsidRPr="009E3989">
        <w:rPr>
          <w:rFonts w:ascii="Times New Roman" w:hAnsi="Times New Roman"/>
          <w:i/>
          <w:color w:val="000000"/>
          <w:sz w:val="24"/>
          <w:szCs w:val="24"/>
        </w:rPr>
        <w:t>в ГЦВП либо в ЦОН: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заявление по форме согласно приложению 1 к настоящему стандарту государственной услуги;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документ, удостоверяющий личность услугополучателя (удостоверение личности гражданина Республики Казахстан);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документ, подтверждающий регистрацию по постоянному месту жительства услугополучателя (адресная справка либо справка сельских акимов, для жителей г. Байконыр справка отдела по учету и регистрации граждан жилищного хозяйства г. Байконыр Российской Федерации);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4) сведения о номере банковского счета в уполномоченной организации по выдаче пенсий и пособий либо контрольного счета наличности исправительного учреждения;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5) трудовая книжка;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6) справка организации, подтверждающая характер работы или условия труда, по форме согласно приложению 2 к настоящему стандарту государственной услуги;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7) документ об образовании;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8) военный билет или справка управлений и отделов районов и городов по делам обороны;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9) свидетельства о рождении детей (или актовая запись о рождении, или справка о регистрации акта гражданского состояния, выданные органами записи актов гражданского состояния) и один из следующих документов детей: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удостоверение личности;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свидетельство о браке (справка о регистрации актов гражданского состояния) либо свидетельство о расторжении брака или выписка из актовой записи о заключении брака;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аттестат об окончании среднего учебного заведения;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диплом об окончании средне-специального или высшего учебного заведения, либо справка учебного заведения, подтверждающая обучение;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документ, подтверждающий место регистрации по постоянному месту жительства детей;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свидетельство о смерти детей (или актовая запись о смерти или справка о регистрации акта гражданского состояния, выданные органами записи актов гражданского состояния).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 случае ликвидации организации, представляется архивная справка с указанием места работы, занимаемой должности, профессии, периодов работы, номера архивного дела, его страницы, заверенная печатью и подписью директора архива и архивариуса.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отсутствии архивных документов характер работы или условия труда и их соответствие спискам № 1, 2 устанавливаются через судебные органы;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10) в случае установления опеки (попечительства), представляется документ, подтверждающий установление опеки (попечительства);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11) доверенность – в случае подачи заявления и необходимых документов третьими лицами.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Документы представляются в подлинниках и копиях для сверки, после чего подлинники документов возвращаются услугополучателю.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Представление копий документов, удостоверяющих личность услугополучателя, подтверждающих регистрацию по постоянному месту жительства не требуется при подтверждении информации, содержащейся в указанных документах государственными информационными системами;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на портале: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запрос в форме электронного документа, удостоверенного ЭЦП услугополучателя.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подаче услугополучателем всех необходимых документов: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 ГЦВП – отрывной талон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 ЦОНе – расписка о приеме соответствующих документов с указанием: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заявления с указанием номера и даты приема заявления;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вид запрашиваемой государственной услуги;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количество и название приложенных документов;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4) даты (времени) и места выдачи документов;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5) фамилии, имени, отчества работника центра принявшего заявление на оформление документов;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6) фамилии, имени, отчества услугополучателя, фамилии, имени, отчества представителя услугополучателя, и их контактные телефоны;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через портал – в «личном кабинете» услугополучателя отображается статус о принятии запроса для оказания государственной услуги с указанием даты получения результата государственной услуги.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В случае предоставления услугополучателем неполного пакета документов согласно перечню, предусмотренному пунктом 9 настоящего стандарта государственной услуги, работником ЦОНа выдается расписка об отказе в приеме документов.</w:t>
      </w:r>
    </w:p>
    <w:p w:rsidR="006B3C09" w:rsidRPr="00DD02ED" w:rsidRDefault="006B3C09" w:rsidP="009E39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>     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9E3989">
        <w:rPr>
          <w:rFonts w:ascii="Times New Roman" w:hAnsi="Times New Roman"/>
          <w:sz w:val="24"/>
          <w:szCs w:val="24"/>
        </w:rPr>
        <w:br/>
      </w:r>
      <w:r w:rsidRPr="00273D17">
        <w:rPr>
          <w:rFonts w:ascii="Times New Roman" w:hAnsi="Times New Roman"/>
          <w:color w:val="000000"/>
          <w:sz w:val="24"/>
          <w:szCs w:val="24"/>
        </w:rPr>
        <w:t>    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Центр обслуживания населения </w:t>
      </w:r>
    </w:p>
    <w:p w:rsidR="006B3C09" w:rsidRDefault="006B3C09" w:rsidP="009E39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DD02E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02ED">
        <w:rPr>
          <w:rFonts w:ascii="Times New Roman" w:hAnsi="Times New Roman"/>
          <w:b/>
          <w:sz w:val="24"/>
          <w:szCs w:val="24"/>
        </w:rPr>
        <w:t xml:space="preserve"> Уалихановского района</w:t>
      </w:r>
    </w:p>
    <w:p w:rsidR="006B3C09" w:rsidRDefault="006B3C09" w:rsidP="009E398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B3C09" w:rsidRDefault="006B3C09" w:rsidP="009E3989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6B3C09" w:rsidSect="00E9568F">
      <w:pgSz w:w="11906" w:h="16838"/>
      <w:pgMar w:top="567" w:right="282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22DA5"/>
    <w:multiLevelType w:val="hybridMultilevel"/>
    <w:tmpl w:val="20386D42"/>
    <w:lvl w:ilvl="0" w:tplc="2F264D12">
      <w:start w:val="1"/>
      <w:numFmt w:val="decimal"/>
      <w:lvlText w:val="%1)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048"/>
    <w:rsid w:val="0000026C"/>
    <w:rsid w:val="00074F19"/>
    <w:rsid w:val="000A63E9"/>
    <w:rsid w:val="000B632B"/>
    <w:rsid w:val="000F1C2E"/>
    <w:rsid w:val="000F36B0"/>
    <w:rsid w:val="001E2C61"/>
    <w:rsid w:val="001F44A2"/>
    <w:rsid w:val="0021198C"/>
    <w:rsid w:val="00273D17"/>
    <w:rsid w:val="0029708A"/>
    <w:rsid w:val="002C15D3"/>
    <w:rsid w:val="003132DF"/>
    <w:rsid w:val="00363BE0"/>
    <w:rsid w:val="0036704F"/>
    <w:rsid w:val="00465305"/>
    <w:rsid w:val="00472194"/>
    <w:rsid w:val="004D1220"/>
    <w:rsid w:val="004F512D"/>
    <w:rsid w:val="00676142"/>
    <w:rsid w:val="00676B76"/>
    <w:rsid w:val="006A755F"/>
    <w:rsid w:val="006B3C09"/>
    <w:rsid w:val="00751F2F"/>
    <w:rsid w:val="00825BF9"/>
    <w:rsid w:val="0085134B"/>
    <w:rsid w:val="009E3989"/>
    <w:rsid w:val="00A1124D"/>
    <w:rsid w:val="00B07E82"/>
    <w:rsid w:val="00B75EBB"/>
    <w:rsid w:val="00BC1A2F"/>
    <w:rsid w:val="00D96048"/>
    <w:rsid w:val="00DD02ED"/>
    <w:rsid w:val="00DE5F15"/>
    <w:rsid w:val="00DF26F0"/>
    <w:rsid w:val="00E9568F"/>
    <w:rsid w:val="00ED0A4F"/>
    <w:rsid w:val="00F7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34B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D9604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96048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rsid w:val="00D960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6048"/>
    <w:rPr>
      <w:rFonts w:cs="Times New Roman"/>
      <w:b/>
      <w:bCs/>
    </w:rPr>
  </w:style>
  <w:style w:type="paragraph" w:styleId="NoSpacing">
    <w:name w:val="No Spacing"/>
    <w:uiPriority w:val="99"/>
    <w:qFormat/>
    <w:rsid w:val="00D96048"/>
  </w:style>
  <w:style w:type="paragraph" w:styleId="ListParagraph">
    <w:name w:val="List Paragraph"/>
    <w:basedOn w:val="Normal"/>
    <w:uiPriority w:val="99"/>
    <w:qFormat/>
    <w:rsid w:val="00BC1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5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55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2</Pages>
  <Words>1162</Words>
  <Characters>6626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NUsenko</cp:lastModifiedBy>
  <cp:revision>14</cp:revision>
  <dcterms:created xsi:type="dcterms:W3CDTF">2014-12-06T05:30:00Z</dcterms:created>
  <dcterms:modified xsi:type="dcterms:W3CDTF">2015-01-05T09:50:00Z</dcterms:modified>
</cp:coreProperties>
</file>