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3CD" w:rsidRPr="00F91071" w:rsidRDefault="00CA43CD" w:rsidP="00F91071">
      <w:pPr>
        <w:jc w:val="right"/>
        <w:rPr>
          <w:b/>
          <w:sz w:val="28"/>
          <w:szCs w:val="28"/>
          <w:lang w:val="kk-KZ"/>
        </w:rPr>
      </w:pPr>
      <w:r w:rsidRPr="00F91071">
        <w:rPr>
          <w:b/>
          <w:sz w:val="28"/>
          <w:szCs w:val="28"/>
          <w:lang w:val="kk-KZ"/>
        </w:rPr>
        <w:t xml:space="preserve">Жоба </w:t>
      </w: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Default="000E56DD" w:rsidP="00F91071">
      <w:pPr>
        <w:jc w:val="right"/>
        <w:rPr>
          <w:b/>
          <w:sz w:val="28"/>
          <w:szCs w:val="28"/>
          <w:lang w:val="kk-KZ"/>
        </w:rPr>
      </w:pPr>
    </w:p>
    <w:p w:rsidR="000E56DD" w:rsidRPr="00F91071" w:rsidRDefault="000E56DD" w:rsidP="00F91071">
      <w:pPr>
        <w:jc w:val="right"/>
        <w:rPr>
          <w:b/>
          <w:sz w:val="28"/>
          <w:szCs w:val="28"/>
          <w:lang w:val="kk-KZ"/>
        </w:rPr>
      </w:pPr>
    </w:p>
    <w:p w:rsidR="00CA43CD" w:rsidRPr="00F91071" w:rsidRDefault="00CA43CD" w:rsidP="00F91071">
      <w:pPr>
        <w:jc w:val="center"/>
        <w:rPr>
          <w:color w:val="000000"/>
          <w:sz w:val="28"/>
          <w:szCs w:val="28"/>
          <w:lang w:val="kk-KZ"/>
        </w:rPr>
      </w:pPr>
      <w:r w:rsidRPr="00F91071">
        <w:rPr>
          <w:b/>
          <w:sz w:val="28"/>
          <w:szCs w:val="28"/>
          <w:lang w:val="kk-KZ"/>
        </w:rPr>
        <w:t>«</w:t>
      </w:r>
      <w:r w:rsidRPr="00F91071">
        <w:rPr>
          <w:b/>
          <w:color w:val="000000"/>
          <w:sz w:val="28"/>
          <w:szCs w:val="28"/>
          <w:lang w:val="kk-KZ"/>
        </w:rPr>
        <w:t>Азаматтық және қызметтiк қарудың және оған патрондардың криминалистік талаптарға сәйкестігіне қорытынды беру» мемлекеттік қызмет көрсету қағидаларын бекіту туралы</w:t>
      </w:r>
      <w:r w:rsidRPr="00F91071">
        <w:rPr>
          <w:b/>
          <w:sz w:val="28"/>
          <w:szCs w:val="28"/>
          <w:lang w:val="kk-KZ"/>
        </w:rPr>
        <w:t>» Қазақстан Республикасы</w:t>
      </w:r>
    </w:p>
    <w:p w:rsidR="00CA43CD" w:rsidRPr="00F91071" w:rsidRDefault="00CA43CD" w:rsidP="00F91071">
      <w:pPr>
        <w:tabs>
          <w:tab w:val="left" w:pos="993"/>
        </w:tabs>
        <w:ind w:right="50"/>
        <w:jc w:val="center"/>
        <w:rPr>
          <w:b/>
          <w:sz w:val="28"/>
          <w:szCs w:val="28"/>
          <w:lang w:val="kk-KZ"/>
        </w:rPr>
      </w:pPr>
      <w:r w:rsidRPr="00F91071">
        <w:rPr>
          <w:b/>
          <w:sz w:val="28"/>
          <w:szCs w:val="28"/>
          <w:lang w:val="kk-KZ"/>
        </w:rPr>
        <w:t xml:space="preserve">Ішкі істер министрінің 2020 жылғы 18 наурыздағы № 224 бұйрығына </w:t>
      </w:r>
    </w:p>
    <w:p w:rsidR="00CA43CD" w:rsidRPr="00F91071" w:rsidRDefault="00B864B9" w:rsidP="00F91071">
      <w:pPr>
        <w:tabs>
          <w:tab w:val="left" w:pos="993"/>
        </w:tabs>
        <w:ind w:right="50"/>
        <w:jc w:val="center"/>
        <w:rPr>
          <w:b/>
          <w:sz w:val="28"/>
          <w:szCs w:val="28"/>
          <w:lang w:val="kk-KZ"/>
        </w:rPr>
      </w:pPr>
      <w:r>
        <w:rPr>
          <w:b/>
          <w:sz w:val="28"/>
          <w:szCs w:val="28"/>
          <w:lang w:val="kk-KZ"/>
        </w:rPr>
        <w:t>ө</w:t>
      </w:r>
      <w:r w:rsidR="00CA43CD" w:rsidRPr="00F91071">
        <w:rPr>
          <w:b/>
          <w:sz w:val="28"/>
          <w:szCs w:val="28"/>
          <w:lang w:val="kk-KZ"/>
        </w:rPr>
        <w:t>згерістер</w:t>
      </w:r>
      <w:r>
        <w:rPr>
          <w:b/>
          <w:sz w:val="28"/>
          <w:szCs w:val="28"/>
          <w:lang w:val="kk-KZ"/>
        </w:rPr>
        <w:t xml:space="preserve"> мен толықтыру</w:t>
      </w:r>
      <w:r w:rsidR="00CA43CD" w:rsidRPr="00F91071">
        <w:rPr>
          <w:b/>
          <w:sz w:val="28"/>
          <w:szCs w:val="28"/>
          <w:lang w:val="kk-KZ"/>
        </w:rPr>
        <w:t xml:space="preserve"> енгізу туралы</w:t>
      </w:r>
    </w:p>
    <w:p w:rsidR="00CA43CD" w:rsidRPr="00F91071" w:rsidRDefault="00CA43CD" w:rsidP="00F91071">
      <w:pPr>
        <w:rPr>
          <w:sz w:val="28"/>
          <w:szCs w:val="28"/>
          <w:lang w:val="kk-KZ"/>
        </w:rPr>
      </w:pPr>
    </w:p>
    <w:p w:rsidR="00CA43CD" w:rsidRPr="00F91071" w:rsidRDefault="00CA43CD" w:rsidP="00F91071">
      <w:pPr>
        <w:rPr>
          <w:sz w:val="28"/>
          <w:szCs w:val="28"/>
          <w:lang w:val="kk-KZ"/>
        </w:rPr>
      </w:pPr>
    </w:p>
    <w:p w:rsidR="00CA43CD" w:rsidRPr="00F91071" w:rsidRDefault="00CA43CD" w:rsidP="00F91071">
      <w:pPr>
        <w:ind w:firstLine="708"/>
        <w:jc w:val="both"/>
        <w:rPr>
          <w:b/>
          <w:sz w:val="28"/>
          <w:szCs w:val="28"/>
          <w:lang w:val="kk-KZ"/>
        </w:rPr>
      </w:pPr>
      <w:r w:rsidRPr="00F91071">
        <w:rPr>
          <w:b/>
          <w:sz w:val="28"/>
          <w:szCs w:val="28"/>
          <w:lang w:val="kk-KZ"/>
        </w:rPr>
        <w:t>БҰЙЫРАМЫН:</w:t>
      </w:r>
    </w:p>
    <w:p w:rsidR="00CA43CD" w:rsidRPr="00F91071" w:rsidRDefault="00CA43CD" w:rsidP="00F91071">
      <w:pPr>
        <w:ind w:firstLine="708"/>
        <w:jc w:val="both"/>
        <w:rPr>
          <w:sz w:val="28"/>
          <w:szCs w:val="28"/>
          <w:lang w:val="kk-KZ"/>
        </w:rPr>
      </w:pPr>
      <w:r w:rsidRPr="00F91071">
        <w:rPr>
          <w:sz w:val="28"/>
          <w:szCs w:val="28"/>
          <w:lang w:val="kk-KZ"/>
        </w:rPr>
        <w:t xml:space="preserve">1. «Азаматтық және қызметтiк қарудың және оған патрондардың криминалистік талаптарға сәйкестігіне қорытынды беру» мемлекеттік қызмет көрсету қағидаларын бекіту туралы» Қазақстан Республикасы Ішкі істер министрінің 2020 жылғы 18 наурыздағы № 224 бұйрығына (Нормативтік құқықтық актілерді мемлекеттік тіркеу тізілімінде № 20173 болып тіркелген) мынадай өзгерістер </w:t>
      </w:r>
      <w:r w:rsidR="00B864B9">
        <w:rPr>
          <w:sz w:val="28"/>
          <w:szCs w:val="28"/>
          <w:lang w:val="kk-KZ"/>
        </w:rPr>
        <w:t>мен толықтыру</w:t>
      </w:r>
      <w:bookmarkStart w:id="0" w:name="_GoBack"/>
      <w:bookmarkEnd w:id="0"/>
      <w:r w:rsidR="00B864B9">
        <w:rPr>
          <w:sz w:val="28"/>
          <w:szCs w:val="28"/>
          <w:lang w:val="kk-KZ"/>
        </w:rPr>
        <w:t xml:space="preserve"> </w:t>
      </w:r>
      <w:r w:rsidRPr="00F91071">
        <w:rPr>
          <w:sz w:val="28"/>
          <w:szCs w:val="28"/>
          <w:lang w:val="kk-KZ"/>
        </w:rPr>
        <w:t>енгізілсін:</w:t>
      </w:r>
    </w:p>
    <w:p w:rsidR="00B864B9" w:rsidRDefault="00B864B9" w:rsidP="00F91071">
      <w:pPr>
        <w:ind w:firstLine="708"/>
        <w:jc w:val="both"/>
        <w:rPr>
          <w:sz w:val="28"/>
          <w:szCs w:val="28"/>
          <w:lang w:val="kk-KZ"/>
        </w:rPr>
      </w:pPr>
      <w:r>
        <w:rPr>
          <w:sz w:val="28"/>
          <w:szCs w:val="28"/>
          <w:lang w:val="kk-KZ"/>
        </w:rPr>
        <w:t>жоғарыда аталған бұйрықпен бекітілген «А</w:t>
      </w:r>
      <w:r w:rsidRPr="00B864B9">
        <w:rPr>
          <w:sz w:val="28"/>
          <w:szCs w:val="28"/>
          <w:lang w:val="kk-KZ"/>
        </w:rPr>
        <w:t>заматтық және қызметтік қарудың және оған патрондардың криминалистік талаптар сәйкестігіне қорытынды беру</w:t>
      </w:r>
      <w:r>
        <w:rPr>
          <w:sz w:val="28"/>
          <w:szCs w:val="28"/>
          <w:lang w:val="kk-KZ"/>
        </w:rPr>
        <w:t>»</w:t>
      </w:r>
      <w:r w:rsidRPr="00B864B9">
        <w:rPr>
          <w:sz w:val="28"/>
          <w:szCs w:val="28"/>
          <w:lang w:val="kk-KZ"/>
        </w:rPr>
        <w:t xml:space="preserve"> мемлекеттік қызмет көрсету қағидалары</w:t>
      </w:r>
      <w:r>
        <w:rPr>
          <w:sz w:val="28"/>
          <w:szCs w:val="28"/>
          <w:lang w:val="kk-KZ"/>
        </w:rPr>
        <w:t>нда:</w:t>
      </w:r>
    </w:p>
    <w:p w:rsidR="00CA43CD" w:rsidRPr="00F91071" w:rsidRDefault="00CA43CD" w:rsidP="00F91071">
      <w:pPr>
        <w:ind w:firstLine="708"/>
        <w:jc w:val="both"/>
        <w:rPr>
          <w:sz w:val="28"/>
          <w:szCs w:val="28"/>
          <w:lang w:val="kk-KZ"/>
        </w:rPr>
      </w:pPr>
      <w:r w:rsidRPr="00F91071">
        <w:rPr>
          <w:sz w:val="28"/>
          <w:szCs w:val="28"/>
          <w:lang w:val="kk-KZ"/>
        </w:rPr>
        <w:t>2-тарма</w:t>
      </w:r>
      <w:r w:rsidR="00B864B9">
        <w:rPr>
          <w:sz w:val="28"/>
          <w:szCs w:val="28"/>
          <w:lang w:val="kk-KZ"/>
        </w:rPr>
        <w:t xml:space="preserve">қ </w:t>
      </w:r>
      <w:r w:rsidRPr="00F91071">
        <w:rPr>
          <w:sz w:val="28"/>
          <w:szCs w:val="28"/>
          <w:lang w:val="kk-KZ"/>
        </w:rPr>
        <w:t>мынадай редакцияда жазылсын:</w:t>
      </w:r>
    </w:p>
    <w:p w:rsidR="00CA43CD" w:rsidRPr="00F91071" w:rsidRDefault="00CA43CD" w:rsidP="00F91071">
      <w:pPr>
        <w:tabs>
          <w:tab w:val="left" w:pos="1134"/>
        </w:tabs>
        <w:ind w:left="709"/>
        <w:jc w:val="both"/>
        <w:rPr>
          <w:color w:val="000000"/>
          <w:sz w:val="28"/>
          <w:szCs w:val="28"/>
          <w:lang w:val="kk-KZ"/>
        </w:rPr>
      </w:pPr>
      <w:r w:rsidRPr="00F91071">
        <w:rPr>
          <w:sz w:val="28"/>
          <w:szCs w:val="28"/>
          <w:lang w:val="kk-KZ"/>
        </w:rPr>
        <w:t xml:space="preserve">«2. </w:t>
      </w:r>
      <w:r w:rsidRPr="00F91071">
        <w:rPr>
          <w:color w:val="000000"/>
          <w:sz w:val="28"/>
          <w:szCs w:val="28"/>
          <w:lang w:val="kk-KZ"/>
        </w:rPr>
        <w:t>Осы Қағидаларда мынадай ұғымдар пайдаланылады:</w:t>
      </w:r>
    </w:p>
    <w:p w:rsidR="0089336A" w:rsidRDefault="00CA43CD" w:rsidP="00F91071">
      <w:pPr>
        <w:pStyle w:val="a4"/>
        <w:tabs>
          <w:tab w:val="left" w:pos="1134"/>
        </w:tabs>
        <w:spacing w:before="0" w:beforeAutospacing="0" w:after="0" w:afterAutospacing="0"/>
        <w:ind w:firstLine="709"/>
        <w:contextualSpacing/>
        <w:jc w:val="both"/>
        <w:rPr>
          <w:b/>
          <w:sz w:val="28"/>
          <w:szCs w:val="28"/>
          <w:lang w:val="kk-KZ"/>
        </w:rPr>
      </w:pPr>
      <w:r w:rsidRPr="00F91071">
        <w:rPr>
          <w:b/>
          <w:sz w:val="28"/>
          <w:szCs w:val="28"/>
          <w:lang w:val="kk-KZ"/>
        </w:rPr>
        <w:t xml:space="preserve">1) </w:t>
      </w:r>
      <w:r w:rsidR="005611DA">
        <w:rPr>
          <w:b/>
          <w:sz w:val="28"/>
          <w:szCs w:val="28"/>
          <w:lang w:val="kk-KZ"/>
        </w:rPr>
        <w:t>арыз иесі</w:t>
      </w:r>
      <w:r w:rsidR="002B4DCE">
        <w:rPr>
          <w:b/>
          <w:sz w:val="28"/>
          <w:szCs w:val="28"/>
          <w:lang w:val="kk-KZ"/>
        </w:rPr>
        <w:t xml:space="preserve"> (көрсетілетін қызметті алушы)</w:t>
      </w:r>
      <w:r w:rsidR="002B4DCE" w:rsidRPr="00F91071">
        <w:rPr>
          <w:b/>
          <w:sz w:val="28"/>
          <w:szCs w:val="28"/>
          <w:lang w:val="kk-KZ"/>
        </w:rPr>
        <w:t xml:space="preserve"> - </w:t>
      </w:r>
      <w:r w:rsidR="0089336A">
        <w:rPr>
          <w:b/>
          <w:sz w:val="28"/>
          <w:szCs w:val="28"/>
          <w:lang w:val="kk-KZ"/>
        </w:rPr>
        <w:t>ә</w:t>
      </w:r>
      <w:r w:rsidR="0089336A" w:rsidRPr="0089336A">
        <w:rPr>
          <w:b/>
          <w:sz w:val="28"/>
          <w:szCs w:val="28"/>
          <w:lang w:val="kk-KZ"/>
        </w:rPr>
        <w:t>кімшілік рәсімді жүзеге асыру үшін әкімшілік органға, лауазымды адамға өтініш жасаған а</w:t>
      </w:r>
      <w:r w:rsidR="005611DA">
        <w:rPr>
          <w:b/>
          <w:sz w:val="28"/>
          <w:szCs w:val="28"/>
          <w:lang w:val="kk-KZ"/>
        </w:rPr>
        <w:t>дам</w:t>
      </w:r>
      <w:r w:rsidR="0089336A">
        <w:rPr>
          <w:b/>
          <w:sz w:val="28"/>
          <w:szCs w:val="28"/>
          <w:lang w:val="kk-KZ"/>
        </w:rPr>
        <w:t>, сондай-ақ</w:t>
      </w:r>
      <w:r w:rsidR="0089336A" w:rsidRPr="0089336A">
        <w:rPr>
          <w:b/>
          <w:sz w:val="28"/>
          <w:szCs w:val="28"/>
          <w:lang w:val="kk-KZ"/>
        </w:rPr>
        <w:t xml:space="preserve"> өзіне қатысты әкімшілік акт</w:t>
      </w:r>
      <w:r w:rsidR="005611DA">
        <w:rPr>
          <w:b/>
          <w:sz w:val="28"/>
          <w:szCs w:val="28"/>
          <w:lang w:val="kk-KZ"/>
        </w:rPr>
        <w:t>і</w:t>
      </w:r>
      <w:r w:rsidR="0089336A" w:rsidRPr="0089336A">
        <w:rPr>
          <w:b/>
          <w:sz w:val="28"/>
          <w:szCs w:val="28"/>
          <w:lang w:val="kk-KZ"/>
        </w:rPr>
        <w:t xml:space="preserve"> қабылданатын, әкімшілік әрекет </w:t>
      </w:r>
      <w:r w:rsidR="005611DA" w:rsidRPr="0089336A">
        <w:rPr>
          <w:b/>
          <w:sz w:val="28"/>
          <w:szCs w:val="28"/>
          <w:lang w:val="kk-KZ"/>
        </w:rPr>
        <w:t xml:space="preserve">жасалатын </w:t>
      </w:r>
      <w:r w:rsidR="0089336A" w:rsidRPr="0089336A">
        <w:rPr>
          <w:b/>
          <w:sz w:val="28"/>
          <w:szCs w:val="28"/>
          <w:lang w:val="kk-KZ"/>
        </w:rPr>
        <w:t>(әрекетсіздік</w:t>
      </w:r>
      <w:r w:rsidR="005611DA">
        <w:rPr>
          <w:b/>
          <w:sz w:val="28"/>
          <w:szCs w:val="28"/>
          <w:lang w:val="kk-KZ"/>
        </w:rPr>
        <w:t xml:space="preserve"> танылатын</w:t>
      </w:r>
      <w:r w:rsidR="0089336A" w:rsidRPr="0089336A">
        <w:rPr>
          <w:b/>
          <w:sz w:val="28"/>
          <w:szCs w:val="28"/>
          <w:lang w:val="kk-KZ"/>
        </w:rPr>
        <w:t>) (әкімшілік акт</w:t>
      </w:r>
      <w:r w:rsidR="005611DA">
        <w:rPr>
          <w:b/>
          <w:sz w:val="28"/>
          <w:szCs w:val="28"/>
          <w:lang w:val="kk-KZ"/>
        </w:rPr>
        <w:t>і</w:t>
      </w:r>
      <w:r w:rsidR="0089336A" w:rsidRPr="0089336A">
        <w:rPr>
          <w:b/>
          <w:sz w:val="28"/>
          <w:szCs w:val="28"/>
          <w:lang w:val="kk-KZ"/>
        </w:rPr>
        <w:t xml:space="preserve"> адресаты) а</w:t>
      </w:r>
      <w:r w:rsidR="005611DA">
        <w:rPr>
          <w:b/>
          <w:sz w:val="28"/>
          <w:szCs w:val="28"/>
          <w:lang w:val="kk-KZ"/>
        </w:rPr>
        <w:t>дам</w:t>
      </w:r>
      <w:r w:rsidR="0089336A">
        <w:rPr>
          <w:b/>
          <w:sz w:val="28"/>
          <w:szCs w:val="28"/>
          <w:lang w:val="kk-KZ"/>
        </w:rPr>
        <w:t>;</w:t>
      </w:r>
    </w:p>
    <w:p w:rsidR="0089336A" w:rsidRDefault="0089336A" w:rsidP="00F91071">
      <w:pPr>
        <w:pStyle w:val="a4"/>
        <w:tabs>
          <w:tab w:val="left" w:pos="1134"/>
        </w:tabs>
        <w:spacing w:before="0" w:beforeAutospacing="0" w:after="0" w:afterAutospacing="0"/>
        <w:ind w:firstLine="709"/>
        <w:contextualSpacing/>
        <w:jc w:val="both"/>
        <w:rPr>
          <w:b/>
          <w:sz w:val="28"/>
          <w:szCs w:val="28"/>
          <w:lang w:val="kk-KZ"/>
        </w:rPr>
      </w:pPr>
      <w:r>
        <w:rPr>
          <w:b/>
          <w:sz w:val="28"/>
          <w:szCs w:val="28"/>
          <w:lang w:val="kk-KZ"/>
        </w:rPr>
        <w:t>2)</w:t>
      </w:r>
      <w:r w:rsidRPr="0089336A">
        <w:rPr>
          <w:b/>
          <w:sz w:val="28"/>
          <w:szCs w:val="28"/>
          <w:lang w:val="kk-KZ"/>
        </w:rPr>
        <w:t xml:space="preserve"> </w:t>
      </w:r>
      <w:r w:rsidRPr="00F91071">
        <w:rPr>
          <w:b/>
          <w:sz w:val="28"/>
          <w:szCs w:val="28"/>
          <w:lang w:val="kk-KZ"/>
        </w:rPr>
        <w:t>әкімшілік акт</w:t>
      </w:r>
      <w:r w:rsidR="005611DA">
        <w:rPr>
          <w:b/>
          <w:sz w:val="28"/>
          <w:szCs w:val="28"/>
          <w:lang w:val="kk-KZ"/>
        </w:rPr>
        <w:t>і</w:t>
      </w:r>
      <w:r>
        <w:rPr>
          <w:b/>
          <w:sz w:val="28"/>
          <w:szCs w:val="28"/>
          <w:lang w:val="kk-KZ"/>
        </w:rPr>
        <w:t xml:space="preserve"> (мемлекеттік қызмет көрсету нәтижесі)</w:t>
      </w:r>
      <w:r w:rsidRPr="00F91071">
        <w:rPr>
          <w:b/>
          <w:sz w:val="28"/>
          <w:szCs w:val="28"/>
          <w:lang w:val="kk-KZ"/>
        </w:rPr>
        <w:t xml:space="preserve"> - </w:t>
      </w:r>
      <w:r w:rsidRPr="0089336A">
        <w:rPr>
          <w:b/>
          <w:sz w:val="28"/>
          <w:szCs w:val="28"/>
          <w:lang w:val="kk-KZ"/>
        </w:rPr>
        <w:t>әкімшілік орган, лауазымды адам жария-құқықтық қатынастарда қабылдайтын</w:t>
      </w:r>
      <w:r>
        <w:rPr>
          <w:b/>
          <w:sz w:val="28"/>
          <w:szCs w:val="28"/>
          <w:lang w:val="kk-KZ"/>
        </w:rPr>
        <w:t>,</w:t>
      </w:r>
      <w:r w:rsidR="005611DA">
        <w:rPr>
          <w:b/>
          <w:sz w:val="28"/>
          <w:szCs w:val="28"/>
          <w:lang w:val="kk-KZ"/>
        </w:rPr>
        <w:t xml:space="preserve"> белгілі бір адамн</w:t>
      </w:r>
      <w:r w:rsidRPr="0089336A">
        <w:rPr>
          <w:b/>
          <w:sz w:val="28"/>
          <w:szCs w:val="28"/>
          <w:lang w:val="kk-KZ"/>
        </w:rPr>
        <w:t>ың немесе</w:t>
      </w:r>
      <w:r w:rsidR="002D6CF1">
        <w:rPr>
          <w:b/>
          <w:sz w:val="28"/>
          <w:szCs w:val="28"/>
          <w:lang w:val="kk-KZ"/>
        </w:rPr>
        <w:t xml:space="preserve"> ж</w:t>
      </w:r>
      <w:r w:rsidR="005611DA">
        <w:rPr>
          <w:b/>
          <w:sz w:val="28"/>
          <w:szCs w:val="28"/>
          <w:lang w:val="kk-KZ"/>
        </w:rPr>
        <w:t>екелей</w:t>
      </w:r>
      <w:r w:rsidRPr="0089336A">
        <w:rPr>
          <w:b/>
          <w:sz w:val="28"/>
          <w:szCs w:val="28"/>
          <w:lang w:val="kk-KZ"/>
        </w:rPr>
        <w:t xml:space="preserve"> белгілі бір а</w:t>
      </w:r>
      <w:r w:rsidR="005611DA">
        <w:rPr>
          <w:b/>
          <w:sz w:val="28"/>
          <w:szCs w:val="28"/>
          <w:lang w:val="kk-KZ"/>
        </w:rPr>
        <w:t>дамд</w:t>
      </w:r>
      <w:r w:rsidRPr="0089336A">
        <w:rPr>
          <w:b/>
          <w:sz w:val="28"/>
          <w:szCs w:val="28"/>
          <w:lang w:val="kk-KZ"/>
        </w:rPr>
        <w:t xml:space="preserve">ар тобының </w:t>
      </w:r>
      <w:r>
        <w:rPr>
          <w:b/>
          <w:sz w:val="28"/>
          <w:szCs w:val="28"/>
          <w:lang w:val="kk-KZ"/>
        </w:rPr>
        <w:t xml:space="preserve">Қазақстан Республикасының заңдарында белгіленген </w:t>
      </w:r>
      <w:r w:rsidRPr="0089336A">
        <w:rPr>
          <w:b/>
          <w:sz w:val="28"/>
          <w:szCs w:val="28"/>
          <w:lang w:val="kk-KZ"/>
        </w:rPr>
        <w:t>құқықтары мен</w:t>
      </w:r>
      <w:r>
        <w:rPr>
          <w:b/>
          <w:sz w:val="28"/>
          <w:szCs w:val="28"/>
          <w:lang w:val="kk-KZ"/>
        </w:rPr>
        <w:t xml:space="preserve"> міндеттерін </w:t>
      </w:r>
      <w:r w:rsidRPr="00F91071">
        <w:rPr>
          <w:b/>
          <w:sz w:val="28"/>
          <w:szCs w:val="28"/>
          <w:lang w:val="kk-KZ"/>
        </w:rPr>
        <w:t>іске асыратын шешім;</w:t>
      </w:r>
    </w:p>
    <w:p w:rsidR="00BB024A" w:rsidRDefault="0089336A" w:rsidP="00F91071">
      <w:pPr>
        <w:pStyle w:val="a4"/>
        <w:tabs>
          <w:tab w:val="left" w:pos="1134"/>
        </w:tabs>
        <w:spacing w:before="0" w:beforeAutospacing="0" w:after="0" w:afterAutospacing="0"/>
        <w:ind w:firstLine="709"/>
        <w:contextualSpacing/>
        <w:jc w:val="both"/>
        <w:rPr>
          <w:b/>
          <w:sz w:val="28"/>
          <w:szCs w:val="28"/>
          <w:lang w:val="kk-KZ"/>
        </w:rPr>
      </w:pPr>
      <w:r>
        <w:rPr>
          <w:b/>
          <w:sz w:val="28"/>
          <w:szCs w:val="28"/>
          <w:lang w:val="kk-KZ"/>
        </w:rPr>
        <w:lastRenderedPageBreak/>
        <w:t xml:space="preserve">3) </w:t>
      </w:r>
      <w:r w:rsidRPr="00F91071">
        <w:rPr>
          <w:b/>
          <w:sz w:val="28"/>
          <w:szCs w:val="28"/>
          <w:lang w:val="kk-KZ"/>
        </w:rPr>
        <w:t>әкімшілік орган</w:t>
      </w:r>
      <w:r>
        <w:rPr>
          <w:b/>
          <w:sz w:val="28"/>
          <w:szCs w:val="28"/>
          <w:lang w:val="kk-KZ"/>
        </w:rPr>
        <w:t xml:space="preserve"> (көрсетілетін қызметті беруші)</w:t>
      </w:r>
      <w:r w:rsidRPr="00F91071">
        <w:rPr>
          <w:b/>
          <w:sz w:val="28"/>
          <w:szCs w:val="28"/>
          <w:lang w:val="kk-KZ"/>
        </w:rPr>
        <w:t xml:space="preserve"> - Қазақстан Республикасының заңдарына сәйкес әкімшілік актіні қабылдау, әкімшілік әрекет </w:t>
      </w:r>
      <w:r w:rsidR="005611DA" w:rsidRPr="00F91071">
        <w:rPr>
          <w:b/>
          <w:sz w:val="28"/>
          <w:szCs w:val="28"/>
          <w:lang w:val="kk-KZ"/>
        </w:rPr>
        <w:t xml:space="preserve">жасау </w:t>
      </w:r>
      <w:r w:rsidR="00BB024A" w:rsidRPr="00F91071">
        <w:rPr>
          <w:b/>
          <w:sz w:val="28"/>
          <w:szCs w:val="28"/>
          <w:lang w:val="kk-KZ"/>
        </w:rPr>
        <w:t>(әрекет</w:t>
      </w:r>
      <w:r w:rsidR="00BB024A">
        <w:rPr>
          <w:b/>
          <w:sz w:val="28"/>
          <w:szCs w:val="28"/>
          <w:lang w:val="kk-KZ"/>
        </w:rPr>
        <w:t>сіздік</w:t>
      </w:r>
      <w:r w:rsidR="005611DA">
        <w:rPr>
          <w:b/>
          <w:sz w:val="28"/>
          <w:szCs w:val="28"/>
          <w:lang w:val="kk-KZ"/>
        </w:rPr>
        <w:t xml:space="preserve"> таныту</w:t>
      </w:r>
      <w:r w:rsidR="00BB024A" w:rsidRPr="00F91071">
        <w:rPr>
          <w:b/>
          <w:sz w:val="28"/>
          <w:szCs w:val="28"/>
          <w:lang w:val="kk-KZ"/>
        </w:rPr>
        <w:t xml:space="preserve">) </w:t>
      </w:r>
      <w:r w:rsidRPr="00F91071">
        <w:rPr>
          <w:b/>
          <w:sz w:val="28"/>
          <w:szCs w:val="28"/>
          <w:lang w:val="kk-KZ"/>
        </w:rPr>
        <w:t>жөнінде өкілеттіктер берілген мемлекеттік орган, жергілікті өзін-өзі басқару органы, мемлекеттік заңды тұлға, сондай-ақ өзге ұйым;</w:t>
      </w:r>
    </w:p>
    <w:p w:rsidR="00CA43CD" w:rsidRPr="00F91071" w:rsidRDefault="00BB024A" w:rsidP="00F91071">
      <w:pPr>
        <w:pStyle w:val="a4"/>
        <w:tabs>
          <w:tab w:val="left" w:pos="1134"/>
        </w:tabs>
        <w:spacing w:before="0" w:beforeAutospacing="0" w:after="0" w:afterAutospacing="0"/>
        <w:ind w:firstLine="709"/>
        <w:contextualSpacing/>
        <w:jc w:val="both"/>
        <w:rPr>
          <w:b/>
          <w:sz w:val="28"/>
          <w:szCs w:val="28"/>
          <w:lang w:val="kk-KZ"/>
        </w:rPr>
      </w:pPr>
      <w:r>
        <w:rPr>
          <w:b/>
          <w:sz w:val="28"/>
          <w:szCs w:val="28"/>
          <w:lang w:val="kk-KZ"/>
        </w:rPr>
        <w:t>4) ә</w:t>
      </w:r>
      <w:r w:rsidR="00CA43CD" w:rsidRPr="00F91071">
        <w:rPr>
          <w:b/>
          <w:sz w:val="28"/>
          <w:szCs w:val="28"/>
          <w:lang w:val="kk-KZ"/>
        </w:rPr>
        <w:t xml:space="preserve">кімшілік рәсім - </w:t>
      </w:r>
      <w:r w:rsidRPr="00BB024A">
        <w:rPr>
          <w:b/>
          <w:sz w:val="28"/>
          <w:szCs w:val="28"/>
          <w:lang w:val="kk-KZ"/>
        </w:rPr>
        <w:t>әкімшілік орг</w:t>
      </w:r>
      <w:r w:rsidR="005611DA">
        <w:rPr>
          <w:b/>
          <w:sz w:val="28"/>
          <w:szCs w:val="28"/>
          <w:lang w:val="kk-KZ"/>
        </w:rPr>
        <w:t>анның, лауазымды адамның өтініш</w:t>
      </w:r>
      <w:r w:rsidR="002D6CF1">
        <w:rPr>
          <w:b/>
          <w:sz w:val="28"/>
          <w:szCs w:val="28"/>
          <w:lang w:val="kk-KZ"/>
        </w:rPr>
        <w:t xml:space="preserve"> </w:t>
      </w:r>
      <w:r w:rsidRPr="00BB024A">
        <w:rPr>
          <w:b/>
          <w:sz w:val="28"/>
          <w:szCs w:val="28"/>
          <w:lang w:val="kk-KZ"/>
        </w:rPr>
        <w:t>негізінде немесе өз бастамасы бойынша жасалатын әкімшілік іс</w:t>
      </w:r>
      <w:r>
        <w:rPr>
          <w:b/>
          <w:sz w:val="28"/>
          <w:szCs w:val="28"/>
          <w:lang w:val="kk-KZ"/>
        </w:rPr>
        <w:t>ті</w:t>
      </w:r>
      <w:r w:rsidRPr="00BB024A">
        <w:rPr>
          <w:b/>
          <w:sz w:val="28"/>
          <w:szCs w:val="28"/>
          <w:lang w:val="kk-KZ"/>
        </w:rPr>
        <w:t xml:space="preserve"> қарау,</w:t>
      </w:r>
      <w:r>
        <w:rPr>
          <w:b/>
          <w:sz w:val="28"/>
          <w:szCs w:val="28"/>
          <w:lang w:val="kk-KZ"/>
        </w:rPr>
        <w:t xml:space="preserve"> ол бойынша</w:t>
      </w:r>
      <w:r w:rsidRPr="00BB024A">
        <w:rPr>
          <w:b/>
          <w:sz w:val="28"/>
          <w:szCs w:val="28"/>
          <w:lang w:val="kk-KZ"/>
        </w:rPr>
        <w:t xml:space="preserve"> шешім қабылдау және орындау қызметі</w:t>
      </w:r>
      <w:r>
        <w:rPr>
          <w:b/>
          <w:sz w:val="28"/>
          <w:szCs w:val="28"/>
          <w:lang w:val="kk-KZ"/>
        </w:rPr>
        <w:t xml:space="preserve">, сондай-ақ </w:t>
      </w:r>
      <w:r w:rsidR="00CA43CD" w:rsidRPr="00F91071">
        <w:rPr>
          <w:b/>
          <w:sz w:val="28"/>
          <w:szCs w:val="28"/>
          <w:lang w:val="kk-KZ"/>
        </w:rPr>
        <w:t>оңайлатылған әкімшілік рәсім тәртібі</w:t>
      </w:r>
      <w:r>
        <w:rPr>
          <w:b/>
          <w:sz w:val="28"/>
          <w:szCs w:val="28"/>
          <w:lang w:val="kk-KZ"/>
        </w:rPr>
        <w:t>нде</w:t>
      </w:r>
      <w:r w:rsidR="00CA43CD" w:rsidRPr="00F91071">
        <w:rPr>
          <w:b/>
          <w:sz w:val="28"/>
          <w:szCs w:val="28"/>
          <w:lang w:val="kk-KZ"/>
        </w:rPr>
        <w:t xml:space="preserve"> жүзеге асырылатын қызмет.</w:t>
      </w:r>
    </w:p>
    <w:p w:rsidR="00CA43CD" w:rsidRPr="00F91071" w:rsidRDefault="00CA43CD" w:rsidP="00F91071">
      <w:pPr>
        <w:ind w:firstLine="709"/>
        <w:jc w:val="both"/>
        <w:rPr>
          <w:color w:val="000000"/>
          <w:sz w:val="28"/>
          <w:szCs w:val="28"/>
          <w:lang w:val="kk-KZ"/>
        </w:rPr>
      </w:pPr>
      <w:r w:rsidRPr="00F91071">
        <w:rPr>
          <w:color w:val="000000"/>
          <w:sz w:val="28"/>
          <w:szCs w:val="28"/>
          <w:lang w:val="kk-KZ"/>
        </w:rPr>
        <w:t>5) Бірыңғай байланыс-орталығы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rsidR="00CA43CD" w:rsidRPr="00F91071" w:rsidRDefault="00CA43CD" w:rsidP="00F91071">
      <w:pPr>
        <w:ind w:firstLine="709"/>
        <w:jc w:val="both"/>
        <w:rPr>
          <w:color w:val="000000"/>
          <w:sz w:val="28"/>
          <w:szCs w:val="28"/>
          <w:lang w:val="kk-KZ"/>
        </w:rPr>
      </w:pPr>
      <w:r w:rsidRPr="00F91071">
        <w:rPr>
          <w:color w:val="000000"/>
          <w:sz w:val="28"/>
          <w:szCs w:val="28"/>
          <w:lang w:val="kk-KZ"/>
        </w:rPr>
        <w:t xml:space="preserve">6) </w:t>
      </w:r>
      <w:r w:rsidRPr="00F91071">
        <w:rPr>
          <w:color w:val="000000" w:themeColor="text1"/>
          <w:sz w:val="28"/>
          <w:szCs w:val="28"/>
          <w:lang w:val="kk-KZ"/>
        </w:rPr>
        <w:t>көрсетілетін қызметті берушінің бейінді құрылымдық бөлінісі – аумақтық полиция органының жедел-криминалистикалық бөлінісі;</w:t>
      </w:r>
      <w:r w:rsidRPr="00F91071">
        <w:rPr>
          <w:color w:val="000000"/>
          <w:sz w:val="28"/>
          <w:szCs w:val="28"/>
          <w:lang w:val="kk-KZ"/>
        </w:rPr>
        <w:t xml:space="preserve"> </w:t>
      </w:r>
    </w:p>
    <w:p w:rsidR="00CA43CD" w:rsidRPr="00F91071" w:rsidRDefault="00CA43CD" w:rsidP="00F91071">
      <w:pPr>
        <w:ind w:firstLine="709"/>
        <w:jc w:val="both"/>
        <w:rPr>
          <w:color w:val="000000"/>
          <w:sz w:val="28"/>
          <w:szCs w:val="28"/>
          <w:lang w:val="kk-KZ"/>
        </w:rPr>
      </w:pPr>
      <w:r w:rsidRPr="00F91071">
        <w:rPr>
          <w:color w:val="000000" w:themeColor="text1"/>
          <w:sz w:val="28"/>
          <w:szCs w:val="28"/>
          <w:lang w:val="kk-KZ"/>
        </w:rPr>
        <w:t xml:space="preserve">7) </w:t>
      </w:r>
      <w:r w:rsidRPr="00F91071">
        <w:rPr>
          <w:color w:val="000000"/>
          <w:sz w:val="28"/>
          <w:szCs w:val="28"/>
          <w:lang w:val="kk-KZ"/>
        </w:rPr>
        <w:t xml:space="preserve">криминалистикалық талаптар – </w:t>
      </w:r>
      <w:r w:rsidRPr="00F91071">
        <w:rPr>
          <w:sz w:val="28"/>
          <w:szCs w:val="28"/>
          <w:lang w:val="kk-KZ"/>
        </w:rPr>
        <w:t>азаматтық және қызметтiк қару мен оның патрондарына, оларды сәйкестендiру және заңсыз қолдан жасау мүмкiндiгiн болғызбау мақсатында қойылатын арнайы техникалық талаптар;</w:t>
      </w:r>
    </w:p>
    <w:p w:rsidR="00CA43CD" w:rsidRPr="00F91071" w:rsidRDefault="00CA43CD" w:rsidP="00F91071">
      <w:pPr>
        <w:ind w:firstLine="709"/>
        <w:jc w:val="both"/>
        <w:rPr>
          <w:color w:val="000000" w:themeColor="text1"/>
          <w:sz w:val="28"/>
          <w:szCs w:val="28"/>
          <w:lang w:val="kk-KZ"/>
        </w:rPr>
      </w:pPr>
      <w:r w:rsidRPr="00F91071">
        <w:rPr>
          <w:color w:val="000000" w:themeColor="text1"/>
          <w:sz w:val="28"/>
          <w:szCs w:val="28"/>
          <w:lang w:val="kk-KZ"/>
        </w:rPr>
        <w:t>8) мемлекеттік көрсетілетін қызмет стандарты – процестің сипаттамаларын,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w:t>
      </w:r>
    </w:p>
    <w:p w:rsidR="00CA43CD" w:rsidRPr="00F91071" w:rsidRDefault="00CA43CD" w:rsidP="00F91071">
      <w:pPr>
        <w:ind w:firstLine="709"/>
        <w:jc w:val="both"/>
        <w:rPr>
          <w:sz w:val="28"/>
          <w:szCs w:val="28"/>
          <w:lang w:val="kk-KZ"/>
        </w:rPr>
      </w:pPr>
      <w:r w:rsidRPr="00F91071">
        <w:rPr>
          <w:color w:val="000000" w:themeColor="text1"/>
          <w:sz w:val="28"/>
          <w:szCs w:val="28"/>
          <w:lang w:val="kk-KZ"/>
        </w:rPr>
        <w:t xml:space="preserve">9) </w:t>
      </w:r>
      <w:r w:rsidRPr="00F91071">
        <w:rPr>
          <w:bCs/>
          <w:spacing w:val="1"/>
          <w:sz w:val="28"/>
          <w:szCs w:val="28"/>
          <w:bdr w:val="none" w:sz="0" w:space="0" w:color="auto" w:frame="1"/>
          <w:lang w:val="kk-KZ"/>
        </w:rPr>
        <w:t xml:space="preserve">сынау зертханасының </w:t>
      </w:r>
      <w:r w:rsidRPr="00F91071">
        <w:rPr>
          <w:sz w:val="28"/>
          <w:szCs w:val="28"/>
          <w:lang w:val="kk-KZ"/>
        </w:rPr>
        <w:t>басшысы</w:t>
      </w:r>
      <w:r w:rsidRPr="00F91071">
        <w:rPr>
          <w:bCs/>
          <w:spacing w:val="1"/>
          <w:sz w:val="28"/>
          <w:szCs w:val="28"/>
          <w:bdr w:val="none" w:sz="0" w:space="0" w:color="auto" w:frame="1"/>
          <w:lang w:val="kk-KZ"/>
        </w:rPr>
        <w:t xml:space="preserve"> – </w:t>
      </w:r>
      <w:r w:rsidRPr="00F91071">
        <w:rPr>
          <w:color w:val="000000" w:themeColor="text1"/>
          <w:sz w:val="28"/>
          <w:szCs w:val="28"/>
          <w:lang w:val="kk-KZ"/>
        </w:rPr>
        <w:t>аумақтық полиция органының жедел-криминалистикалық бөлінісінің</w:t>
      </w:r>
      <w:r w:rsidRPr="00F91071">
        <w:rPr>
          <w:sz w:val="28"/>
          <w:szCs w:val="28"/>
          <w:lang w:val="kk-KZ"/>
        </w:rPr>
        <w:t xml:space="preserve"> </w:t>
      </w:r>
      <w:r w:rsidRPr="00F91071">
        <w:rPr>
          <w:bCs/>
          <w:spacing w:val="1"/>
          <w:sz w:val="28"/>
          <w:szCs w:val="28"/>
          <w:bdr w:val="none" w:sz="0" w:space="0" w:color="auto" w:frame="1"/>
          <w:lang w:val="kk-KZ"/>
        </w:rPr>
        <w:t>бастығы</w:t>
      </w:r>
      <w:r w:rsidRPr="00F91071">
        <w:rPr>
          <w:sz w:val="28"/>
          <w:szCs w:val="28"/>
          <w:lang w:val="kk-KZ"/>
        </w:rPr>
        <w:t xml:space="preserve"> немесе ол уәкілеттік берген адам;</w:t>
      </w:r>
    </w:p>
    <w:p w:rsidR="00CA43CD" w:rsidRPr="00F91071" w:rsidRDefault="00CA43CD" w:rsidP="00F91071">
      <w:pPr>
        <w:ind w:firstLine="709"/>
        <w:jc w:val="both"/>
        <w:rPr>
          <w:color w:val="000000" w:themeColor="text1"/>
          <w:sz w:val="28"/>
          <w:szCs w:val="28"/>
          <w:lang w:val="kk-KZ"/>
        </w:rPr>
      </w:pPr>
      <w:r w:rsidRPr="00F91071">
        <w:rPr>
          <w:sz w:val="28"/>
          <w:szCs w:val="28"/>
          <w:lang w:val="kk-KZ"/>
        </w:rPr>
        <w:t>10)</w:t>
      </w:r>
      <w:r w:rsidRPr="00F91071">
        <w:rPr>
          <w:color w:val="000000" w:themeColor="text1"/>
          <w:sz w:val="28"/>
          <w:szCs w:val="28"/>
          <w:lang w:val="kk-KZ"/>
        </w:rPr>
        <w:t xml:space="preserve"> сынау объектілері – азаматтық және қызметтiк қару және оның патрондары;</w:t>
      </w:r>
    </w:p>
    <w:p w:rsidR="00CA43CD" w:rsidRPr="00F91071" w:rsidRDefault="00CA43CD" w:rsidP="00F91071">
      <w:pPr>
        <w:ind w:firstLine="709"/>
        <w:jc w:val="both"/>
        <w:rPr>
          <w:color w:val="000000"/>
          <w:sz w:val="28"/>
          <w:szCs w:val="28"/>
          <w:lang w:val="kk-KZ"/>
        </w:rPr>
      </w:pPr>
      <w:r w:rsidRPr="00F91071">
        <w:rPr>
          <w:sz w:val="28"/>
          <w:szCs w:val="28"/>
          <w:lang w:val="kk-KZ"/>
        </w:rPr>
        <w:t xml:space="preserve">11) </w:t>
      </w:r>
      <w:r w:rsidRPr="00F91071">
        <w:rPr>
          <w:color w:val="000000"/>
          <w:spacing w:val="2"/>
          <w:sz w:val="28"/>
          <w:szCs w:val="28"/>
          <w:shd w:val="clear" w:color="auto" w:fill="FFFFFF"/>
          <w:lang w:val="kk-KZ"/>
        </w:rPr>
        <w:t xml:space="preserve">«электрондық үкіметтің» веб-порталы </w:t>
      </w:r>
      <w:r w:rsidRPr="00F91071">
        <w:rPr>
          <w:color w:val="000000"/>
          <w:sz w:val="28"/>
          <w:szCs w:val="28"/>
          <w:lang w:val="kk-KZ"/>
        </w:rPr>
        <w:t xml:space="preserve">(бұдан әрі – портал) </w:t>
      </w:r>
      <w:r w:rsidRPr="00F91071">
        <w:rPr>
          <w:color w:val="000000"/>
          <w:spacing w:val="2"/>
          <w:sz w:val="28"/>
          <w:szCs w:val="28"/>
          <w:shd w:val="clear" w:color="auto" w:fill="FFFFFF"/>
          <w:lang w:val="kk-KZ"/>
        </w:rPr>
        <w:t>–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rsidR="00CA43CD" w:rsidRPr="00F91071" w:rsidRDefault="00CA43CD" w:rsidP="00F91071">
      <w:pPr>
        <w:ind w:firstLine="709"/>
        <w:jc w:val="both"/>
        <w:rPr>
          <w:sz w:val="28"/>
          <w:szCs w:val="28"/>
          <w:lang w:val="kk-KZ"/>
        </w:rPr>
      </w:pPr>
      <w:r w:rsidRPr="00F91071">
        <w:rPr>
          <w:color w:val="000000"/>
          <w:sz w:val="28"/>
          <w:szCs w:val="28"/>
          <w:lang w:val="kk-KZ"/>
        </w:rPr>
        <w:t>12)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r w:rsidRPr="00F91071">
        <w:rPr>
          <w:sz w:val="28"/>
          <w:szCs w:val="28"/>
          <w:lang w:val="kk-KZ"/>
        </w:rPr>
        <w:t>.</w:t>
      </w:r>
      <w:r w:rsidR="00BB024A">
        <w:rPr>
          <w:sz w:val="28"/>
          <w:szCs w:val="28"/>
          <w:lang w:val="kk-KZ"/>
        </w:rPr>
        <w:t>»;</w:t>
      </w:r>
    </w:p>
    <w:p w:rsidR="00CA43CD" w:rsidRPr="00F91071" w:rsidRDefault="00CA43CD" w:rsidP="00F91071">
      <w:pPr>
        <w:ind w:firstLine="708"/>
        <w:jc w:val="both"/>
        <w:rPr>
          <w:sz w:val="28"/>
          <w:szCs w:val="28"/>
          <w:lang w:val="kk-KZ"/>
        </w:rPr>
      </w:pPr>
      <w:r w:rsidRPr="00F91071">
        <w:rPr>
          <w:sz w:val="28"/>
          <w:szCs w:val="28"/>
          <w:lang w:val="kk-KZ"/>
        </w:rPr>
        <w:t>8-тарма</w:t>
      </w:r>
      <w:r w:rsidR="00BB024A">
        <w:rPr>
          <w:sz w:val="28"/>
          <w:szCs w:val="28"/>
          <w:lang w:val="kk-KZ"/>
        </w:rPr>
        <w:t>қ</w:t>
      </w:r>
      <w:r w:rsidRPr="00F91071">
        <w:rPr>
          <w:sz w:val="28"/>
          <w:szCs w:val="28"/>
          <w:lang w:val="kk-KZ"/>
        </w:rPr>
        <w:t xml:space="preserve"> мынадай редакцияда жазылсын:</w:t>
      </w:r>
    </w:p>
    <w:p w:rsidR="00CD262D" w:rsidRPr="003C335F" w:rsidRDefault="00CD262D" w:rsidP="00F91071">
      <w:pPr>
        <w:tabs>
          <w:tab w:val="left" w:pos="709"/>
          <w:tab w:val="left" w:pos="1134"/>
        </w:tabs>
        <w:jc w:val="both"/>
        <w:rPr>
          <w:b/>
          <w:sz w:val="28"/>
          <w:szCs w:val="28"/>
          <w:lang w:val="kk-KZ"/>
        </w:rPr>
      </w:pPr>
      <w:r w:rsidRPr="00F91071">
        <w:rPr>
          <w:rStyle w:val="s00"/>
          <w:sz w:val="28"/>
          <w:szCs w:val="28"/>
          <w:lang w:val="kk-KZ"/>
        </w:rPr>
        <w:tab/>
        <w:t>«8. </w:t>
      </w:r>
      <w:r w:rsidR="00CA43CD" w:rsidRPr="00F91071">
        <w:rPr>
          <w:rStyle w:val="s00"/>
          <w:sz w:val="28"/>
          <w:szCs w:val="28"/>
          <w:lang w:val="kk-KZ"/>
        </w:rPr>
        <w:t xml:space="preserve">Көрсетілетін қызметті алушы құжаттар пакетін толық ұсынбаған және (немесе) қолдану мерзімі өткен құжаттарды ұсынған не сынау объектілерін толық көлемде ұсынбаған кезде жауапты орындаушы </w:t>
      </w:r>
      <w:r w:rsidR="00CA43CD" w:rsidRPr="00F91071">
        <w:rPr>
          <w:color w:val="000000" w:themeColor="text1"/>
          <w:sz w:val="28"/>
          <w:szCs w:val="28"/>
          <w:lang w:val="kk-KZ"/>
        </w:rPr>
        <w:t>осы Қағидалар</w:t>
      </w:r>
      <w:r w:rsidR="00D31559">
        <w:rPr>
          <w:color w:val="000000" w:themeColor="text1"/>
          <w:sz w:val="28"/>
          <w:szCs w:val="28"/>
          <w:lang w:val="kk-KZ"/>
        </w:rPr>
        <w:t>дың</w:t>
      </w:r>
      <w:r w:rsidR="00CA43CD" w:rsidRPr="00F91071">
        <w:rPr>
          <w:rStyle w:val="s00"/>
          <w:sz w:val="28"/>
          <w:szCs w:val="28"/>
          <w:lang w:val="kk-KZ"/>
        </w:rPr>
        <w:t xml:space="preserve"> </w:t>
      </w:r>
      <w:r w:rsidR="005611DA">
        <w:rPr>
          <w:rStyle w:val="s00"/>
          <w:sz w:val="28"/>
          <w:szCs w:val="28"/>
          <w:lang w:val="kk-KZ"/>
        </w:rPr>
        <w:br/>
      </w:r>
      <w:r w:rsidR="00CA43CD" w:rsidRPr="00F91071">
        <w:rPr>
          <w:rStyle w:val="s00"/>
          <w:sz w:val="28"/>
          <w:szCs w:val="28"/>
          <w:lang w:val="kk-KZ"/>
        </w:rPr>
        <w:lastRenderedPageBreak/>
        <w:t>7-тарма</w:t>
      </w:r>
      <w:r w:rsidR="00D31559">
        <w:rPr>
          <w:rStyle w:val="s00"/>
          <w:sz w:val="28"/>
          <w:szCs w:val="28"/>
          <w:lang w:val="kk-KZ"/>
        </w:rPr>
        <w:t>ғында</w:t>
      </w:r>
      <w:r w:rsidR="00CA43CD" w:rsidRPr="00F91071">
        <w:rPr>
          <w:rStyle w:val="s00"/>
          <w:sz w:val="28"/>
          <w:szCs w:val="28"/>
          <w:lang w:val="kk-KZ"/>
        </w:rPr>
        <w:t xml:space="preserve"> </w:t>
      </w:r>
      <w:r w:rsidR="00CA43CD" w:rsidRPr="003C335F">
        <w:rPr>
          <w:rStyle w:val="s00"/>
          <w:b/>
          <w:sz w:val="28"/>
          <w:szCs w:val="28"/>
          <w:lang w:val="kk-KZ"/>
        </w:rPr>
        <w:t xml:space="preserve">көрсетілген мерзімде </w:t>
      </w:r>
      <w:r w:rsidRPr="003C335F">
        <w:rPr>
          <w:b/>
          <w:sz w:val="28"/>
          <w:szCs w:val="28"/>
          <w:lang w:val="kk-KZ"/>
        </w:rPr>
        <w:t xml:space="preserve">көрсетілетін қызметті алушыға құжаттар </w:t>
      </w:r>
      <w:r w:rsidR="00D31559">
        <w:rPr>
          <w:b/>
          <w:sz w:val="28"/>
          <w:szCs w:val="28"/>
          <w:lang w:val="kk-KZ"/>
        </w:rPr>
        <w:t>пакетінің</w:t>
      </w:r>
      <w:r w:rsidRPr="003C335F">
        <w:rPr>
          <w:b/>
          <w:sz w:val="28"/>
          <w:szCs w:val="28"/>
          <w:lang w:val="kk-KZ"/>
        </w:rPr>
        <w:t xml:space="preserve"> қандай талаптарға сәйкес келмейтінін және мемлекеттік қызметті көрсету тоқтатыла тұр</w:t>
      </w:r>
      <w:r w:rsidR="00D31559">
        <w:rPr>
          <w:b/>
          <w:sz w:val="28"/>
          <w:szCs w:val="28"/>
          <w:lang w:val="kk-KZ"/>
        </w:rPr>
        <w:t xml:space="preserve">атын кезеңге </w:t>
      </w:r>
      <w:r w:rsidRPr="003C335F">
        <w:rPr>
          <w:b/>
          <w:sz w:val="28"/>
          <w:szCs w:val="28"/>
          <w:lang w:val="kk-KZ"/>
        </w:rPr>
        <w:t>сәйкес келтіру мерзімін көрсете отырып, хабарлама ж</w:t>
      </w:r>
      <w:r w:rsidR="00D31559">
        <w:rPr>
          <w:b/>
          <w:sz w:val="28"/>
          <w:szCs w:val="28"/>
          <w:lang w:val="kk-KZ"/>
        </w:rPr>
        <w:t>олдайды</w:t>
      </w:r>
      <w:r w:rsidRPr="003C335F">
        <w:rPr>
          <w:b/>
          <w:sz w:val="28"/>
          <w:szCs w:val="28"/>
          <w:lang w:val="kk-KZ"/>
        </w:rPr>
        <w:t>.</w:t>
      </w:r>
    </w:p>
    <w:p w:rsidR="003C335F" w:rsidRPr="003C335F" w:rsidRDefault="003C335F" w:rsidP="003C335F">
      <w:pPr>
        <w:tabs>
          <w:tab w:val="left" w:pos="709"/>
          <w:tab w:val="left" w:pos="1134"/>
        </w:tabs>
        <w:jc w:val="both"/>
        <w:rPr>
          <w:b/>
          <w:sz w:val="28"/>
          <w:szCs w:val="28"/>
          <w:lang w:val="kk-KZ"/>
        </w:rPr>
      </w:pPr>
      <w:r>
        <w:rPr>
          <w:b/>
          <w:sz w:val="28"/>
          <w:szCs w:val="28"/>
          <w:lang w:val="kk-KZ"/>
        </w:rPr>
        <w:tab/>
      </w:r>
      <w:r w:rsidRPr="003C335F">
        <w:rPr>
          <w:b/>
          <w:sz w:val="28"/>
          <w:szCs w:val="28"/>
          <w:lang w:val="kk-KZ"/>
        </w:rPr>
        <w:t>Хабарламада көрсетілген құжаттарды және (немесе) сынау объектілерін сәйкес келтіру мерзімі екі жұмыс күнін құрайды.</w:t>
      </w:r>
    </w:p>
    <w:p w:rsidR="00CD262D" w:rsidRPr="003C335F" w:rsidRDefault="003C335F" w:rsidP="003C335F">
      <w:pPr>
        <w:pStyle w:val="a4"/>
        <w:tabs>
          <w:tab w:val="left" w:pos="1134"/>
        </w:tabs>
        <w:spacing w:before="0" w:beforeAutospacing="0" w:after="0" w:afterAutospacing="0"/>
        <w:ind w:firstLine="709"/>
        <w:jc w:val="both"/>
        <w:rPr>
          <w:b/>
          <w:sz w:val="28"/>
          <w:szCs w:val="28"/>
          <w:lang w:val="kk-KZ"/>
        </w:rPr>
      </w:pPr>
      <w:r w:rsidRPr="003C335F">
        <w:rPr>
          <w:b/>
          <w:sz w:val="28"/>
          <w:szCs w:val="28"/>
          <w:lang w:val="kk-KZ"/>
        </w:rPr>
        <w:t>Егер хабарламаны алған күннен бастап екі жұмыс күні ішінде көрсетілетін қызметті алушы Стандарттың 8-тармағына сәйкес құжаттар</w:t>
      </w:r>
      <w:r w:rsidR="005611DA">
        <w:rPr>
          <w:b/>
          <w:sz w:val="28"/>
          <w:szCs w:val="28"/>
          <w:lang w:val="kk-KZ"/>
        </w:rPr>
        <w:t>дың</w:t>
      </w:r>
      <w:r w:rsidR="00D31559">
        <w:rPr>
          <w:b/>
          <w:sz w:val="28"/>
          <w:szCs w:val="28"/>
          <w:lang w:val="kk-KZ"/>
        </w:rPr>
        <w:t xml:space="preserve"> </w:t>
      </w:r>
      <w:r w:rsidRPr="003C335F">
        <w:rPr>
          <w:b/>
          <w:sz w:val="28"/>
          <w:szCs w:val="28"/>
          <w:lang w:val="kk-KZ"/>
        </w:rPr>
        <w:t>және (немесе) сына</w:t>
      </w:r>
      <w:r>
        <w:rPr>
          <w:b/>
          <w:sz w:val="28"/>
          <w:szCs w:val="28"/>
          <w:lang w:val="kk-KZ"/>
        </w:rPr>
        <w:t>у</w:t>
      </w:r>
      <w:r w:rsidRPr="003C335F">
        <w:rPr>
          <w:b/>
          <w:sz w:val="28"/>
          <w:szCs w:val="28"/>
          <w:lang w:val="kk-KZ"/>
        </w:rPr>
        <w:t xml:space="preserve"> объектілерін</w:t>
      </w:r>
      <w:r w:rsidR="005611DA">
        <w:rPr>
          <w:b/>
          <w:sz w:val="28"/>
          <w:szCs w:val="28"/>
          <w:lang w:val="kk-KZ"/>
        </w:rPr>
        <w:t>ің</w:t>
      </w:r>
      <w:r w:rsidR="00D31559">
        <w:rPr>
          <w:b/>
          <w:sz w:val="28"/>
          <w:szCs w:val="28"/>
          <w:lang w:val="kk-KZ"/>
        </w:rPr>
        <w:t xml:space="preserve"> </w:t>
      </w:r>
      <w:r w:rsidRPr="003C335F">
        <w:rPr>
          <w:b/>
          <w:sz w:val="28"/>
          <w:szCs w:val="28"/>
          <w:lang w:val="kk-KZ"/>
        </w:rPr>
        <w:t xml:space="preserve">толық </w:t>
      </w:r>
      <w:r w:rsidR="005611DA">
        <w:rPr>
          <w:b/>
          <w:sz w:val="28"/>
          <w:szCs w:val="28"/>
          <w:lang w:val="kk-KZ"/>
        </w:rPr>
        <w:t>пакетін</w:t>
      </w:r>
      <w:r w:rsidR="005611DA" w:rsidRPr="003C335F">
        <w:rPr>
          <w:b/>
          <w:sz w:val="28"/>
          <w:szCs w:val="28"/>
          <w:lang w:val="kk-KZ"/>
        </w:rPr>
        <w:t xml:space="preserve"> </w:t>
      </w:r>
      <w:r w:rsidRPr="003C335F">
        <w:rPr>
          <w:b/>
          <w:sz w:val="28"/>
          <w:szCs w:val="28"/>
          <w:lang w:val="kk-KZ"/>
        </w:rPr>
        <w:t>ұсынбаса</w:t>
      </w:r>
      <w:r w:rsidR="00CD262D" w:rsidRPr="003C335F">
        <w:rPr>
          <w:b/>
          <w:sz w:val="28"/>
          <w:szCs w:val="28"/>
          <w:lang w:val="kk-KZ"/>
        </w:rPr>
        <w:t xml:space="preserve">, </w:t>
      </w:r>
      <w:r w:rsidR="00CD262D" w:rsidRPr="003C335F">
        <w:rPr>
          <w:rStyle w:val="s00"/>
          <w:sz w:val="28"/>
          <w:szCs w:val="28"/>
          <w:lang w:val="kk-KZ"/>
        </w:rPr>
        <w:t xml:space="preserve">жауапты орындаушы </w:t>
      </w:r>
      <w:r w:rsidR="00CD262D" w:rsidRPr="003C335F">
        <w:rPr>
          <w:sz w:val="28"/>
          <w:szCs w:val="28"/>
          <w:lang w:val="kk-KZ"/>
        </w:rPr>
        <w:t>осы Қағидаларға 4-қосымшаға сәйкес өтінішті одан ә</w:t>
      </w:r>
      <w:r w:rsidR="005611DA">
        <w:rPr>
          <w:sz w:val="28"/>
          <w:szCs w:val="28"/>
          <w:lang w:val="kk-KZ"/>
        </w:rPr>
        <w:t>рі қараудан бас тартуды жолдайды, оған сынау зертханасының басшысы қол қояды және көрсетілетін қызметті алушыға жолдайды</w:t>
      </w:r>
      <w:r w:rsidR="00CD262D" w:rsidRPr="003C335F">
        <w:rPr>
          <w:sz w:val="28"/>
          <w:szCs w:val="28"/>
          <w:lang w:val="kk-KZ"/>
        </w:rPr>
        <w:t>.</w:t>
      </w:r>
    </w:p>
    <w:p w:rsidR="00CD262D" w:rsidRPr="00F91071" w:rsidRDefault="00CA43CD" w:rsidP="00F91071">
      <w:pPr>
        <w:tabs>
          <w:tab w:val="left" w:pos="709"/>
          <w:tab w:val="left" w:pos="1134"/>
        </w:tabs>
        <w:jc w:val="both"/>
        <w:rPr>
          <w:sz w:val="28"/>
          <w:szCs w:val="28"/>
          <w:lang w:val="kk-KZ"/>
        </w:rPr>
      </w:pPr>
      <w:r w:rsidRPr="00F91071">
        <w:rPr>
          <w:sz w:val="28"/>
          <w:szCs w:val="28"/>
          <w:lang w:val="kk-KZ"/>
        </w:rPr>
        <w:tab/>
      </w:r>
      <w:r w:rsidRPr="00F91071">
        <w:rPr>
          <w:rStyle w:val="s00"/>
          <w:sz w:val="28"/>
          <w:szCs w:val="28"/>
          <w:lang w:val="kk-KZ"/>
        </w:rPr>
        <w:t>Көрсетілетін қызметті алушы портал арқылы келіп түскен құжаттар</w:t>
      </w:r>
      <w:r w:rsidR="00E92468">
        <w:rPr>
          <w:rStyle w:val="s00"/>
          <w:sz w:val="28"/>
          <w:szCs w:val="28"/>
          <w:lang w:val="kk-KZ"/>
        </w:rPr>
        <w:t>дың</w:t>
      </w:r>
      <w:r w:rsidRPr="00F91071">
        <w:rPr>
          <w:rStyle w:val="s00"/>
          <w:sz w:val="28"/>
          <w:szCs w:val="28"/>
          <w:lang w:val="kk-KZ"/>
        </w:rPr>
        <w:t xml:space="preserve"> </w:t>
      </w:r>
      <w:r w:rsidR="00E92468" w:rsidRPr="00F91071">
        <w:rPr>
          <w:rStyle w:val="s00"/>
          <w:sz w:val="28"/>
          <w:szCs w:val="28"/>
          <w:lang w:val="kk-KZ"/>
        </w:rPr>
        <w:t xml:space="preserve">толық </w:t>
      </w:r>
      <w:r w:rsidR="00E92468">
        <w:rPr>
          <w:rStyle w:val="s00"/>
          <w:sz w:val="28"/>
          <w:szCs w:val="28"/>
          <w:lang w:val="kk-KZ"/>
        </w:rPr>
        <w:t xml:space="preserve">емес </w:t>
      </w:r>
      <w:r w:rsidRPr="00F91071">
        <w:rPr>
          <w:rStyle w:val="s00"/>
          <w:sz w:val="28"/>
          <w:szCs w:val="28"/>
          <w:lang w:val="kk-KZ"/>
        </w:rPr>
        <w:t xml:space="preserve">пакетін және (немесе) қолдану мерзімі өткен құжаттарды ұсынған жағдайда жауапты орындаушы </w:t>
      </w:r>
      <w:r w:rsidR="00CD262D" w:rsidRPr="00F91071">
        <w:rPr>
          <w:rStyle w:val="s00"/>
          <w:sz w:val="28"/>
          <w:szCs w:val="28"/>
          <w:lang w:val="kk-KZ"/>
        </w:rPr>
        <w:t xml:space="preserve">көрсетілген мерзімде </w:t>
      </w:r>
      <w:r w:rsidR="00CD262D" w:rsidRPr="00F91071">
        <w:rPr>
          <w:sz w:val="28"/>
          <w:szCs w:val="28"/>
          <w:lang w:val="kk-KZ"/>
        </w:rPr>
        <w:t xml:space="preserve">құжаттар </w:t>
      </w:r>
      <w:r w:rsidR="00E92468">
        <w:rPr>
          <w:sz w:val="28"/>
          <w:szCs w:val="28"/>
          <w:lang w:val="kk-KZ"/>
        </w:rPr>
        <w:t>пакетіні</w:t>
      </w:r>
      <w:r w:rsidR="00CD262D" w:rsidRPr="00F91071">
        <w:rPr>
          <w:sz w:val="28"/>
          <w:szCs w:val="28"/>
          <w:lang w:val="kk-KZ"/>
        </w:rPr>
        <w:t>ң қандай талаптарға сәйкес келмейтінін және мемлекеттік қызметті көрсету тоқтатыла тұр</w:t>
      </w:r>
      <w:r w:rsidR="00E92468">
        <w:rPr>
          <w:sz w:val="28"/>
          <w:szCs w:val="28"/>
          <w:lang w:val="kk-KZ"/>
        </w:rPr>
        <w:t>аты</w:t>
      </w:r>
      <w:r w:rsidR="00CD262D" w:rsidRPr="00F91071">
        <w:rPr>
          <w:sz w:val="28"/>
          <w:szCs w:val="28"/>
          <w:lang w:val="kk-KZ"/>
        </w:rPr>
        <w:t>н кезеңге</w:t>
      </w:r>
      <w:r w:rsidR="00E92468">
        <w:rPr>
          <w:sz w:val="28"/>
          <w:szCs w:val="28"/>
          <w:lang w:val="kk-KZ"/>
        </w:rPr>
        <w:t xml:space="preserve"> оны</w:t>
      </w:r>
      <w:r w:rsidR="00CD262D" w:rsidRPr="00F91071">
        <w:rPr>
          <w:sz w:val="28"/>
          <w:szCs w:val="28"/>
          <w:lang w:val="kk-KZ"/>
        </w:rPr>
        <w:t xml:space="preserve"> сәйкес келтіру мерзімі</w:t>
      </w:r>
      <w:r w:rsidR="00E92468">
        <w:rPr>
          <w:sz w:val="28"/>
          <w:szCs w:val="28"/>
          <w:lang w:val="kk-KZ"/>
        </w:rPr>
        <w:t>н көрсете отырып, хабарлама жолдайды</w:t>
      </w:r>
      <w:r w:rsidR="00CD262D" w:rsidRPr="00F91071">
        <w:rPr>
          <w:sz w:val="28"/>
          <w:szCs w:val="28"/>
          <w:lang w:val="kk-KZ"/>
        </w:rPr>
        <w:t>.</w:t>
      </w:r>
    </w:p>
    <w:p w:rsidR="00CD262D" w:rsidRPr="003C335F" w:rsidRDefault="00CD262D" w:rsidP="00F91071">
      <w:pPr>
        <w:tabs>
          <w:tab w:val="left" w:pos="709"/>
          <w:tab w:val="left" w:pos="1134"/>
        </w:tabs>
        <w:jc w:val="both"/>
        <w:rPr>
          <w:b/>
          <w:sz w:val="28"/>
          <w:szCs w:val="28"/>
          <w:lang w:val="kk-KZ"/>
        </w:rPr>
      </w:pPr>
      <w:r w:rsidRPr="00F91071">
        <w:rPr>
          <w:sz w:val="28"/>
          <w:szCs w:val="28"/>
          <w:lang w:val="kk-KZ"/>
        </w:rPr>
        <w:tab/>
      </w:r>
      <w:r w:rsidR="003C335F" w:rsidRPr="003C335F">
        <w:rPr>
          <w:b/>
          <w:sz w:val="28"/>
          <w:szCs w:val="28"/>
          <w:lang w:val="kk-KZ"/>
        </w:rPr>
        <w:t>Хабарламада көрсетілген құжаттарды сәйкес келтіру мерзімі екі жұмыс күнін құрайды</w:t>
      </w:r>
      <w:r w:rsidRPr="003C335F">
        <w:rPr>
          <w:b/>
          <w:sz w:val="28"/>
          <w:szCs w:val="28"/>
          <w:lang w:val="kk-KZ"/>
        </w:rPr>
        <w:t>.</w:t>
      </w:r>
    </w:p>
    <w:p w:rsidR="00CA43CD" w:rsidRPr="00F91071" w:rsidRDefault="00CD262D" w:rsidP="00F91071">
      <w:pPr>
        <w:pStyle w:val="a4"/>
        <w:tabs>
          <w:tab w:val="left" w:pos="1134"/>
        </w:tabs>
        <w:spacing w:before="0" w:beforeAutospacing="0" w:after="0" w:afterAutospacing="0"/>
        <w:ind w:firstLine="709"/>
        <w:jc w:val="both"/>
        <w:rPr>
          <w:rStyle w:val="s00"/>
          <w:sz w:val="28"/>
          <w:szCs w:val="28"/>
          <w:lang w:val="kk-KZ"/>
        </w:rPr>
      </w:pPr>
      <w:r w:rsidRPr="003C335F">
        <w:rPr>
          <w:b/>
          <w:sz w:val="28"/>
          <w:szCs w:val="28"/>
          <w:lang w:val="kk-KZ"/>
        </w:rPr>
        <w:t>Егер хабарламаны алған күннен бастап екі жұмыс күні ішінде көрсетілетін қызметті алушы оны талаптарға сәйкес келтірме</w:t>
      </w:r>
      <w:r w:rsidR="00D31559">
        <w:rPr>
          <w:b/>
          <w:sz w:val="28"/>
          <w:szCs w:val="28"/>
          <w:lang w:val="kk-KZ"/>
        </w:rPr>
        <w:t>се</w:t>
      </w:r>
      <w:r w:rsidRPr="003C335F">
        <w:rPr>
          <w:b/>
          <w:sz w:val="28"/>
          <w:szCs w:val="28"/>
          <w:lang w:val="kk-KZ"/>
        </w:rPr>
        <w:t>,</w:t>
      </w:r>
      <w:r w:rsidRPr="00F91071">
        <w:rPr>
          <w:sz w:val="28"/>
          <w:szCs w:val="28"/>
          <w:lang w:val="kk-KZ"/>
        </w:rPr>
        <w:t xml:space="preserve"> </w:t>
      </w:r>
      <w:r w:rsidRPr="00F91071">
        <w:rPr>
          <w:rStyle w:val="s00"/>
          <w:sz w:val="28"/>
          <w:szCs w:val="28"/>
          <w:lang w:val="kk-KZ"/>
        </w:rPr>
        <w:t xml:space="preserve">жауапты орындаушы </w:t>
      </w:r>
      <w:r w:rsidR="00CA43CD" w:rsidRPr="00F91071">
        <w:rPr>
          <w:rStyle w:val="s00"/>
          <w:sz w:val="28"/>
          <w:szCs w:val="28"/>
          <w:lang w:val="kk-KZ"/>
        </w:rPr>
        <w:t xml:space="preserve">көрсетілетін қызметті алушының «жеке кабинетіне» сынау зертханасы басшысының ЭЦҚ қойылған дәлелді бас тарту жолдайды. </w:t>
      </w:r>
    </w:p>
    <w:p w:rsidR="003C335F" w:rsidRPr="003C335F" w:rsidRDefault="00CA43CD" w:rsidP="00F91071">
      <w:pPr>
        <w:tabs>
          <w:tab w:val="left" w:pos="709"/>
          <w:tab w:val="left" w:pos="1134"/>
        </w:tabs>
        <w:jc w:val="both"/>
        <w:rPr>
          <w:rStyle w:val="s00"/>
          <w:b/>
          <w:sz w:val="28"/>
          <w:szCs w:val="28"/>
          <w:lang w:val="kk-KZ"/>
        </w:rPr>
      </w:pPr>
      <w:r w:rsidRPr="00F91071">
        <w:rPr>
          <w:rStyle w:val="s00"/>
          <w:sz w:val="28"/>
          <w:szCs w:val="28"/>
          <w:lang w:val="kk-KZ"/>
        </w:rPr>
        <w:tab/>
        <w:t xml:space="preserve">Портал арқылы келіп түскен құжаттар пакетімен сынау объектілерінің сәйкес келмеуі анықталған кезде жауапты орындаушы </w:t>
      </w:r>
      <w:r w:rsidR="003C335F" w:rsidRPr="003C335F">
        <w:rPr>
          <w:rStyle w:val="s00"/>
          <w:b/>
          <w:sz w:val="28"/>
          <w:szCs w:val="28"/>
          <w:lang w:val="kk-KZ"/>
        </w:rPr>
        <w:t>сына</w:t>
      </w:r>
      <w:r w:rsidR="003C335F">
        <w:rPr>
          <w:rStyle w:val="s00"/>
          <w:b/>
          <w:sz w:val="28"/>
          <w:szCs w:val="28"/>
          <w:lang w:val="kk-KZ"/>
        </w:rPr>
        <w:t>у</w:t>
      </w:r>
      <w:r w:rsidR="003C335F" w:rsidRPr="003C335F">
        <w:rPr>
          <w:rStyle w:val="s00"/>
          <w:b/>
          <w:sz w:val="28"/>
          <w:szCs w:val="28"/>
          <w:lang w:val="kk-KZ"/>
        </w:rPr>
        <w:t xml:space="preserve"> объектілері қандай талаптарға сәйкес келмейтінін және </w:t>
      </w:r>
      <w:r w:rsidR="00170F79">
        <w:rPr>
          <w:rStyle w:val="s00"/>
          <w:b/>
          <w:sz w:val="28"/>
          <w:szCs w:val="28"/>
          <w:lang w:val="kk-KZ"/>
        </w:rPr>
        <w:t>м</w:t>
      </w:r>
      <w:r w:rsidR="003C335F" w:rsidRPr="003C335F">
        <w:rPr>
          <w:rStyle w:val="s00"/>
          <w:b/>
          <w:sz w:val="28"/>
          <w:szCs w:val="28"/>
          <w:lang w:val="kk-KZ"/>
        </w:rPr>
        <w:t>емлекеттік қызмет көрсету мерзімі тоқтатыла тұр</w:t>
      </w:r>
      <w:r w:rsidR="007D2DF4">
        <w:rPr>
          <w:rStyle w:val="s00"/>
          <w:b/>
          <w:sz w:val="28"/>
          <w:szCs w:val="28"/>
          <w:lang w:val="kk-KZ"/>
        </w:rPr>
        <w:t>аты</w:t>
      </w:r>
      <w:r w:rsidR="003C335F" w:rsidRPr="003C335F">
        <w:rPr>
          <w:rStyle w:val="s00"/>
          <w:b/>
          <w:sz w:val="28"/>
          <w:szCs w:val="28"/>
          <w:lang w:val="kk-KZ"/>
        </w:rPr>
        <w:t>н кезеңге оны сәйкестікке келтіру мерзімін көрсете отырып, тиісті хабарлама ж</w:t>
      </w:r>
      <w:r w:rsidR="007D2DF4">
        <w:rPr>
          <w:rStyle w:val="s00"/>
          <w:b/>
          <w:sz w:val="28"/>
          <w:szCs w:val="28"/>
          <w:lang w:val="kk-KZ"/>
        </w:rPr>
        <w:t>олдайды</w:t>
      </w:r>
      <w:r w:rsidR="003C335F" w:rsidRPr="003C335F">
        <w:rPr>
          <w:rStyle w:val="s00"/>
          <w:b/>
          <w:sz w:val="28"/>
          <w:szCs w:val="28"/>
          <w:lang w:val="kk-KZ"/>
        </w:rPr>
        <w:t>.</w:t>
      </w:r>
    </w:p>
    <w:p w:rsidR="003C335F" w:rsidRPr="003C335F" w:rsidRDefault="003C335F" w:rsidP="003C335F">
      <w:pPr>
        <w:tabs>
          <w:tab w:val="left" w:pos="709"/>
          <w:tab w:val="left" w:pos="1134"/>
        </w:tabs>
        <w:jc w:val="both"/>
        <w:rPr>
          <w:b/>
          <w:sz w:val="28"/>
          <w:szCs w:val="28"/>
          <w:lang w:val="kk-KZ"/>
        </w:rPr>
      </w:pPr>
      <w:r w:rsidRPr="00F91071">
        <w:rPr>
          <w:sz w:val="28"/>
          <w:szCs w:val="28"/>
          <w:lang w:val="kk-KZ"/>
        </w:rPr>
        <w:tab/>
      </w:r>
      <w:r w:rsidRPr="003C335F">
        <w:rPr>
          <w:b/>
          <w:sz w:val="28"/>
          <w:szCs w:val="28"/>
          <w:lang w:val="kk-KZ"/>
        </w:rPr>
        <w:t>Хабарламада көрсетілген сынау объектілерін сәйкес келтіру мерзімі екі жұмыс күнін құрайды.</w:t>
      </w:r>
    </w:p>
    <w:p w:rsidR="00CA43CD" w:rsidRDefault="003C335F" w:rsidP="00F91071">
      <w:pPr>
        <w:tabs>
          <w:tab w:val="left" w:pos="709"/>
          <w:tab w:val="left" w:pos="1134"/>
        </w:tabs>
        <w:jc w:val="both"/>
        <w:rPr>
          <w:rStyle w:val="s00"/>
          <w:sz w:val="28"/>
          <w:szCs w:val="28"/>
          <w:lang w:val="kk-KZ"/>
        </w:rPr>
      </w:pPr>
      <w:r>
        <w:rPr>
          <w:rStyle w:val="s00"/>
          <w:b/>
          <w:sz w:val="28"/>
          <w:szCs w:val="28"/>
          <w:lang w:val="kk-KZ"/>
        </w:rPr>
        <w:tab/>
      </w:r>
      <w:r w:rsidRPr="003C335F">
        <w:rPr>
          <w:rStyle w:val="s00"/>
          <w:b/>
          <w:sz w:val="28"/>
          <w:szCs w:val="28"/>
          <w:lang w:val="kk-KZ"/>
        </w:rPr>
        <w:t>Егер хабарламаны алған күннен бастап екі жұмыс күні ішінде көрсетілетін қызметті алушы тиісті сынақ объектілерін ұсынбаса,</w:t>
      </w:r>
      <w:r w:rsidRPr="003C335F">
        <w:rPr>
          <w:rStyle w:val="s00"/>
          <w:sz w:val="28"/>
          <w:szCs w:val="28"/>
          <w:lang w:val="kk-KZ"/>
        </w:rPr>
        <w:t xml:space="preserve"> </w:t>
      </w:r>
      <w:r w:rsidRPr="00F91071">
        <w:rPr>
          <w:rStyle w:val="s00"/>
          <w:sz w:val="28"/>
          <w:szCs w:val="28"/>
          <w:lang w:val="kk-KZ"/>
        </w:rPr>
        <w:t>жауапты орындаушы</w:t>
      </w:r>
      <w:r>
        <w:rPr>
          <w:rStyle w:val="s00"/>
          <w:sz w:val="28"/>
          <w:szCs w:val="28"/>
          <w:lang w:val="kk-KZ"/>
        </w:rPr>
        <w:t xml:space="preserve"> </w:t>
      </w:r>
      <w:r w:rsidR="00CA43CD" w:rsidRPr="00F91071">
        <w:rPr>
          <w:rStyle w:val="s00"/>
          <w:sz w:val="28"/>
          <w:szCs w:val="28"/>
          <w:lang w:val="kk-KZ"/>
        </w:rPr>
        <w:t>көрсетілетін қызметті алушының «жеке кабинетіне» сынау зертханасы басшысының ЭЦҚ қойылған электрондық құжат нысанында</w:t>
      </w:r>
      <w:r w:rsidR="007D2DF4">
        <w:rPr>
          <w:rStyle w:val="s00"/>
          <w:sz w:val="28"/>
          <w:szCs w:val="28"/>
          <w:lang w:val="kk-KZ"/>
        </w:rPr>
        <w:t xml:space="preserve"> бұрын ұсынылған</w:t>
      </w:r>
      <w:r w:rsidR="00CA43CD" w:rsidRPr="00F91071">
        <w:rPr>
          <w:rStyle w:val="s00"/>
          <w:sz w:val="28"/>
          <w:szCs w:val="28"/>
          <w:lang w:val="kk-KZ"/>
        </w:rPr>
        <w:t xml:space="preserve"> сынау объектілерін қайтару күні мен уақытын көрсете отырып, дәлелді бас тарту ж</w:t>
      </w:r>
      <w:r w:rsidR="007D2DF4">
        <w:rPr>
          <w:rStyle w:val="s00"/>
          <w:sz w:val="28"/>
          <w:szCs w:val="28"/>
          <w:lang w:val="kk-KZ"/>
        </w:rPr>
        <w:t>өнелтеді</w:t>
      </w:r>
      <w:r w:rsidR="00CA43CD" w:rsidRPr="00F91071">
        <w:rPr>
          <w:rStyle w:val="s00"/>
          <w:sz w:val="28"/>
          <w:szCs w:val="28"/>
          <w:lang w:val="kk-KZ"/>
        </w:rPr>
        <w:t>.</w:t>
      </w:r>
      <w:r w:rsidR="00170F79">
        <w:rPr>
          <w:rStyle w:val="s00"/>
          <w:sz w:val="28"/>
          <w:szCs w:val="28"/>
          <w:lang w:val="kk-KZ"/>
        </w:rPr>
        <w:t>»;</w:t>
      </w:r>
    </w:p>
    <w:p w:rsidR="003C335F" w:rsidRPr="003C335F" w:rsidRDefault="003C335F" w:rsidP="00F91071">
      <w:pPr>
        <w:tabs>
          <w:tab w:val="left" w:pos="709"/>
          <w:tab w:val="left" w:pos="1134"/>
        </w:tabs>
        <w:jc w:val="both"/>
        <w:rPr>
          <w:rStyle w:val="s00"/>
          <w:b/>
          <w:sz w:val="28"/>
          <w:szCs w:val="28"/>
          <w:lang w:val="kk-KZ"/>
        </w:rPr>
      </w:pPr>
      <w:r w:rsidRPr="003C335F">
        <w:rPr>
          <w:rStyle w:val="s00"/>
          <w:b/>
          <w:sz w:val="28"/>
          <w:szCs w:val="28"/>
          <w:lang w:val="kk-KZ"/>
        </w:rPr>
        <w:tab/>
      </w:r>
      <w:r w:rsidR="00170F79">
        <w:rPr>
          <w:rStyle w:val="s00"/>
          <w:b/>
          <w:sz w:val="28"/>
          <w:szCs w:val="28"/>
          <w:lang w:val="kk-KZ"/>
        </w:rPr>
        <w:t>м</w:t>
      </w:r>
      <w:r w:rsidRPr="003C335F">
        <w:rPr>
          <w:rStyle w:val="s00"/>
          <w:b/>
          <w:sz w:val="28"/>
          <w:szCs w:val="28"/>
          <w:lang w:val="kk-KZ"/>
        </w:rPr>
        <w:t>ынадай мазмұндағы 10-1-тармақпен толықтырылсын:</w:t>
      </w:r>
    </w:p>
    <w:p w:rsidR="003C335F" w:rsidRPr="00170F79" w:rsidRDefault="00170F79" w:rsidP="00F91071">
      <w:pPr>
        <w:tabs>
          <w:tab w:val="left" w:pos="709"/>
          <w:tab w:val="left" w:pos="1134"/>
        </w:tabs>
        <w:jc w:val="both"/>
        <w:rPr>
          <w:rFonts w:eastAsia="Calibri"/>
          <w:spacing w:val="2"/>
          <w:sz w:val="28"/>
          <w:szCs w:val="28"/>
          <w:highlight w:val="yellow"/>
          <w:lang w:val="kk-KZ"/>
        </w:rPr>
      </w:pPr>
      <w:r>
        <w:rPr>
          <w:rFonts w:eastAsia="Calibri"/>
          <w:b/>
          <w:spacing w:val="2"/>
          <w:sz w:val="28"/>
          <w:szCs w:val="28"/>
          <w:lang w:val="kk-KZ"/>
        </w:rPr>
        <w:tab/>
      </w:r>
      <w:r w:rsidR="003C335F" w:rsidRPr="00170F79">
        <w:rPr>
          <w:rFonts w:eastAsia="Calibri"/>
          <w:spacing w:val="2"/>
          <w:sz w:val="28"/>
          <w:szCs w:val="28"/>
          <w:lang w:val="kk-KZ"/>
        </w:rPr>
        <w:t>«10-1. Сынау</w:t>
      </w:r>
      <w:r>
        <w:rPr>
          <w:rFonts w:eastAsia="Calibri"/>
          <w:spacing w:val="2"/>
          <w:sz w:val="28"/>
          <w:szCs w:val="28"/>
          <w:lang w:val="kk-KZ"/>
        </w:rPr>
        <w:t xml:space="preserve"> </w:t>
      </w:r>
      <w:r w:rsidR="003C335F" w:rsidRPr="00170F79">
        <w:rPr>
          <w:rFonts w:eastAsia="Calibri"/>
          <w:spacing w:val="2"/>
          <w:sz w:val="28"/>
          <w:szCs w:val="28"/>
          <w:lang w:val="kk-KZ"/>
        </w:rPr>
        <w:t>жүргізу кезінде сына</w:t>
      </w:r>
      <w:r w:rsidR="007D2DF4">
        <w:rPr>
          <w:rFonts w:eastAsia="Calibri"/>
          <w:spacing w:val="2"/>
          <w:sz w:val="28"/>
          <w:szCs w:val="28"/>
          <w:lang w:val="kk-KZ"/>
        </w:rPr>
        <w:t>у</w:t>
      </w:r>
      <w:r w:rsidR="003C335F" w:rsidRPr="00170F79">
        <w:rPr>
          <w:rFonts w:eastAsia="Calibri"/>
          <w:spacing w:val="2"/>
          <w:sz w:val="28"/>
          <w:szCs w:val="28"/>
          <w:lang w:val="kk-KZ"/>
        </w:rPr>
        <w:t xml:space="preserve"> объектілерінің азаматтық және қызметтік қару</w:t>
      </w:r>
      <w:r w:rsidR="007D2DF4">
        <w:rPr>
          <w:rFonts w:eastAsia="Calibri"/>
          <w:spacing w:val="2"/>
          <w:sz w:val="28"/>
          <w:szCs w:val="28"/>
          <w:lang w:val="kk-KZ"/>
        </w:rPr>
        <w:t>дың</w:t>
      </w:r>
      <w:r w:rsidR="003C335F" w:rsidRPr="00170F79">
        <w:rPr>
          <w:rFonts w:eastAsia="Calibri"/>
          <w:spacing w:val="2"/>
          <w:sz w:val="28"/>
          <w:szCs w:val="28"/>
          <w:lang w:val="kk-KZ"/>
        </w:rPr>
        <w:t xml:space="preserve"> </w:t>
      </w:r>
      <w:r w:rsidR="007D2DF4">
        <w:rPr>
          <w:rFonts w:eastAsia="Calibri"/>
          <w:spacing w:val="2"/>
          <w:sz w:val="28"/>
          <w:szCs w:val="28"/>
          <w:lang w:val="kk-KZ"/>
        </w:rPr>
        <w:t>және</w:t>
      </w:r>
      <w:r w:rsidR="003C335F" w:rsidRPr="00170F79">
        <w:rPr>
          <w:rFonts w:eastAsia="Calibri"/>
          <w:spacing w:val="2"/>
          <w:sz w:val="28"/>
          <w:szCs w:val="28"/>
          <w:lang w:val="kk-KZ"/>
        </w:rPr>
        <w:t xml:space="preserve"> о</w:t>
      </w:r>
      <w:r w:rsidR="007D2DF4">
        <w:rPr>
          <w:rFonts w:eastAsia="Calibri"/>
          <w:spacing w:val="2"/>
          <w:sz w:val="28"/>
          <w:szCs w:val="28"/>
          <w:lang w:val="kk-KZ"/>
        </w:rPr>
        <w:t>ған</w:t>
      </w:r>
      <w:r w:rsidR="003C335F" w:rsidRPr="00170F79">
        <w:rPr>
          <w:rFonts w:eastAsia="Calibri"/>
          <w:spacing w:val="2"/>
          <w:sz w:val="28"/>
          <w:szCs w:val="28"/>
          <w:lang w:val="kk-KZ"/>
        </w:rPr>
        <w:t xml:space="preserve"> патрондар</w:t>
      </w:r>
      <w:r w:rsidR="002D6CF1">
        <w:rPr>
          <w:rFonts w:eastAsia="Calibri"/>
          <w:spacing w:val="2"/>
          <w:sz w:val="28"/>
          <w:szCs w:val="28"/>
          <w:lang w:val="kk-KZ"/>
        </w:rPr>
        <w:t>д</w:t>
      </w:r>
      <w:r w:rsidR="003C335F" w:rsidRPr="00170F79">
        <w:rPr>
          <w:rFonts w:eastAsia="Calibri"/>
          <w:spacing w:val="2"/>
          <w:sz w:val="28"/>
          <w:szCs w:val="28"/>
          <w:lang w:val="kk-KZ"/>
        </w:rPr>
        <w:t>ың криминалистік талаптарға сәйкес</w:t>
      </w:r>
      <w:r w:rsidR="007D2DF4">
        <w:rPr>
          <w:rFonts w:eastAsia="Calibri"/>
          <w:spacing w:val="2"/>
          <w:sz w:val="28"/>
          <w:szCs w:val="28"/>
          <w:lang w:val="kk-KZ"/>
        </w:rPr>
        <w:t xml:space="preserve"> емест</w:t>
      </w:r>
      <w:r w:rsidR="003C335F" w:rsidRPr="00170F79">
        <w:rPr>
          <w:rFonts w:eastAsia="Calibri"/>
          <w:spacing w:val="2"/>
          <w:sz w:val="28"/>
          <w:szCs w:val="28"/>
          <w:lang w:val="kk-KZ"/>
        </w:rPr>
        <w:t>ігі анықталған жағдайда,</w:t>
      </w:r>
      <w:r>
        <w:rPr>
          <w:rFonts w:eastAsia="Calibri"/>
          <w:spacing w:val="2"/>
          <w:sz w:val="28"/>
          <w:szCs w:val="28"/>
          <w:lang w:val="kk-KZ"/>
        </w:rPr>
        <w:t xml:space="preserve"> </w:t>
      </w:r>
      <w:r w:rsidR="003C335F" w:rsidRPr="00170F79">
        <w:rPr>
          <w:rFonts w:eastAsia="Calibri"/>
          <w:spacing w:val="2"/>
          <w:sz w:val="28"/>
          <w:szCs w:val="28"/>
          <w:lang w:val="kk-KZ"/>
        </w:rPr>
        <w:t>көрсетілетін қызметті беруші көрсетілетін қызметті алушыға сына</w:t>
      </w:r>
      <w:r>
        <w:rPr>
          <w:rFonts w:eastAsia="Calibri"/>
          <w:spacing w:val="2"/>
          <w:sz w:val="28"/>
          <w:szCs w:val="28"/>
          <w:lang w:val="kk-KZ"/>
        </w:rPr>
        <w:t>у</w:t>
      </w:r>
      <w:r w:rsidR="003C335F" w:rsidRPr="00170F79">
        <w:rPr>
          <w:rFonts w:eastAsia="Calibri"/>
          <w:spacing w:val="2"/>
          <w:sz w:val="28"/>
          <w:szCs w:val="28"/>
          <w:lang w:val="kk-KZ"/>
        </w:rPr>
        <w:t xml:space="preserve"> нәтижелері бойынша алдын ала шешімді жолдайды не көрсетілетін қызметті берушінің алдын ала шешімі бойынша көрсетілетін </w:t>
      </w:r>
      <w:r w:rsidR="003C335F" w:rsidRPr="00170F79">
        <w:rPr>
          <w:rFonts w:eastAsia="Calibri"/>
          <w:spacing w:val="2"/>
          <w:sz w:val="28"/>
          <w:szCs w:val="28"/>
          <w:lang w:val="kk-KZ"/>
        </w:rPr>
        <w:lastRenderedPageBreak/>
        <w:t>қызметті алушының ұстанымын білдіру үшін тыңдауды өткізу уақыты мен орны (тәсілі) туралы хабарлайды.</w:t>
      </w:r>
    </w:p>
    <w:p w:rsidR="003C335F" w:rsidRPr="00170F79" w:rsidRDefault="003C335F" w:rsidP="00F91071">
      <w:pPr>
        <w:ind w:firstLine="708"/>
        <w:jc w:val="both"/>
        <w:rPr>
          <w:sz w:val="28"/>
          <w:szCs w:val="28"/>
          <w:lang w:val="kk-KZ"/>
        </w:rPr>
      </w:pPr>
      <w:r w:rsidRPr="00170F79">
        <w:rPr>
          <w:sz w:val="28"/>
          <w:szCs w:val="28"/>
          <w:lang w:val="kk-KZ"/>
        </w:rPr>
        <w:t>Сынау нәтижелері бойынша алдын ала шешім не тыңдау туралы хабарлама мемлекеттік қызмет көрсету мерзімі аяқталғанға дейін кемінде 3 жұмыс күні бұрын ж</w:t>
      </w:r>
      <w:r w:rsidR="005F5C6D">
        <w:rPr>
          <w:sz w:val="28"/>
          <w:szCs w:val="28"/>
          <w:lang w:val="kk-KZ"/>
        </w:rPr>
        <w:t>олданады</w:t>
      </w:r>
      <w:r w:rsidRPr="00170F79">
        <w:rPr>
          <w:sz w:val="28"/>
          <w:szCs w:val="28"/>
          <w:lang w:val="kk-KZ"/>
        </w:rPr>
        <w:t>. Тыңдау хабардар етілген күннен бастап 2 жұмыс күнінен кешіктірілмей жүргізіледі.</w:t>
      </w:r>
    </w:p>
    <w:p w:rsidR="003C335F" w:rsidRPr="00170F79" w:rsidRDefault="003C335F" w:rsidP="00F91071">
      <w:pPr>
        <w:ind w:firstLine="708"/>
        <w:jc w:val="both"/>
        <w:rPr>
          <w:sz w:val="28"/>
          <w:szCs w:val="28"/>
          <w:lang w:val="kk-KZ"/>
        </w:rPr>
      </w:pPr>
      <w:r w:rsidRPr="00170F79">
        <w:rPr>
          <w:sz w:val="28"/>
          <w:szCs w:val="28"/>
          <w:lang w:val="kk-KZ"/>
        </w:rPr>
        <w:t xml:space="preserve">Тыңдау нәтижелері бойынша көрсетілетін қызметті беруші </w:t>
      </w:r>
      <w:r w:rsidR="00170F79">
        <w:rPr>
          <w:sz w:val="28"/>
          <w:szCs w:val="28"/>
          <w:lang w:val="kk-KZ"/>
        </w:rPr>
        <w:t>м</w:t>
      </w:r>
      <w:r w:rsidRPr="00170F79">
        <w:rPr>
          <w:sz w:val="28"/>
          <w:szCs w:val="28"/>
          <w:lang w:val="kk-KZ"/>
        </w:rPr>
        <w:t>емлекеттік қызмет көрсету нәтижесін береді»;</w:t>
      </w:r>
    </w:p>
    <w:p w:rsidR="00CD262D" w:rsidRPr="00F91071" w:rsidRDefault="00CD262D" w:rsidP="00F91071">
      <w:pPr>
        <w:ind w:firstLine="708"/>
        <w:jc w:val="both"/>
        <w:rPr>
          <w:sz w:val="28"/>
          <w:szCs w:val="28"/>
          <w:lang w:val="kk-KZ"/>
        </w:rPr>
      </w:pPr>
      <w:r w:rsidRPr="00F91071">
        <w:rPr>
          <w:sz w:val="28"/>
          <w:szCs w:val="28"/>
          <w:lang w:val="kk-KZ"/>
        </w:rPr>
        <w:t>14-тарма</w:t>
      </w:r>
      <w:r w:rsidR="00170F79">
        <w:rPr>
          <w:sz w:val="28"/>
          <w:szCs w:val="28"/>
          <w:lang w:val="kk-KZ"/>
        </w:rPr>
        <w:t>қ</w:t>
      </w:r>
      <w:r w:rsidRPr="00F91071">
        <w:rPr>
          <w:sz w:val="28"/>
          <w:szCs w:val="28"/>
          <w:lang w:val="kk-KZ"/>
        </w:rPr>
        <w:t xml:space="preserve"> мынадай редакцияда жазылсын:</w:t>
      </w:r>
    </w:p>
    <w:p w:rsidR="00CD262D" w:rsidRPr="00F91071" w:rsidRDefault="00F91071" w:rsidP="00F91071">
      <w:pPr>
        <w:pStyle w:val="a4"/>
        <w:spacing w:before="0" w:beforeAutospacing="0" w:after="0" w:afterAutospacing="0"/>
        <w:ind w:left="81" w:firstLine="601"/>
        <w:jc w:val="both"/>
        <w:rPr>
          <w:color w:val="000000"/>
          <w:sz w:val="28"/>
          <w:szCs w:val="28"/>
          <w:lang w:val="kk-KZ"/>
        </w:rPr>
      </w:pPr>
      <w:r>
        <w:rPr>
          <w:color w:val="000000"/>
          <w:sz w:val="28"/>
          <w:szCs w:val="28"/>
          <w:lang w:val="kk-KZ"/>
        </w:rPr>
        <w:t>«</w:t>
      </w:r>
      <w:r w:rsidR="00CD262D" w:rsidRPr="00F91071">
        <w:rPr>
          <w:color w:val="000000"/>
          <w:sz w:val="28"/>
          <w:szCs w:val="28"/>
          <w:lang w:val="kk-KZ"/>
        </w:rPr>
        <w:t xml:space="preserve">14. Мемлекеттік қызметтер көрсету мәселелері бойынша шағымды қарауды жоғары тұрған әкімшілік орган, лауазымды </w:t>
      </w:r>
      <w:r w:rsidR="00170F79">
        <w:rPr>
          <w:color w:val="000000"/>
          <w:sz w:val="28"/>
          <w:szCs w:val="28"/>
          <w:lang w:val="kk-KZ"/>
        </w:rPr>
        <w:t>а</w:t>
      </w:r>
      <w:r w:rsidR="005F5C6D">
        <w:rPr>
          <w:color w:val="000000"/>
          <w:sz w:val="28"/>
          <w:szCs w:val="28"/>
          <w:lang w:val="kk-KZ"/>
        </w:rPr>
        <w:t>дам</w:t>
      </w:r>
      <w:r w:rsidR="00CD262D" w:rsidRPr="00F91071">
        <w:rPr>
          <w:color w:val="000000"/>
          <w:sz w:val="28"/>
          <w:szCs w:val="28"/>
          <w:lang w:val="kk-KZ"/>
        </w:rPr>
        <w:t>, мемлекеттік қызметтер көрсету сапасын бағалау және бақылау жөніндегі уәкілетті орган (бұдан әрі – шағымды қарайтын орган) жүргізеді.</w:t>
      </w:r>
      <w:r>
        <w:rPr>
          <w:color w:val="000000"/>
          <w:sz w:val="28"/>
          <w:szCs w:val="28"/>
          <w:lang w:val="kk-KZ"/>
        </w:rPr>
        <w:t>».</w:t>
      </w:r>
    </w:p>
    <w:p w:rsidR="00F91071" w:rsidRPr="00F91071" w:rsidRDefault="00F91071" w:rsidP="00F91071">
      <w:pPr>
        <w:ind w:firstLine="708"/>
        <w:jc w:val="both"/>
        <w:rPr>
          <w:sz w:val="28"/>
          <w:szCs w:val="28"/>
          <w:lang w:val="kk-KZ"/>
        </w:rPr>
      </w:pPr>
      <w:r w:rsidRPr="00F91071">
        <w:rPr>
          <w:sz w:val="28"/>
          <w:szCs w:val="28"/>
          <w:lang w:val="kk-KZ"/>
        </w:rPr>
        <w:t>15-тарма</w:t>
      </w:r>
      <w:r w:rsidR="00170F79">
        <w:rPr>
          <w:sz w:val="28"/>
          <w:szCs w:val="28"/>
          <w:lang w:val="kk-KZ"/>
        </w:rPr>
        <w:t>қ</w:t>
      </w:r>
      <w:r w:rsidRPr="00F91071">
        <w:rPr>
          <w:sz w:val="28"/>
          <w:szCs w:val="28"/>
          <w:lang w:val="kk-KZ"/>
        </w:rPr>
        <w:t xml:space="preserve"> мынадай редакцияда жазылсын:</w:t>
      </w:r>
    </w:p>
    <w:p w:rsidR="00F91071" w:rsidRPr="00F91071" w:rsidRDefault="00F91071" w:rsidP="00F91071">
      <w:pPr>
        <w:pStyle w:val="a4"/>
        <w:spacing w:before="0" w:beforeAutospacing="0" w:after="0" w:afterAutospacing="0"/>
        <w:ind w:left="81" w:firstLine="601"/>
        <w:jc w:val="both"/>
        <w:rPr>
          <w:color w:val="000000"/>
          <w:sz w:val="28"/>
          <w:szCs w:val="28"/>
          <w:lang w:val="kk-KZ"/>
        </w:rPr>
      </w:pPr>
      <w:r>
        <w:rPr>
          <w:color w:val="000000"/>
          <w:sz w:val="28"/>
          <w:szCs w:val="28"/>
          <w:lang w:val="kk-KZ"/>
        </w:rPr>
        <w:t>«15.</w:t>
      </w:r>
      <w:r w:rsidR="00170F79">
        <w:rPr>
          <w:color w:val="000000"/>
          <w:sz w:val="28"/>
          <w:szCs w:val="28"/>
          <w:lang w:val="kk-KZ"/>
        </w:rPr>
        <w:t xml:space="preserve"> </w:t>
      </w:r>
      <w:r w:rsidRPr="00F91071">
        <w:rPr>
          <w:color w:val="000000"/>
          <w:sz w:val="28"/>
          <w:szCs w:val="28"/>
          <w:lang w:val="kk-KZ"/>
        </w:rPr>
        <w:t xml:space="preserve">Шағым көрсетілетін қызметті берушіге және (немесе) шешіміне, әрекетіне (әрекетсіздігіне) шағым жасалып отырған лауазымды </w:t>
      </w:r>
      <w:r w:rsidR="005F5C6D">
        <w:rPr>
          <w:color w:val="000000"/>
          <w:sz w:val="28"/>
          <w:szCs w:val="28"/>
          <w:lang w:val="kk-KZ"/>
        </w:rPr>
        <w:t>адам</w:t>
      </w:r>
      <w:r w:rsidR="00170F79">
        <w:rPr>
          <w:color w:val="000000"/>
          <w:sz w:val="28"/>
          <w:szCs w:val="28"/>
          <w:lang w:val="kk-KZ"/>
        </w:rPr>
        <w:t>ға</w:t>
      </w:r>
      <w:r w:rsidRPr="00F91071">
        <w:rPr>
          <w:color w:val="000000"/>
          <w:sz w:val="28"/>
          <w:szCs w:val="28"/>
          <w:lang w:val="kk-KZ"/>
        </w:rPr>
        <w:t xml:space="preserve"> беріледі.</w:t>
      </w:r>
    </w:p>
    <w:p w:rsidR="00F91071" w:rsidRPr="00F91071" w:rsidRDefault="00F91071" w:rsidP="00F91071">
      <w:pPr>
        <w:pStyle w:val="a4"/>
        <w:spacing w:before="0" w:beforeAutospacing="0" w:after="0" w:afterAutospacing="0"/>
        <w:ind w:left="81" w:firstLine="601"/>
        <w:jc w:val="both"/>
        <w:rPr>
          <w:color w:val="000000"/>
          <w:sz w:val="28"/>
          <w:szCs w:val="28"/>
          <w:lang w:val="kk-KZ"/>
        </w:rPr>
      </w:pPr>
      <w:r w:rsidRPr="00F91071">
        <w:rPr>
          <w:color w:val="000000"/>
          <w:sz w:val="28"/>
          <w:szCs w:val="28"/>
          <w:lang w:val="kk-KZ"/>
        </w:rPr>
        <w:t xml:space="preserve">Көрсетілетін қызметті беруші, шешіміне, әрекетіне (әрекетсіздігіне) шағым жасалып отырған лауазымды </w:t>
      </w:r>
      <w:r w:rsidR="005F5C6D">
        <w:rPr>
          <w:color w:val="000000"/>
          <w:sz w:val="28"/>
          <w:szCs w:val="28"/>
          <w:lang w:val="kk-KZ"/>
        </w:rPr>
        <w:t>адам</w:t>
      </w:r>
      <w:r w:rsidRPr="00F91071">
        <w:rPr>
          <w:color w:val="000000"/>
          <w:sz w:val="28"/>
          <w:szCs w:val="28"/>
          <w:lang w:val="kk-KZ"/>
        </w:rPr>
        <w:t xml:space="preserve"> шағым келіп түскен күннен бастап үш жұмыс күнінен кешіктірмей оны және әкімшілік істі шағымды қарайтын органға ж</w:t>
      </w:r>
      <w:r w:rsidR="005F5C6D">
        <w:rPr>
          <w:color w:val="000000"/>
          <w:sz w:val="28"/>
          <w:szCs w:val="28"/>
          <w:lang w:val="kk-KZ"/>
        </w:rPr>
        <w:t>олдайды</w:t>
      </w:r>
      <w:r w:rsidRPr="00F91071">
        <w:rPr>
          <w:color w:val="000000"/>
          <w:sz w:val="28"/>
          <w:szCs w:val="28"/>
          <w:lang w:val="kk-KZ"/>
        </w:rPr>
        <w:t>.</w:t>
      </w:r>
    </w:p>
    <w:p w:rsidR="00F91071" w:rsidRPr="00F91071" w:rsidRDefault="00F91071" w:rsidP="00F91071">
      <w:pPr>
        <w:pStyle w:val="a4"/>
        <w:spacing w:before="0" w:beforeAutospacing="0" w:after="0" w:afterAutospacing="0"/>
        <w:ind w:left="81" w:firstLine="601"/>
        <w:jc w:val="both"/>
        <w:rPr>
          <w:color w:val="000000"/>
          <w:sz w:val="28"/>
          <w:szCs w:val="28"/>
          <w:lang w:val="kk-KZ"/>
        </w:rPr>
      </w:pPr>
      <w:r w:rsidRPr="00F91071">
        <w:rPr>
          <w:color w:val="000000"/>
          <w:sz w:val="28"/>
          <w:szCs w:val="28"/>
          <w:lang w:val="kk-KZ"/>
        </w:rPr>
        <w:t xml:space="preserve">Бұл ретте көрсетілетін қызметті беруші, </w:t>
      </w:r>
      <w:r w:rsidR="00170F79" w:rsidRPr="00F91071">
        <w:rPr>
          <w:color w:val="000000"/>
          <w:sz w:val="28"/>
          <w:szCs w:val="28"/>
          <w:lang w:val="kk-KZ"/>
        </w:rPr>
        <w:t>шешім</w:t>
      </w:r>
      <w:r w:rsidR="00170F79">
        <w:rPr>
          <w:color w:val="000000"/>
          <w:sz w:val="28"/>
          <w:szCs w:val="28"/>
          <w:lang w:val="kk-KZ"/>
        </w:rPr>
        <w:t>іне</w:t>
      </w:r>
      <w:r w:rsidR="00170F79" w:rsidRPr="00F91071">
        <w:rPr>
          <w:color w:val="000000"/>
          <w:sz w:val="28"/>
          <w:szCs w:val="28"/>
          <w:lang w:val="kk-KZ"/>
        </w:rPr>
        <w:t>, әрекет</w:t>
      </w:r>
      <w:r w:rsidR="00170F79">
        <w:rPr>
          <w:color w:val="000000"/>
          <w:sz w:val="28"/>
          <w:szCs w:val="28"/>
          <w:lang w:val="kk-KZ"/>
        </w:rPr>
        <w:t>іне</w:t>
      </w:r>
      <w:r w:rsidR="00170F79" w:rsidRPr="00F91071">
        <w:rPr>
          <w:color w:val="000000"/>
          <w:sz w:val="28"/>
          <w:szCs w:val="28"/>
          <w:lang w:val="kk-KZ"/>
        </w:rPr>
        <w:t xml:space="preserve"> (әрекетсізді</w:t>
      </w:r>
      <w:r w:rsidR="00170F79">
        <w:rPr>
          <w:color w:val="000000"/>
          <w:sz w:val="28"/>
          <w:szCs w:val="28"/>
          <w:lang w:val="kk-KZ"/>
        </w:rPr>
        <w:t>гіне</w:t>
      </w:r>
      <w:r w:rsidR="00170F79" w:rsidRPr="00F91071">
        <w:rPr>
          <w:color w:val="000000"/>
          <w:sz w:val="28"/>
          <w:szCs w:val="28"/>
          <w:lang w:val="kk-KZ"/>
        </w:rPr>
        <w:t>) шағым жаса</w:t>
      </w:r>
      <w:r w:rsidR="00170F79">
        <w:rPr>
          <w:color w:val="000000"/>
          <w:sz w:val="28"/>
          <w:szCs w:val="28"/>
          <w:lang w:val="kk-KZ"/>
        </w:rPr>
        <w:t>латын</w:t>
      </w:r>
      <w:r w:rsidR="00170F79" w:rsidRPr="00F91071">
        <w:rPr>
          <w:color w:val="000000"/>
          <w:sz w:val="28"/>
          <w:szCs w:val="28"/>
          <w:lang w:val="kk-KZ"/>
        </w:rPr>
        <w:t xml:space="preserve"> </w:t>
      </w:r>
      <w:r w:rsidRPr="00F91071">
        <w:rPr>
          <w:color w:val="000000"/>
          <w:sz w:val="28"/>
          <w:szCs w:val="28"/>
          <w:lang w:val="kk-KZ"/>
        </w:rPr>
        <w:t xml:space="preserve">лауазымды </w:t>
      </w:r>
      <w:r w:rsidR="00170F79">
        <w:rPr>
          <w:color w:val="000000"/>
          <w:sz w:val="28"/>
          <w:szCs w:val="28"/>
          <w:lang w:val="kk-KZ"/>
        </w:rPr>
        <w:t>а</w:t>
      </w:r>
      <w:r w:rsidR="005F5C6D">
        <w:rPr>
          <w:color w:val="000000"/>
          <w:sz w:val="28"/>
          <w:szCs w:val="28"/>
          <w:lang w:val="kk-KZ"/>
        </w:rPr>
        <w:t>дам</w:t>
      </w:r>
      <w:r w:rsidRPr="00F91071">
        <w:rPr>
          <w:color w:val="000000"/>
          <w:sz w:val="28"/>
          <w:szCs w:val="28"/>
          <w:lang w:val="kk-KZ"/>
        </w:rPr>
        <w:t xml:space="preserve">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w:t>
      </w:r>
      <w:r w:rsidR="005F5C6D">
        <w:rPr>
          <w:color w:val="000000"/>
          <w:sz w:val="28"/>
          <w:szCs w:val="28"/>
          <w:lang w:val="kk-KZ"/>
        </w:rPr>
        <w:t>ды</w:t>
      </w:r>
      <w:r w:rsidRPr="00F91071">
        <w:rPr>
          <w:color w:val="000000"/>
          <w:sz w:val="28"/>
          <w:szCs w:val="28"/>
          <w:lang w:val="kk-KZ"/>
        </w:rPr>
        <w:t xml:space="preserve"> ж</w:t>
      </w:r>
      <w:r w:rsidR="005F5C6D">
        <w:rPr>
          <w:color w:val="000000"/>
          <w:sz w:val="28"/>
          <w:szCs w:val="28"/>
          <w:lang w:val="kk-KZ"/>
        </w:rPr>
        <w:t>олдамауға</w:t>
      </w:r>
      <w:r w:rsidRPr="00F91071">
        <w:rPr>
          <w:color w:val="000000"/>
          <w:sz w:val="28"/>
          <w:szCs w:val="28"/>
          <w:lang w:val="kk-KZ"/>
        </w:rPr>
        <w:t xml:space="preserve"> құқылы.</w:t>
      </w:r>
      <w:r>
        <w:rPr>
          <w:color w:val="000000"/>
          <w:sz w:val="28"/>
          <w:szCs w:val="28"/>
          <w:lang w:val="kk-KZ"/>
        </w:rPr>
        <w:t>».</w:t>
      </w:r>
    </w:p>
    <w:p w:rsidR="00F91071" w:rsidRPr="00F91071" w:rsidRDefault="00F91071" w:rsidP="00F91071">
      <w:pPr>
        <w:ind w:firstLine="708"/>
        <w:jc w:val="both"/>
        <w:rPr>
          <w:sz w:val="28"/>
          <w:szCs w:val="28"/>
          <w:lang w:val="kk-KZ"/>
        </w:rPr>
      </w:pPr>
      <w:r w:rsidRPr="00F91071">
        <w:rPr>
          <w:sz w:val="28"/>
          <w:szCs w:val="28"/>
          <w:lang w:val="kk-KZ"/>
        </w:rPr>
        <w:t>17-тарма</w:t>
      </w:r>
      <w:r w:rsidR="00170F79">
        <w:rPr>
          <w:sz w:val="28"/>
          <w:szCs w:val="28"/>
          <w:lang w:val="kk-KZ"/>
        </w:rPr>
        <w:t>қ</w:t>
      </w:r>
      <w:r w:rsidRPr="00F91071">
        <w:rPr>
          <w:sz w:val="28"/>
          <w:szCs w:val="28"/>
          <w:lang w:val="kk-KZ"/>
        </w:rPr>
        <w:t xml:space="preserve"> мынадай редакцияда жазылсын:</w:t>
      </w:r>
    </w:p>
    <w:p w:rsidR="00CA43CD" w:rsidRPr="00F91071" w:rsidRDefault="00F91071" w:rsidP="00F91071">
      <w:pPr>
        <w:tabs>
          <w:tab w:val="left" w:pos="709"/>
        </w:tabs>
        <w:jc w:val="both"/>
        <w:rPr>
          <w:sz w:val="28"/>
          <w:szCs w:val="28"/>
          <w:lang w:val="kk-KZ"/>
        </w:rPr>
      </w:pPr>
      <w:r w:rsidRPr="00F91071">
        <w:rPr>
          <w:color w:val="000000"/>
          <w:sz w:val="28"/>
          <w:szCs w:val="28"/>
          <w:lang w:val="kk-KZ"/>
        </w:rPr>
        <w:tab/>
      </w:r>
      <w:r>
        <w:rPr>
          <w:color w:val="000000"/>
          <w:sz w:val="28"/>
          <w:szCs w:val="28"/>
          <w:lang w:val="kk-KZ"/>
        </w:rPr>
        <w:t xml:space="preserve">«17. </w:t>
      </w:r>
      <w:r w:rsidR="00CD262D" w:rsidRPr="00F91071">
        <w:rPr>
          <w:color w:val="000000"/>
          <w:sz w:val="28"/>
          <w:szCs w:val="28"/>
          <w:lang w:val="kk-KZ"/>
        </w:rPr>
        <w:t>Көрсетілетін қызметті алушы мемлекеттік қызмет көрсету нәтижелерімен, сондай-ақ осы мәселе бойынша бұрын жолданған шағымдарға алынған жауаптармен келіспеген жағдайда</w:t>
      </w:r>
      <w:r w:rsidR="00301E4F">
        <w:rPr>
          <w:color w:val="000000"/>
          <w:sz w:val="28"/>
          <w:szCs w:val="28"/>
          <w:lang w:val="kk-KZ"/>
        </w:rPr>
        <w:t>,</w:t>
      </w:r>
      <w:r w:rsidR="00CD262D" w:rsidRPr="00F91071">
        <w:rPr>
          <w:color w:val="000000"/>
          <w:sz w:val="28"/>
          <w:szCs w:val="28"/>
          <w:lang w:val="kk-KZ"/>
        </w:rPr>
        <w:t xml:space="preserve"> </w:t>
      </w:r>
      <w:r w:rsidRPr="00F91071">
        <w:rPr>
          <w:color w:val="000000"/>
          <w:sz w:val="28"/>
          <w:szCs w:val="28"/>
          <w:lang w:val="kk-KZ"/>
        </w:rPr>
        <w:t>е</w:t>
      </w:r>
      <w:r w:rsidRPr="00F91071">
        <w:rPr>
          <w:sz w:val="28"/>
          <w:szCs w:val="28"/>
          <w:lang w:val="kk-KZ"/>
        </w:rPr>
        <w:t>гер заңда өзгеше көзделмесе, сотқа дейінгі тәртіп</w:t>
      </w:r>
      <w:r w:rsidR="0006188D">
        <w:rPr>
          <w:sz w:val="28"/>
          <w:szCs w:val="28"/>
          <w:lang w:val="kk-KZ"/>
        </w:rPr>
        <w:t>т</w:t>
      </w:r>
      <w:r w:rsidRPr="00F91071">
        <w:rPr>
          <w:sz w:val="28"/>
          <w:szCs w:val="28"/>
          <w:lang w:val="kk-KZ"/>
        </w:rPr>
        <w:t>е шағым</w:t>
      </w:r>
      <w:r w:rsidR="0006188D">
        <w:rPr>
          <w:sz w:val="28"/>
          <w:szCs w:val="28"/>
          <w:lang w:val="kk-KZ"/>
        </w:rPr>
        <w:t>данғаннан</w:t>
      </w:r>
      <w:r w:rsidRPr="00F91071">
        <w:rPr>
          <w:sz w:val="28"/>
          <w:szCs w:val="28"/>
          <w:lang w:val="kk-KZ"/>
        </w:rPr>
        <w:t xml:space="preserve"> кейін </w:t>
      </w:r>
      <w:r w:rsidR="0006188D">
        <w:rPr>
          <w:sz w:val="28"/>
          <w:szCs w:val="28"/>
          <w:lang w:val="kk-KZ"/>
        </w:rPr>
        <w:t xml:space="preserve">сотқа </w:t>
      </w:r>
      <w:r w:rsidR="0006188D" w:rsidRPr="00F91071">
        <w:rPr>
          <w:sz w:val="28"/>
          <w:szCs w:val="28"/>
          <w:lang w:val="kk-KZ"/>
        </w:rPr>
        <w:t>жүгіну</w:t>
      </w:r>
      <w:r w:rsidR="0006188D">
        <w:rPr>
          <w:sz w:val="28"/>
          <w:szCs w:val="28"/>
          <w:lang w:val="kk-KZ"/>
        </w:rPr>
        <w:t>ін</w:t>
      </w:r>
      <w:r w:rsidR="0006188D" w:rsidRPr="00F91071">
        <w:rPr>
          <w:sz w:val="28"/>
          <w:szCs w:val="28"/>
          <w:lang w:val="kk-KZ"/>
        </w:rPr>
        <w:t xml:space="preserve">е </w:t>
      </w:r>
      <w:r w:rsidRPr="00F91071">
        <w:rPr>
          <w:sz w:val="28"/>
          <w:szCs w:val="28"/>
          <w:lang w:val="kk-KZ"/>
        </w:rPr>
        <w:t>жол беріледі.</w:t>
      </w:r>
      <w:r>
        <w:rPr>
          <w:sz w:val="28"/>
          <w:szCs w:val="28"/>
          <w:lang w:val="kk-KZ"/>
        </w:rPr>
        <w:t>».</w:t>
      </w:r>
    </w:p>
    <w:p w:rsidR="00CA43CD" w:rsidRPr="00F91071" w:rsidRDefault="00CA43CD" w:rsidP="00F91071">
      <w:pPr>
        <w:ind w:firstLine="708"/>
        <w:jc w:val="both"/>
        <w:rPr>
          <w:spacing w:val="2"/>
          <w:sz w:val="28"/>
          <w:szCs w:val="28"/>
          <w:lang w:val="kk-KZ"/>
        </w:rPr>
      </w:pPr>
      <w:r w:rsidRPr="00F91071">
        <w:rPr>
          <w:spacing w:val="2"/>
          <w:sz w:val="28"/>
          <w:szCs w:val="28"/>
          <w:lang w:val="kk-KZ"/>
        </w:rPr>
        <w:t>2. Қазақстан Республикасы Ішкі істер министрлігінің Жедел-криминалистикалық департаменті Қазақстан Республикасының заңнамасында белгіленген тәртіпте:</w:t>
      </w:r>
    </w:p>
    <w:p w:rsidR="00CA43CD" w:rsidRPr="00F91071" w:rsidRDefault="00CA43CD" w:rsidP="00F91071">
      <w:pPr>
        <w:pStyle w:val="a4"/>
        <w:shd w:val="clear" w:color="auto" w:fill="FFFFFF"/>
        <w:spacing w:before="0" w:beforeAutospacing="0" w:after="0" w:afterAutospacing="0"/>
        <w:ind w:firstLine="708"/>
        <w:jc w:val="both"/>
        <w:textAlignment w:val="baseline"/>
        <w:rPr>
          <w:spacing w:val="2"/>
          <w:sz w:val="28"/>
          <w:szCs w:val="28"/>
          <w:lang w:val="kk-KZ"/>
        </w:rPr>
      </w:pPr>
      <w:r w:rsidRPr="00F91071">
        <w:rPr>
          <w:spacing w:val="2"/>
          <w:sz w:val="28"/>
          <w:szCs w:val="28"/>
          <w:lang w:val="kk-KZ"/>
        </w:rPr>
        <w:t>1) осы бұйрықты</w:t>
      </w:r>
      <w:r w:rsidR="00D324C3">
        <w:rPr>
          <w:spacing w:val="2"/>
          <w:sz w:val="28"/>
          <w:szCs w:val="28"/>
          <w:lang w:val="kk-KZ"/>
        </w:rPr>
        <w:t xml:space="preserve"> </w:t>
      </w:r>
      <w:r w:rsidR="00D324C3" w:rsidRPr="00D324C3">
        <w:rPr>
          <w:spacing w:val="2"/>
          <w:sz w:val="28"/>
          <w:szCs w:val="28"/>
          <w:lang w:val="kk-KZ"/>
        </w:rPr>
        <w:t>Қазақстан Республикасы Әділет министрлігінде</w:t>
      </w:r>
      <w:r w:rsidRPr="00F91071">
        <w:rPr>
          <w:spacing w:val="2"/>
          <w:sz w:val="28"/>
          <w:szCs w:val="28"/>
          <w:lang w:val="kk-KZ"/>
        </w:rPr>
        <w:t xml:space="preserve"> мемлекеттік тіркеуді;</w:t>
      </w:r>
    </w:p>
    <w:p w:rsidR="00CA43CD" w:rsidRPr="00F91071" w:rsidRDefault="00CA43CD" w:rsidP="00F91071">
      <w:pPr>
        <w:pStyle w:val="a4"/>
        <w:shd w:val="clear" w:color="auto" w:fill="FFFFFF"/>
        <w:spacing w:before="0" w:beforeAutospacing="0" w:after="0" w:afterAutospacing="0"/>
        <w:ind w:firstLine="708"/>
        <w:jc w:val="both"/>
        <w:textAlignment w:val="baseline"/>
        <w:rPr>
          <w:sz w:val="28"/>
          <w:szCs w:val="28"/>
          <w:lang w:val="kk-KZ"/>
        </w:rPr>
      </w:pPr>
      <w:r w:rsidRPr="00F91071">
        <w:rPr>
          <w:spacing w:val="2"/>
          <w:sz w:val="28"/>
          <w:szCs w:val="28"/>
          <w:lang w:val="kk-KZ"/>
        </w:rPr>
        <w:t xml:space="preserve">2) осы бұйрықты Қазақстан Республикасы Ішкі істер министрлігінің </w:t>
      </w:r>
      <w:r w:rsidR="0006188D">
        <w:rPr>
          <w:spacing w:val="2"/>
          <w:sz w:val="28"/>
          <w:szCs w:val="28"/>
          <w:lang w:val="kk-KZ"/>
        </w:rPr>
        <w:t xml:space="preserve">ресми </w:t>
      </w:r>
      <w:r w:rsidRPr="00F91071">
        <w:rPr>
          <w:spacing w:val="2"/>
          <w:sz w:val="28"/>
          <w:szCs w:val="28"/>
          <w:lang w:val="kk-KZ"/>
        </w:rPr>
        <w:t>интернет-ресурсында орналастыруды;</w:t>
      </w:r>
      <w:r w:rsidRPr="00F91071">
        <w:rPr>
          <w:sz w:val="28"/>
          <w:szCs w:val="28"/>
          <w:lang w:val="kk-KZ"/>
        </w:rPr>
        <w:t xml:space="preserve"> </w:t>
      </w:r>
    </w:p>
    <w:p w:rsidR="00CA43CD" w:rsidRPr="00F91071" w:rsidRDefault="00CA43CD" w:rsidP="00F91071">
      <w:pPr>
        <w:pStyle w:val="a4"/>
        <w:shd w:val="clear" w:color="auto" w:fill="FFFFFF"/>
        <w:spacing w:before="0" w:beforeAutospacing="0" w:after="0" w:afterAutospacing="0"/>
        <w:ind w:firstLine="708"/>
        <w:jc w:val="both"/>
        <w:textAlignment w:val="baseline"/>
        <w:rPr>
          <w:spacing w:val="2"/>
          <w:sz w:val="28"/>
          <w:szCs w:val="28"/>
          <w:lang w:val="kk-KZ"/>
        </w:rPr>
      </w:pPr>
      <w:r w:rsidRPr="00F91071">
        <w:rPr>
          <w:sz w:val="28"/>
          <w:szCs w:val="28"/>
          <w:lang w:val="kk-KZ"/>
        </w:rPr>
        <w:t xml:space="preserve">3) </w:t>
      </w:r>
      <w:r w:rsidRPr="00F91071">
        <w:rPr>
          <w:spacing w:val="2"/>
          <w:sz w:val="28"/>
          <w:szCs w:val="28"/>
          <w:lang w:val="kk-KZ"/>
        </w:rPr>
        <w:t>осы бұйрықты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p w:rsidR="00CA43CD" w:rsidRPr="00F91071" w:rsidRDefault="00CA43CD" w:rsidP="00F91071">
      <w:pPr>
        <w:pStyle w:val="a4"/>
        <w:shd w:val="clear" w:color="auto" w:fill="FFFFFF"/>
        <w:spacing w:before="0" w:beforeAutospacing="0" w:after="0" w:afterAutospacing="0"/>
        <w:ind w:firstLine="708"/>
        <w:jc w:val="both"/>
        <w:textAlignment w:val="baseline"/>
        <w:rPr>
          <w:spacing w:val="2"/>
          <w:sz w:val="28"/>
          <w:szCs w:val="28"/>
          <w:lang w:val="kk-KZ"/>
        </w:rPr>
      </w:pPr>
      <w:r w:rsidRPr="00F91071">
        <w:rPr>
          <w:spacing w:val="2"/>
          <w:sz w:val="28"/>
          <w:szCs w:val="28"/>
          <w:lang w:val="kk-KZ"/>
        </w:rPr>
        <w:t xml:space="preserve">3. </w:t>
      </w:r>
      <w:r w:rsidRPr="00F91071">
        <w:rPr>
          <w:color w:val="000000" w:themeColor="text1"/>
          <w:spacing w:val="2"/>
          <w:sz w:val="28"/>
          <w:szCs w:val="28"/>
          <w:lang w:val="kk-KZ"/>
        </w:rPr>
        <w:t xml:space="preserve">Осы бұйрықтың орындалуын бақылау Қазақстан Республикасы Ішкі істер министрінің </w:t>
      </w:r>
      <w:r w:rsidRPr="00F91071">
        <w:rPr>
          <w:color w:val="000000"/>
          <w:sz w:val="28"/>
          <w:szCs w:val="28"/>
          <w:lang w:val="kk-KZ"/>
        </w:rPr>
        <w:t xml:space="preserve">жетекшiлiк ететiн </w:t>
      </w:r>
      <w:r w:rsidRPr="00F91071">
        <w:rPr>
          <w:color w:val="000000" w:themeColor="text1"/>
          <w:spacing w:val="2"/>
          <w:sz w:val="28"/>
          <w:szCs w:val="28"/>
          <w:lang w:val="kk-KZ"/>
        </w:rPr>
        <w:t xml:space="preserve">орынбасарына </w:t>
      </w:r>
      <w:r w:rsidRPr="00F91071">
        <w:rPr>
          <w:spacing w:val="2"/>
          <w:sz w:val="28"/>
          <w:szCs w:val="28"/>
          <w:lang w:val="kk-KZ"/>
        </w:rPr>
        <w:t>жүктелсін.</w:t>
      </w:r>
    </w:p>
    <w:p w:rsidR="00CA43CD" w:rsidRPr="00F91071" w:rsidRDefault="00CA43CD" w:rsidP="00F91071">
      <w:pPr>
        <w:pStyle w:val="a4"/>
        <w:shd w:val="clear" w:color="auto" w:fill="FFFFFF"/>
        <w:spacing w:before="0" w:beforeAutospacing="0" w:after="0" w:afterAutospacing="0"/>
        <w:ind w:firstLine="708"/>
        <w:jc w:val="both"/>
        <w:textAlignment w:val="baseline"/>
        <w:rPr>
          <w:spacing w:val="2"/>
          <w:sz w:val="28"/>
          <w:szCs w:val="28"/>
          <w:lang w:val="kk-KZ"/>
        </w:rPr>
      </w:pPr>
      <w:r w:rsidRPr="00F91071">
        <w:rPr>
          <w:spacing w:val="2"/>
          <w:sz w:val="28"/>
          <w:szCs w:val="28"/>
          <w:lang w:val="kk-KZ"/>
        </w:rPr>
        <w:lastRenderedPageBreak/>
        <w:t>4. Осы бұйрық алғашқы ресми жарияланған күнінен кейін күнтізбелік жиырма бір күн өткен соң қолданысқа енгізіледі.</w:t>
      </w:r>
    </w:p>
    <w:p w:rsidR="00CA43CD" w:rsidRPr="00F91071" w:rsidRDefault="00CA43CD" w:rsidP="00F91071">
      <w:pPr>
        <w:pStyle w:val="a4"/>
        <w:shd w:val="clear" w:color="auto" w:fill="FFFFFF"/>
        <w:spacing w:before="0" w:beforeAutospacing="0" w:after="0" w:afterAutospacing="0"/>
        <w:ind w:firstLine="708"/>
        <w:jc w:val="both"/>
        <w:textAlignment w:val="baseline"/>
        <w:rPr>
          <w:spacing w:val="2"/>
          <w:sz w:val="28"/>
          <w:szCs w:val="28"/>
          <w:lang w:val="kk-KZ"/>
        </w:rPr>
      </w:pPr>
    </w:p>
    <w:p w:rsidR="00CA43CD" w:rsidRPr="00F91071" w:rsidRDefault="00CA43CD" w:rsidP="00F91071">
      <w:pPr>
        <w:pStyle w:val="a4"/>
        <w:shd w:val="clear" w:color="auto" w:fill="FFFFFF"/>
        <w:spacing w:before="0" w:beforeAutospacing="0" w:after="0" w:afterAutospacing="0"/>
        <w:ind w:firstLine="708"/>
        <w:jc w:val="both"/>
        <w:textAlignment w:val="baseline"/>
        <w:rPr>
          <w:spacing w:val="2"/>
          <w:sz w:val="28"/>
          <w:szCs w:val="28"/>
          <w:lang w:val="kk-KZ"/>
        </w:rPr>
      </w:pPr>
    </w:p>
    <w:p w:rsidR="00CA43CD" w:rsidRPr="00F91071" w:rsidRDefault="00CA43CD" w:rsidP="00F91071">
      <w:pPr>
        <w:shd w:val="clear" w:color="auto" w:fill="FFFFFF"/>
        <w:jc w:val="both"/>
        <w:textAlignment w:val="baseline"/>
        <w:rPr>
          <w:b/>
          <w:iCs/>
          <w:sz w:val="28"/>
          <w:szCs w:val="28"/>
          <w:bdr w:val="none" w:sz="0" w:space="0" w:color="auto" w:frame="1"/>
          <w:shd w:val="clear" w:color="auto" w:fill="FFFFFF"/>
          <w:lang w:val="kk-KZ"/>
        </w:rPr>
      </w:pPr>
      <w:r w:rsidRPr="00F91071">
        <w:rPr>
          <w:b/>
          <w:iCs/>
          <w:sz w:val="28"/>
          <w:szCs w:val="28"/>
          <w:bdr w:val="none" w:sz="0" w:space="0" w:color="auto" w:frame="1"/>
          <w:shd w:val="clear" w:color="auto" w:fill="FFFFFF"/>
          <w:lang w:val="kk-KZ"/>
        </w:rPr>
        <w:t>Қазақстан Республикасының</w:t>
      </w:r>
    </w:p>
    <w:p w:rsidR="00CA43CD" w:rsidRPr="00F91071" w:rsidRDefault="00CA43CD" w:rsidP="00F91071">
      <w:pPr>
        <w:shd w:val="clear" w:color="auto" w:fill="FFFFFF"/>
        <w:jc w:val="both"/>
        <w:textAlignment w:val="baseline"/>
        <w:rPr>
          <w:b/>
          <w:spacing w:val="2"/>
          <w:sz w:val="28"/>
          <w:szCs w:val="28"/>
          <w:lang w:val="kk-KZ"/>
        </w:rPr>
      </w:pPr>
      <w:r w:rsidRPr="00F91071">
        <w:rPr>
          <w:b/>
          <w:spacing w:val="2"/>
          <w:sz w:val="28"/>
          <w:szCs w:val="28"/>
          <w:lang w:val="kk-KZ"/>
        </w:rPr>
        <w:t>Ішкі істер министрі</w:t>
      </w:r>
    </w:p>
    <w:p w:rsidR="00CA43CD" w:rsidRPr="00F91071" w:rsidRDefault="00CA43CD" w:rsidP="00F91071">
      <w:pPr>
        <w:shd w:val="clear" w:color="auto" w:fill="FFFFFF"/>
        <w:jc w:val="both"/>
        <w:textAlignment w:val="baseline"/>
        <w:rPr>
          <w:b/>
          <w:spacing w:val="2"/>
          <w:sz w:val="28"/>
          <w:szCs w:val="28"/>
          <w:lang w:val="kk-KZ"/>
        </w:rPr>
      </w:pPr>
      <w:r w:rsidRPr="00F91071">
        <w:rPr>
          <w:b/>
          <w:spacing w:val="2"/>
          <w:sz w:val="28"/>
          <w:szCs w:val="28"/>
          <w:lang w:val="kk-KZ"/>
        </w:rPr>
        <w:t>полиция генерал-лейтенанты</w:t>
      </w:r>
      <w:r w:rsidRPr="00F91071">
        <w:rPr>
          <w:b/>
          <w:spacing w:val="2"/>
          <w:sz w:val="28"/>
          <w:szCs w:val="28"/>
          <w:lang w:val="kk-KZ"/>
        </w:rPr>
        <w:tab/>
      </w:r>
      <w:r w:rsidRPr="00F91071">
        <w:rPr>
          <w:b/>
          <w:spacing w:val="2"/>
          <w:sz w:val="28"/>
          <w:szCs w:val="28"/>
          <w:lang w:val="kk-KZ"/>
        </w:rPr>
        <w:tab/>
      </w:r>
      <w:r w:rsidRPr="00F91071">
        <w:rPr>
          <w:b/>
          <w:spacing w:val="2"/>
          <w:sz w:val="28"/>
          <w:szCs w:val="28"/>
          <w:lang w:val="kk-KZ"/>
        </w:rPr>
        <w:tab/>
      </w:r>
      <w:r w:rsidRPr="00F91071">
        <w:rPr>
          <w:b/>
          <w:spacing w:val="2"/>
          <w:sz w:val="28"/>
          <w:szCs w:val="28"/>
          <w:lang w:val="kk-KZ"/>
        </w:rPr>
        <w:tab/>
      </w:r>
      <w:r w:rsidRPr="00F91071">
        <w:rPr>
          <w:b/>
          <w:spacing w:val="2"/>
          <w:sz w:val="28"/>
          <w:szCs w:val="28"/>
          <w:lang w:val="kk-KZ"/>
        </w:rPr>
        <w:tab/>
        <w:t xml:space="preserve">     Е. Тұрғымбаев</w:t>
      </w:r>
    </w:p>
    <w:p w:rsidR="00CA43CD" w:rsidRPr="00F91071" w:rsidRDefault="00CA43CD" w:rsidP="00F91071">
      <w:pPr>
        <w:overflowPunct/>
        <w:autoSpaceDE/>
        <w:autoSpaceDN/>
        <w:adjustRightInd/>
        <w:rPr>
          <w:sz w:val="28"/>
          <w:szCs w:val="28"/>
          <w:lang w:val="kk-KZ"/>
        </w:rPr>
      </w:pPr>
    </w:p>
    <w:p w:rsidR="00CA43CD" w:rsidRPr="00F91071" w:rsidRDefault="00CA43CD" w:rsidP="00F91071">
      <w:pPr>
        <w:overflowPunct/>
        <w:autoSpaceDE/>
        <w:autoSpaceDN/>
        <w:adjustRightInd/>
        <w:rPr>
          <w:sz w:val="28"/>
          <w:szCs w:val="28"/>
          <w:lang w:val="kk-KZ"/>
        </w:rPr>
      </w:pPr>
    </w:p>
    <w:p w:rsidR="00CA43CD" w:rsidRPr="00F91071" w:rsidRDefault="00CA43CD" w:rsidP="00F91071">
      <w:pPr>
        <w:overflowPunct/>
        <w:autoSpaceDE/>
        <w:autoSpaceDN/>
        <w:adjustRightInd/>
        <w:rPr>
          <w:sz w:val="28"/>
          <w:szCs w:val="28"/>
          <w:lang w:val="kk-KZ"/>
        </w:rPr>
      </w:pPr>
    </w:p>
    <w:p w:rsidR="00CA43CD" w:rsidRDefault="00CA43C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0E56DD" w:rsidRDefault="000E56DD" w:rsidP="00F91071">
      <w:pPr>
        <w:overflowPunct/>
        <w:autoSpaceDE/>
        <w:autoSpaceDN/>
        <w:adjustRightInd/>
        <w:rPr>
          <w:sz w:val="28"/>
          <w:szCs w:val="28"/>
          <w:lang w:val="kk-KZ"/>
        </w:rPr>
      </w:pPr>
    </w:p>
    <w:p w:rsidR="00CA43CD" w:rsidRPr="00F91071" w:rsidRDefault="00CA43CD" w:rsidP="00F91071">
      <w:pPr>
        <w:overflowPunct/>
        <w:autoSpaceDE/>
        <w:autoSpaceDN/>
        <w:adjustRightInd/>
        <w:rPr>
          <w:sz w:val="28"/>
          <w:szCs w:val="28"/>
          <w:lang w:val="kk-KZ"/>
        </w:rPr>
      </w:pPr>
    </w:p>
    <w:p w:rsidR="00CA43CD" w:rsidRPr="00F91071" w:rsidRDefault="00CA43CD" w:rsidP="00F91071">
      <w:pPr>
        <w:shd w:val="clear" w:color="auto" w:fill="FFFFFF"/>
        <w:jc w:val="both"/>
        <w:textAlignment w:val="baseline"/>
        <w:rPr>
          <w:spacing w:val="2"/>
          <w:sz w:val="28"/>
          <w:szCs w:val="28"/>
          <w:lang w:val="kk-KZ"/>
        </w:rPr>
      </w:pPr>
      <w:r w:rsidRPr="00F91071">
        <w:rPr>
          <w:spacing w:val="2"/>
          <w:sz w:val="28"/>
          <w:szCs w:val="28"/>
          <w:lang w:val="kk-KZ"/>
        </w:rPr>
        <w:t>«</w:t>
      </w:r>
      <w:r w:rsidRPr="00F91071">
        <w:rPr>
          <w:spacing w:val="2"/>
          <w:sz w:val="28"/>
          <w:szCs w:val="28"/>
          <w:shd w:val="clear" w:color="auto" w:fill="FFFFFF"/>
          <w:lang w:val="kk-KZ"/>
        </w:rPr>
        <w:t>КЕЛІСІЛДІ</w:t>
      </w:r>
      <w:r w:rsidRPr="00F91071">
        <w:rPr>
          <w:spacing w:val="2"/>
          <w:sz w:val="28"/>
          <w:szCs w:val="28"/>
          <w:lang w:val="kk-KZ"/>
        </w:rPr>
        <w:t>»</w:t>
      </w:r>
    </w:p>
    <w:p w:rsidR="00CA43CD" w:rsidRPr="00F91071" w:rsidRDefault="00CA43CD" w:rsidP="00F91071">
      <w:pPr>
        <w:shd w:val="clear" w:color="auto" w:fill="FFFFFF"/>
        <w:jc w:val="both"/>
        <w:textAlignment w:val="baseline"/>
        <w:rPr>
          <w:spacing w:val="2"/>
          <w:sz w:val="28"/>
          <w:szCs w:val="28"/>
          <w:shd w:val="clear" w:color="auto" w:fill="FFFFFF"/>
          <w:lang w:val="kk-KZ"/>
        </w:rPr>
      </w:pPr>
      <w:r w:rsidRPr="00F91071">
        <w:rPr>
          <w:spacing w:val="2"/>
          <w:sz w:val="28"/>
          <w:szCs w:val="28"/>
          <w:shd w:val="clear" w:color="auto" w:fill="FFFFFF"/>
          <w:lang w:val="kk-KZ"/>
        </w:rPr>
        <w:t xml:space="preserve">Қазақстан Республикасы </w:t>
      </w:r>
    </w:p>
    <w:p w:rsidR="00CA43CD" w:rsidRPr="00F91071" w:rsidRDefault="00CA43CD" w:rsidP="00F91071">
      <w:pPr>
        <w:shd w:val="clear" w:color="auto" w:fill="FFFFFF"/>
        <w:jc w:val="both"/>
        <w:textAlignment w:val="baseline"/>
        <w:rPr>
          <w:spacing w:val="2"/>
          <w:sz w:val="28"/>
          <w:szCs w:val="28"/>
          <w:shd w:val="clear" w:color="auto" w:fill="FFFFFF"/>
          <w:lang w:val="kk-KZ"/>
        </w:rPr>
      </w:pPr>
      <w:r w:rsidRPr="00F91071">
        <w:rPr>
          <w:spacing w:val="2"/>
          <w:sz w:val="28"/>
          <w:szCs w:val="28"/>
          <w:shd w:val="clear" w:color="auto" w:fill="FFFFFF"/>
          <w:lang w:val="kk-KZ"/>
        </w:rPr>
        <w:t xml:space="preserve">Цифрлық даму, инновациялар және </w:t>
      </w:r>
    </w:p>
    <w:p w:rsidR="006B5938" w:rsidRPr="00F91071" w:rsidRDefault="00CA43CD" w:rsidP="00F91071">
      <w:pPr>
        <w:shd w:val="clear" w:color="auto" w:fill="FFFFFF"/>
        <w:jc w:val="both"/>
        <w:textAlignment w:val="baseline"/>
        <w:rPr>
          <w:sz w:val="28"/>
          <w:szCs w:val="28"/>
        </w:rPr>
      </w:pPr>
      <w:r w:rsidRPr="00F91071">
        <w:rPr>
          <w:spacing w:val="2"/>
          <w:sz w:val="28"/>
          <w:szCs w:val="28"/>
          <w:shd w:val="clear" w:color="auto" w:fill="FFFFFF"/>
          <w:lang w:val="kk-KZ"/>
        </w:rPr>
        <w:t>аэроғарыш өнеркәсібі министрлігі</w:t>
      </w:r>
    </w:p>
    <w:sectPr w:rsidR="006B5938" w:rsidRPr="00F91071" w:rsidSect="000E56DD">
      <w:headerReference w:type="default" r:id="rId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865" w:rsidRDefault="004A0865" w:rsidP="000E56DD">
      <w:r>
        <w:separator/>
      </w:r>
    </w:p>
  </w:endnote>
  <w:endnote w:type="continuationSeparator" w:id="0">
    <w:p w:rsidR="004A0865" w:rsidRDefault="004A0865" w:rsidP="000E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865" w:rsidRDefault="004A0865" w:rsidP="000E56DD">
      <w:r>
        <w:separator/>
      </w:r>
    </w:p>
  </w:footnote>
  <w:footnote w:type="continuationSeparator" w:id="0">
    <w:p w:rsidR="004A0865" w:rsidRDefault="004A0865" w:rsidP="000E5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912120370"/>
      <w:docPartObj>
        <w:docPartGallery w:val="Page Numbers (Top of Page)"/>
        <w:docPartUnique/>
      </w:docPartObj>
    </w:sdtPr>
    <w:sdtEndPr/>
    <w:sdtContent>
      <w:p w:rsidR="000E56DD" w:rsidRPr="000E56DD" w:rsidRDefault="000E56DD">
        <w:pPr>
          <w:pStyle w:val="a7"/>
          <w:jc w:val="center"/>
          <w:rPr>
            <w:sz w:val="24"/>
          </w:rPr>
        </w:pPr>
        <w:r w:rsidRPr="000E56DD">
          <w:rPr>
            <w:sz w:val="24"/>
          </w:rPr>
          <w:fldChar w:fldCharType="begin"/>
        </w:r>
        <w:r w:rsidRPr="000E56DD">
          <w:rPr>
            <w:sz w:val="24"/>
          </w:rPr>
          <w:instrText>PAGE   \* MERGEFORMAT</w:instrText>
        </w:r>
        <w:r w:rsidRPr="000E56DD">
          <w:rPr>
            <w:sz w:val="24"/>
          </w:rPr>
          <w:fldChar w:fldCharType="separate"/>
        </w:r>
        <w:r w:rsidR="00A84485">
          <w:rPr>
            <w:noProof/>
            <w:sz w:val="24"/>
          </w:rPr>
          <w:t>2</w:t>
        </w:r>
        <w:r w:rsidRPr="000E56DD">
          <w:rPr>
            <w:sz w:val="24"/>
          </w:rPr>
          <w:fldChar w:fldCharType="end"/>
        </w:r>
      </w:p>
    </w:sdtContent>
  </w:sdt>
  <w:p w:rsidR="000E56DD" w:rsidRDefault="000E56D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8E4B7F"/>
    <w:multiLevelType w:val="hybridMultilevel"/>
    <w:tmpl w:val="6A7699DE"/>
    <w:lvl w:ilvl="0" w:tplc="4C12D2FE">
      <w:start w:val="1"/>
      <w:numFmt w:val="decimal"/>
      <w:lvlText w:val="%1."/>
      <w:lvlJc w:val="left"/>
      <w:pPr>
        <w:ind w:left="1069" w:hanging="360"/>
      </w:pPr>
      <w:rPr>
        <w:rFonts w:ascii="Times New Roman" w:hAnsi="Times New Roman" w:cs="Times New Roman" w:hint="default"/>
      </w:rPr>
    </w:lvl>
    <w:lvl w:ilvl="1" w:tplc="7D50D514">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3CD"/>
    <w:rsid w:val="0006188D"/>
    <w:rsid w:val="000E56DD"/>
    <w:rsid w:val="00170F79"/>
    <w:rsid w:val="002B4DCE"/>
    <w:rsid w:val="002D6CF1"/>
    <w:rsid w:val="00301E4F"/>
    <w:rsid w:val="003C335F"/>
    <w:rsid w:val="004A0865"/>
    <w:rsid w:val="005611DA"/>
    <w:rsid w:val="005F5C6D"/>
    <w:rsid w:val="006616E9"/>
    <w:rsid w:val="006B5938"/>
    <w:rsid w:val="00745D21"/>
    <w:rsid w:val="007D2DF4"/>
    <w:rsid w:val="0089336A"/>
    <w:rsid w:val="0094748B"/>
    <w:rsid w:val="00A84485"/>
    <w:rsid w:val="00B864B9"/>
    <w:rsid w:val="00BB024A"/>
    <w:rsid w:val="00CA43CD"/>
    <w:rsid w:val="00CD262D"/>
    <w:rsid w:val="00D31559"/>
    <w:rsid w:val="00D324C3"/>
    <w:rsid w:val="00E777C4"/>
    <w:rsid w:val="00E92468"/>
    <w:rsid w:val="00F91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B008D9-6F65-44FD-B9C4-977436BC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43CD"/>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43C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Знак4"/>
    <w:basedOn w:val="a"/>
    <w:link w:val="a5"/>
    <w:uiPriority w:val="99"/>
    <w:qFormat/>
    <w:rsid w:val="00CA43CD"/>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4"/>
    <w:uiPriority w:val="99"/>
    <w:locked/>
    <w:rsid w:val="00CA43CD"/>
    <w:rPr>
      <w:rFonts w:ascii="Times New Roman" w:eastAsia="Times New Roman" w:hAnsi="Times New Roman" w:cs="Times New Roman"/>
      <w:sz w:val="24"/>
      <w:szCs w:val="24"/>
      <w:lang w:eastAsia="ru-RU"/>
    </w:rPr>
  </w:style>
  <w:style w:type="paragraph" w:styleId="a6">
    <w:name w:val="List Paragraph"/>
    <w:basedOn w:val="a"/>
    <w:uiPriority w:val="34"/>
    <w:qFormat/>
    <w:rsid w:val="00CA43CD"/>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s00">
    <w:name w:val="s00"/>
    <w:rsid w:val="00CA43CD"/>
    <w:rPr>
      <w:rFonts w:ascii="Times New Roman" w:hAnsi="Times New Roman" w:cs="Times New Roman" w:hint="default"/>
      <w:b w:val="0"/>
      <w:bCs w:val="0"/>
      <w:i w:val="0"/>
      <w:iCs w:val="0"/>
      <w:color w:val="000000"/>
    </w:rPr>
  </w:style>
  <w:style w:type="paragraph" w:styleId="a7">
    <w:name w:val="header"/>
    <w:basedOn w:val="a"/>
    <w:link w:val="a8"/>
    <w:uiPriority w:val="99"/>
    <w:unhideWhenUsed/>
    <w:rsid w:val="000E56DD"/>
    <w:pPr>
      <w:tabs>
        <w:tab w:val="center" w:pos="4677"/>
        <w:tab w:val="right" w:pos="9355"/>
      </w:tabs>
    </w:pPr>
  </w:style>
  <w:style w:type="character" w:customStyle="1" w:styleId="a8">
    <w:name w:val="Верхний колонтитул Знак"/>
    <w:basedOn w:val="a0"/>
    <w:link w:val="a7"/>
    <w:uiPriority w:val="99"/>
    <w:rsid w:val="000E56D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E56DD"/>
    <w:pPr>
      <w:tabs>
        <w:tab w:val="center" w:pos="4677"/>
        <w:tab w:val="right" w:pos="9355"/>
      </w:tabs>
    </w:pPr>
  </w:style>
  <w:style w:type="character" w:customStyle="1" w:styleId="aa">
    <w:name w:val="Нижний колонтитул Знак"/>
    <w:basedOn w:val="a0"/>
    <w:link w:val="a9"/>
    <w:uiPriority w:val="99"/>
    <w:rsid w:val="000E56DD"/>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94748B"/>
    <w:rPr>
      <w:rFonts w:ascii="Segoe UI" w:hAnsi="Segoe UI" w:cs="Segoe UI"/>
      <w:sz w:val="18"/>
      <w:szCs w:val="18"/>
    </w:rPr>
  </w:style>
  <w:style w:type="character" w:customStyle="1" w:styleId="ac">
    <w:name w:val="Текст выноски Знак"/>
    <w:basedOn w:val="a0"/>
    <w:link w:val="ab"/>
    <w:uiPriority w:val="99"/>
    <w:semiHidden/>
    <w:rsid w:val="0094748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1441</Words>
  <Characters>8219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Дулат Исмагулов</dc:creator>
  <cp:keywords/>
  <dc:description/>
  <cp:lastModifiedBy>Дулат Исмагулов</cp:lastModifiedBy>
  <cp:revision>11</cp:revision>
  <cp:lastPrinted>2021-06-16T03:06:00Z</cp:lastPrinted>
  <dcterms:created xsi:type="dcterms:W3CDTF">2021-06-09T02:41:00Z</dcterms:created>
  <dcterms:modified xsi:type="dcterms:W3CDTF">2021-06-16T03:06:00Z</dcterms:modified>
</cp:coreProperties>
</file>