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A8" w:rsidRDefault="00753EA8" w:rsidP="00FA0A06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k-KZ"/>
        </w:rPr>
        <w:t xml:space="preserve">2021 жылғы 9 маусым күні </w:t>
      </w:r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Шығыс Қазақстан облыстық сайлау комиссиясы Қазақстан Республикасы Президенті жанындағы Мемлекеттік басқару академиясының</w:t>
      </w:r>
      <w:r w:rsidRPr="00753E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ШҚО бойынша филиалының негізінде облыстың қала және аудандардың аумақтық сайлау комиссияларының мүшелерімен бірге «Қазақстан Республикасының </w:t>
      </w:r>
      <w:r w:rsidRPr="00753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аудандық маңызы бар </w:t>
      </w:r>
      <w:r w:rsidRPr="00753EA8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қалалардың, ауылдардың, кенттердің, ауылдық округтердің әкімдерін </w:t>
      </w:r>
      <w:r w:rsidRPr="00753E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сайлау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7169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сайлау процесінің құқықтық негіздері және сайлау комиссияларының жұмысын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169E8">
        <w:rPr>
          <w:rFonts w:ascii="Times New Roman" w:hAnsi="Times New Roman" w:cs="Times New Roman"/>
          <w:sz w:val="28"/>
          <w:szCs w:val="28"/>
          <w:lang w:val="kk-KZ"/>
        </w:rPr>
        <w:t xml:space="preserve"> атты оқыту семинар-тренингін өткізді.</w:t>
      </w:r>
    </w:p>
    <w:sectPr w:rsidR="0075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E9"/>
    <w:rsid w:val="001A75D1"/>
    <w:rsid w:val="00564CCB"/>
    <w:rsid w:val="007169E8"/>
    <w:rsid w:val="00753EA8"/>
    <w:rsid w:val="008022E9"/>
    <w:rsid w:val="00A15966"/>
    <w:rsid w:val="00DD2848"/>
    <w:rsid w:val="00FA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4140-4A3D-4226-A2F8-B5BF1D63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2021-06-11T10:23:00Z</dcterms:created>
  <dcterms:modified xsi:type="dcterms:W3CDTF">2021-06-11T11:03:00Z</dcterms:modified>
</cp:coreProperties>
</file>