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91" w:rsidRPr="001C603E" w:rsidRDefault="00C62991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E045A6" w:rsidRPr="001C603E" w:rsidRDefault="00E045A6" w:rsidP="00C62991">
      <w:pPr>
        <w:pStyle w:val="a3"/>
        <w:rPr>
          <w:color w:val="3A7298"/>
          <w:sz w:val="28"/>
          <w:szCs w:val="28"/>
          <w:lang w:val="kk-KZ"/>
        </w:rPr>
      </w:pPr>
    </w:p>
    <w:p w:rsidR="004D0C07" w:rsidRPr="001C603E" w:rsidRDefault="00FA2679" w:rsidP="00FA2679">
      <w:pPr>
        <w:jc w:val="center"/>
        <w:rPr>
          <w:rFonts w:eastAsia="Times New Roman" w:cs="Times New Roman"/>
          <w:b/>
          <w:szCs w:val="28"/>
          <w:lang w:val="kk-KZ" w:eastAsia="ru-RU"/>
        </w:rPr>
      </w:pPr>
      <w:r w:rsidRPr="001C603E">
        <w:rPr>
          <w:rFonts w:eastAsia="Times New Roman" w:cs="Times New Roman"/>
          <w:b/>
          <w:szCs w:val="28"/>
          <w:lang w:eastAsia="ru-RU"/>
        </w:rPr>
        <w:t xml:space="preserve">О внесении изменений </w:t>
      </w:r>
      <w:r w:rsidR="004D0C07" w:rsidRPr="001C603E">
        <w:rPr>
          <w:rFonts w:eastAsia="Times New Roman" w:cs="Times New Roman"/>
          <w:b/>
          <w:szCs w:val="28"/>
          <w:lang w:val="kk-KZ" w:eastAsia="ru-RU"/>
        </w:rPr>
        <w:t xml:space="preserve">и дополнений </w:t>
      </w:r>
      <w:r w:rsidRPr="001C603E">
        <w:rPr>
          <w:rFonts w:eastAsia="Times New Roman" w:cs="Times New Roman"/>
          <w:b/>
          <w:szCs w:val="28"/>
          <w:lang w:eastAsia="ru-RU"/>
        </w:rPr>
        <w:t xml:space="preserve">в приказ Министра энергетики </w:t>
      </w:r>
    </w:p>
    <w:p w:rsidR="006A140A" w:rsidRPr="001C603E" w:rsidRDefault="00FA2679" w:rsidP="004D0C07">
      <w:pPr>
        <w:jc w:val="center"/>
        <w:rPr>
          <w:rFonts w:eastAsia="Times New Roman" w:cs="Times New Roman"/>
          <w:b/>
          <w:szCs w:val="28"/>
          <w:lang w:val="kk-KZ" w:eastAsia="ru-RU"/>
        </w:rPr>
      </w:pPr>
      <w:r w:rsidRPr="001C603E">
        <w:rPr>
          <w:rFonts w:eastAsia="Times New Roman" w:cs="Times New Roman"/>
          <w:b/>
          <w:szCs w:val="28"/>
          <w:lang w:eastAsia="ru-RU"/>
        </w:rPr>
        <w:t xml:space="preserve">Республики Казахстан </w:t>
      </w:r>
      <w:r w:rsidR="004D0C07" w:rsidRPr="001C603E">
        <w:rPr>
          <w:rFonts w:eastAsia="Times New Roman" w:cs="Times New Roman"/>
          <w:b/>
          <w:szCs w:val="28"/>
          <w:lang w:eastAsia="ru-RU"/>
        </w:rPr>
        <w:t>от 15 июня 2018 года № 239</w:t>
      </w:r>
      <w:r w:rsidRPr="001C603E">
        <w:rPr>
          <w:rFonts w:eastAsia="Times New Roman" w:cs="Times New Roman"/>
          <w:b/>
          <w:szCs w:val="28"/>
          <w:lang w:eastAsia="ru-RU"/>
        </w:rPr>
        <w:t>«Об утверждении Единых правил по рациональному и комплексному использованию недр»</w:t>
      </w:r>
    </w:p>
    <w:p w:rsidR="00FA2679" w:rsidRPr="001C603E" w:rsidRDefault="00FA2679" w:rsidP="006A140A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4D0C07" w:rsidRPr="001C603E" w:rsidRDefault="004D0C07" w:rsidP="006A140A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6A140A" w:rsidRPr="001C603E" w:rsidRDefault="006A140A" w:rsidP="004D0C07">
      <w:pPr>
        <w:ind w:firstLine="708"/>
        <w:jc w:val="left"/>
        <w:rPr>
          <w:rFonts w:eastAsia="Times New Roman" w:cs="Times New Roman"/>
          <w:b/>
          <w:szCs w:val="28"/>
          <w:lang w:val="kk-KZ" w:eastAsia="ru-RU"/>
        </w:rPr>
      </w:pPr>
      <w:r w:rsidRPr="001C603E">
        <w:rPr>
          <w:rFonts w:eastAsia="Times New Roman" w:cs="Times New Roman"/>
          <w:b/>
          <w:szCs w:val="28"/>
          <w:lang w:val="kk-KZ" w:eastAsia="ru-RU"/>
        </w:rPr>
        <w:t>ПРИКАЗЫВАЮ:</w:t>
      </w:r>
    </w:p>
    <w:p w:rsidR="006A140A" w:rsidRPr="001C603E" w:rsidRDefault="004D0C07" w:rsidP="004D0C07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 xml:space="preserve">1. </w:t>
      </w:r>
      <w:r w:rsidR="006A140A" w:rsidRPr="001C603E">
        <w:rPr>
          <w:rFonts w:eastAsia="Times New Roman" w:cs="Times New Roman"/>
          <w:szCs w:val="28"/>
          <w:lang w:val="kk-KZ" w:eastAsia="ru-RU"/>
        </w:rPr>
        <w:t xml:space="preserve">Внести в приказ </w:t>
      </w:r>
      <w:r w:rsidRPr="001C603E">
        <w:rPr>
          <w:rFonts w:eastAsia="Times New Roman" w:cs="Times New Roman"/>
          <w:szCs w:val="28"/>
          <w:lang w:val="kk-KZ" w:eastAsia="ru-RU"/>
        </w:rPr>
        <w:t>М</w:t>
      </w:r>
      <w:r w:rsidR="009459A2" w:rsidRPr="001C603E">
        <w:rPr>
          <w:rFonts w:eastAsia="Times New Roman" w:cs="Times New Roman"/>
          <w:szCs w:val="28"/>
          <w:lang w:eastAsia="ru-RU"/>
        </w:rPr>
        <w:t>инистра энергетики Республики Казахстан от 15 июня 2018 года № 239</w:t>
      </w:r>
      <w:r w:rsidR="009459A2" w:rsidRPr="001C603E">
        <w:rPr>
          <w:rFonts w:eastAsia="Times New Roman" w:cs="Times New Roman"/>
          <w:szCs w:val="28"/>
          <w:lang w:val="kk-KZ" w:eastAsia="ru-RU"/>
        </w:rPr>
        <w:t xml:space="preserve"> «</w:t>
      </w:r>
      <w:r w:rsidR="009459A2" w:rsidRPr="001C603E">
        <w:rPr>
          <w:rFonts w:eastAsia="Times New Roman" w:cs="Times New Roman"/>
          <w:bCs/>
          <w:szCs w:val="28"/>
          <w:lang w:eastAsia="ru-RU"/>
        </w:rPr>
        <w:t>Об утверждении Единых правил по рациональному и комплексномуиспользованию недр</w:t>
      </w:r>
      <w:r w:rsidR="009459A2" w:rsidRPr="001C603E">
        <w:rPr>
          <w:rFonts w:eastAsia="Times New Roman" w:cs="Times New Roman"/>
          <w:szCs w:val="28"/>
          <w:lang w:val="kk-KZ" w:eastAsia="ru-RU"/>
        </w:rPr>
        <w:t xml:space="preserve">» </w:t>
      </w:r>
      <w:r w:rsidR="006A140A" w:rsidRPr="001C603E">
        <w:rPr>
          <w:rFonts w:eastAsia="Times New Roman" w:cs="Times New Roman"/>
          <w:szCs w:val="28"/>
          <w:lang w:val="kk-KZ" w:eastAsia="ru-RU"/>
        </w:rPr>
        <w:t xml:space="preserve">(зарегистрирован в Реестре государственной регистрации нормативных правовых актов </w:t>
      </w:r>
      <w:r w:rsidRPr="001C603E">
        <w:rPr>
          <w:rFonts w:eastAsia="Times New Roman" w:cs="Times New Roman"/>
          <w:szCs w:val="28"/>
          <w:lang w:val="kk-KZ" w:eastAsia="ru-RU"/>
        </w:rPr>
        <w:t xml:space="preserve">за </w:t>
      </w:r>
      <w:r w:rsidR="009459A2" w:rsidRPr="001C603E">
        <w:rPr>
          <w:rFonts w:eastAsia="Times New Roman" w:cs="Times New Roman"/>
          <w:szCs w:val="28"/>
          <w:lang w:eastAsia="ru-RU"/>
        </w:rPr>
        <w:t>№ 17131</w:t>
      </w:r>
      <w:r w:rsidRPr="001C603E">
        <w:rPr>
          <w:rFonts w:eastAsia="Times New Roman" w:cs="Times New Roman"/>
          <w:szCs w:val="28"/>
          <w:lang w:eastAsia="ru-RU"/>
        </w:rPr>
        <w:t>)</w:t>
      </w:r>
      <w:r w:rsidRPr="001C603E">
        <w:rPr>
          <w:rFonts w:eastAsia="Times New Roman" w:cs="Times New Roman"/>
          <w:szCs w:val="28"/>
          <w:lang w:val="kk-KZ" w:eastAsia="ru-RU"/>
        </w:rPr>
        <w:t xml:space="preserve"> следующи</w:t>
      </w:r>
      <w:r w:rsidR="006A140A" w:rsidRPr="001C603E">
        <w:rPr>
          <w:rFonts w:eastAsia="Times New Roman" w:cs="Times New Roman"/>
          <w:szCs w:val="28"/>
          <w:lang w:val="kk-KZ" w:eastAsia="ru-RU"/>
        </w:rPr>
        <w:t>е изменени</w:t>
      </w:r>
      <w:r w:rsidR="00C71BFC" w:rsidRPr="001C603E">
        <w:rPr>
          <w:rFonts w:eastAsia="Times New Roman" w:cs="Times New Roman"/>
          <w:szCs w:val="28"/>
          <w:lang w:val="kk-KZ" w:eastAsia="ru-RU"/>
        </w:rPr>
        <w:t>я и дополнения</w:t>
      </w:r>
      <w:r w:rsidR="006A140A" w:rsidRPr="001C603E">
        <w:rPr>
          <w:rFonts w:eastAsia="Times New Roman" w:cs="Times New Roman"/>
          <w:szCs w:val="28"/>
          <w:lang w:val="kk-KZ" w:eastAsia="ru-RU"/>
        </w:rPr>
        <w:t>:</w:t>
      </w:r>
    </w:p>
    <w:p w:rsidR="005F4A9D" w:rsidRPr="001C603E" w:rsidRDefault="004D0C07" w:rsidP="009459A2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bCs/>
          <w:szCs w:val="28"/>
          <w:lang w:eastAsia="ru-RU"/>
        </w:rPr>
        <w:t>в Единых</w:t>
      </w:r>
      <w:r w:rsidR="009459A2" w:rsidRPr="001C603E">
        <w:rPr>
          <w:rFonts w:eastAsia="Times New Roman" w:cs="Times New Roman"/>
          <w:bCs/>
          <w:szCs w:val="28"/>
          <w:lang w:eastAsia="ru-RU"/>
        </w:rPr>
        <w:t xml:space="preserve"> правила</w:t>
      </w:r>
      <w:r w:rsidRPr="001C603E">
        <w:rPr>
          <w:rFonts w:eastAsia="Times New Roman" w:cs="Times New Roman"/>
          <w:bCs/>
          <w:szCs w:val="28"/>
          <w:lang w:eastAsia="ru-RU"/>
        </w:rPr>
        <w:t>х</w:t>
      </w:r>
      <w:r w:rsidR="009459A2" w:rsidRPr="001C603E">
        <w:rPr>
          <w:rFonts w:eastAsia="Times New Roman" w:cs="Times New Roman"/>
          <w:bCs/>
          <w:szCs w:val="28"/>
          <w:lang w:eastAsia="ru-RU"/>
        </w:rPr>
        <w:t xml:space="preserve"> по рациональному и комплексному использованию недр</w:t>
      </w:r>
      <w:r w:rsidR="006A140A" w:rsidRPr="001C603E">
        <w:rPr>
          <w:rFonts w:eastAsia="Times New Roman" w:cs="Times New Roman"/>
          <w:szCs w:val="28"/>
          <w:lang w:val="kk-KZ" w:eastAsia="ru-RU"/>
        </w:rPr>
        <w:t>, утвержденн</w:t>
      </w:r>
      <w:r w:rsidRPr="001C603E">
        <w:rPr>
          <w:rFonts w:eastAsia="Times New Roman" w:cs="Times New Roman"/>
          <w:szCs w:val="28"/>
          <w:lang w:val="kk-KZ" w:eastAsia="ru-RU"/>
        </w:rPr>
        <w:t>ых указанным приказом</w:t>
      </w:r>
      <w:r w:rsidR="005F4A9D" w:rsidRPr="001C603E">
        <w:rPr>
          <w:rFonts w:eastAsia="Times New Roman" w:cs="Times New Roman"/>
          <w:szCs w:val="28"/>
          <w:lang w:val="kk-KZ" w:eastAsia="ru-RU"/>
        </w:rPr>
        <w:t>:</w:t>
      </w:r>
    </w:p>
    <w:p w:rsidR="00B27863" w:rsidRPr="001C603E" w:rsidRDefault="00B27863" w:rsidP="009459A2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пункт 5</w:t>
      </w:r>
      <w:r w:rsidR="004D0C07" w:rsidRPr="001C603E">
        <w:rPr>
          <w:rFonts w:eastAsia="Times New Roman" w:cs="Times New Roman"/>
          <w:szCs w:val="28"/>
          <w:lang w:val="kk-KZ" w:eastAsia="ru-RU"/>
        </w:rPr>
        <w:t xml:space="preserve"> изложить в следующей редакции</w:t>
      </w:r>
      <w:r w:rsidRPr="001C603E">
        <w:rPr>
          <w:rFonts w:eastAsia="Times New Roman" w:cs="Times New Roman"/>
          <w:szCs w:val="28"/>
          <w:lang w:val="kk-KZ" w:eastAsia="ru-RU"/>
        </w:rPr>
        <w:t>:</w:t>
      </w:r>
    </w:p>
    <w:p w:rsidR="001C603E" w:rsidRPr="001C603E" w:rsidRDefault="0021173F" w:rsidP="001C603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«</w:t>
      </w:r>
      <w:r w:rsidR="001C603E" w:rsidRPr="001C603E">
        <w:rPr>
          <w:rFonts w:eastAsia="Times New Roman" w:cs="Times New Roman"/>
          <w:szCs w:val="28"/>
          <w:lang w:eastAsia="ru-RU"/>
        </w:rPr>
        <w:t>5. В Правилах используются следующие основные понятия:</w:t>
      </w:r>
    </w:p>
    <w:p w:rsidR="00FA2679" w:rsidRPr="001C603E" w:rsidRDefault="00FA2679" w:rsidP="00FA2679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1) скважины закачные</w:t>
      </w:r>
      <w:r w:rsidR="001C603E">
        <w:rPr>
          <w:rFonts w:eastAsia="Calibri" w:cs="Times New Roman"/>
          <w:szCs w:val="28"/>
        </w:rPr>
        <w:t xml:space="preserve"> -</w:t>
      </w:r>
      <w:r w:rsidRPr="001C603E">
        <w:rPr>
          <w:rFonts w:eastAsia="Calibri" w:cs="Times New Roman"/>
          <w:szCs w:val="28"/>
        </w:rPr>
        <w:t xml:space="preserve"> скважины, через которые в рудные тела подается выщелачивающий раствор;</w:t>
      </w:r>
    </w:p>
    <w:p w:rsidR="00FA2679" w:rsidRPr="001C603E" w:rsidRDefault="00FA2679" w:rsidP="00FA2679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2) скважины наблюдательные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скважины, предназначенные для постоянного или периодического наблюдения за процессом подземного выщелачивания или режимом подземных вод (растворов) в выщелачиваемой горнорудной массе;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  <w:lang w:val="kk-KZ"/>
        </w:rPr>
        <w:t>3</w:t>
      </w:r>
      <w:r w:rsidRPr="001C603E">
        <w:rPr>
          <w:rFonts w:eastAsia="Calibri" w:cs="Times New Roman"/>
          <w:szCs w:val="28"/>
        </w:rPr>
        <w:t xml:space="preserve">) геологические запасы </w:t>
      </w:r>
      <w:r w:rsidR="001C603E">
        <w:rPr>
          <w:rFonts w:eastAsia="Calibri" w:cs="Times New Roman"/>
          <w:b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запасы углеводородов, находящиеся в залежах;</w:t>
      </w:r>
    </w:p>
    <w:p w:rsidR="00FA2679" w:rsidRPr="001C603E" w:rsidRDefault="00FA2679" w:rsidP="00FA2679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4) баланс растворов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соблюдение количества откачиваемых и закачиваемых растворов в блоках;</w:t>
      </w:r>
    </w:p>
    <w:p w:rsidR="00FA2679" w:rsidRPr="001C603E" w:rsidRDefault="00FA2679" w:rsidP="00FA2679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5) скважины подземного выщелачивания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скважины, предназначенные для вскрытия рудных тел и извлечения продуктивных растворов из недр; </w:t>
      </w:r>
    </w:p>
    <w:p w:rsidR="006959E4" w:rsidRPr="001C603E" w:rsidRDefault="00FA2679" w:rsidP="00FA2679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6) эксплуатационный блок подземного скважинного выщелачивания (далее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ПСВ)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геологический однородная часть залежи, отрабатываемая единой системой скважин, </w:t>
      </w:r>
      <w:r w:rsidR="00425DD0" w:rsidRPr="001C603E">
        <w:rPr>
          <w:rFonts w:eastAsia="Calibri" w:cs="Times New Roman"/>
          <w:szCs w:val="28"/>
        </w:rPr>
        <w:t>которые одновременно включаются в процесс добычи и  выводятся из процесса;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7) углеводороды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нефть, сырой газ и природный битум;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lastRenderedPageBreak/>
        <w:t xml:space="preserve">8) базовые проектные документы в сфере недропользования по углеводородам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проект разведочных работ; проект пробной эксплуатации; проект разработки месторождения углеводородов;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9) залежь углеводородов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часть недр, содержащая изолированное природное скопление углеводородов в ловушке, образованной породой-коллектором и покрышкой из непроницаемых пород;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10) месторождение углеводородов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залежь или совокупность залежей, относящихся к одной или нескольким ловушкам, контролируемым единым структурным элементом и расположенным на одной локальной площади, отчет по подсчету запасов которых получил положительное заключение предусмотренной Кодексом государственной экспертизы недр;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11) разработка (промышленная разработка) месторождения углеводородов </w:t>
      </w:r>
      <w:r w:rsidR="001C603E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добыча углеводородов, проводимая в период добычи;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12) запасы углеводородов </w:t>
      </w:r>
      <w:r w:rsidR="001C603E">
        <w:rPr>
          <w:rFonts w:eastAsia="Calibri" w:cs="Times New Roman"/>
          <w:szCs w:val="28"/>
        </w:rPr>
        <w:t xml:space="preserve">- </w:t>
      </w:r>
      <w:r w:rsidRPr="001C603E">
        <w:rPr>
          <w:rFonts w:eastAsia="Calibri" w:cs="Times New Roman"/>
          <w:szCs w:val="28"/>
        </w:rPr>
        <w:t xml:space="preserve">масса нефти, конденсата, а также объем газа в залежах, приведенные к стандартным (0,1 МПа и </w:t>
      </w:r>
      <w:r w:rsidRPr="00D6524A">
        <w:rPr>
          <w:rFonts w:eastAsia="Calibri" w:cs="Times New Roman"/>
          <w:szCs w:val="28"/>
        </w:rPr>
        <w:t>20</w:t>
      </w:r>
      <w:r w:rsidR="00D6524A" w:rsidRPr="00D6524A">
        <w:rPr>
          <w:rFonts w:ascii="Calibri" w:eastAsia="Calibri" w:hAnsi="Calibri" w:cs="Times New Roman"/>
          <w:szCs w:val="28"/>
        </w:rPr>
        <w:t>°</w:t>
      </w:r>
      <w:r w:rsidRPr="00D6524A">
        <w:rPr>
          <w:rFonts w:eastAsia="Calibri" w:cs="Times New Roman"/>
          <w:szCs w:val="28"/>
        </w:rPr>
        <w:t>С</w:t>
      </w:r>
      <w:r w:rsidRPr="001C603E">
        <w:rPr>
          <w:rFonts w:eastAsia="Calibri" w:cs="Times New Roman"/>
          <w:szCs w:val="28"/>
        </w:rPr>
        <w:t>) условиям;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13) подсчет запасов углеводородов </w:t>
      </w:r>
      <w:r w:rsidR="00B6272C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детальное изучение недр, объединяющее в себе все сведения, полученные в процессе поисков, оценки, пробной эксплуатации и промышленной разработки залежей углеводородов, по результатам которого подсчитывается количество и дается оценка качества запасов углеводородов;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14) сложные проекты разведки углеводородов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проекты в рамках контрактов на разведку и добычу с одним из следующих параметров: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бурение скважин с вертикальной глубиной более пяти тысяч метров;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содержание сероводорода в пластовом флюиде 3,5 и более процента;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аномально высокое пластовое давление залежи с коэффициентом аномальности 1,5 и более;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15) оперативный подсчет запасов углеводородов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оценка запасов углеводородов по вновь обнаруженным залежам углеводородов на основе первичных сведений, полученных в процессе проведения поисков и оценки залежей углеводородов;</w:t>
      </w:r>
    </w:p>
    <w:p w:rsidR="00FA2679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16) опробование пласта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комплекс работ, имеющих целью вызов притока из пласта, отбор проб пластовой жидкости, оценку характера насыщенности пласта, определение основных гидродинамических параметров пласта и дебита скважин. Опробование пластов проводится как в процессе бурения скважин в открытом стволе, так и в эксплуатационной колонне;</w:t>
      </w:r>
    </w:p>
    <w:p w:rsidR="00FA2679" w:rsidRPr="001C603E" w:rsidRDefault="00FA2679" w:rsidP="00FA2679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17) скважины контрольные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скважины, используемые для вскрытия в заданном месте отрабатываемого рудного тела с целью определения вещественного состава рудного тела и степени извлечения из него полезного компонента;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18) нефть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сырая нефть, газовый конденсат, а также углеводороды, полученные после очистки сырой нефти и обработки горючих сланцев, нефтебитуминозных пород или смолистых песков;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lastRenderedPageBreak/>
        <w:t xml:space="preserve">19) маточный раствор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продуктивный раствор, из которого извлечен полезный компонент;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20) продуктивный раствор (далее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ПР)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раствор, сформировавшийся в недрах в результате физико-химического взаимодействия выщелачивающего раствора с выщелачиваемой горной массой и содержащий полезное ископаемое (ископаемые) в концентрации выше минимально промышленной;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21) запасы урана, принятые к отработке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часть балансовых геологических запасов, которые </w:t>
      </w:r>
      <w:r w:rsidR="00D01398">
        <w:rPr>
          <w:rFonts w:eastAsia="Calibri" w:cs="Times New Roman"/>
          <w:szCs w:val="28"/>
        </w:rPr>
        <w:t>извлекаются</w:t>
      </w:r>
      <w:r w:rsidRPr="001C603E">
        <w:rPr>
          <w:rFonts w:eastAsia="Calibri" w:cs="Times New Roman"/>
          <w:szCs w:val="28"/>
        </w:rPr>
        <w:t xml:space="preserve"> из недр существующими системами и технологиями, применяемыми при разработке месторождений. По степени подготовленности к добыче запасы подразделяются на: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вскрытые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часть промышленных запасов в эксплуатационных блоках, разбуренная технологическими скважинами;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подготовленные </w:t>
      </w:r>
      <w:r w:rsidR="000F5CC4">
        <w:rPr>
          <w:rFonts w:eastAsia="Calibri" w:cs="Times New Roman"/>
          <w:szCs w:val="28"/>
        </w:rPr>
        <w:t xml:space="preserve">- </w:t>
      </w:r>
      <w:r w:rsidRPr="001C603E">
        <w:rPr>
          <w:rFonts w:eastAsia="Calibri" w:cs="Times New Roman"/>
          <w:szCs w:val="28"/>
        </w:rPr>
        <w:t>часть запасов из числа вскрытых, в пределах которых выполнены все объемы подготовительных работ, предусмотренные проектом отработки (бурение технологических скважин, обвязка их поверхностными и подземными коммуникациями, закисление блока);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готовые к добыче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часть запасов из числа подготовленных, из которых начата добыча металла;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22) эксплуатационно-разведочные бурение скважин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бурение разведочных скважин предназначенных, для вскрытия рудных тел с применением геофизических исследований скважин и отбором кернового материала, из которых при необходимости в процессе добычи сооружаются технологические скважины;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23) скважины откачные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скважины, через которые из рудного горизонта выдается на поверхность продуктивный раствор;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24) пробная эксплуатация </w:t>
      </w:r>
      <w:r w:rsidR="000F5CC4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работы, проводимые с целью уточнения имеющейся и получения дополнительной информации о геолого-промысловых характеристиках пластов и залежей, комплексного геолого-геофизического и гидродинамического исследования скважин для составления проекта разработки месторождения. Пробная эксплуатация предусматривает временную эксплуатацию скважин и добычу углеводородов в исследовательских целях;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25) зависимые скважины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поисковые или оценочные скважины, целесообразность бурения и точки заложения которых определяются по результатам бурения независимых скважин или других геологических исследований, предусмотренных в проекте разведочных работ с целью уточнения геологического строения залежи;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26) независимые скважины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первоочередные поисковые или оценочные скважины, бурение которых проводят для выяснения основных черт строения залежи (совокупности залежей) и их размещение намечается по данным геофизических исследований, результатам поискового бурения;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27) технические проектные документы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документы, разрабатываемые на основе базовых проектных документов, включая, но, не ограничиваясь, следующими проектными документами: проект сейсмических работ; </w:t>
      </w:r>
      <w:r w:rsidRPr="001C603E">
        <w:rPr>
          <w:rFonts w:eastAsia="Calibri" w:cs="Times New Roman"/>
          <w:szCs w:val="28"/>
        </w:rPr>
        <w:lastRenderedPageBreak/>
        <w:t>технический проект на бурение скважин; проект обустройства, проект консервации участка недр; проект ликвидации или консервации технологических объектов; проект ликвидации последствий недропользования по углеводородам;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28) технологический раствор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водный раствор реагентов и продуктов их взаимодействия с вмещающей средой. При подземном выщелачивании технологические растворы подразделяются на выщелачивающие, продуктивные, маточные;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29) уран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природный уран, содержащий по массе около 99,28 процента изотопа урана-238, около 0,71 процента изотопа урана-235 и около 0,01 процента изотопа урана-234;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30) опытно-промышленная добыча урана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добыча урана, проводимая на начальной стадии периода добычи с целью получения дополнительной информации о свойствах минерального сырья и типах руд, горно-геологических условиях их извлечения из недр и технологии их переработки, выбора параметров закисления и способа эксплуатации месторождения;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31) геологические запасы урана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запасы урана, находящиеся в залежах;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32) залежь урана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залежь, не имеющая четких геологических границ как в разрезе, так и в плане, контуры которой проводятся по данным опробования с учетом бортового содержания и бортового метропроцента;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33) месторождение урана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часть недр, содержащая природное скопление урановых залежей, запасы которых подсчитаны и оценены в результате проведения разведки;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34) проектные документы в области добычи урана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проект опытно-промышленной добычи урана, проект разработки месторождения урана, проект ликвидации последствий добычи урана;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35) испытание скважины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временная эксплуатация скважины в исследовательских целях в период разведки и доразведки участка добычи в период добычи;</w:t>
      </w:r>
    </w:p>
    <w:p w:rsidR="00B27863" w:rsidRPr="001C603E" w:rsidRDefault="006959E4" w:rsidP="006959E4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</w:rPr>
        <w:t xml:space="preserve">36) выщелачивающий раствор (далее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ВР) </w:t>
      </w:r>
      <w:r w:rsidR="00D01398">
        <w:rPr>
          <w:rFonts w:eastAsia="Calibri" w:cs="Times New Roman"/>
          <w:szCs w:val="28"/>
        </w:rPr>
        <w:t>-</w:t>
      </w:r>
      <w:r w:rsidRPr="001C603E">
        <w:rPr>
          <w:rFonts w:eastAsia="Calibri" w:cs="Times New Roman"/>
          <w:szCs w:val="28"/>
        </w:rPr>
        <w:t xml:space="preserve"> раствор, содержащий необходимые для извлечения полезного компонента реагенты и подаваемый в закачные скважины.</w:t>
      </w:r>
      <w:r w:rsidR="00B27863" w:rsidRPr="001C603E">
        <w:rPr>
          <w:rFonts w:eastAsia="Calibri" w:cs="Times New Roman"/>
          <w:szCs w:val="28"/>
        </w:rPr>
        <w:t>»</w:t>
      </w:r>
      <w:r w:rsidR="006B1B44" w:rsidRPr="001C603E">
        <w:rPr>
          <w:rFonts w:eastAsia="Calibri" w:cs="Times New Roman"/>
          <w:szCs w:val="28"/>
          <w:lang w:val="kk-KZ"/>
        </w:rPr>
        <w:t>;</w:t>
      </w:r>
    </w:p>
    <w:p w:rsidR="00B27863" w:rsidRPr="001C603E" w:rsidRDefault="00B27863" w:rsidP="00B27863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 xml:space="preserve">пункт 457 </w:t>
      </w:r>
      <w:r w:rsidR="006B1B44" w:rsidRPr="001C603E">
        <w:rPr>
          <w:rFonts w:eastAsia="Times New Roman" w:cs="Times New Roman"/>
          <w:szCs w:val="28"/>
          <w:lang w:val="kk-KZ" w:eastAsia="ru-RU"/>
        </w:rPr>
        <w:t>изложить в следующей редакции</w:t>
      </w:r>
      <w:r w:rsidRPr="001C603E">
        <w:rPr>
          <w:rFonts w:eastAsia="Times New Roman" w:cs="Times New Roman"/>
          <w:szCs w:val="28"/>
          <w:lang w:val="kk-KZ" w:eastAsia="ru-RU"/>
        </w:rPr>
        <w:t>:</w:t>
      </w:r>
    </w:p>
    <w:p w:rsidR="006959E4" w:rsidRPr="001C603E" w:rsidRDefault="00B27863" w:rsidP="006959E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«</w:t>
      </w:r>
      <w:r w:rsidR="000F28CA" w:rsidRPr="001C603E">
        <w:rPr>
          <w:rFonts w:eastAsia="Times New Roman" w:cs="Times New Roman"/>
          <w:szCs w:val="28"/>
          <w:lang w:val="kk-KZ" w:eastAsia="ru-RU"/>
        </w:rPr>
        <w:t xml:space="preserve">457. </w:t>
      </w:r>
      <w:r w:rsidR="006959E4" w:rsidRPr="001C603E">
        <w:rPr>
          <w:rFonts w:eastAsia="Times New Roman" w:cs="Times New Roman"/>
          <w:szCs w:val="28"/>
          <w:lang w:eastAsia="ru-RU"/>
        </w:rPr>
        <w:t>Период подготовки блока к добыче урана включает в себя бурение эксплуатационно-разведочных, технологических и наблюдательных скважин, обвязку и оснащение их поверхностными коммуникациями, оборудование контрольно-измерительной аппаратурой, а также стадию закисления блока. Бурение эксплуатационно-разведочных, технологических, наблюдательных и других скважин осуществляется согласно утвержденному недропользователем проекту опытно-промышленной добычи и/или проекту разработки месторождения, в котором определяется схема расположения скважин, а также их конструктивные особенности.</w:t>
      </w:r>
    </w:p>
    <w:p w:rsidR="00B27863" w:rsidRDefault="003E15D4" w:rsidP="00B27863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Calibri" w:cs="Times New Roman"/>
          <w:szCs w:val="28"/>
        </w:rPr>
        <w:lastRenderedPageBreak/>
        <w:t>Недропользователь на основании проекта разработки месторождения урана составляет на ежегодной основе планы развития горных работ, в котором обосновывается графики бурения эксплуатационно-разведочных, технологических и наблюдательных скважин, текущие планы по вводу в эксплуатацию эксплуатационных блоков, расходы реагента и обоснование нормативов вскрытых, подготовленных и готовых запасов, геологическое и маркшейдерское обеспечение работ, мероприятия по соблюдению нормируемых потерь, меры безопасности работы производственного персонала и населения, зданий и сооружений, объектов окружающей среды от вредного воздействия работ, связанных с недропользованием.</w:t>
      </w:r>
      <w:r w:rsidR="00B27863" w:rsidRPr="001C603E">
        <w:rPr>
          <w:rFonts w:eastAsia="Times New Roman" w:cs="Times New Roman"/>
          <w:szCs w:val="28"/>
          <w:lang w:eastAsia="ru-RU"/>
        </w:rPr>
        <w:t>»</w:t>
      </w:r>
      <w:r w:rsidR="000F28CA" w:rsidRPr="001C603E">
        <w:rPr>
          <w:rFonts w:eastAsia="Times New Roman" w:cs="Times New Roman"/>
          <w:szCs w:val="28"/>
          <w:lang w:val="kk-KZ" w:eastAsia="ru-RU"/>
        </w:rPr>
        <w:t>;</w:t>
      </w:r>
    </w:p>
    <w:p w:rsidR="009A26FC" w:rsidRPr="00A16E78" w:rsidRDefault="009A26FC" w:rsidP="009A26F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16E78">
        <w:rPr>
          <w:rFonts w:eastAsia="Times New Roman" w:cs="Times New Roman"/>
          <w:szCs w:val="28"/>
          <w:lang w:eastAsia="ru-RU"/>
        </w:rPr>
        <w:t>дополнить пунктом 457-1 следующего содержания:</w:t>
      </w:r>
    </w:p>
    <w:p w:rsidR="009A26FC" w:rsidRPr="00A16E78" w:rsidRDefault="00A16E78" w:rsidP="00B2786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16E78">
        <w:rPr>
          <w:rFonts w:eastAsia="Times New Roman" w:cs="Times New Roman"/>
          <w:szCs w:val="28"/>
          <w:lang w:eastAsia="ru-RU"/>
        </w:rPr>
        <w:t>«457-1. Работы по бурению, оборудованию и освоению технологических скважин на полигоне ПСВ должны выполняться в строгом соответствии с технологическим регламентом, который разрабатывается проектной организацией, имеющей лицензию на соответствующий вид деятельности и входит в состав проекта разработки месторождения урана.»;</w:t>
      </w:r>
    </w:p>
    <w:p w:rsidR="003E15D4" w:rsidRPr="001C603E" w:rsidRDefault="000F28CA" w:rsidP="00B27863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дополн</w:t>
      </w:r>
      <w:r w:rsidR="003E15D4" w:rsidRPr="001C603E">
        <w:rPr>
          <w:rFonts w:eastAsia="Times New Roman" w:cs="Times New Roman"/>
          <w:szCs w:val="28"/>
          <w:lang w:val="kk-KZ" w:eastAsia="ru-RU"/>
        </w:rPr>
        <w:t>ить пункт</w:t>
      </w:r>
      <w:r w:rsidRPr="001C603E">
        <w:rPr>
          <w:rFonts w:eastAsia="Times New Roman" w:cs="Times New Roman"/>
          <w:szCs w:val="28"/>
          <w:lang w:val="kk-KZ" w:eastAsia="ru-RU"/>
        </w:rPr>
        <w:t>ом</w:t>
      </w:r>
      <w:r w:rsidR="003E15D4" w:rsidRPr="001C603E">
        <w:rPr>
          <w:rFonts w:eastAsia="Times New Roman" w:cs="Times New Roman"/>
          <w:szCs w:val="28"/>
          <w:lang w:val="kk-KZ" w:eastAsia="ru-RU"/>
        </w:rPr>
        <w:t xml:space="preserve"> 461-1 следующего содержания:</w:t>
      </w:r>
    </w:p>
    <w:p w:rsidR="006959E4" w:rsidRPr="001C603E" w:rsidRDefault="003E15D4" w:rsidP="006959E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«</w:t>
      </w:r>
      <w:r w:rsidRPr="001C603E">
        <w:rPr>
          <w:rFonts w:eastAsia="Times New Roman" w:cs="Times New Roman"/>
          <w:szCs w:val="28"/>
          <w:lang w:eastAsia="ru-RU"/>
        </w:rPr>
        <w:t xml:space="preserve">461-1. </w:t>
      </w:r>
      <w:r w:rsidR="006959E4" w:rsidRPr="001C603E">
        <w:rPr>
          <w:rFonts w:eastAsia="Times New Roman" w:cs="Times New Roman"/>
          <w:szCs w:val="28"/>
          <w:lang w:eastAsia="ru-RU"/>
        </w:rPr>
        <w:t>В период опытно-промышленной добычи и добычи урана недропользователями обеспечивается выполнение следующих периодичных стационарных наблюдений за закислением и отработкой эксплуа</w:t>
      </w:r>
      <w:r w:rsidR="00CF4AC9">
        <w:rPr>
          <w:rFonts w:eastAsia="Times New Roman" w:cs="Times New Roman"/>
          <w:szCs w:val="28"/>
          <w:lang w:eastAsia="ru-RU"/>
        </w:rPr>
        <w:t>тационного блока, месторождения:</w:t>
      </w:r>
    </w:p>
    <w:p w:rsidR="006959E4" w:rsidRPr="001C603E" w:rsidRDefault="00CF4AC9" w:rsidP="006959E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6959E4" w:rsidRPr="001C603E">
        <w:rPr>
          <w:rFonts w:eastAsia="Times New Roman" w:cs="Times New Roman"/>
          <w:szCs w:val="28"/>
          <w:lang w:eastAsia="ru-RU"/>
        </w:rPr>
        <w:t>ровень подземных вод:</w:t>
      </w:r>
    </w:p>
    <w:p w:rsidR="006959E4" w:rsidRPr="001C603E" w:rsidRDefault="006959E4" w:rsidP="006959E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наблюдательные (скважины для контроля процесса, скважины для контроля смежных горизонтов, скважины для контроля горизонтального растекания) один раз в квартал;</w:t>
      </w:r>
    </w:p>
    <w:p w:rsidR="006959E4" w:rsidRPr="001C603E" w:rsidRDefault="006959E4" w:rsidP="006959E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геофизические исследования:</w:t>
      </w:r>
    </w:p>
    <w:p w:rsidR="003E15D4" w:rsidRPr="001C603E" w:rsidRDefault="006959E4" w:rsidP="006959E4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eastAsia="ru-RU"/>
        </w:rPr>
        <w:t>- в технологических скважинах (отка</w:t>
      </w:r>
      <w:r w:rsidR="00CF4AC9">
        <w:rPr>
          <w:rFonts w:eastAsia="Times New Roman" w:cs="Times New Roman"/>
          <w:szCs w:val="28"/>
          <w:lang w:eastAsia="ru-RU"/>
        </w:rPr>
        <w:t>чные и закачные), наблюдательныхскважинах</w:t>
      </w:r>
      <w:r w:rsidRPr="001C603E">
        <w:rPr>
          <w:rFonts w:eastAsia="Times New Roman" w:cs="Times New Roman"/>
          <w:szCs w:val="28"/>
          <w:lang w:eastAsia="ru-RU"/>
        </w:rPr>
        <w:t xml:space="preserve"> (для контроля процесса, для контроля смежных горизонтов, для контроля горизонтального растекания) ПВ один раз в год.</w:t>
      </w:r>
      <w:r w:rsidR="007A05E7" w:rsidRPr="001C603E">
        <w:rPr>
          <w:rFonts w:eastAsia="Times New Roman" w:cs="Times New Roman"/>
          <w:szCs w:val="28"/>
          <w:lang w:val="kk-KZ" w:eastAsia="ru-RU"/>
        </w:rPr>
        <w:t>»;</w:t>
      </w:r>
    </w:p>
    <w:p w:rsidR="00B27863" w:rsidRPr="001C603E" w:rsidRDefault="00B27863" w:rsidP="00B2786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пункт</w:t>
      </w:r>
      <w:r w:rsidR="007A05E7" w:rsidRPr="001C603E">
        <w:rPr>
          <w:rFonts w:eastAsia="Times New Roman" w:cs="Times New Roman"/>
          <w:szCs w:val="28"/>
          <w:lang w:val="kk-KZ" w:eastAsia="ru-RU"/>
        </w:rPr>
        <w:t>ы</w:t>
      </w:r>
      <w:r w:rsidRPr="001C603E">
        <w:rPr>
          <w:rFonts w:eastAsia="Times New Roman" w:cs="Times New Roman"/>
          <w:szCs w:val="28"/>
          <w:lang w:eastAsia="ru-RU"/>
        </w:rPr>
        <w:t xml:space="preserve"> 464 </w:t>
      </w:r>
      <w:r w:rsidR="007A05E7" w:rsidRPr="001C603E">
        <w:rPr>
          <w:rFonts w:eastAsia="Times New Roman" w:cs="Times New Roman"/>
          <w:szCs w:val="28"/>
          <w:lang w:val="kk-KZ" w:eastAsia="ru-RU"/>
        </w:rPr>
        <w:t>и 465 изложить в следующей редакции</w:t>
      </w:r>
      <w:r w:rsidRPr="001C603E">
        <w:rPr>
          <w:rFonts w:eastAsia="Times New Roman" w:cs="Times New Roman"/>
          <w:szCs w:val="28"/>
          <w:lang w:eastAsia="ru-RU"/>
        </w:rPr>
        <w:t>:</w:t>
      </w:r>
    </w:p>
    <w:p w:rsidR="006959E4" w:rsidRPr="001C603E" w:rsidRDefault="00B27863" w:rsidP="006959E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«</w:t>
      </w:r>
      <w:r w:rsidR="007A05E7" w:rsidRPr="001C603E">
        <w:rPr>
          <w:rFonts w:eastAsia="Times New Roman" w:cs="Times New Roman"/>
          <w:szCs w:val="28"/>
          <w:lang w:val="kk-KZ" w:eastAsia="ru-RU"/>
        </w:rPr>
        <w:t xml:space="preserve">464. </w:t>
      </w:r>
      <w:r w:rsidR="006959E4" w:rsidRPr="001C603E">
        <w:rPr>
          <w:rFonts w:eastAsia="Times New Roman" w:cs="Times New Roman"/>
          <w:szCs w:val="28"/>
          <w:lang w:eastAsia="ru-RU"/>
        </w:rPr>
        <w:t xml:space="preserve">Недропользователь, обладающий правом недропользования на добычу урана, начинает добычу на основе проекта разработки месторождения, утвержденного недропользователем и получившего положительные заключения экспертиз, предусмотренных Кодексом. </w:t>
      </w:r>
    </w:p>
    <w:p w:rsidR="00B27863" w:rsidRPr="001C603E" w:rsidRDefault="003E15D4" w:rsidP="00B27863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eastAsia="ru-RU"/>
        </w:rPr>
        <w:t>Проект разработки месторождения урана разрабатывается при наличии согласованного корпоративного решения соответствующего органа недропользователя по срокам и объемам планируемой добычи урана</w:t>
      </w:r>
      <w:r w:rsidR="007A05E7" w:rsidRPr="001C603E">
        <w:rPr>
          <w:rFonts w:eastAsia="Times New Roman" w:cs="Times New Roman"/>
          <w:szCs w:val="28"/>
          <w:lang w:eastAsia="ru-RU"/>
        </w:rPr>
        <w:t>.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465. При проведении опытно-промышленной добычи и добычи обеспечивается выполнение следующих требований в области рационального и комплексного использования и охраны недр: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1) соблюдение обеспечения гидродинамического равенства, баланса откачки продуктивных и закачки выщелачивающих растворов в блоках</w:t>
      </w:r>
      <w:r w:rsidR="00871344">
        <w:rPr>
          <w:rFonts w:eastAsia="Times New Roman" w:cs="Times New Roman"/>
          <w:szCs w:val="28"/>
          <w:lang w:eastAsia="ru-RU"/>
        </w:rPr>
        <w:t>,</w:t>
      </w:r>
      <w:r w:rsidR="00871344" w:rsidRPr="00871344">
        <w:rPr>
          <w:rFonts w:eastAsia="Times New Roman" w:cs="Times New Roman"/>
          <w:szCs w:val="28"/>
          <w:lang w:eastAsia="ru-RU"/>
        </w:rPr>
        <w:t xml:space="preserve">при </w:t>
      </w:r>
      <w:r w:rsidR="00871344" w:rsidRPr="00871344">
        <w:rPr>
          <w:rFonts w:eastAsia="Times New Roman" w:cs="Times New Roman"/>
          <w:szCs w:val="28"/>
          <w:lang w:eastAsia="ru-RU"/>
        </w:rPr>
        <w:lastRenderedPageBreak/>
        <w:t>этом допускается дебаланс (изменение) объемов откачиваемых и закачиваемых растворов менее чем на пять процентов в физическом выражений</w:t>
      </w:r>
      <w:r w:rsidRPr="001C603E">
        <w:rPr>
          <w:rFonts w:eastAsia="Times New Roman" w:cs="Times New Roman"/>
          <w:szCs w:val="28"/>
          <w:lang w:eastAsia="ru-RU"/>
        </w:rPr>
        <w:t xml:space="preserve">; 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2) соблюдение установленного порядка приостановления, прекращения операций по недропользованию, ликвидации последствий недропользования, консервации участков недр;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3) максимальное и экономически целесообразное извлечение из недр запасов урана, подлежащего разработке в пределах участка недр для добычи;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4) соблюдение утвержденных кондиций при отработке участка недр;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5) достоверный учет запасов урана и попутных компонентов, продуктов переработки минерального сырья и отходов производства при разработке участка недр;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6) охрана запасов участка недр от проявлений опасных техногенных процессов, приводящих к осложнению их отработки, снижению промышленной ценности, полноты и качества извлечения запасов урана;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7) выполнение контрактных условий и исполнение решений утвержденных проектных документов;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8) экологические и санитарно-эпидемиологические требования при складировании и размещении отходов в целях предотвращения их накопления на площадях водосбора и в местах залегания полезных ископаемых;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9) возможность отработки изолированных рудных тел, пластов, имеющих промышленное значение согласно проекта опытно-промышленной добычи и/или разработки месторождения;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10) рациональное и комплексное использование недр на всех этапах добычи урана;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1</w:t>
      </w:r>
      <w:r w:rsidR="00186E10">
        <w:rPr>
          <w:rFonts w:eastAsia="Times New Roman" w:cs="Times New Roman"/>
          <w:szCs w:val="28"/>
          <w:lang w:eastAsia="ru-RU"/>
        </w:rPr>
        <w:t>1</w:t>
      </w:r>
      <w:r w:rsidRPr="001C603E">
        <w:rPr>
          <w:rFonts w:eastAsia="Times New Roman" w:cs="Times New Roman"/>
          <w:szCs w:val="28"/>
          <w:lang w:eastAsia="ru-RU"/>
        </w:rPr>
        <w:t>) предотвращение загрязнения недр при хранении урана или иных веществ и материалов, захоронении вредных веществ и отходов;</w:t>
      </w:r>
    </w:p>
    <w:p w:rsidR="003E15D4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eastAsia="ru-RU"/>
        </w:rPr>
        <w:t>1</w:t>
      </w:r>
      <w:r w:rsidR="00186E10">
        <w:rPr>
          <w:rFonts w:eastAsia="Times New Roman" w:cs="Times New Roman"/>
          <w:szCs w:val="28"/>
          <w:lang w:eastAsia="ru-RU"/>
        </w:rPr>
        <w:t>2</w:t>
      </w:r>
      <w:r w:rsidRPr="001C603E">
        <w:rPr>
          <w:rFonts w:eastAsia="Times New Roman" w:cs="Times New Roman"/>
          <w:szCs w:val="28"/>
          <w:lang w:eastAsia="ru-RU"/>
        </w:rPr>
        <w:t>) полнота извлечения из недр урана, не</w:t>
      </w:r>
      <w:r w:rsidR="006959E4" w:rsidRPr="001C603E">
        <w:rPr>
          <w:rFonts w:eastAsia="Times New Roman" w:cs="Times New Roman"/>
          <w:szCs w:val="28"/>
          <w:lang w:eastAsia="ru-RU"/>
        </w:rPr>
        <w:t xml:space="preserve"> допуская выборочную отработку.</w:t>
      </w:r>
      <w:r w:rsidRPr="001C603E">
        <w:rPr>
          <w:rFonts w:eastAsia="Times New Roman" w:cs="Times New Roman"/>
          <w:szCs w:val="28"/>
          <w:lang w:val="kk-KZ" w:eastAsia="ru-RU"/>
        </w:rPr>
        <w:t>»</w:t>
      </w:r>
      <w:r w:rsidR="003E15D4" w:rsidRPr="001C603E">
        <w:rPr>
          <w:rFonts w:eastAsia="Times New Roman" w:cs="Times New Roman"/>
          <w:szCs w:val="28"/>
          <w:lang w:eastAsia="ru-RU"/>
        </w:rPr>
        <w:t xml:space="preserve">; </w:t>
      </w:r>
    </w:p>
    <w:p w:rsidR="009D38B6" w:rsidRPr="001C603E" w:rsidRDefault="009D38B6" w:rsidP="009D38B6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eastAsia="ru-RU"/>
        </w:rPr>
        <w:t>пункт</w:t>
      </w:r>
      <w:r w:rsidR="007A05E7" w:rsidRPr="001C603E">
        <w:rPr>
          <w:rFonts w:eastAsia="Times New Roman" w:cs="Times New Roman"/>
          <w:szCs w:val="28"/>
          <w:lang w:val="kk-KZ" w:eastAsia="ru-RU"/>
        </w:rPr>
        <w:t>ы</w:t>
      </w:r>
      <w:r w:rsidRPr="001C603E">
        <w:rPr>
          <w:rFonts w:eastAsia="Times New Roman" w:cs="Times New Roman"/>
          <w:szCs w:val="28"/>
          <w:lang w:eastAsia="ru-RU"/>
        </w:rPr>
        <w:t xml:space="preserve"> 469 </w:t>
      </w:r>
      <w:r w:rsidR="007A05E7" w:rsidRPr="001C603E">
        <w:rPr>
          <w:rFonts w:eastAsia="Times New Roman" w:cs="Times New Roman"/>
          <w:szCs w:val="28"/>
          <w:lang w:val="kk-KZ" w:eastAsia="ru-RU"/>
        </w:rPr>
        <w:t xml:space="preserve">и 470 </w:t>
      </w:r>
      <w:r w:rsidRPr="001C603E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E96552" w:rsidRPr="001C603E" w:rsidRDefault="009D38B6" w:rsidP="00E96552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Times New Roman" w:cs="Times New Roman"/>
          <w:szCs w:val="28"/>
          <w:lang w:val="kk-KZ" w:eastAsia="ru-RU"/>
        </w:rPr>
        <w:t>«</w:t>
      </w:r>
      <w:r w:rsidR="00E96552" w:rsidRPr="001C603E">
        <w:rPr>
          <w:rFonts w:eastAsia="Calibri" w:cs="Times New Roman"/>
          <w:szCs w:val="28"/>
        </w:rPr>
        <w:t>469. В процессе опытно-промышленной добычи и добычи недропользователи:</w:t>
      </w:r>
    </w:p>
    <w:p w:rsidR="00E96552" w:rsidRPr="001C603E" w:rsidRDefault="00E96552" w:rsidP="00E96552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1) определяют количество и качество готовых к выемке запасов урана, нормативы проектных потерь по выемочным единицам;</w:t>
      </w:r>
    </w:p>
    <w:p w:rsidR="00E96552" w:rsidRPr="001C603E" w:rsidRDefault="00E96552" w:rsidP="00E96552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2) ведут учет добычи и нормативов потерь по каждому эксплуатационному блоку;</w:t>
      </w:r>
    </w:p>
    <w:p w:rsidR="00E96552" w:rsidRPr="001C603E" w:rsidRDefault="00E96552" w:rsidP="00E96552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3) разрабатывают и осуществляют мероприятия по недопущению сверхнормативных потерь;</w:t>
      </w:r>
    </w:p>
    <w:p w:rsidR="00E96552" w:rsidRPr="001C603E" w:rsidRDefault="00E96552" w:rsidP="00E96552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4) ведут работы в соответствии с календарным графиком проектных документов;</w:t>
      </w:r>
    </w:p>
    <w:p w:rsidR="00E96552" w:rsidRPr="001C603E" w:rsidRDefault="00E96552" w:rsidP="00E96552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5) проводят эксплуатационную разведку (доразведку) с целью уточнения контуров эксплуатационных блоков и геологического строения месторождения для дальнейшего пересчета запасов;</w:t>
      </w:r>
    </w:p>
    <w:p w:rsidR="009D38B6" w:rsidRPr="001C603E" w:rsidRDefault="00E96552" w:rsidP="00E96552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Calibri" w:cs="Times New Roman"/>
          <w:szCs w:val="28"/>
        </w:rPr>
        <w:lastRenderedPageBreak/>
        <w:t xml:space="preserve">6) разрабатывают и проводят гидрогеологические исследования за восстановлением состояния подземных вод </w:t>
      </w:r>
      <w:bookmarkStart w:id="0" w:name="_GoBack"/>
      <w:bookmarkEnd w:id="0"/>
      <w:r w:rsidRPr="001C603E">
        <w:rPr>
          <w:rFonts w:eastAsia="Calibri" w:cs="Times New Roman"/>
          <w:szCs w:val="28"/>
        </w:rPr>
        <w:t>после ликвидации эксплуатационных блоков</w:t>
      </w:r>
      <w:r w:rsidR="00084E9F" w:rsidRPr="001C603E">
        <w:rPr>
          <w:rFonts w:eastAsia="Times New Roman" w:cs="Times New Roman"/>
          <w:szCs w:val="28"/>
          <w:lang w:eastAsia="ru-RU"/>
        </w:rPr>
        <w:t>.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470. При проведении опытно-промышленной добычи и добычи не допускается: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1) выборочная отработка богатых или легкодоступных участков месторождения, приводящая к необоснованным потерям запасов урана;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2) оставление запасов урана, вызывающее осложнения при их выемке в будущем, полную или частичную потерю этих запасов;</w:t>
      </w:r>
    </w:p>
    <w:p w:rsidR="007A05E7" w:rsidRPr="001C603E" w:rsidRDefault="007A05E7" w:rsidP="007A05E7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3) потери, превышающие проектные показатели;</w:t>
      </w:r>
    </w:p>
    <w:p w:rsidR="009D38B6" w:rsidRPr="001C603E" w:rsidRDefault="007A05E7" w:rsidP="00CF4AC9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4) разубоживание продуктивных растворов подземными водами или растекание выщелачивающих растворов за контур эксплуатационного блока.</w:t>
      </w:r>
      <w:r w:rsidR="009D38B6" w:rsidRPr="001C603E">
        <w:rPr>
          <w:rFonts w:eastAsia="Times New Roman" w:cs="Times New Roman"/>
          <w:szCs w:val="28"/>
          <w:lang w:eastAsia="ru-RU"/>
        </w:rPr>
        <w:t>»</w:t>
      </w:r>
      <w:r w:rsidR="00084E9F" w:rsidRPr="001C603E">
        <w:rPr>
          <w:rFonts w:eastAsia="Times New Roman" w:cs="Times New Roman"/>
          <w:szCs w:val="28"/>
          <w:lang w:val="kk-KZ" w:eastAsia="ru-RU"/>
        </w:rPr>
        <w:t>;</w:t>
      </w:r>
    </w:p>
    <w:p w:rsidR="009D38B6" w:rsidRPr="001C603E" w:rsidRDefault="009D38B6" w:rsidP="009D38B6">
      <w:pPr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eastAsia="ru-RU"/>
        </w:rPr>
        <w:t>пункт 4</w:t>
      </w:r>
      <w:r w:rsidRPr="001C603E">
        <w:rPr>
          <w:rFonts w:eastAsia="Times New Roman" w:cs="Times New Roman"/>
          <w:szCs w:val="28"/>
          <w:lang w:val="kk-KZ" w:eastAsia="ru-RU"/>
        </w:rPr>
        <w:t>72изложить в следующей редакции:</w:t>
      </w:r>
    </w:p>
    <w:p w:rsidR="009D38B6" w:rsidRPr="001C603E" w:rsidRDefault="009D38B6" w:rsidP="009D38B6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Times New Roman" w:cs="Times New Roman"/>
          <w:szCs w:val="28"/>
          <w:lang w:val="kk-KZ" w:eastAsia="ru-RU"/>
        </w:rPr>
        <w:t xml:space="preserve">«472. </w:t>
      </w:r>
      <w:r w:rsidR="00E96552" w:rsidRPr="001C603E">
        <w:rPr>
          <w:rFonts w:eastAsia="Calibri" w:cs="Times New Roman"/>
          <w:szCs w:val="28"/>
        </w:rPr>
        <w:t>Проекты изменений и (или) дополнений к утвержденным проектам не составляются в случае, если ежегодно объемы добычи, определенные утвержденными проектами, изменяются менее чем на двадцать процентов в физическом выражении от утвержденных показателей за год без изменения горно-геологических и технологических условий отработки месторождения урана</w:t>
      </w:r>
      <w:r w:rsidRPr="001C603E">
        <w:rPr>
          <w:rFonts w:eastAsia="Calibri" w:cs="Times New Roman"/>
          <w:szCs w:val="28"/>
        </w:rPr>
        <w:t>.</w:t>
      </w:r>
      <w:r w:rsidRPr="001C603E">
        <w:rPr>
          <w:rFonts w:eastAsia="Calibri" w:cs="Times New Roman"/>
          <w:szCs w:val="28"/>
          <w:lang w:val="kk-KZ"/>
        </w:rPr>
        <w:t>»</w:t>
      </w:r>
      <w:r w:rsidR="00CF4AC9">
        <w:rPr>
          <w:rFonts w:eastAsia="Calibri" w:cs="Times New Roman"/>
          <w:szCs w:val="28"/>
          <w:lang w:val="kk-KZ"/>
        </w:rPr>
        <w:t>;</w:t>
      </w:r>
    </w:p>
    <w:p w:rsidR="00CB7B66" w:rsidRPr="001C603E" w:rsidRDefault="00084E9F" w:rsidP="00CB7B66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</w:rPr>
        <w:t>пункт</w:t>
      </w:r>
      <w:r w:rsidRPr="001C603E">
        <w:rPr>
          <w:rFonts w:eastAsia="Calibri" w:cs="Times New Roman"/>
          <w:szCs w:val="28"/>
          <w:lang w:val="kk-KZ"/>
        </w:rPr>
        <w:t>ы</w:t>
      </w:r>
      <w:r w:rsidR="00CB7B66" w:rsidRPr="001C603E">
        <w:rPr>
          <w:rFonts w:eastAsia="Calibri" w:cs="Times New Roman"/>
          <w:szCs w:val="28"/>
        </w:rPr>
        <w:t xml:space="preserve"> 479 </w:t>
      </w:r>
      <w:r w:rsidRPr="001C603E">
        <w:rPr>
          <w:rFonts w:eastAsia="Calibri" w:cs="Times New Roman"/>
          <w:szCs w:val="28"/>
          <w:lang w:val="kk-KZ"/>
        </w:rPr>
        <w:t xml:space="preserve">и 480 изложить в следующей редакции: </w:t>
      </w:r>
    </w:p>
    <w:p w:rsidR="00084E9F" w:rsidRPr="001C603E" w:rsidRDefault="00084E9F" w:rsidP="00CB7B66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  <w:lang w:val="kk-KZ"/>
        </w:rPr>
        <w:t>«479. Проект разработки месторождения урана разрабатывается при наличии отчета по подсчету геологических запасов и/или отчета компетентного лица по запасам.</w:t>
      </w:r>
    </w:p>
    <w:p w:rsidR="006959E4" w:rsidRPr="001C603E" w:rsidRDefault="00084E9F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480. </w:t>
      </w:r>
      <w:r w:rsidR="006959E4" w:rsidRPr="001C603E">
        <w:rPr>
          <w:rFonts w:eastAsia="Calibri" w:cs="Times New Roman"/>
          <w:szCs w:val="28"/>
        </w:rPr>
        <w:t>В проекте разработки месторождения предусматриваются: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1) обоснование нормативов вскрытых, подготовленных и готовых к выемке запасов урана;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2) отчет по подсчету геологических запасов;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3) применение средств механизации и автоматизации производственных процессов, обеспечивающие наиболее полное, комплексное извлечение из недр, рациональное и эффективное использование балансовых запасов урана и совместно с ними залегающих полезных ископаемых;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4) календарный график горных работ с объемами добычи и показателями качества урана в пределах срока действия контракта в рамках участка недр;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5) расходы на эксплуатацию участка недр;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6) размещение наземных и подземных сооружений;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7) проектные показатели: предполагаемые объемы добычи на весь период разработки месторождения, объемы горно-капитальных, горно-подготовительных, эксплуатационно-разведочных работ;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8) гидрогеологические наблюдения за восстановлением состояния подземных вод в ликвидированных эксплуатационных блоках;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9) геологическое и маркшейдерское обеспечение работ;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10) обоснование нормативов потерь по результатам проведенной опытно-промышленной добычи;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lastRenderedPageBreak/>
        <w:t xml:space="preserve">      11) расчет необходимых инвестиций для освоения месторождений;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12) порядок очередности отработки запасов;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13) финансовую модель, включающую основные показатели;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14) меры, обеспечивающие безопасность работы производственного персонала и населения, зданий и сооружений, объектов окружающей среды от вредного воздействия работ, связанных с недропользованием;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15) технические средства и мероприятия по достоверному учету количества и качества добываемого и перерабатываемого минерального сырья, а также их потерь и отходов производства;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16) обезвреживание или захоронение отходов производства;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17) расчет дохода и прибыли от промышленной эксплуатации;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18) систематическое опробование минерального сырья с целью управления и повышения эффективности технологии его переработки;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19) обоснование оптимальных параметров выемочных единиц, обеспечивающих рациональный уровень полноты извлечения полезных ископаемых из недр;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20) мероприятия по предотвращению потерь полезного ископаемого;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21) налоги и другие платежи;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22) сохранение в недрах или складирование забалансовых запасов для их последующего промышленного освоения;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23)  способы вскрытия и системы разработки участка недр урана;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24) проведение доизучения (доразведки) участка добычи с целью уточнения геологического строения и запасов месторождения урана;</w:t>
      </w:r>
    </w:p>
    <w:p w:rsidR="006959E4" w:rsidRPr="001C603E" w:rsidRDefault="006959E4" w:rsidP="006959E4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25) информацию о сроках, условиях и стоимости выполнения работ по ликвидации последствии добычи урана;</w:t>
      </w:r>
    </w:p>
    <w:p w:rsidR="00084E9F" w:rsidRPr="001C603E" w:rsidRDefault="006959E4" w:rsidP="006959E4">
      <w:pPr>
        <w:ind w:firstLine="284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</w:rPr>
        <w:t xml:space="preserve">      26) объем добываемого урана, поднятого на поверхность с продуктивными растворами, за вычетом урана, возвращаемого с выщелачивающими растворами в недра.</w:t>
      </w:r>
      <w:r w:rsidR="00084E9F" w:rsidRPr="001C603E">
        <w:rPr>
          <w:rFonts w:eastAsia="Calibri" w:cs="Times New Roman"/>
          <w:szCs w:val="28"/>
          <w:lang w:val="kk-KZ"/>
        </w:rPr>
        <w:t>»;</w:t>
      </w:r>
    </w:p>
    <w:p w:rsidR="00E96552" w:rsidRPr="001C603E" w:rsidRDefault="00E96552" w:rsidP="00E96552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  <w:lang w:val="kk-KZ"/>
        </w:rPr>
        <w:t>дополнить пунктом 480-1 следующего содержания:</w:t>
      </w:r>
    </w:p>
    <w:p w:rsidR="00E96552" w:rsidRPr="001C603E" w:rsidRDefault="00E96552" w:rsidP="00E96552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  <w:lang w:val="kk-KZ"/>
        </w:rPr>
        <w:t>«</w:t>
      </w:r>
      <w:r w:rsidRPr="001C603E">
        <w:rPr>
          <w:rFonts w:eastAsia="Calibri" w:cs="Times New Roman"/>
          <w:szCs w:val="28"/>
        </w:rPr>
        <w:t>480-1. Работы по доразведке проводятся в соответствии с проектом разработки месторождения.</w:t>
      </w:r>
    </w:p>
    <w:p w:rsidR="00E96552" w:rsidRPr="001C603E" w:rsidRDefault="00E96552" w:rsidP="00E96552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</w:rPr>
        <w:t>В случае, если в течение доизучениянедропользователем на участке добычи обнаружена новая залежь (совокупность залежей), ее оценка производится в соответствии с дополнением к проекту разработки месторождения.</w:t>
      </w:r>
      <w:r w:rsidRPr="001C603E">
        <w:rPr>
          <w:rFonts w:eastAsia="Calibri" w:cs="Times New Roman"/>
          <w:szCs w:val="28"/>
          <w:lang w:val="kk-KZ"/>
        </w:rPr>
        <w:t>»</w:t>
      </w:r>
      <w:r w:rsidR="00084E9F" w:rsidRPr="001C603E">
        <w:rPr>
          <w:rFonts w:eastAsia="Calibri" w:cs="Times New Roman"/>
          <w:szCs w:val="28"/>
          <w:lang w:val="kk-KZ"/>
        </w:rPr>
        <w:t>;</w:t>
      </w:r>
    </w:p>
    <w:p w:rsidR="00E96552" w:rsidRPr="001C603E" w:rsidRDefault="00084E9F" w:rsidP="00E96552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  <w:lang w:val="kk-KZ"/>
        </w:rPr>
        <w:t>д</w:t>
      </w:r>
      <w:r w:rsidR="00E96552" w:rsidRPr="001C603E">
        <w:rPr>
          <w:rFonts w:eastAsia="Calibri" w:cs="Times New Roman"/>
          <w:szCs w:val="28"/>
          <w:lang w:val="kk-KZ"/>
        </w:rPr>
        <w:t xml:space="preserve">ополнить пунктом </w:t>
      </w:r>
      <w:r w:rsidRPr="001C603E">
        <w:rPr>
          <w:rFonts w:eastAsia="Calibri" w:cs="Times New Roman"/>
          <w:szCs w:val="28"/>
          <w:lang w:val="kk-KZ"/>
        </w:rPr>
        <w:t xml:space="preserve">482-1 </w:t>
      </w:r>
      <w:r w:rsidR="00E96552" w:rsidRPr="001C603E">
        <w:rPr>
          <w:rFonts w:eastAsia="Calibri" w:cs="Times New Roman"/>
          <w:szCs w:val="28"/>
          <w:lang w:val="kk-KZ"/>
        </w:rPr>
        <w:t xml:space="preserve">следующего содержания: </w:t>
      </w:r>
    </w:p>
    <w:p w:rsidR="002E3983" w:rsidRPr="001C603E" w:rsidRDefault="00E96552" w:rsidP="002E3983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  <w:lang w:val="kk-KZ"/>
        </w:rPr>
        <w:t>«</w:t>
      </w:r>
      <w:r w:rsidR="002E3983" w:rsidRPr="001C603E">
        <w:rPr>
          <w:rFonts w:eastAsia="Calibri" w:cs="Times New Roman"/>
          <w:szCs w:val="28"/>
        </w:rPr>
        <w:t>482-1. На стадии разработки проектов опытно-промышленной добычи и/или разработки месторождения урана недропользователями разрабатывается система контроля за состоянием подземных вод на полигонах ПСВ на основании данных поисковых геологоразведочных работ, лабораторных исследований, опытных полевых испытаний и опыта эксплуатации аналогичных месторождений.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lastRenderedPageBreak/>
        <w:t>Система контроля за состоянием подземных вод включает три сети наблюдательных скважин: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1) наблюдательные скважины для контроля за растеканием растворов в вертикальном направлении;</w:t>
      </w:r>
    </w:p>
    <w:p w:rsidR="006959E4" w:rsidRPr="001C603E" w:rsidRDefault="006959E4" w:rsidP="006959E4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>2) наблюдательные скважины для контроля за возможными утечками растворов из пескоотстойниковПР и ВР;</w:t>
      </w:r>
    </w:p>
    <w:p w:rsidR="00E96552" w:rsidRPr="001C603E" w:rsidRDefault="006959E4" w:rsidP="006959E4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</w:rPr>
        <w:t>3) наблюдательные скважины внутри и за контуром эксплуатационного блока для контроля за технологическим процессом в зоне гидродинамического воздействия откачиваемых и закачиваемых растворов</w:t>
      </w:r>
      <w:r w:rsidR="002E3983" w:rsidRPr="001C603E">
        <w:rPr>
          <w:rFonts w:eastAsia="Calibri" w:cs="Times New Roman"/>
          <w:szCs w:val="28"/>
        </w:rPr>
        <w:t>.</w:t>
      </w:r>
      <w:r w:rsidR="00E96552" w:rsidRPr="001C603E">
        <w:rPr>
          <w:rFonts w:eastAsia="Calibri" w:cs="Times New Roman"/>
          <w:szCs w:val="28"/>
          <w:lang w:val="kk-KZ"/>
        </w:rPr>
        <w:t>»</w:t>
      </w:r>
      <w:r w:rsidR="00084E9F" w:rsidRPr="001C603E">
        <w:rPr>
          <w:rFonts w:eastAsia="Calibri" w:cs="Times New Roman"/>
          <w:szCs w:val="28"/>
          <w:lang w:val="kk-KZ"/>
        </w:rPr>
        <w:t>;</w:t>
      </w:r>
    </w:p>
    <w:p w:rsidR="00CB7B66" w:rsidRPr="001C603E" w:rsidRDefault="00084E9F" w:rsidP="00CB7B66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  <w:lang w:val="kk-KZ"/>
        </w:rPr>
        <w:t>главу 24 исключить;</w:t>
      </w:r>
    </w:p>
    <w:p w:rsidR="002E3983" w:rsidRPr="001C603E" w:rsidRDefault="002E3983" w:rsidP="00CB7B66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  <w:lang w:val="kk-KZ"/>
        </w:rPr>
        <w:t xml:space="preserve">пункт 490 изложить в следующей редакции: </w:t>
      </w:r>
    </w:p>
    <w:p w:rsidR="002E3983" w:rsidRPr="001C603E" w:rsidRDefault="002E3983" w:rsidP="00CB7B66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  <w:lang w:val="kk-KZ"/>
        </w:rPr>
        <w:t>«</w:t>
      </w:r>
      <w:r w:rsidRPr="001C603E">
        <w:rPr>
          <w:rFonts w:eastAsia="Calibri" w:cs="Times New Roman"/>
          <w:szCs w:val="28"/>
        </w:rPr>
        <w:t>490. Анализ разработки месторождения представляет собой комплексное изучение результатов геологических, геофизических,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месторождения.Анализ разработки месторождения подлежит государственной экспертизе проектных документов.</w:t>
      </w:r>
      <w:r w:rsidRPr="001C603E">
        <w:rPr>
          <w:rFonts w:eastAsia="Calibri" w:cs="Times New Roman"/>
          <w:szCs w:val="28"/>
          <w:lang w:val="kk-KZ"/>
        </w:rPr>
        <w:t>»</w:t>
      </w:r>
      <w:r w:rsidR="00084E9F" w:rsidRPr="001C603E">
        <w:rPr>
          <w:rFonts w:eastAsia="Calibri" w:cs="Times New Roman"/>
          <w:szCs w:val="28"/>
          <w:lang w:val="kk-KZ"/>
        </w:rPr>
        <w:t>;</w:t>
      </w:r>
    </w:p>
    <w:p w:rsidR="002E3983" w:rsidRPr="001C603E" w:rsidRDefault="00084E9F" w:rsidP="00CB7B66">
      <w:pPr>
        <w:ind w:firstLine="708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  <w:lang w:val="kk-KZ"/>
        </w:rPr>
        <w:t xml:space="preserve">дополнить пунктом 492-1 </w:t>
      </w:r>
      <w:r w:rsidR="002E3983" w:rsidRPr="001C603E">
        <w:rPr>
          <w:rFonts w:eastAsia="Calibri" w:cs="Times New Roman"/>
          <w:szCs w:val="28"/>
          <w:lang w:val="kk-KZ"/>
        </w:rPr>
        <w:t xml:space="preserve">следующего содержания: </w:t>
      </w:r>
    </w:p>
    <w:p w:rsidR="00D414C2" w:rsidRPr="001C603E" w:rsidRDefault="002E3983" w:rsidP="00D414C2">
      <w:pPr>
        <w:ind w:firstLine="708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  <w:lang w:val="kk-KZ"/>
        </w:rPr>
        <w:t>«</w:t>
      </w:r>
      <w:r w:rsidRPr="001C603E">
        <w:rPr>
          <w:rFonts w:eastAsia="Calibri" w:cs="Times New Roman"/>
          <w:szCs w:val="28"/>
        </w:rPr>
        <w:t xml:space="preserve">492-1. </w:t>
      </w:r>
      <w:r w:rsidR="00D414C2" w:rsidRPr="001C603E">
        <w:rPr>
          <w:rFonts w:eastAsia="Calibri" w:cs="Times New Roman"/>
          <w:szCs w:val="28"/>
        </w:rPr>
        <w:t>В рамках анализа разработки отдельные показатели проектных документов несуществе</w:t>
      </w:r>
      <w:r w:rsidR="00BA01AD">
        <w:rPr>
          <w:rFonts w:eastAsia="Calibri" w:cs="Times New Roman"/>
          <w:szCs w:val="28"/>
        </w:rPr>
        <w:t xml:space="preserve">нно (менее двадцати процентов) </w:t>
      </w:r>
      <w:r w:rsidR="00D414C2" w:rsidRPr="001C603E">
        <w:rPr>
          <w:rFonts w:eastAsia="Calibri" w:cs="Times New Roman"/>
          <w:szCs w:val="28"/>
        </w:rPr>
        <w:t>корректируется в следующих случаях:</w:t>
      </w:r>
    </w:p>
    <w:p w:rsidR="00D414C2" w:rsidRPr="001C603E" w:rsidRDefault="00D414C2" w:rsidP="00D414C2">
      <w:pPr>
        <w:ind w:firstLine="284"/>
        <w:jc w:val="both"/>
        <w:rPr>
          <w:rFonts w:eastAsia="Calibri" w:cs="Times New Roman"/>
          <w:szCs w:val="28"/>
        </w:rPr>
      </w:pPr>
      <w:r w:rsidRPr="001C603E">
        <w:rPr>
          <w:rFonts w:eastAsia="Calibri" w:cs="Times New Roman"/>
          <w:szCs w:val="28"/>
        </w:rPr>
        <w:t xml:space="preserve">      1) корректировка объемов эксплуатационно-разведочных скважин в рамках мероприятий по доразведке месторождения;</w:t>
      </w:r>
    </w:p>
    <w:p w:rsidR="002E3983" w:rsidRPr="001C603E" w:rsidRDefault="00D414C2" w:rsidP="00D414C2">
      <w:pPr>
        <w:ind w:firstLine="284"/>
        <w:jc w:val="both"/>
        <w:rPr>
          <w:rFonts w:eastAsia="Calibri" w:cs="Times New Roman"/>
          <w:szCs w:val="28"/>
          <w:lang w:val="kk-KZ"/>
        </w:rPr>
      </w:pPr>
      <w:r w:rsidRPr="001C603E">
        <w:rPr>
          <w:rFonts w:eastAsia="Calibri" w:cs="Times New Roman"/>
          <w:szCs w:val="28"/>
        </w:rPr>
        <w:t xml:space="preserve">      2) изменение графика ввода и количество технологических скважин эксплуатационных блоков, предусмотренного в проекте опытно-промышленной добычи и/или разработки месторождения урана.</w:t>
      </w:r>
      <w:r w:rsidR="00084E9F" w:rsidRPr="001C603E">
        <w:rPr>
          <w:rFonts w:eastAsia="Calibri" w:cs="Times New Roman"/>
          <w:szCs w:val="28"/>
          <w:lang w:val="kk-KZ"/>
        </w:rPr>
        <w:t>»;</w:t>
      </w:r>
    </w:p>
    <w:p w:rsidR="00E75CD3" w:rsidRDefault="00084E9F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Calibri" w:cs="Times New Roman"/>
          <w:szCs w:val="28"/>
          <w:lang w:val="kk-KZ"/>
        </w:rPr>
        <w:t>дополни</w:t>
      </w:r>
      <w:r w:rsidR="00D65114">
        <w:rPr>
          <w:rFonts w:eastAsia="Calibri" w:cs="Times New Roman"/>
          <w:szCs w:val="28"/>
          <w:lang w:val="kk-KZ"/>
        </w:rPr>
        <w:t xml:space="preserve">ть пунктами 494, 495, 496, 497, </w:t>
      </w:r>
      <w:r w:rsidRPr="001C603E">
        <w:rPr>
          <w:rFonts w:eastAsia="Calibri" w:cs="Times New Roman"/>
          <w:szCs w:val="28"/>
          <w:lang w:val="kk-KZ"/>
        </w:rPr>
        <w:t>498</w:t>
      </w:r>
      <w:r w:rsidR="00D65114">
        <w:rPr>
          <w:rFonts w:eastAsia="Calibri" w:cs="Times New Roman"/>
          <w:szCs w:val="28"/>
          <w:lang w:val="kk-KZ"/>
        </w:rPr>
        <w:t xml:space="preserve"> и 499</w:t>
      </w:r>
      <w:r w:rsidRPr="001C603E">
        <w:rPr>
          <w:rFonts w:eastAsia="Calibri" w:cs="Times New Roman"/>
          <w:szCs w:val="28"/>
          <w:lang w:val="kk-KZ"/>
        </w:rPr>
        <w:t xml:space="preserve"> следующего </w:t>
      </w:r>
      <w:r w:rsidRPr="00E75CD3">
        <w:rPr>
          <w:rFonts w:eastAsia="Times New Roman" w:cs="Times New Roman"/>
          <w:szCs w:val="28"/>
          <w:lang w:eastAsia="ru-RU"/>
        </w:rPr>
        <w:t>содержания:</w:t>
      </w:r>
    </w:p>
    <w:p w:rsidR="00E75CD3" w:rsidRDefault="00084E9F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«</w:t>
      </w:r>
      <w:r w:rsidR="00E75CD3" w:rsidRPr="00E75CD3">
        <w:rPr>
          <w:rFonts w:eastAsia="Times New Roman" w:cs="Times New Roman"/>
          <w:szCs w:val="28"/>
          <w:lang w:eastAsia="ru-RU"/>
        </w:rPr>
        <w:t>494. В результате анализа разработки месторождения оцениваются: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1) результаты опробования по каждой наблюдательной скважине, в каждой точке наблюдения;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2) степень охвата воздействием рудного пласта объекта разработки, по площади и разрезу с состоянием выработки их запасов;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3) состояние подземных вод на отрабатываемой площади месторождения;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4) характер и последствия снижения дебита откачных и при</w:t>
      </w:r>
      <w:r>
        <w:rPr>
          <w:rFonts w:eastAsia="Times New Roman" w:cs="Times New Roman"/>
          <w:szCs w:val="28"/>
          <w:lang w:eastAsia="ru-RU"/>
        </w:rPr>
        <w:t>е</w:t>
      </w:r>
      <w:r w:rsidRPr="00E75CD3">
        <w:rPr>
          <w:rFonts w:eastAsia="Times New Roman" w:cs="Times New Roman"/>
          <w:szCs w:val="28"/>
          <w:lang w:eastAsia="ru-RU"/>
        </w:rPr>
        <w:t>мистости закачных скважин;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5) данные о геологическом строении месторождения с оценкой изменения запасов урана;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6) характеристики динамики добычи урана и соответствие их проекту опытно-промышленной добычи и/или разработки месторождения урана;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7) контроль режимов работы скважин;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8) состояние фонда скважин и его соответствие проекту опытно-промышленной добычи и/или разработки месторождения урана.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lastRenderedPageBreak/>
        <w:t>495. В рамках анализа разработки допускается проектирование опытно-промышленных испытаний по внедрению новых технологий по повышению коэффициента извлечения урана на отдельных участках месторождения.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496. Анализ разработки завершается выполнением расчетов технико-экономических показателей разработки месторождения, при необходимости с использованием гидродинамических моделей залежи (совокупности залежей), с учетом реализации рекомендуемых мер по регулированию процесса и сопоставлением их с проектными показателями утвержденного варианта разработки.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497. Гидродинамической моделью месторождения является комплекс картографических, графических, табличных и других материалов, отражающих на определенную дату состояние разработки объектов эксплуатации на месторождении. Гидродинамическую модель рекомендуется составить и использовать при проектировании и анализах разработки месторождений урана.</w:t>
      </w:r>
    </w:p>
    <w:p w:rsidR="00E75CD3" w:rsidRDefault="00E75CD3" w:rsidP="002E398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498. При анализе разработки проводится пересчет суммы обеспечения исполнения обязательств недропользователя по ликвидации последствий добычи, пересчет размера отчислений и периодичность выплат.</w:t>
      </w:r>
    </w:p>
    <w:p w:rsidR="00E75CD3" w:rsidRDefault="00E75CD3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75CD3">
        <w:rPr>
          <w:rFonts w:eastAsia="Times New Roman" w:cs="Times New Roman"/>
          <w:szCs w:val="28"/>
          <w:lang w:eastAsia="ru-RU"/>
        </w:rPr>
        <w:t>499. Недропользователь каждые три года направляет в компетентный орган на экспертизу анализ выполнения проектных условий в соответствии с показателями проекта разработки.</w:t>
      </w:r>
      <w:r>
        <w:rPr>
          <w:rFonts w:eastAsia="Times New Roman" w:cs="Times New Roman"/>
          <w:szCs w:val="28"/>
          <w:lang w:eastAsia="ru-RU"/>
        </w:rPr>
        <w:t>».</w:t>
      </w:r>
    </w:p>
    <w:p w:rsidR="00E045A6" w:rsidRPr="001C603E" w:rsidRDefault="00E045A6" w:rsidP="00E75CD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 xml:space="preserve">2. Департаменту </w:t>
      </w:r>
      <w:r w:rsidRPr="001C603E">
        <w:rPr>
          <w:rFonts w:eastAsia="Times New Roman" w:cs="Times New Roman"/>
          <w:szCs w:val="28"/>
          <w:lang w:val="kk-KZ" w:eastAsia="ru-RU"/>
        </w:rPr>
        <w:t>атомной энергетики и промышленности</w:t>
      </w:r>
      <w:r w:rsidRPr="001C603E">
        <w:rPr>
          <w:rFonts w:eastAsia="Times New Roman" w:cs="Times New Roman"/>
          <w:szCs w:val="28"/>
          <w:lang w:eastAsia="ru-RU"/>
        </w:rPr>
        <w:t xml:space="preserve"> Министерства энергетики Республики Казахстан в установленном законодательством Республики Казахстан порядке обеспечить:</w:t>
      </w:r>
    </w:p>
    <w:p w:rsidR="00E045A6" w:rsidRPr="001C603E" w:rsidRDefault="00E045A6" w:rsidP="00E045A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1) государственную регистрацию настоящего приказа в Министерстве юстиции Республики Казахстан;</w:t>
      </w:r>
    </w:p>
    <w:p w:rsidR="00E045A6" w:rsidRPr="001C603E" w:rsidRDefault="00E045A6" w:rsidP="00E045A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2) размещение настоящего приказа на интернет-ресурсе Министерства энергетики Республики Казахстан;</w:t>
      </w:r>
    </w:p>
    <w:p w:rsidR="00E045A6" w:rsidRPr="001C603E" w:rsidRDefault="00E045A6" w:rsidP="00E6628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>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E045A6" w:rsidRPr="001C603E" w:rsidRDefault="00E045A6" w:rsidP="00E045A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 xml:space="preserve">3. Контроль за исполнением настоящего приказа возложить на курирующего вице-министра энергетики Республики Казахстан. </w:t>
      </w:r>
    </w:p>
    <w:p w:rsidR="00E045A6" w:rsidRPr="001C603E" w:rsidRDefault="00E045A6" w:rsidP="00E045A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eastAsia="ru-RU"/>
        </w:rPr>
        <w:t xml:space="preserve">4. Настоящий приказ вводится в действие по истечении десяти календарных дней после дня его первого официального опубликования. </w:t>
      </w:r>
    </w:p>
    <w:p w:rsidR="00E045A6" w:rsidRPr="001C603E" w:rsidRDefault="00E045A6" w:rsidP="00F738D0">
      <w:pPr>
        <w:jc w:val="left"/>
        <w:rPr>
          <w:rFonts w:eastAsia="Times New Roman" w:cs="Times New Roman"/>
          <w:szCs w:val="28"/>
          <w:lang w:eastAsia="ru-RU"/>
        </w:rPr>
      </w:pPr>
    </w:p>
    <w:p w:rsidR="002E3983" w:rsidRPr="001C603E" w:rsidRDefault="002E3983" w:rsidP="00F738D0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9459A2" w:rsidRPr="001C603E" w:rsidRDefault="009459A2" w:rsidP="00F738D0">
      <w:pPr>
        <w:jc w:val="left"/>
        <w:rPr>
          <w:rFonts w:eastAsia="Times New Roman" w:cs="Times New Roman"/>
          <w:b/>
          <w:vanish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ab/>
      </w:r>
      <w:r w:rsidR="00F738D0" w:rsidRPr="001C603E">
        <w:rPr>
          <w:rFonts w:eastAsia="Times New Roman" w:cs="Times New Roman"/>
          <w:b/>
          <w:szCs w:val="28"/>
          <w:lang w:val="kk-KZ" w:eastAsia="ru-RU"/>
        </w:rPr>
        <w:t>Должность</w:t>
      </w:r>
      <w:r w:rsidR="00F738D0" w:rsidRPr="001C603E">
        <w:rPr>
          <w:rFonts w:eastAsia="Times New Roman" w:cs="Times New Roman"/>
          <w:b/>
          <w:szCs w:val="28"/>
          <w:lang w:val="kk-KZ" w:eastAsia="ru-RU"/>
        </w:rPr>
        <w:tab/>
      </w:r>
      <w:r w:rsidR="00F738D0" w:rsidRPr="001C603E">
        <w:rPr>
          <w:rFonts w:eastAsia="Times New Roman" w:cs="Times New Roman"/>
          <w:b/>
          <w:szCs w:val="28"/>
          <w:lang w:val="kk-KZ" w:eastAsia="ru-RU"/>
        </w:rPr>
        <w:tab/>
      </w:r>
      <w:r w:rsidR="00F738D0" w:rsidRPr="001C603E">
        <w:rPr>
          <w:rFonts w:eastAsia="Times New Roman" w:cs="Times New Roman"/>
          <w:b/>
          <w:szCs w:val="28"/>
          <w:lang w:val="kk-KZ" w:eastAsia="ru-RU"/>
        </w:rPr>
        <w:tab/>
      </w:r>
      <w:r w:rsidR="00F738D0" w:rsidRPr="001C603E">
        <w:rPr>
          <w:rFonts w:eastAsia="Times New Roman" w:cs="Times New Roman"/>
          <w:b/>
          <w:szCs w:val="28"/>
          <w:lang w:val="kk-KZ" w:eastAsia="ru-RU"/>
        </w:rPr>
        <w:tab/>
      </w:r>
      <w:r w:rsidR="00F738D0" w:rsidRPr="001C603E">
        <w:rPr>
          <w:rFonts w:eastAsia="Times New Roman" w:cs="Times New Roman"/>
          <w:b/>
          <w:szCs w:val="28"/>
          <w:lang w:val="kk-KZ" w:eastAsia="ru-RU"/>
        </w:rPr>
        <w:tab/>
      </w:r>
      <w:r w:rsidR="00F738D0" w:rsidRPr="001C603E">
        <w:rPr>
          <w:rFonts w:eastAsia="Times New Roman" w:cs="Times New Roman"/>
          <w:b/>
          <w:szCs w:val="28"/>
          <w:lang w:val="kk-KZ" w:eastAsia="ru-RU"/>
        </w:rPr>
        <w:tab/>
      </w:r>
      <w:r w:rsidR="00F738D0" w:rsidRPr="001C603E">
        <w:rPr>
          <w:rFonts w:eastAsia="Times New Roman" w:cs="Times New Roman"/>
          <w:b/>
          <w:szCs w:val="28"/>
          <w:lang w:val="kk-KZ" w:eastAsia="ru-RU"/>
        </w:rPr>
        <w:tab/>
      </w:r>
      <w:r w:rsidR="00F738D0" w:rsidRPr="001C603E">
        <w:rPr>
          <w:rFonts w:eastAsia="Times New Roman" w:cs="Times New Roman"/>
          <w:b/>
          <w:szCs w:val="28"/>
          <w:lang w:val="kk-KZ" w:eastAsia="ru-RU"/>
        </w:rPr>
        <w:tab/>
        <w:t>ФИО</w:t>
      </w:r>
    </w:p>
    <w:p w:rsidR="000C0E02" w:rsidRPr="001C603E" w:rsidRDefault="000C0E02" w:rsidP="000C0E02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9D5DF5" w:rsidRPr="001C603E" w:rsidRDefault="009D5DF5" w:rsidP="000C0E02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9D5DF5" w:rsidRPr="001C603E" w:rsidRDefault="009D5DF5" w:rsidP="000C0E02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E619DE" w:rsidRPr="001C603E" w:rsidRDefault="000C0E02" w:rsidP="000C0E02">
      <w:pPr>
        <w:jc w:val="left"/>
        <w:rPr>
          <w:rFonts w:eastAsia="Times New Roman" w:cs="Times New Roman"/>
          <w:szCs w:val="28"/>
          <w:lang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lastRenderedPageBreak/>
        <w:t>«</w:t>
      </w:r>
      <w:r w:rsidRPr="001C603E">
        <w:rPr>
          <w:rFonts w:eastAsia="Times New Roman" w:cs="Times New Roman"/>
          <w:szCs w:val="28"/>
          <w:lang w:eastAsia="ru-RU"/>
        </w:rPr>
        <w:t>СОГЛАСОВАН</w:t>
      </w:r>
      <w:r w:rsidRPr="001C603E">
        <w:rPr>
          <w:rFonts w:eastAsia="Times New Roman" w:cs="Times New Roman"/>
          <w:szCs w:val="28"/>
          <w:lang w:val="kk-KZ" w:eastAsia="ru-RU"/>
        </w:rPr>
        <w:t>»</w:t>
      </w:r>
      <w:r w:rsidR="00D45C3B" w:rsidRPr="001C603E">
        <w:rPr>
          <w:rFonts w:eastAsia="Times New Roman" w:cs="Times New Roman"/>
          <w:szCs w:val="28"/>
          <w:lang w:eastAsia="ru-RU"/>
        </w:rPr>
        <w:br/>
        <w:t>Минист</w:t>
      </w:r>
      <w:r w:rsidR="00D45C3B" w:rsidRPr="001C603E">
        <w:rPr>
          <w:rFonts w:eastAsia="Times New Roman" w:cs="Times New Roman"/>
          <w:szCs w:val="28"/>
          <w:lang w:val="kk-KZ" w:eastAsia="ru-RU"/>
        </w:rPr>
        <w:t>ерство</w:t>
      </w:r>
      <w:r w:rsidR="00E619DE" w:rsidRPr="001C603E">
        <w:rPr>
          <w:rFonts w:eastAsia="Times New Roman" w:cs="Times New Roman"/>
          <w:szCs w:val="28"/>
          <w:lang w:eastAsia="ru-RU"/>
        </w:rPr>
        <w:t xml:space="preserve">индустрии </w:t>
      </w:r>
    </w:p>
    <w:p w:rsidR="000C0E02" w:rsidRDefault="00E619DE" w:rsidP="000C0E02">
      <w:pPr>
        <w:jc w:val="left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eastAsia="ru-RU"/>
        </w:rPr>
        <w:t>и инфраструктурного развития</w:t>
      </w:r>
      <w:r w:rsidR="000C0E02" w:rsidRPr="001C603E">
        <w:rPr>
          <w:rFonts w:eastAsia="Times New Roman" w:cs="Times New Roman"/>
          <w:szCs w:val="28"/>
          <w:lang w:eastAsia="ru-RU"/>
        </w:rPr>
        <w:br/>
        <w:t>Республики Казахстан</w:t>
      </w:r>
      <w:r w:rsidR="000C0E02" w:rsidRPr="001C603E">
        <w:rPr>
          <w:rFonts w:eastAsia="Times New Roman" w:cs="Times New Roman"/>
          <w:szCs w:val="28"/>
          <w:lang w:eastAsia="ru-RU"/>
        </w:rPr>
        <w:br/>
      </w:r>
    </w:p>
    <w:p w:rsidR="0034733C" w:rsidRPr="001C603E" w:rsidRDefault="0034733C" w:rsidP="000C0E02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0C0E02" w:rsidRDefault="000C0E02" w:rsidP="000C0E02">
      <w:pPr>
        <w:jc w:val="left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«</w:t>
      </w:r>
      <w:r w:rsidRPr="001C603E">
        <w:rPr>
          <w:rFonts w:eastAsia="Times New Roman" w:cs="Times New Roman"/>
          <w:szCs w:val="28"/>
          <w:lang w:eastAsia="ru-RU"/>
        </w:rPr>
        <w:t>СОГЛАСОВАН</w:t>
      </w:r>
      <w:r w:rsidRPr="001C603E">
        <w:rPr>
          <w:rFonts w:eastAsia="Times New Roman" w:cs="Times New Roman"/>
          <w:szCs w:val="28"/>
          <w:lang w:val="kk-KZ" w:eastAsia="ru-RU"/>
        </w:rPr>
        <w:t>»</w:t>
      </w:r>
      <w:r w:rsidRPr="001C603E">
        <w:rPr>
          <w:rFonts w:eastAsia="Times New Roman" w:cs="Times New Roman"/>
          <w:szCs w:val="28"/>
          <w:lang w:eastAsia="ru-RU"/>
        </w:rPr>
        <w:br/>
        <w:t>Минист</w:t>
      </w:r>
      <w:r w:rsidR="00D45C3B" w:rsidRPr="001C603E">
        <w:rPr>
          <w:rFonts w:eastAsia="Times New Roman" w:cs="Times New Roman"/>
          <w:szCs w:val="28"/>
          <w:lang w:val="kk-KZ" w:eastAsia="ru-RU"/>
        </w:rPr>
        <w:t>ерство</w:t>
      </w:r>
      <w:r w:rsidRPr="001C603E">
        <w:rPr>
          <w:rFonts w:eastAsia="Times New Roman" w:cs="Times New Roman"/>
          <w:szCs w:val="28"/>
          <w:lang w:eastAsia="ru-RU"/>
        </w:rPr>
        <w:t xml:space="preserve"> финансов</w:t>
      </w:r>
      <w:r w:rsidRPr="001C603E">
        <w:rPr>
          <w:rFonts w:eastAsia="Times New Roman" w:cs="Times New Roman"/>
          <w:szCs w:val="28"/>
          <w:lang w:eastAsia="ru-RU"/>
        </w:rPr>
        <w:br/>
        <w:t>Республики Казахстан</w:t>
      </w:r>
      <w:r w:rsidRPr="001C603E">
        <w:rPr>
          <w:rFonts w:eastAsia="Times New Roman" w:cs="Times New Roman"/>
          <w:szCs w:val="28"/>
          <w:lang w:eastAsia="ru-RU"/>
        </w:rPr>
        <w:br/>
      </w:r>
    </w:p>
    <w:p w:rsidR="0034733C" w:rsidRDefault="0034733C" w:rsidP="000C0E02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9E50DB" w:rsidRDefault="000C0E02" w:rsidP="000C0E02">
      <w:pPr>
        <w:jc w:val="left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«</w:t>
      </w:r>
      <w:r w:rsidRPr="001C603E">
        <w:rPr>
          <w:rFonts w:eastAsia="Times New Roman" w:cs="Times New Roman"/>
          <w:szCs w:val="28"/>
          <w:lang w:eastAsia="ru-RU"/>
        </w:rPr>
        <w:t>СОГЛАСОВАН</w:t>
      </w:r>
      <w:r w:rsidRPr="001C603E">
        <w:rPr>
          <w:rFonts w:eastAsia="Times New Roman" w:cs="Times New Roman"/>
          <w:szCs w:val="28"/>
          <w:lang w:val="kk-KZ" w:eastAsia="ru-RU"/>
        </w:rPr>
        <w:t>»</w:t>
      </w:r>
      <w:r w:rsidRPr="001C603E">
        <w:rPr>
          <w:rFonts w:eastAsia="Times New Roman" w:cs="Times New Roman"/>
          <w:szCs w:val="28"/>
          <w:lang w:eastAsia="ru-RU"/>
        </w:rPr>
        <w:br/>
        <w:t>Минист</w:t>
      </w:r>
      <w:r w:rsidR="00D45C3B" w:rsidRPr="001C603E">
        <w:rPr>
          <w:rFonts w:eastAsia="Times New Roman" w:cs="Times New Roman"/>
          <w:szCs w:val="28"/>
          <w:lang w:val="kk-KZ" w:eastAsia="ru-RU"/>
        </w:rPr>
        <w:t>ерство</w:t>
      </w:r>
      <w:r w:rsidRPr="001C603E">
        <w:rPr>
          <w:rFonts w:eastAsia="Times New Roman" w:cs="Times New Roman"/>
          <w:szCs w:val="28"/>
          <w:lang w:eastAsia="ru-RU"/>
        </w:rPr>
        <w:t xml:space="preserve"> национальной экономики</w:t>
      </w:r>
      <w:r w:rsidRPr="001C603E">
        <w:rPr>
          <w:rFonts w:eastAsia="Times New Roman" w:cs="Times New Roman"/>
          <w:szCs w:val="28"/>
          <w:lang w:eastAsia="ru-RU"/>
        </w:rPr>
        <w:br/>
        <w:t>Республики Казахстан</w:t>
      </w:r>
    </w:p>
    <w:p w:rsidR="009309C0" w:rsidRDefault="009309C0" w:rsidP="000C0E02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9309C0" w:rsidRDefault="009309C0" w:rsidP="000C0E02">
      <w:pPr>
        <w:jc w:val="left"/>
        <w:rPr>
          <w:rFonts w:eastAsia="Times New Roman" w:cs="Times New Roman"/>
          <w:szCs w:val="28"/>
          <w:lang w:val="kk-KZ" w:eastAsia="ru-RU"/>
        </w:rPr>
      </w:pPr>
    </w:p>
    <w:p w:rsidR="009309C0" w:rsidRDefault="009309C0" w:rsidP="000C0E02">
      <w:pPr>
        <w:jc w:val="left"/>
        <w:rPr>
          <w:rFonts w:eastAsia="Times New Roman" w:cs="Times New Roman"/>
          <w:szCs w:val="28"/>
          <w:lang w:val="kk-KZ" w:eastAsia="ru-RU"/>
        </w:rPr>
      </w:pPr>
      <w:r w:rsidRPr="001C603E">
        <w:rPr>
          <w:rFonts w:eastAsia="Times New Roman" w:cs="Times New Roman"/>
          <w:szCs w:val="28"/>
          <w:lang w:val="kk-KZ" w:eastAsia="ru-RU"/>
        </w:rPr>
        <w:t>«</w:t>
      </w:r>
      <w:r w:rsidRPr="001C603E">
        <w:rPr>
          <w:rFonts w:eastAsia="Times New Roman" w:cs="Times New Roman"/>
          <w:szCs w:val="28"/>
          <w:lang w:eastAsia="ru-RU"/>
        </w:rPr>
        <w:t>СОГЛАСОВАН</w:t>
      </w:r>
      <w:r w:rsidRPr="001C603E">
        <w:rPr>
          <w:rFonts w:eastAsia="Times New Roman" w:cs="Times New Roman"/>
          <w:szCs w:val="28"/>
          <w:lang w:val="kk-KZ" w:eastAsia="ru-RU"/>
        </w:rPr>
        <w:t>»</w:t>
      </w:r>
      <w:r w:rsidRPr="001C603E">
        <w:rPr>
          <w:rFonts w:eastAsia="Times New Roman" w:cs="Times New Roman"/>
          <w:szCs w:val="28"/>
          <w:lang w:eastAsia="ru-RU"/>
        </w:rPr>
        <w:br/>
        <w:t>Минист</w:t>
      </w:r>
      <w:r w:rsidRPr="001C603E">
        <w:rPr>
          <w:rFonts w:eastAsia="Times New Roman" w:cs="Times New Roman"/>
          <w:szCs w:val="28"/>
          <w:lang w:val="kk-KZ" w:eastAsia="ru-RU"/>
        </w:rPr>
        <w:t>ерство</w:t>
      </w:r>
      <w:r>
        <w:rPr>
          <w:rFonts w:eastAsia="Times New Roman" w:cs="Times New Roman"/>
          <w:szCs w:val="28"/>
          <w:lang w:val="kk-KZ" w:eastAsia="ru-RU"/>
        </w:rPr>
        <w:t xml:space="preserve">экологии, </w:t>
      </w:r>
    </w:p>
    <w:p w:rsidR="009309C0" w:rsidRPr="009309C0" w:rsidRDefault="009309C0" w:rsidP="000C0E02">
      <w:pPr>
        <w:jc w:val="left"/>
        <w:rPr>
          <w:rFonts w:cs="Times New Roman"/>
          <w:szCs w:val="28"/>
          <w:lang w:val="kk-KZ"/>
        </w:rPr>
      </w:pPr>
      <w:r>
        <w:rPr>
          <w:rFonts w:eastAsia="Times New Roman" w:cs="Times New Roman"/>
          <w:szCs w:val="28"/>
          <w:lang w:val="kk-KZ" w:eastAsia="ru-RU"/>
        </w:rPr>
        <w:t>геологии и природныхресурсов</w:t>
      </w:r>
      <w:r w:rsidRPr="001C603E">
        <w:rPr>
          <w:rFonts w:eastAsia="Times New Roman" w:cs="Times New Roman"/>
          <w:szCs w:val="28"/>
          <w:lang w:eastAsia="ru-RU"/>
        </w:rPr>
        <w:br/>
        <w:t>Республики Казахстан</w:t>
      </w:r>
    </w:p>
    <w:sectPr w:rsidR="009309C0" w:rsidRPr="009309C0" w:rsidSect="001C603E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887" w:rsidRDefault="00C73887" w:rsidP="006B1B44">
      <w:r>
        <w:separator/>
      </w:r>
    </w:p>
  </w:endnote>
  <w:endnote w:type="continuationSeparator" w:id="1">
    <w:p w:rsidR="00C73887" w:rsidRDefault="00C73887" w:rsidP="006B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887" w:rsidRDefault="00C73887" w:rsidP="006B1B44">
      <w:r>
        <w:separator/>
      </w:r>
    </w:p>
  </w:footnote>
  <w:footnote w:type="continuationSeparator" w:id="1">
    <w:p w:rsidR="00C73887" w:rsidRDefault="00C73887" w:rsidP="006B1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6602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1B44" w:rsidRDefault="00C01C46">
        <w:pPr>
          <w:pStyle w:val="a3"/>
          <w:jc w:val="center"/>
        </w:pPr>
        <w:r>
          <w:fldChar w:fldCharType="begin"/>
        </w:r>
        <w:r w:rsidR="006B1B44">
          <w:instrText xml:space="preserve"> PAGE   \* MERGEFORMAT </w:instrText>
        </w:r>
        <w:r>
          <w:fldChar w:fldCharType="separate"/>
        </w:r>
        <w:r w:rsidR="001D507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B1B44" w:rsidRDefault="006B1B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548"/>
    <w:multiLevelType w:val="hybridMultilevel"/>
    <w:tmpl w:val="89D64168"/>
    <w:lvl w:ilvl="0" w:tplc="24BED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395080"/>
    <w:multiLevelType w:val="hybridMultilevel"/>
    <w:tmpl w:val="15A82226"/>
    <w:lvl w:ilvl="0" w:tplc="5A76CE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CC6B24"/>
    <w:multiLevelType w:val="multilevel"/>
    <w:tmpl w:val="0C8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75C09"/>
    <w:multiLevelType w:val="multilevel"/>
    <w:tmpl w:val="0CFA39A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656D4CD5"/>
    <w:multiLevelType w:val="hybridMultilevel"/>
    <w:tmpl w:val="E132BDB0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092"/>
    <w:rsid w:val="00084E9F"/>
    <w:rsid w:val="000A2972"/>
    <w:rsid w:val="000C0E02"/>
    <w:rsid w:val="000F28CA"/>
    <w:rsid w:val="000F5CC4"/>
    <w:rsid w:val="0013338A"/>
    <w:rsid w:val="00162718"/>
    <w:rsid w:val="00186E10"/>
    <w:rsid w:val="00195939"/>
    <w:rsid w:val="001C603E"/>
    <w:rsid w:val="001D5071"/>
    <w:rsid w:val="0021173F"/>
    <w:rsid w:val="002E3983"/>
    <w:rsid w:val="002E5651"/>
    <w:rsid w:val="00344350"/>
    <w:rsid w:val="0034733C"/>
    <w:rsid w:val="00386B06"/>
    <w:rsid w:val="003E15D4"/>
    <w:rsid w:val="003E260C"/>
    <w:rsid w:val="00425DD0"/>
    <w:rsid w:val="004D0C07"/>
    <w:rsid w:val="004D2D4B"/>
    <w:rsid w:val="00510860"/>
    <w:rsid w:val="00532596"/>
    <w:rsid w:val="0058259D"/>
    <w:rsid w:val="005E7191"/>
    <w:rsid w:val="005F4A9D"/>
    <w:rsid w:val="006959E4"/>
    <w:rsid w:val="006A140A"/>
    <w:rsid w:val="006B1B44"/>
    <w:rsid w:val="006F0A78"/>
    <w:rsid w:val="007346F7"/>
    <w:rsid w:val="00793A78"/>
    <w:rsid w:val="007A05E7"/>
    <w:rsid w:val="007A26F5"/>
    <w:rsid w:val="00871344"/>
    <w:rsid w:val="00882A54"/>
    <w:rsid w:val="009309C0"/>
    <w:rsid w:val="009459A2"/>
    <w:rsid w:val="009A26FC"/>
    <w:rsid w:val="009D38B6"/>
    <w:rsid w:val="009D5DF5"/>
    <w:rsid w:val="009E50DB"/>
    <w:rsid w:val="00A007A7"/>
    <w:rsid w:val="00A16E78"/>
    <w:rsid w:val="00A76092"/>
    <w:rsid w:val="00B27863"/>
    <w:rsid w:val="00B53046"/>
    <w:rsid w:val="00B6272C"/>
    <w:rsid w:val="00BA01AD"/>
    <w:rsid w:val="00C01C46"/>
    <w:rsid w:val="00C13886"/>
    <w:rsid w:val="00C62991"/>
    <w:rsid w:val="00C71BFC"/>
    <w:rsid w:val="00C73887"/>
    <w:rsid w:val="00CB7B66"/>
    <w:rsid w:val="00CF4AC9"/>
    <w:rsid w:val="00CF6901"/>
    <w:rsid w:val="00D01398"/>
    <w:rsid w:val="00D414C2"/>
    <w:rsid w:val="00D45C3B"/>
    <w:rsid w:val="00D65114"/>
    <w:rsid w:val="00D6524A"/>
    <w:rsid w:val="00DF0B07"/>
    <w:rsid w:val="00E045A6"/>
    <w:rsid w:val="00E619DE"/>
    <w:rsid w:val="00E66283"/>
    <w:rsid w:val="00E75CD3"/>
    <w:rsid w:val="00E96552"/>
    <w:rsid w:val="00EE51F5"/>
    <w:rsid w:val="00F224A9"/>
    <w:rsid w:val="00F738D0"/>
    <w:rsid w:val="00FA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46"/>
  </w:style>
  <w:style w:type="paragraph" w:styleId="1">
    <w:name w:val="heading 1"/>
    <w:basedOn w:val="a"/>
    <w:next w:val="a"/>
    <w:link w:val="10"/>
    <w:uiPriority w:val="9"/>
    <w:qFormat/>
    <w:rsid w:val="00945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9A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header"/>
    <w:basedOn w:val="a"/>
    <w:link w:val="a4"/>
    <w:uiPriority w:val="99"/>
    <w:rsid w:val="00C62991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62991"/>
    <w:rPr>
      <w:rFonts w:eastAsia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62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9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45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B1B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9A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rsid w:val="00C62991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62991"/>
    <w:rPr>
      <w:rFonts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5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1B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3521</Words>
  <Characters>20071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Еденбаев</dc:creator>
  <cp:lastModifiedBy>MARAT</cp:lastModifiedBy>
  <cp:revision>2</cp:revision>
  <dcterms:created xsi:type="dcterms:W3CDTF">2021-05-11T09:35:00Z</dcterms:created>
  <dcterms:modified xsi:type="dcterms:W3CDTF">2021-05-11T09:35:00Z</dcterms:modified>
</cp:coreProperties>
</file>