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4E" w:rsidRPr="00E336BF" w:rsidRDefault="00CE694E" w:rsidP="00CE694E">
      <w:pPr>
        <w:spacing w:after="0"/>
        <w:ind w:firstLine="567"/>
        <w:jc w:val="center"/>
        <w:rPr>
          <w:rFonts w:ascii="Arial" w:hAnsi="Arial" w:cs="Arial"/>
          <w:b/>
          <w:sz w:val="32"/>
          <w:szCs w:val="28"/>
        </w:rPr>
      </w:pPr>
      <w:r w:rsidRPr="00E336BF">
        <w:rPr>
          <w:rFonts w:ascii="Arial" w:hAnsi="Arial" w:cs="Arial"/>
          <w:b/>
          <w:sz w:val="32"/>
          <w:szCs w:val="28"/>
        </w:rPr>
        <w:t>Информация о мобильном приложении «</w:t>
      </w:r>
      <w:proofErr w:type="spellStart"/>
      <w:r w:rsidRPr="00E336BF">
        <w:rPr>
          <w:rFonts w:ascii="Arial" w:hAnsi="Arial" w:cs="Arial"/>
          <w:b/>
          <w:sz w:val="32"/>
          <w:szCs w:val="28"/>
          <w:lang w:val="en-US"/>
        </w:rPr>
        <w:t>Ashyq</w:t>
      </w:r>
      <w:proofErr w:type="spellEnd"/>
      <w:r w:rsidRPr="00E336BF">
        <w:rPr>
          <w:rFonts w:ascii="Arial" w:hAnsi="Arial" w:cs="Arial"/>
          <w:b/>
          <w:sz w:val="32"/>
          <w:szCs w:val="28"/>
        </w:rPr>
        <w:t>»</w:t>
      </w:r>
    </w:p>
    <w:p w:rsidR="00CE694E" w:rsidRPr="00E336BF" w:rsidRDefault="00CE694E" w:rsidP="00CE694E">
      <w:pPr>
        <w:spacing w:after="0"/>
        <w:ind w:firstLine="567"/>
        <w:jc w:val="center"/>
        <w:rPr>
          <w:rFonts w:ascii="Arial" w:hAnsi="Arial" w:cs="Arial"/>
          <w:sz w:val="32"/>
          <w:szCs w:val="28"/>
        </w:rPr>
      </w:pPr>
    </w:p>
    <w:p w:rsidR="00CE694E" w:rsidRPr="00431E34" w:rsidRDefault="00CE694E" w:rsidP="00CE694E">
      <w:pPr>
        <w:spacing w:after="0"/>
        <w:ind w:firstLine="567"/>
        <w:jc w:val="both"/>
        <w:rPr>
          <w:rFonts w:ascii="Arial" w:hAnsi="Arial" w:cs="Arial"/>
          <w:sz w:val="32"/>
          <w:szCs w:val="28"/>
        </w:rPr>
      </w:pPr>
      <w:r w:rsidRPr="00431E34">
        <w:rPr>
          <w:rFonts w:ascii="Arial" w:hAnsi="Arial" w:cs="Arial"/>
          <w:sz w:val="32"/>
          <w:szCs w:val="28"/>
        </w:rPr>
        <w:t>«</w:t>
      </w:r>
      <w:proofErr w:type="spellStart"/>
      <w:r w:rsidRPr="00431E34">
        <w:rPr>
          <w:rFonts w:ascii="Arial" w:hAnsi="Arial" w:cs="Arial"/>
          <w:sz w:val="32"/>
          <w:szCs w:val="28"/>
        </w:rPr>
        <w:t>Ashyq</w:t>
      </w:r>
      <w:proofErr w:type="spellEnd"/>
      <w:r w:rsidRPr="00431E34">
        <w:rPr>
          <w:rFonts w:ascii="Arial" w:hAnsi="Arial" w:cs="Arial"/>
          <w:sz w:val="32"/>
          <w:szCs w:val="28"/>
        </w:rPr>
        <w:t xml:space="preserve">» это мобильное приложение, позволяющие за счет использования </w:t>
      </w:r>
      <w:r w:rsidRPr="00431E34">
        <w:rPr>
          <w:rFonts w:ascii="Arial" w:hAnsi="Arial" w:cs="Arial"/>
          <w:sz w:val="32"/>
          <w:szCs w:val="28"/>
          <w:lang w:val="en-US"/>
        </w:rPr>
        <w:t>QR</w:t>
      </w:r>
      <w:r w:rsidRPr="00431E34">
        <w:rPr>
          <w:rFonts w:ascii="Arial" w:hAnsi="Arial" w:cs="Arial"/>
          <w:sz w:val="32"/>
          <w:szCs w:val="28"/>
        </w:rPr>
        <w:t xml:space="preserve">-кода и интеграции с общей базой ПЦР определять статус посетителя. Таким </w:t>
      </w:r>
      <w:proofErr w:type="gramStart"/>
      <w:r w:rsidRPr="00431E34">
        <w:rPr>
          <w:rFonts w:ascii="Arial" w:hAnsi="Arial" w:cs="Arial"/>
          <w:sz w:val="32"/>
          <w:szCs w:val="28"/>
        </w:rPr>
        <w:t>образом</w:t>
      </w:r>
      <w:proofErr w:type="gramEnd"/>
      <w:r w:rsidRPr="00431E34">
        <w:rPr>
          <w:rFonts w:ascii="Arial" w:hAnsi="Arial" w:cs="Arial"/>
          <w:sz w:val="32"/>
          <w:szCs w:val="28"/>
        </w:rPr>
        <w:t xml:space="preserve"> субъектам бизнеса – участникам проекта обеспечивается дополнительный контроль к уже предпринимаемым санитарным мерам.</w:t>
      </w:r>
    </w:p>
    <w:p w:rsidR="00CE694E" w:rsidRPr="00431E34" w:rsidRDefault="00CE694E" w:rsidP="00CE694E">
      <w:pPr>
        <w:spacing w:after="0"/>
        <w:ind w:firstLine="567"/>
        <w:jc w:val="both"/>
        <w:rPr>
          <w:rFonts w:ascii="Arial" w:hAnsi="Arial" w:cs="Arial"/>
          <w:sz w:val="32"/>
          <w:szCs w:val="28"/>
        </w:rPr>
      </w:pPr>
      <w:r w:rsidRPr="00431E34">
        <w:rPr>
          <w:rFonts w:ascii="Arial" w:hAnsi="Arial" w:cs="Arial"/>
          <w:sz w:val="32"/>
          <w:szCs w:val="28"/>
        </w:rPr>
        <w:t>Для посещения субъектов бизнеса, участвующих в вышеуказанном пилотном проекте, необходимо скачать мобильное приложение «</w:t>
      </w:r>
      <w:proofErr w:type="spellStart"/>
      <w:r w:rsidRPr="00431E34">
        <w:rPr>
          <w:rFonts w:ascii="Arial" w:hAnsi="Arial" w:cs="Arial"/>
          <w:sz w:val="32"/>
          <w:szCs w:val="28"/>
        </w:rPr>
        <w:t>Ashyq</w:t>
      </w:r>
      <w:proofErr w:type="spellEnd"/>
      <w:r w:rsidRPr="00431E34">
        <w:rPr>
          <w:rFonts w:ascii="Arial" w:hAnsi="Arial" w:cs="Arial"/>
          <w:sz w:val="32"/>
          <w:szCs w:val="28"/>
        </w:rPr>
        <w:t xml:space="preserve">», авторизоваться по номеру телефона, далее ввести свой ИИН и затем при входе в заведение просканировать его </w:t>
      </w:r>
      <w:r w:rsidRPr="00431E34">
        <w:rPr>
          <w:rFonts w:ascii="Arial" w:hAnsi="Arial" w:cs="Arial"/>
          <w:sz w:val="32"/>
          <w:szCs w:val="28"/>
          <w:lang w:val="en-US"/>
        </w:rPr>
        <w:t>QR</w:t>
      </w:r>
      <w:r w:rsidRPr="00431E34">
        <w:rPr>
          <w:rFonts w:ascii="Arial" w:hAnsi="Arial" w:cs="Arial"/>
          <w:sz w:val="32"/>
          <w:szCs w:val="28"/>
        </w:rPr>
        <w:t>-код.</w:t>
      </w:r>
    </w:p>
    <w:p w:rsidR="00CE694E" w:rsidRPr="00431E34" w:rsidRDefault="00CE694E" w:rsidP="00CE694E">
      <w:pPr>
        <w:spacing w:after="0"/>
        <w:ind w:firstLine="567"/>
        <w:jc w:val="both"/>
        <w:rPr>
          <w:rFonts w:ascii="Arial" w:hAnsi="Arial" w:cs="Arial"/>
          <w:sz w:val="32"/>
          <w:szCs w:val="28"/>
        </w:rPr>
      </w:pPr>
      <w:r w:rsidRPr="00431E34">
        <w:rPr>
          <w:rFonts w:ascii="Arial" w:hAnsi="Arial" w:cs="Arial"/>
          <w:sz w:val="32"/>
          <w:szCs w:val="28"/>
        </w:rPr>
        <w:t xml:space="preserve">Допуск посетителей на объекты предпринимательства, участвующих в пилоте, осуществляется при условии сканирования ими на входе специального QR-кода для определения статуса посетителя для предъявления на входе или выходе из помещения: </w:t>
      </w:r>
    </w:p>
    <w:p w:rsidR="00CE694E" w:rsidRPr="00431E34" w:rsidRDefault="00CE694E" w:rsidP="00CE694E">
      <w:pPr>
        <w:spacing w:after="0"/>
        <w:ind w:firstLine="567"/>
        <w:jc w:val="both"/>
        <w:rPr>
          <w:rFonts w:ascii="Arial" w:hAnsi="Arial" w:cs="Arial"/>
          <w:sz w:val="32"/>
          <w:szCs w:val="28"/>
        </w:rPr>
      </w:pPr>
      <w:r w:rsidRPr="00431E34">
        <w:rPr>
          <w:rFonts w:ascii="Arial" w:hAnsi="Arial" w:cs="Arial"/>
          <w:sz w:val="32"/>
          <w:szCs w:val="28"/>
        </w:rPr>
        <w:t>- «зеленый» статус – посетитель обозначен в базе данных как прошедший ПЦР-тестирование с отрицательным результатом на COVID-19;</w:t>
      </w:r>
    </w:p>
    <w:p w:rsidR="00CE694E" w:rsidRPr="00431E34" w:rsidRDefault="00CE694E" w:rsidP="00CE694E">
      <w:pPr>
        <w:spacing w:after="0"/>
        <w:ind w:firstLine="567"/>
        <w:jc w:val="both"/>
        <w:rPr>
          <w:rFonts w:ascii="Arial" w:hAnsi="Arial" w:cs="Arial"/>
          <w:sz w:val="32"/>
          <w:szCs w:val="28"/>
        </w:rPr>
      </w:pPr>
      <w:r w:rsidRPr="00431E34">
        <w:rPr>
          <w:rFonts w:ascii="Arial" w:hAnsi="Arial" w:cs="Arial"/>
          <w:sz w:val="32"/>
          <w:szCs w:val="28"/>
        </w:rPr>
        <w:t>- «синий» статус – отсутствует результат ПЦР-тестирования, не числится как контактный с больным COVID-19;</w:t>
      </w:r>
    </w:p>
    <w:p w:rsidR="00CE694E" w:rsidRPr="00431E34" w:rsidRDefault="00CE694E" w:rsidP="00CE694E">
      <w:pPr>
        <w:spacing w:after="0"/>
        <w:ind w:firstLine="567"/>
        <w:jc w:val="both"/>
        <w:rPr>
          <w:rFonts w:ascii="Arial" w:hAnsi="Arial" w:cs="Arial"/>
          <w:sz w:val="32"/>
          <w:szCs w:val="28"/>
        </w:rPr>
      </w:pPr>
      <w:r w:rsidRPr="00431E34">
        <w:rPr>
          <w:rFonts w:ascii="Arial" w:hAnsi="Arial" w:cs="Arial"/>
          <w:sz w:val="32"/>
          <w:szCs w:val="28"/>
        </w:rPr>
        <w:t>- «желтый» статус – обозначен в базе данных как контактный с больным COVID-19;</w:t>
      </w:r>
    </w:p>
    <w:p w:rsidR="00CE694E" w:rsidRPr="00431E34" w:rsidRDefault="00CE694E" w:rsidP="00CE694E">
      <w:pPr>
        <w:spacing w:after="0"/>
        <w:ind w:firstLine="567"/>
        <w:jc w:val="both"/>
        <w:rPr>
          <w:rFonts w:ascii="Arial" w:hAnsi="Arial" w:cs="Arial"/>
          <w:sz w:val="32"/>
          <w:szCs w:val="28"/>
        </w:rPr>
      </w:pPr>
      <w:r w:rsidRPr="00431E34">
        <w:rPr>
          <w:rFonts w:ascii="Arial" w:hAnsi="Arial" w:cs="Arial"/>
          <w:sz w:val="32"/>
          <w:szCs w:val="28"/>
        </w:rPr>
        <w:t>- «красный» статус – зарегистрирован в базе с положительным результатом ПЦР-тестирования на COVID-19, пациенты со статусом «инфицирован» - код U 07.2.</w:t>
      </w:r>
    </w:p>
    <w:p w:rsidR="00CE694E" w:rsidRPr="00431E34" w:rsidRDefault="00CE694E" w:rsidP="00CE694E">
      <w:pPr>
        <w:spacing w:after="0"/>
        <w:ind w:firstLine="567"/>
        <w:jc w:val="both"/>
        <w:rPr>
          <w:rFonts w:ascii="Arial" w:hAnsi="Arial" w:cs="Arial"/>
          <w:sz w:val="32"/>
          <w:szCs w:val="28"/>
        </w:rPr>
      </w:pPr>
      <w:r w:rsidRPr="00431E34">
        <w:rPr>
          <w:rFonts w:ascii="Arial" w:hAnsi="Arial" w:cs="Arial"/>
          <w:sz w:val="32"/>
          <w:szCs w:val="28"/>
        </w:rPr>
        <w:t>При отсутствии смартфона у посетителя, сотрудник объекта предпринимательства проверяет статус посетителя по ИИН с его согласия в информационной системе.</w:t>
      </w:r>
    </w:p>
    <w:p w:rsidR="00CE694E" w:rsidRPr="00431E34" w:rsidRDefault="00CE694E" w:rsidP="00CE694E">
      <w:pPr>
        <w:spacing w:after="0"/>
        <w:ind w:firstLine="567"/>
        <w:jc w:val="both"/>
        <w:rPr>
          <w:rFonts w:ascii="Arial" w:hAnsi="Arial" w:cs="Arial"/>
          <w:sz w:val="32"/>
          <w:szCs w:val="28"/>
        </w:rPr>
      </w:pPr>
      <w:r w:rsidRPr="00431E34">
        <w:rPr>
          <w:rFonts w:ascii="Arial" w:hAnsi="Arial" w:cs="Arial"/>
          <w:sz w:val="32"/>
          <w:szCs w:val="28"/>
        </w:rPr>
        <w:t>Посетители с «</w:t>
      </w:r>
      <w:proofErr w:type="gramStart"/>
      <w:r w:rsidRPr="00431E34">
        <w:rPr>
          <w:rFonts w:ascii="Arial" w:hAnsi="Arial" w:cs="Arial"/>
          <w:sz w:val="32"/>
          <w:szCs w:val="28"/>
        </w:rPr>
        <w:t>желтым</w:t>
      </w:r>
      <w:proofErr w:type="gramEnd"/>
      <w:r w:rsidRPr="00431E34">
        <w:rPr>
          <w:rFonts w:ascii="Arial" w:hAnsi="Arial" w:cs="Arial"/>
          <w:sz w:val="32"/>
          <w:szCs w:val="28"/>
        </w:rPr>
        <w:t>/красным» статусом на объекты предпринимательства, участвующих в проекте, не допускаются.</w:t>
      </w:r>
    </w:p>
    <w:p w:rsidR="00CE694E" w:rsidRDefault="00CE694E" w:rsidP="00CE694E">
      <w:pPr>
        <w:spacing w:after="0"/>
        <w:ind w:firstLine="567"/>
        <w:jc w:val="both"/>
        <w:rPr>
          <w:rFonts w:ascii="Arial" w:hAnsi="Arial" w:cs="Arial"/>
          <w:sz w:val="32"/>
          <w:szCs w:val="28"/>
        </w:rPr>
      </w:pPr>
    </w:p>
    <w:p w:rsidR="008B78CF" w:rsidRDefault="00CE694E">
      <w:bookmarkStart w:id="0" w:name="_GoBack"/>
      <w:bookmarkEnd w:id="0"/>
    </w:p>
    <w:sectPr w:rsidR="008B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DA"/>
    <w:rsid w:val="005D35DA"/>
    <w:rsid w:val="008524FA"/>
    <w:rsid w:val="00A12227"/>
    <w:rsid w:val="00C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2021-04-28T07:54:00Z</dcterms:created>
  <dcterms:modified xsi:type="dcterms:W3CDTF">2021-04-28T07:55:00Z</dcterms:modified>
</cp:coreProperties>
</file>