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EA" w:rsidRDefault="00C2215E" w:rsidP="000B0D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Ішкі істер органдарында с</w:t>
      </w:r>
      <w:r w:rsidR="000B0D1F" w:rsidRPr="00651BAE">
        <w:rPr>
          <w:rFonts w:ascii="Times New Roman" w:hAnsi="Times New Roman" w:cs="Times New Roman"/>
          <w:b/>
          <w:sz w:val="28"/>
          <w:szCs w:val="28"/>
          <w:lang w:val="kk-KZ"/>
        </w:rPr>
        <w:t>ыбайлас жемқорлыққа қарсы</w:t>
      </w:r>
      <w:r w:rsidR="000809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</w:t>
      </w:r>
      <w:r w:rsidR="000B0D1F" w:rsidRPr="00651BAE">
        <w:rPr>
          <w:rFonts w:ascii="Times New Roman" w:hAnsi="Times New Roman" w:cs="Times New Roman"/>
          <w:b/>
          <w:sz w:val="28"/>
          <w:szCs w:val="28"/>
          <w:lang w:val="kk-KZ"/>
        </w:rPr>
        <w:t>с-қимыл</w:t>
      </w:r>
      <w:r w:rsidR="000809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қабылданып жатқан шаралар туралы </w:t>
      </w:r>
    </w:p>
    <w:p w:rsidR="000B0D1F" w:rsidRPr="00651BAE" w:rsidRDefault="00AC2BEA" w:rsidP="000B0D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АҚПАРАТ </w:t>
      </w:r>
    </w:p>
    <w:p w:rsidR="00EA7E2C" w:rsidRPr="00651BAE" w:rsidRDefault="00EA7E2C" w:rsidP="000B0D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0D1F" w:rsidRPr="00651BAE" w:rsidRDefault="005F34DB" w:rsidP="000B0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294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B0D1F"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Мемлекет басшысының 2020 жылғы 1 қыркүйектегі </w:t>
      </w:r>
      <w:r w:rsidR="006D623D" w:rsidRPr="00DB2E1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B0D1F"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Жаңа </w:t>
      </w:r>
      <w:r>
        <w:rPr>
          <w:rFonts w:ascii="Times New Roman" w:hAnsi="Times New Roman" w:cs="Times New Roman"/>
          <w:sz w:val="28"/>
          <w:szCs w:val="28"/>
          <w:lang w:val="kk-KZ"/>
        </w:rPr>
        <w:t>жағдайдағы</w:t>
      </w:r>
      <w:r w:rsidR="006D623D" w:rsidRPr="00651BAE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0B0D1F"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: іс-қимыл </w:t>
      </w:r>
      <w:r w:rsidR="008E1D28">
        <w:rPr>
          <w:rFonts w:ascii="Times New Roman" w:hAnsi="Times New Roman" w:cs="Times New Roman"/>
          <w:sz w:val="28"/>
          <w:szCs w:val="28"/>
          <w:lang w:val="kk-KZ"/>
        </w:rPr>
        <w:t>кезе</w:t>
      </w:r>
      <w:r w:rsidR="006D623D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8E1D2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651BA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B0D1F"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 атты Қазақстан халқына Жолдауында сыбайлас жемқорлыққа қарсы іс-қимыл</w:t>
      </w:r>
      <w:r w:rsidR="006D623D">
        <w:rPr>
          <w:rFonts w:ascii="Times New Roman" w:hAnsi="Times New Roman" w:cs="Times New Roman"/>
          <w:sz w:val="28"/>
          <w:szCs w:val="28"/>
          <w:lang w:val="kk-KZ"/>
        </w:rPr>
        <w:t>дабасты</w:t>
      </w:r>
      <w:r w:rsidR="000B0D1F"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назар </w:t>
      </w:r>
      <w:r>
        <w:rPr>
          <w:rFonts w:ascii="Times New Roman" w:hAnsi="Times New Roman" w:cs="Times New Roman"/>
          <w:sz w:val="28"/>
          <w:szCs w:val="28"/>
          <w:lang w:val="kk-KZ"/>
        </w:rPr>
        <w:t>алдын алуға</w:t>
      </w:r>
      <w:r w:rsidR="000B0D1F"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 қойылады.</w:t>
      </w:r>
    </w:p>
    <w:p w:rsidR="000B0D1F" w:rsidRPr="00651BAE" w:rsidRDefault="000B0D1F" w:rsidP="000B0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Осыған байланысты, Ішкі істер министрлігі </w:t>
      </w:r>
      <w:r w:rsidR="006D623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6D623D"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шкі </w:t>
      </w:r>
      <w:r w:rsidR="005F34DB"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істер органдарындағы </w:t>
      </w:r>
      <w:r w:rsidR="005F34DB">
        <w:rPr>
          <w:rFonts w:ascii="Times New Roman" w:hAnsi="Times New Roman" w:cs="Times New Roman"/>
          <w:sz w:val="28"/>
          <w:szCs w:val="28"/>
          <w:lang w:val="kk-KZ"/>
        </w:rPr>
        <w:br/>
      </w:r>
      <w:r w:rsidR="005F34DB" w:rsidRPr="00651BAE">
        <w:rPr>
          <w:rFonts w:ascii="Times New Roman" w:hAnsi="Times New Roman" w:cs="Times New Roman"/>
          <w:i/>
          <w:sz w:val="24"/>
          <w:szCs w:val="28"/>
          <w:lang w:val="kk-KZ"/>
        </w:rPr>
        <w:t>(бұдан әрі - ІІО)</w:t>
      </w:r>
      <w:r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жемқорлыққа, заңдылық пен тәртіпті бұзуға қарсы </w:t>
      </w:r>
      <w:r w:rsidR="00651BA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51BAE">
        <w:rPr>
          <w:rFonts w:ascii="Times New Roman" w:hAnsi="Times New Roman" w:cs="Times New Roman"/>
          <w:sz w:val="28"/>
          <w:szCs w:val="28"/>
          <w:lang w:val="kk-KZ"/>
        </w:rPr>
        <w:t>іс-қимыл бойынша шаралар кешенін қабылдауда.</w:t>
      </w:r>
    </w:p>
    <w:p w:rsidR="000B0D1F" w:rsidRPr="00651BAE" w:rsidRDefault="005F34DB" w:rsidP="000B0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Мәселен</w:t>
      </w:r>
      <w:r w:rsidR="000B0D1F"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, Қазақстан Республикасының Сыбайлас жемқорлыққа қарсы стратегиясын іске асыру шеңберінде 2021-2023 жылдарға арналған жаңа ведомстволық Сыбайлас жемқорлыққа қарсы бағдарлама қабылданды </w:t>
      </w:r>
      <w:r w:rsidR="000B0D1F" w:rsidRPr="00651BAE">
        <w:rPr>
          <w:rFonts w:ascii="Times New Roman" w:hAnsi="Times New Roman" w:cs="Times New Roman"/>
          <w:i/>
          <w:sz w:val="24"/>
          <w:szCs w:val="28"/>
          <w:lang w:val="kk-KZ"/>
        </w:rPr>
        <w:t xml:space="preserve">(ІІМ-нің 2020 жылғы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7 желтоқсандағы </w:t>
      </w:r>
      <w:r w:rsidR="000B0D1F" w:rsidRPr="00651BAE">
        <w:rPr>
          <w:rFonts w:ascii="Times New Roman" w:hAnsi="Times New Roman" w:cs="Times New Roman"/>
          <w:i/>
          <w:sz w:val="24"/>
          <w:szCs w:val="28"/>
          <w:lang w:val="kk-KZ"/>
        </w:rPr>
        <w:t>№ 836 бұйрығы)</w:t>
      </w:r>
      <w:r w:rsidR="000B0D1F" w:rsidRPr="00651B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B0D1F" w:rsidRPr="00651BAE" w:rsidRDefault="000B0D1F" w:rsidP="000B0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BAE">
        <w:rPr>
          <w:rFonts w:ascii="Times New Roman" w:hAnsi="Times New Roman" w:cs="Times New Roman"/>
          <w:sz w:val="28"/>
          <w:szCs w:val="28"/>
          <w:lang w:val="kk-KZ"/>
        </w:rPr>
        <w:t>Осы бағдарламаны са</w:t>
      </w:r>
      <w:r w:rsidR="005F34DB">
        <w:rPr>
          <w:rFonts w:ascii="Times New Roman" w:hAnsi="Times New Roman" w:cs="Times New Roman"/>
          <w:sz w:val="28"/>
          <w:szCs w:val="28"/>
          <w:lang w:val="kk-KZ"/>
        </w:rPr>
        <w:t>палы қалыптастыру үшін ІІО-ның с</w:t>
      </w:r>
      <w:r w:rsidRPr="00651BAE">
        <w:rPr>
          <w:rFonts w:ascii="Times New Roman" w:hAnsi="Times New Roman" w:cs="Times New Roman"/>
          <w:sz w:val="28"/>
          <w:szCs w:val="28"/>
          <w:lang w:val="kk-KZ"/>
        </w:rPr>
        <w:t>ыбайлас жемқорлыққа қарсы саясатының тиімділігіне, қарсы іс-қимыл саласындағы құқық қолдану практикасының жай-күйіне, сондай-ақ қоғамның сыбайлас жемқорлық деңгейін қабылдауы мен бағалауына қатысты ақпаратты жинау, өңдеу, қорыту және талдау жүзеге асырылды.</w:t>
      </w:r>
    </w:p>
    <w:p w:rsidR="00804224" w:rsidRPr="00804224" w:rsidRDefault="00804224" w:rsidP="00804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4224">
        <w:rPr>
          <w:rFonts w:ascii="Times New Roman" w:hAnsi="Times New Roman" w:cs="Times New Roman"/>
          <w:sz w:val="28"/>
          <w:szCs w:val="28"/>
          <w:lang w:val="kk-KZ"/>
        </w:rPr>
        <w:t>Сыбайлас жемқорлық көріністерінің алдын алудағы маңызды аспект оларға ықпал ететін себептер мен жағдайларды анықтау болып табылады. Сондықтан «Сыбайлас жемқорлыққа қарсы іс - қимыл туралы» Заң</w:t>
      </w:r>
      <w:r w:rsidR="005F34DB">
        <w:rPr>
          <w:rFonts w:ascii="Times New Roman" w:hAnsi="Times New Roman" w:cs="Times New Roman"/>
          <w:sz w:val="28"/>
          <w:szCs w:val="28"/>
          <w:lang w:val="kk-KZ"/>
        </w:rPr>
        <w:t xml:space="preserve">дықабылдаусәтінен бастап </w:t>
      </w:r>
      <w:r w:rsidRPr="00804224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тәуекелдерін талдау </w:t>
      </w:r>
      <w:r w:rsidR="008E1D28">
        <w:rPr>
          <w:rFonts w:ascii="Times New Roman" w:hAnsi="Times New Roman" w:cs="Times New Roman"/>
          <w:sz w:val="28"/>
          <w:szCs w:val="28"/>
          <w:lang w:val="kk-KZ"/>
        </w:rPr>
        <w:t>алдын алудың тиімді құрал</w:t>
      </w:r>
      <w:r w:rsidR="005F34DB">
        <w:rPr>
          <w:rFonts w:ascii="Times New Roman" w:hAnsi="Times New Roman" w:cs="Times New Roman"/>
          <w:sz w:val="28"/>
          <w:szCs w:val="28"/>
          <w:lang w:val="kk-KZ"/>
        </w:rPr>
        <w:t>ы екендігі көрсетті</w:t>
      </w:r>
      <w:r w:rsidRPr="0080422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04224" w:rsidRPr="00804224" w:rsidRDefault="005F34DB" w:rsidP="00804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2020</w:t>
      </w:r>
      <w:r w:rsidR="00804224" w:rsidRPr="00804224">
        <w:rPr>
          <w:rFonts w:ascii="Times New Roman" w:hAnsi="Times New Roman" w:cs="Times New Roman"/>
          <w:sz w:val="28"/>
          <w:szCs w:val="28"/>
          <w:lang w:val="kk-KZ"/>
        </w:rPr>
        <w:t xml:space="preserve"> жылы 3 талдау жүргізілді</w:t>
      </w:r>
      <w:r w:rsidR="00804224" w:rsidRPr="00804224">
        <w:rPr>
          <w:rFonts w:ascii="Times New Roman" w:hAnsi="Times New Roman" w:cs="Times New Roman"/>
          <w:i/>
          <w:sz w:val="24"/>
          <w:szCs w:val="28"/>
          <w:lang w:val="kk-KZ"/>
        </w:rPr>
        <w:t xml:space="preserve"> (есірткі қылмысына қарсы іс-қимыл, криминалдық полиция бөліністерінде және тыл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бөліністерінде </w:t>
      </w:r>
      <w:r w:rsidR="00804224" w:rsidRPr="00804224">
        <w:rPr>
          <w:rFonts w:ascii="Times New Roman" w:hAnsi="Times New Roman" w:cs="Times New Roman"/>
          <w:i/>
          <w:sz w:val="24"/>
          <w:szCs w:val="28"/>
          <w:lang w:val="kk-KZ"/>
        </w:rPr>
        <w:t xml:space="preserve">мемлекеттік сатып алу саласында) </w:t>
      </w:r>
      <w:r w:rsidR="00804224" w:rsidRPr="00804224">
        <w:rPr>
          <w:rFonts w:ascii="Times New Roman" w:hAnsi="Times New Roman" w:cs="Times New Roman"/>
          <w:sz w:val="28"/>
          <w:szCs w:val="28"/>
          <w:lang w:val="kk-KZ"/>
        </w:rPr>
        <w:t>олардың нәтижелері бойынша 86 ұсыным әзірленді.</w:t>
      </w:r>
    </w:p>
    <w:p w:rsidR="00804224" w:rsidRPr="00804224" w:rsidRDefault="00804224" w:rsidP="008042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804224">
        <w:rPr>
          <w:rFonts w:ascii="Times New Roman" w:hAnsi="Times New Roman" w:cs="Times New Roman"/>
          <w:b/>
          <w:i/>
          <w:sz w:val="24"/>
          <w:szCs w:val="28"/>
          <w:lang w:val="kk-KZ"/>
        </w:rPr>
        <w:t>Анықтама ретінде:</w:t>
      </w:r>
      <w:r w:rsidR="005F34DB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заңнамалық құралды енгізгеннен </w:t>
      </w:r>
      <w:r w:rsidRPr="00804224">
        <w:rPr>
          <w:rFonts w:ascii="Times New Roman" w:hAnsi="Times New Roman" w:cs="Times New Roman"/>
          <w:i/>
          <w:sz w:val="24"/>
          <w:szCs w:val="28"/>
          <w:lang w:val="kk-KZ"/>
        </w:rPr>
        <w:t>бастап осындай 16 талдау жүргізілді, 358 ұсыным енгізілді, оның ішінде 268-і пысықталды, 90-ы орындалуда.</w:t>
      </w:r>
    </w:p>
    <w:p w:rsidR="00B0294B" w:rsidRDefault="00B0294B" w:rsidP="00804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ІІО қызметіне қатысты нормативтік құқықтық актілердегі сыбайлас жемқорлық тәуекелдерін анықтау мен жоюдан бөлек басқарушылық қызмет жөніндегі ұсынымдар енгізіледі.</w:t>
      </w:r>
    </w:p>
    <w:p w:rsidR="000B0D1F" w:rsidRPr="00651BAE" w:rsidRDefault="00804224" w:rsidP="00804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4224">
        <w:rPr>
          <w:rFonts w:ascii="Times New Roman" w:hAnsi="Times New Roman" w:cs="Times New Roman"/>
          <w:sz w:val="28"/>
          <w:szCs w:val="28"/>
          <w:lang w:val="kk-KZ"/>
        </w:rPr>
        <w:t xml:space="preserve">Бұрын әзірленген ұсынымдарды іске асыру шеңберінде ІІО қызметкерлерінің халықпен өзара іс-қимыл процестерін автоматтандыру мен цифрландыру кезең-кезеңімен жүзеге асырылады. </w:t>
      </w:r>
      <w:r w:rsidR="000B0D1F"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Көрсетілгендер процестердің ашықтығын және оңтайландыруды </w:t>
      </w:r>
      <w:r w:rsidR="000B0D1F" w:rsidRPr="00651BAE">
        <w:rPr>
          <w:rFonts w:ascii="Times New Roman" w:hAnsi="Times New Roman" w:cs="Times New Roman"/>
          <w:i/>
          <w:sz w:val="24"/>
          <w:szCs w:val="28"/>
          <w:lang w:val="kk-KZ"/>
        </w:rPr>
        <w:t>(қызмет көрсету мерзімдерін қысқарту, жұмыс уақытын ұтымсыз пайдаланудың алдын алу)</w:t>
      </w:r>
      <w:r w:rsidR="000B0D1F" w:rsidRPr="00651BAE">
        <w:rPr>
          <w:rFonts w:ascii="Times New Roman" w:hAnsi="Times New Roman" w:cs="Times New Roman"/>
          <w:sz w:val="28"/>
          <w:szCs w:val="28"/>
          <w:lang w:val="kk-KZ"/>
        </w:rPr>
        <w:t>ғана емес, ең бастысы азаматтардың құқықтары мен мүдделерін қорғауды қамтамасыз етті.</w:t>
      </w:r>
    </w:p>
    <w:p w:rsidR="00AD6649" w:rsidRPr="00AD6649" w:rsidRDefault="00AD6649" w:rsidP="00AD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649">
        <w:rPr>
          <w:rFonts w:ascii="Times New Roman" w:hAnsi="Times New Roman" w:cs="Times New Roman"/>
          <w:sz w:val="28"/>
          <w:szCs w:val="28"/>
          <w:lang w:val="kk-KZ"/>
        </w:rPr>
        <w:t>Мысалға, 2020 жылы мемлекеттік</w:t>
      </w:r>
      <w:r w:rsidR="005F34DB">
        <w:rPr>
          <w:rFonts w:ascii="Times New Roman" w:hAnsi="Times New Roman" w:cs="Times New Roman"/>
          <w:sz w:val="28"/>
          <w:szCs w:val="28"/>
          <w:lang w:val="kk-KZ"/>
        </w:rPr>
        <w:t xml:space="preserve"> көрсетілетін </w:t>
      </w:r>
      <w:r w:rsidRPr="00AD6649">
        <w:rPr>
          <w:rFonts w:ascii="Times New Roman" w:hAnsi="Times New Roman" w:cs="Times New Roman"/>
          <w:sz w:val="28"/>
          <w:szCs w:val="28"/>
          <w:lang w:val="kk-KZ"/>
        </w:rPr>
        <w:t xml:space="preserve">қызмет саласында қабылданған шаралар «Азаматтарға арналған үкімет» мемлекеттік </w:t>
      </w:r>
      <w:r w:rsidR="005F34DB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</w:t>
      </w:r>
      <w:r w:rsidRPr="00AD6649">
        <w:rPr>
          <w:rFonts w:ascii="Times New Roman" w:hAnsi="Times New Roman" w:cs="Times New Roman"/>
          <w:sz w:val="28"/>
          <w:szCs w:val="28"/>
          <w:lang w:val="kk-KZ"/>
        </w:rPr>
        <w:t>корпорациясы арқылы көрсетілетін қызметтер тіз</w:t>
      </w:r>
      <w:r w:rsidR="005F34DB">
        <w:rPr>
          <w:rFonts w:ascii="Times New Roman" w:hAnsi="Times New Roman" w:cs="Times New Roman"/>
          <w:sz w:val="28"/>
          <w:szCs w:val="28"/>
          <w:lang w:val="kk-KZ"/>
        </w:rPr>
        <w:t>бес</w:t>
      </w:r>
      <w:r w:rsidRPr="00AD6649">
        <w:rPr>
          <w:rFonts w:ascii="Times New Roman" w:hAnsi="Times New Roman" w:cs="Times New Roman"/>
          <w:sz w:val="28"/>
          <w:szCs w:val="28"/>
          <w:lang w:val="kk-KZ"/>
        </w:rPr>
        <w:t xml:space="preserve">ін кеңейту арқылы </w:t>
      </w:r>
      <w:r w:rsidR="005F34DB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</w:t>
      </w:r>
      <w:r w:rsidRPr="00AD6649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 w:rsidR="003D3CED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AD6649">
        <w:rPr>
          <w:rFonts w:ascii="Times New Roman" w:hAnsi="Times New Roman" w:cs="Times New Roman"/>
          <w:sz w:val="28"/>
          <w:szCs w:val="28"/>
          <w:lang w:val="kk-KZ"/>
        </w:rPr>
        <w:t xml:space="preserve"> алушылардың полициямен байланысын болдырмауға мүмкіндік берді.</w:t>
      </w:r>
    </w:p>
    <w:p w:rsidR="00AD6649" w:rsidRPr="00AD6649" w:rsidRDefault="003D3CED" w:rsidP="00AD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2020</w:t>
      </w:r>
      <w:r w:rsidR="00AD6649" w:rsidRPr="00AD6649">
        <w:rPr>
          <w:rFonts w:ascii="Times New Roman" w:hAnsi="Times New Roman" w:cs="Times New Roman"/>
          <w:sz w:val="28"/>
          <w:szCs w:val="28"/>
          <w:lang w:val="kk-KZ"/>
        </w:rPr>
        <w:t xml:space="preserve"> жылғы 1 қарашадан бастап еңбек рұқсаттарын ресімдеу үшін құжаттарды қабылдау ХҚКО арқылы жүзеге асырылады, бұл «бір терезе» </w:t>
      </w:r>
      <w:r w:rsidR="00AD6649" w:rsidRPr="00AD664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қағидаты бойынша жұмысқа рұқсаттарды тек облыс орталықтарында ғана емес, алыс аудандарда да ресімдеуге мүмкіндік берді </w:t>
      </w:r>
      <w:r w:rsidR="00AD6649" w:rsidRPr="00AD6649">
        <w:rPr>
          <w:rFonts w:ascii="Times New Roman" w:hAnsi="Times New Roman" w:cs="Times New Roman"/>
          <w:i/>
          <w:sz w:val="24"/>
          <w:szCs w:val="28"/>
          <w:lang w:val="kk-KZ"/>
        </w:rPr>
        <w:t>(ХҚКО арқылы ІІМ-нің 17 қызметі көрсетіледі)</w:t>
      </w:r>
      <w:r w:rsidR="00AD6649" w:rsidRPr="00AD66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6649" w:rsidRDefault="00AD6649" w:rsidP="00AD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649">
        <w:rPr>
          <w:rFonts w:ascii="Times New Roman" w:hAnsi="Times New Roman" w:cs="Times New Roman"/>
          <w:sz w:val="28"/>
          <w:szCs w:val="28"/>
          <w:lang w:val="kk-KZ"/>
        </w:rPr>
        <w:t xml:space="preserve">2020 жылы көрсетілетін қызметтердің 3 түрін қысқарту арқылы ХҚКО-ларда кезек қысқартылды, процесс неғұрлым ыңғайлы және қолжетімді болды (уақытша келетін шетелдіктерді тіркеу </w:t>
      </w:r>
      <w:r w:rsidRPr="00AD6649">
        <w:rPr>
          <w:rFonts w:ascii="Times New Roman" w:hAnsi="Times New Roman" w:cs="Times New Roman"/>
          <w:i/>
          <w:sz w:val="24"/>
          <w:szCs w:val="28"/>
          <w:lang w:val="kk-KZ"/>
        </w:rPr>
        <w:t>(жыл сайын 1,2 – 1,6 млн.)</w:t>
      </w:r>
      <w:r w:rsidRPr="00AD6649">
        <w:rPr>
          <w:rFonts w:ascii="Times New Roman" w:hAnsi="Times New Roman" w:cs="Times New Roman"/>
          <w:sz w:val="28"/>
          <w:szCs w:val="28"/>
          <w:lang w:val="kk-KZ"/>
        </w:rPr>
        <w:t xml:space="preserve">, уақытша жеке куәлік беру </w:t>
      </w:r>
      <w:r w:rsidRPr="00AD6649">
        <w:rPr>
          <w:rFonts w:ascii="Times New Roman" w:hAnsi="Times New Roman" w:cs="Times New Roman"/>
          <w:i/>
          <w:sz w:val="24"/>
          <w:szCs w:val="28"/>
          <w:lang w:val="kk-KZ"/>
        </w:rPr>
        <w:t>(2018 ж. – 11,2 мың, 2019 ж. – 5,5 мың)</w:t>
      </w:r>
      <w:r w:rsidRPr="00AD6649">
        <w:rPr>
          <w:rFonts w:ascii="Times New Roman" w:hAnsi="Times New Roman" w:cs="Times New Roman"/>
          <w:sz w:val="28"/>
          <w:szCs w:val="28"/>
          <w:lang w:val="kk-KZ"/>
        </w:rPr>
        <w:t xml:space="preserve">, азаматтардың паспорттарына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D6649">
        <w:rPr>
          <w:rFonts w:ascii="Times New Roman" w:hAnsi="Times New Roman" w:cs="Times New Roman"/>
          <w:sz w:val="28"/>
          <w:szCs w:val="28"/>
          <w:lang w:val="kk-KZ"/>
        </w:rPr>
        <w:t xml:space="preserve">16 жасқа дейінгі балалар туралы жазбаны енгізу </w:t>
      </w:r>
      <w:r w:rsidRPr="00AD6649">
        <w:rPr>
          <w:rFonts w:ascii="Times New Roman" w:hAnsi="Times New Roman" w:cs="Times New Roman"/>
          <w:i/>
          <w:sz w:val="24"/>
          <w:szCs w:val="28"/>
          <w:lang w:val="kk-KZ"/>
        </w:rPr>
        <w:t xml:space="preserve">(2018 ж. – 70,4 мың, 2019 ж.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br/>
      </w:r>
      <w:r w:rsidRPr="00AD6649">
        <w:rPr>
          <w:rFonts w:ascii="Times New Roman" w:hAnsi="Times New Roman" w:cs="Times New Roman"/>
          <w:i/>
          <w:sz w:val="24"/>
          <w:szCs w:val="28"/>
          <w:lang w:val="kk-KZ"/>
        </w:rPr>
        <w:t>– 26,7 мың)</w:t>
      </w:r>
      <w:r w:rsidRPr="00AD66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B0D1F" w:rsidRPr="00651BAE" w:rsidRDefault="00F0795B" w:rsidP="00AD6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  <w:r w:rsidRPr="00F0795B">
        <w:rPr>
          <w:rFonts w:ascii="Times New Roman" w:hAnsi="Times New Roman" w:cs="Times New Roman"/>
          <w:b/>
          <w:i/>
          <w:sz w:val="24"/>
          <w:szCs w:val="28"/>
          <w:lang w:val="kk-KZ"/>
        </w:rPr>
        <w:t>Анықтама</w:t>
      </w:r>
      <w:r>
        <w:rPr>
          <w:rFonts w:ascii="Times New Roman" w:hAnsi="Times New Roman" w:cs="Times New Roman"/>
          <w:b/>
          <w:i/>
          <w:sz w:val="24"/>
          <w:szCs w:val="28"/>
          <w:lang w:val="kk-KZ"/>
        </w:rPr>
        <w:t xml:space="preserve"> ретінде</w:t>
      </w:r>
      <w:r w:rsidRPr="00F0795B">
        <w:rPr>
          <w:rFonts w:ascii="Times New Roman" w:hAnsi="Times New Roman" w:cs="Times New Roman"/>
          <w:b/>
          <w:i/>
          <w:sz w:val="24"/>
          <w:szCs w:val="28"/>
          <w:lang w:val="kk-KZ"/>
        </w:rPr>
        <w:t>:</w:t>
      </w:r>
      <w:r w:rsidR="000B0D1F" w:rsidRPr="00651BA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ІІМ халыққа 44 </w:t>
      </w:r>
      <w:r w:rsidR="003D3CED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м</w:t>
      </w:r>
      <w:r w:rsidR="000B0D1F" w:rsidRPr="00651BA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емлекеттік қызмет көрсетеді, электрондық форматта – 39 немесе 88,6%.</w:t>
      </w:r>
    </w:p>
    <w:p w:rsidR="000B0D1F" w:rsidRPr="00651BAE" w:rsidRDefault="000B0D1F" w:rsidP="000B0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  <w:r w:rsidRPr="00651BA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Қаржы министрлігі мен ІІМ Әкімшілік полиция комитетінің (</w:t>
      </w:r>
      <w:r w:rsidR="00651BA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«</w:t>
      </w:r>
      <w:r w:rsidR="006D623D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С</w:t>
      </w:r>
      <w:r w:rsidRPr="00651BA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ервис орталығы</w:t>
      </w:r>
      <w:r w:rsidR="00651BA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»</w:t>
      </w:r>
      <w:r w:rsidR="003D3CED" w:rsidRPr="00651BA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ЖК)</w:t>
      </w:r>
      <w:r w:rsidRPr="00651BA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ақпараттық</w:t>
      </w:r>
      <w:r w:rsidR="00651BA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жүйелері ықпалдастырылды, бұл «</w:t>
      </w:r>
      <w:r w:rsidRPr="00651BA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қағаз</w:t>
      </w:r>
      <w:r w:rsidR="00651BA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»</w:t>
      </w:r>
      <w:r w:rsidRPr="00651BAE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құжаттарды іс жүзінде ұсынбай-ақ, салық, кеден және басқа органдардың деректер базасынан қашықтықтан онлайн-режимде мәліметтер алуға мүмкіндік берді. РЭО жойылды.</w:t>
      </w:r>
    </w:p>
    <w:p w:rsidR="000B0D1F" w:rsidRPr="00651BAE" w:rsidRDefault="000B0D1F" w:rsidP="000B0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BAE">
        <w:rPr>
          <w:rFonts w:ascii="Times New Roman" w:hAnsi="Times New Roman" w:cs="Times New Roman"/>
          <w:sz w:val="28"/>
          <w:szCs w:val="28"/>
          <w:lang w:val="kk-KZ"/>
        </w:rPr>
        <w:t>БП Құқықтық статистика және</w:t>
      </w:r>
      <w:r w:rsidR="00651BAE">
        <w:rPr>
          <w:rFonts w:ascii="Times New Roman" w:hAnsi="Times New Roman" w:cs="Times New Roman"/>
          <w:sz w:val="28"/>
          <w:szCs w:val="28"/>
          <w:lang w:val="kk-KZ"/>
        </w:rPr>
        <w:t xml:space="preserve"> арнайы есепке алу </w:t>
      </w:r>
      <w:r w:rsidR="003D3CED">
        <w:rPr>
          <w:rFonts w:ascii="Times New Roman" w:hAnsi="Times New Roman" w:cs="Times New Roman"/>
          <w:sz w:val="28"/>
          <w:szCs w:val="28"/>
          <w:lang w:val="kk-KZ"/>
        </w:rPr>
        <w:t xml:space="preserve">жөніндегі </w:t>
      </w:r>
      <w:r w:rsidR="00651BAE">
        <w:rPr>
          <w:rFonts w:ascii="Times New Roman" w:hAnsi="Times New Roman" w:cs="Times New Roman"/>
          <w:sz w:val="28"/>
          <w:szCs w:val="28"/>
          <w:lang w:val="kk-KZ"/>
        </w:rPr>
        <w:t>комитетінің «</w:t>
      </w:r>
      <w:r w:rsidR="003D3CED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кімшілік </w:t>
      </w:r>
      <w:r w:rsidR="003D3CED">
        <w:rPr>
          <w:rFonts w:ascii="Times New Roman" w:hAnsi="Times New Roman" w:cs="Times New Roman"/>
          <w:sz w:val="28"/>
          <w:szCs w:val="28"/>
          <w:lang w:val="kk-KZ"/>
        </w:rPr>
        <w:t>іс жүргізудің</w:t>
      </w:r>
      <w:r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 бірыңғай тізілімі</w:t>
      </w:r>
      <w:r w:rsidR="00651BA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жүйесінде </w:t>
      </w:r>
      <w:r w:rsidRPr="00651BAE">
        <w:rPr>
          <w:rFonts w:ascii="Times New Roman" w:hAnsi="Times New Roman" w:cs="Times New Roman"/>
          <w:i/>
          <w:sz w:val="24"/>
          <w:szCs w:val="28"/>
          <w:lang w:val="kk-KZ"/>
        </w:rPr>
        <w:t xml:space="preserve">(бұдан әрі </w:t>
      </w:r>
      <w:r w:rsidR="00651BAE">
        <w:rPr>
          <w:rFonts w:ascii="Times New Roman" w:hAnsi="Times New Roman" w:cs="Times New Roman"/>
          <w:i/>
          <w:sz w:val="24"/>
          <w:szCs w:val="28"/>
          <w:lang w:val="kk-KZ"/>
        </w:rPr>
        <w:t>–«</w:t>
      </w:r>
      <w:r w:rsidR="003D3CED">
        <w:rPr>
          <w:rFonts w:ascii="Times New Roman" w:hAnsi="Times New Roman" w:cs="Times New Roman"/>
          <w:i/>
          <w:sz w:val="24"/>
          <w:szCs w:val="28"/>
          <w:lang w:val="kk-KZ"/>
        </w:rPr>
        <w:t>ӘІБТ</w:t>
      </w:r>
      <w:r w:rsidR="00651BAE">
        <w:rPr>
          <w:rFonts w:ascii="Times New Roman" w:hAnsi="Times New Roman" w:cs="Times New Roman"/>
          <w:i/>
          <w:sz w:val="24"/>
          <w:szCs w:val="28"/>
          <w:lang w:val="kk-KZ"/>
        </w:rPr>
        <w:t>»</w:t>
      </w:r>
      <w:r w:rsidRPr="00651BAE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АЖ)</w:t>
      </w:r>
      <w:r w:rsidR="00DB2E11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іс </w:t>
      </w:r>
      <w:r w:rsidR="006D623D">
        <w:rPr>
          <w:rFonts w:ascii="Times New Roman" w:hAnsi="Times New Roman" w:cs="Times New Roman"/>
          <w:sz w:val="28"/>
          <w:szCs w:val="28"/>
          <w:lang w:val="kk-KZ"/>
        </w:rPr>
        <w:t>жүргізу</w:t>
      </w:r>
      <w:r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 жұмыс</w:t>
      </w:r>
      <w:r w:rsidR="006D623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DB2E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1BAE">
        <w:rPr>
          <w:rFonts w:ascii="Times New Roman" w:hAnsi="Times New Roman" w:cs="Times New Roman"/>
          <w:i/>
          <w:sz w:val="24"/>
          <w:szCs w:val="28"/>
          <w:lang w:val="kk-KZ"/>
        </w:rPr>
        <w:t>(2017 жылғы қазаннан бастап)</w:t>
      </w:r>
      <w:r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 жалғастырылды.</w:t>
      </w:r>
    </w:p>
    <w:p w:rsidR="000B0D1F" w:rsidRPr="00651BAE" w:rsidRDefault="000B0D1F" w:rsidP="000B0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3CED">
        <w:rPr>
          <w:rFonts w:ascii="Times New Roman" w:hAnsi="Times New Roman" w:cs="Times New Roman"/>
          <w:sz w:val="28"/>
          <w:szCs w:val="28"/>
          <w:lang w:val="kk-KZ"/>
        </w:rPr>
        <w:t xml:space="preserve">Жергілікті атқарушы органдармен бірлесіп, жаңа технологиялар </w:t>
      </w:r>
      <w:r w:rsidRPr="003D3CED">
        <w:rPr>
          <w:rFonts w:ascii="Times New Roman" w:hAnsi="Times New Roman" w:cs="Times New Roman"/>
          <w:i/>
          <w:sz w:val="24"/>
          <w:szCs w:val="28"/>
          <w:lang w:val="kk-KZ"/>
        </w:rPr>
        <w:t>(</w:t>
      </w:r>
      <w:r w:rsidR="00651BAE" w:rsidRPr="003D3CED">
        <w:rPr>
          <w:rFonts w:ascii="Times New Roman" w:hAnsi="Times New Roman" w:cs="Times New Roman"/>
          <w:i/>
          <w:sz w:val="24"/>
          <w:szCs w:val="28"/>
          <w:lang w:val="kk-KZ"/>
        </w:rPr>
        <w:t>«</w:t>
      </w:r>
      <w:r w:rsidRPr="003D3CED">
        <w:rPr>
          <w:rFonts w:ascii="Times New Roman" w:hAnsi="Times New Roman" w:cs="Times New Roman"/>
          <w:i/>
          <w:sz w:val="24"/>
          <w:szCs w:val="28"/>
          <w:lang w:val="kk-KZ"/>
        </w:rPr>
        <w:t>Сергек</w:t>
      </w:r>
      <w:r w:rsidR="00651BAE" w:rsidRPr="003D3CED">
        <w:rPr>
          <w:rFonts w:ascii="Times New Roman" w:hAnsi="Times New Roman" w:cs="Times New Roman"/>
          <w:i/>
          <w:sz w:val="24"/>
          <w:szCs w:val="28"/>
          <w:lang w:val="kk-KZ"/>
        </w:rPr>
        <w:t>»</w:t>
      </w:r>
      <w:r w:rsidRPr="003D3CED">
        <w:rPr>
          <w:rFonts w:ascii="Times New Roman" w:hAnsi="Times New Roman" w:cs="Times New Roman"/>
          <w:i/>
          <w:sz w:val="24"/>
          <w:szCs w:val="28"/>
          <w:lang w:val="kk-KZ"/>
        </w:rPr>
        <w:t xml:space="preserve">, </w:t>
      </w:r>
      <w:r w:rsidR="00651BAE" w:rsidRPr="003D3CED">
        <w:rPr>
          <w:rFonts w:ascii="Times New Roman" w:hAnsi="Times New Roman" w:cs="Times New Roman"/>
          <w:i/>
          <w:sz w:val="24"/>
          <w:szCs w:val="28"/>
          <w:lang w:val="kk-KZ"/>
        </w:rPr>
        <w:t>«</w:t>
      </w:r>
      <w:r w:rsidRPr="003D3CED">
        <w:rPr>
          <w:rFonts w:ascii="Times New Roman" w:hAnsi="Times New Roman" w:cs="Times New Roman"/>
          <w:i/>
          <w:sz w:val="24"/>
          <w:szCs w:val="28"/>
          <w:lang w:val="kk-KZ"/>
        </w:rPr>
        <w:t>RedSpееd</w:t>
      </w:r>
      <w:r w:rsidR="00651BAE" w:rsidRPr="003D3CED">
        <w:rPr>
          <w:rFonts w:ascii="Times New Roman" w:hAnsi="Times New Roman" w:cs="Times New Roman"/>
          <w:i/>
          <w:sz w:val="24"/>
          <w:szCs w:val="28"/>
          <w:lang w:val="kk-KZ"/>
        </w:rPr>
        <w:t>»</w:t>
      </w:r>
      <w:r w:rsidRPr="003D3CED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және т.б.)</w:t>
      </w:r>
      <w:r w:rsidRPr="003D3CED">
        <w:rPr>
          <w:rFonts w:ascii="Times New Roman" w:hAnsi="Times New Roman" w:cs="Times New Roman"/>
          <w:sz w:val="28"/>
          <w:szCs w:val="28"/>
          <w:lang w:val="kk-KZ"/>
        </w:rPr>
        <w:t xml:space="preserve"> арқылы бақылаудың техникалық құралдары желісін кеңейту бойынша жұмыс жүргізілуде,</w:t>
      </w:r>
      <w:r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 осы саладағы барлық өндіріс толығымен электрондық форматқа көшірілді.</w:t>
      </w:r>
    </w:p>
    <w:p w:rsidR="000B0D1F" w:rsidRPr="00651BAE" w:rsidRDefault="00651BAE" w:rsidP="000B0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D3CED">
        <w:rPr>
          <w:rFonts w:ascii="Times New Roman" w:hAnsi="Times New Roman" w:cs="Times New Roman"/>
          <w:sz w:val="28"/>
          <w:szCs w:val="28"/>
          <w:lang w:val="kk-KZ"/>
        </w:rPr>
        <w:t>ӘІБТ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B0D1F"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 АЖ және Ж</w:t>
      </w:r>
      <w:r w:rsidR="003D3CED">
        <w:rPr>
          <w:rFonts w:ascii="Times New Roman" w:hAnsi="Times New Roman" w:cs="Times New Roman"/>
          <w:sz w:val="28"/>
          <w:szCs w:val="28"/>
          <w:lang w:val="kk-KZ"/>
        </w:rPr>
        <w:t>ЖҚ</w:t>
      </w:r>
      <w:r w:rsidR="000B0D1F"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 сақталуын байланыссыз бақылау әкімшілік кедергілерді төмендетуге және әкімшілік өндіріс </w:t>
      </w:r>
      <w:r w:rsidR="003D3CED">
        <w:rPr>
          <w:rFonts w:ascii="Times New Roman" w:hAnsi="Times New Roman" w:cs="Times New Roman"/>
          <w:sz w:val="28"/>
          <w:szCs w:val="28"/>
          <w:lang w:val="kk-KZ"/>
        </w:rPr>
        <w:t>рәсімдері</w:t>
      </w:r>
      <w:r w:rsidR="00A9279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0B0D1F"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 қысқартуға, қағаз құжат айналымынан алшақтауға, бұрмалау мүмкіндіктерін және нәтижесінде сыбайлас жемқорлық тәуекелдерін жоюға мүмкіндік берді.</w:t>
      </w:r>
    </w:p>
    <w:p w:rsidR="000B0D1F" w:rsidRPr="00651BAE" w:rsidRDefault="000B0D1F" w:rsidP="000B0D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651BAE">
        <w:rPr>
          <w:rFonts w:ascii="Times New Roman" w:hAnsi="Times New Roman" w:cs="Times New Roman"/>
          <w:b/>
          <w:i/>
          <w:sz w:val="24"/>
          <w:szCs w:val="28"/>
          <w:lang w:val="kk-KZ"/>
        </w:rPr>
        <w:t>Анықтама</w:t>
      </w:r>
      <w:r w:rsidR="003D3CED">
        <w:rPr>
          <w:rFonts w:ascii="Times New Roman" w:hAnsi="Times New Roman" w:cs="Times New Roman"/>
          <w:b/>
          <w:i/>
          <w:sz w:val="24"/>
          <w:szCs w:val="28"/>
          <w:lang w:val="kk-KZ"/>
        </w:rPr>
        <w:t xml:space="preserve"> ретінде</w:t>
      </w:r>
      <w:r w:rsidRPr="00651BAE">
        <w:rPr>
          <w:rFonts w:ascii="Times New Roman" w:hAnsi="Times New Roman" w:cs="Times New Roman"/>
          <w:i/>
          <w:sz w:val="24"/>
          <w:szCs w:val="28"/>
          <w:lang w:val="kk-KZ"/>
        </w:rPr>
        <w:t>: Ж</w:t>
      </w:r>
      <w:r w:rsidR="003D3CED">
        <w:rPr>
          <w:rFonts w:ascii="Times New Roman" w:hAnsi="Times New Roman" w:cs="Times New Roman"/>
          <w:i/>
          <w:sz w:val="24"/>
          <w:szCs w:val="28"/>
          <w:lang w:val="kk-KZ"/>
        </w:rPr>
        <w:t>Ж</w:t>
      </w:r>
      <w:r w:rsidRPr="00651BAE">
        <w:rPr>
          <w:rFonts w:ascii="Times New Roman" w:hAnsi="Times New Roman" w:cs="Times New Roman"/>
          <w:i/>
          <w:sz w:val="24"/>
          <w:szCs w:val="28"/>
          <w:lang w:val="kk-KZ"/>
        </w:rPr>
        <w:t xml:space="preserve">Қ сақталуын байланыссыз бақылау республиканың </w:t>
      </w:r>
      <w:r w:rsidR="003D3CED">
        <w:rPr>
          <w:rFonts w:ascii="Times New Roman" w:hAnsi="Times New Roman" w:cs="Times New Roman"/>
          <w:i/>
          <w:sz w:val="24"/>
          <w:szCs w:val="28"/>
          <w:lang w:val="kk-KZ"/>
        </w:rPr>
        <w:br/>
      </w:r>
      <w:r w:rsidRPr="00651BAE">
        <w:rPr>
          <w:rFonts w:ascii="Times New Roman" w:hAnsi="Times New Roman" w:cs="Times New Roman"/>
          <w:i/>
          <w:sz w:val="24"/>
          <w:szCs w:val="28"/>
          <w:lang w:val="kk-KZ"/>
        </w:rPr>
        <w:t>17 қаласында жүзеге асырылады (барлығы 12 818 Ж</w:t>
      </w:r>
      <w:r w:rsidR="003D3CED">
        <w:rPr>
          <w:rFonts w:ascii="Times New Roman" w:hAnsi="Times New Roman" w:cs="Times New Roman"/>
          <w:i/>
          <w:sz w:val="24"/>
          <w:szCs w:val="28"/>
          <w:lang w:val="kk-KZ"/>
        </w:rPr>
        <w:t>Ж</w:t>
      </w:r>
      <w:r w:rsidRPr="00651BAE">
        <w:rPr>
          <w:rFonts w:ascii="Times New Roman" w:hAnsi="Times New Roman" w:cs="Times New Roman"/>
          <w:i/>
          <w:sz w:val="24"/>
          <w:szCs w:val="28"/>
          <w:lang w:val="kk-KZ"/>
        </w:rPr>
        <w:t>Қ тіркеу камерасы, 15,2 млрд. теңгеден астам айыппұл өндірілді).</w:t>
      </w:r>
    </w:p>
    <w:p w:rsidR="000B0D1F" w:rsidRPr="00651BAE" w:rsidRDefault="000B0D1F" w:rsidP="000B0D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651BAE">
        <w:rPr>
          <w:rFonts w:ascii="Times New Roman" w:hAnsi="Times New Roman" w:cs="Times New Roman"/>
          <w:i/>
          <w:sz w:val="24"/>
          <w:szCs w:val="28"/>
          <w:lang w:val="kk-KZ"/>
        </w:rPr>
        <w:t xml:space="preserve">Жол </w:t>
      </w:r>
      <w:r w:rsidR="00A92799">
        <w:rPr>
          <w:rFonts w:ascii="Times New Roman" w:hAnsi="Times New Roman" w:cs="Times New Roman"/>
          <w:i/>
          <w:sz w:val="24"/>
          <w:szCs w:val="28"/>
          <w:lang w:val="kk-KZ"/>
        </w:rPr>
        <w:t>жүрісін</w:t>
      </w:r>
      <w:r w:rsidRPr="00651BAE">
        <w:rPr>
          <w:rFonts w:ascii="Times New Roman" w:hAnsi="Times New Roman" w:cs="Times New Roman"/>
          <w:i/>
          <w:sz w:val="24"/>
          <w:szCs w:val="28"/>
          <w:lang w:val="kk-KZ"/>
        </w:rPr>
        <w:t xml:space="preserve"> қадағалау кезінде планшеттердің көмегімен (13 027 Бірлік) </w:t>
      </w:r>
      <w:r w:rsidR="003D3CED">
        <w:rPr>
          <w:rFonts w:ascii="Times New Roman" w:hAnsi="Times New Roman" w:cs="Times New Roman"/>
          <w:i/>
          <w:sz w:val="24"/>
          <w:szCs w:val="28"/>
          <w:lang w:val="kk-KZ"/>
        </w:rPr>
        <w:br/>
      </w:r>
      <w:r w:rsidRPr="00651BAE">
        <w:rPr>
          <w:rFonts w:ascii="Times New Roman" w:hAnsi="Times New Roman" w:cs="Times New Roman"/>
          <w:i/>
          <w:sz w:val="24"/>
          <w:szCs w:val="28"/>
          <w:lang w:val="kk-KZ"/>
        </w:rPr>
        <w:t>2,5 млн.астам электрондық хаттама немесе анықталған бұзушылықтардың жалпы санының 82%-ы жасалды. Қалған 18% Интернет желісі</w:t>
      </w:r>
      <w:r w:rsidR="003D3CED">
        <w:rPr>
          <w:rFonts w:ascii="Times New Roman" w:hAnsi="Times New Roman" w:cs="Times New Roman"/>
          <w:i/>
          <w:sz w:val="24"/>
          <w:szCs w:val="28"/>
          <w:lang w:val="kk-KZ"/>
        </w:rPr>
        <w:t>менқамтылмаған</w:t>
      </w:r>
      <w:r w:rsidRPr="00651BAE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жерлерде толтырылған сот материалдары мен қағаз хаттамаларға тиесілі.</w:t>
      </w:r>
    </w:p>
    <w:p w:rsidR="00201DAC" w:rsidRDefault="00201DAC" w:rsidP="000B0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4974AF" w:rsidRPr="00651BAE" w:rsidRDefault="004974AF" w:rsidP="000B0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0B0D1F" w:rsidRPr="00651BAE" w:rsidRDefault="000B0D1F" w:rsidP="000B0D1F">
      <w:pPr>
        <w:pStyle w:val="a5"/>
        <w:numPr>
          <w:ilvl w:val="0"/>
          <w:numId w:val="18"/>
        </w:numPr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Мемлекет </w:t>
      </w:r>
      <w:r w:rsidR="003D3CED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асшысының тапсырмаларын іске асыру және жүргізіліп жатқан жаңғырту </w:t>
      </w:r>
      <w:r w:rsidR="003D3CED">
        <w:rPr>
          <w:rFonts w:ascii="Times New Roman" w:hAnsi="Times New Roman" w:cs="Times New Roman"/>
          <w:sz w:val="28"/>
          <w:szCs w:val="28"/>
          <w:lang w:val="kk-KZ"/>
        </w:rPr>
        <w:t>шеңберінде</w:t>
      </w:r>
      <w:r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полициясының сервистік моделіне көшуге қажетті шаралар қабылдануда.</w:t>
      </w:r>
    </w:p>
    <w:p w:rsidR="000B0D1F" w:rsidRPr="00651BAE" w:rsidRDefault="000B0D1F" w:rsidP="000B0D1F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  <w:t>Ол үшін ішкі істер бөлімшелерінің қызметін ұйымдастырудың ерекшеліктерін ескере отырып, жұмыстың жаңа форматтары енгізілді.</w:t>
      </w:r>
    </w:p>
    <w:p w:rsidR="000B0D1F" w:rsidRPr="00651BAE" w:rsidRDefault="000B0D1F" w:rsidP="000B0D1F">
      <w:pPr>
        <w:pStyle w:val="a5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  <w:t xml:space="preserve">Атап айтқанда, бүгінде бүкіл ел бойынша </w:t>
      </w:r>
      <w:r w:rsid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«</w:t>
      </w: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Азаматтарға арналған қабылдау бөлмелері</w:t>
      </w:r>
      <w:r w:rsid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»</w:t>
      </w: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ашылып, жұмыс істейді, онда білікті мамандар жүгінгендерге консультативтік-құқықтық көмек көрсетеді. Сондай-ақ, еріктілер де бар, медиаторлар үшін жеке кабинеттер бар.</w:t>
      </w:r>
    </w:p>
    <w:p w:rsidR="008C19F3" w:rsidRPr="00651BAE" w:rsidRDefault="00E705B8" w:rsidP="000B0D1F">
      <w:pPr>
        <w:pStyle w:val="a5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4"/>
          <w:lang w:val="kk-KZ" w:eastAsia="ru-RU"/>
        </w:rPr>
      </w:pP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lastRenderedPageBreak/>
        <w:tab/>
      </w:r>
      <w:r w:rsidR="00F0795B" w:rsidRPr="00F0795B">
        <w:rPr>
          <w:rFonts w:ascii="Times New Roman" w:hAnsi="Times New Roman" w:cs="Times New Roman"/>
          <w:b/>
          <w:i/>
          <w:sz w:val="24"/>
          <w:szCs w:val="28"/>
          <w:lang w:val="kk-KZ"/>
        </w:rPr>
        <w:t>Анықтама</w:t>
      </w:r>
      <w:r w:rsidR="00F0795B">
        <w:rPr>
          <w:rFonts w:ascii="Times New Roman" w:hAnsi="Times New Roman" w:cs="Times New Roman"/>
          <w:b/>
          <w:i/>
          <w:sz w:val="24"/>
          <w:szCs w:val="28"/>
          <w:lang w:val="kk-KZ"/>
        </w:rPr>
        <w:t xml:space="preserve"> ретінде</w:t>
      </w:r>
      <w:r w:rsidR="00F0795B" w:rsidRPr="00F0795B">
        <w:rPr>
          <w:rFonts w:ascii="Times New Roman" w:hAnsi="Times New Roman" w:cs="Times New Roman"/>
          <w:b/>
          <w:i/>
          <w:sz w:val="24"/>
          <w:szCs w:val="28"/>
          <w:lang w:val="kk-KZ"/>
        </w:rPr>
        <w:t>:</w:t>
      </w:r>
      <w:r w:rsidR="000B0D1F" w:rsidRPr="00651BA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қазіргі уақытта 252</w:t>
      </w:r>
      <w:r w:rsidR="003D3CE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«</w:t>
      </w:r>
      <w:r w:rsidR="000B0D1F" w:rsidRPr="00651BA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Азаматтарға арналған қабылдау бөлмесі</w:t>
      </w:r>
      <w:r w:rsidR="003D3CED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» </w:t>
      </w:r>
      <w:r w:rsidR="000B0D1F" w:rsidRPr="00651BA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құрылды. Кезең-кезеңімен мұндай жағдайлар полицияның барлық бөлімшелерінде жасалатын болады.</w:t>
      </w:r>
    </w:p>
    <w:p w:rsidR="000B0D1F" w:rsidRPr="00651BAE" w:rsidRDefault="008C19F3" w:rsidP="000B0D1F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 w:rsidR="000B0D1F"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Сонымен қатар, </w:t>
      </w:r>
      <w:r w:rsid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«</w:t>
      </w:r>
      <w:r w:rsidR="000B0D1F"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Жолдағы қабылдау</w:t>
      </w:r>
      <w:r w:rsid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»</w:t>
      </w:r>
      <w:r w:rsidR="000B0D1F"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және </w:t>
      </w:r>
      <w:r w:rsid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«</w:t>
      </w:r>
      <w:r w:rsidR="00E9692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</w:t>
      </w:r>
      <w:r w:rsidR="000B0D1F"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улалардағы қабылдау бөлмесі</w:t>
      </w:r>
      <w:r w:rsid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»</w:t>
      </w:r>
      <w:r w:rsidR="000B0D1F"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кең ауқымды акцияларын, оның ішінде әлеуметтік желілерде тікелей эфирде өткізу тәжірибеге енгізілді.</w:t>
      </w:r>
    </w:p>
    <w:p w:rsidR="000B0D1F" w:rsidRPr="00651BAE" w:rsidRDefault="000B0D1F" w:rsidP="000B0D1F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 w:rsidR="00DB2E1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2020 жылдың </w:t>
      </w: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басынан департаменттер мен мүдделі қызметтер басшыларының қатысуымен 6 акция, сондай-ақ азаматтарды жеке қабылдау өткізілді.</w:t>
      </w:r>
    </w:p>
    <w:p w:rsidR="000B0D1F" w:rsidRPr="00651BAE" w:rsidRDefault="000B0D1F" w:rsidP="000B0D1F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  <w:t xml:space="preserve">Азаматтарға 361,6 мың </w:t>
      </w:r>
      <w:r w:rsidR="00E9692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консультация</w:t>
      </w: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берілді, 204,6 мың өтініш қаралды, әлеуметтік желілерде 125 844 адам аудиториясымен 3 158 </w:t>
      </w:r>
      <w:r w:rsidR="00E9692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о</w:t>
      </w: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нлайн эфир өтті.</w:t>
      </w:r>
    </w:p>
    <w:p w:rsidR="008D1944" w:rsidRPr="00651BAE" w:rsidRDefault="008D1944" w:rsidP="000B0D1F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 w:rsidR="000B0D1F"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Осылайша, адамдарға бейресми жағдайда қажетті көмек көрсетіледі және олардан полиция жұмысын жақсарту бойынша ұсыныстар қабылданады.</w:t>
      </w:r>
    </w:p>
    <w:p w:rsidR="008D1944" w:rsidRPr="00651BAE" w:rsidRDefault="008D1944" w:rsidP="008D1944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 w:rsid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«</w:t>
      </w:r>
      <w:r w:rsidR="000B0D1F"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Халық үніне құлақ асатын мемлекет</w:t>
      </w:r>
      <w:r w:rsid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»</w:t>
      </w:r>
      <w:r w:rsidR="000B0D1F"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қағидатын іске асырудың тағы бір нысаны учаскелік полиция инспекторларының халық алдында есеп беру кездесулерін өткізуді ұйымдастыру болып қала береді, онда азаматтар сұрақтар қоя алады, әкімшілік учаскеде </w:t>
      </w:r>
      <w:r w:rsid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«</w:t>
      </w:r>
      <w:r w:rsidR="000B0D1F"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өзекті проблемаларды</w:t>
      </w:r>
      <w:r w:rsid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»</w:t>
      </w:r>
      <w:r w:rsidR="000B0D1F"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талқылай алады, құқықтық тәртіпті нығайту жөнінде ұсыныстар енгізе алады және т.б. </w:t>
      </w:r>
      <w:r w:rsidR="00E9692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</w:r>
      <w:r w:rsidR="000B0D1F" w:rsidRPr="00651BA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(11 273-тен астам кездесу, оның ішінде әлеуметтік желілерді пайдалана отырып өткізілд</w:t>
      </w:r>
      <w:r w:rsidR="00D45A7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і</w:t>
      </w:r>
      <w:r w:rsidR="00E9692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, оған</w:t>
      </w:r>
      <w:r w:rsidR="00E96926" w:rsidRPr="00651BA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525 мың азамат қатысқан</w:t>
      </w:r>
      <w:r w:rsidR="000B0D1F" w:rsidRPr="00651BA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).</w:t>
      </w:r>
    </w:p>
    <w:p w:rsidR="000B0D1F" w:rsidRPr="00651BAE" w:rsidRDefault="008D1944" w:rsidP="000B0D1F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 w:rsid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ІІМ мен «</w:t>
      </w:r>
      <w:r w:rsidR="000B0D1F"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Бірінші сыбайлас жемқорлыққа қарсы медиа – орталық</w:t>
      </w:r>
      <w:r w:rsid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»</w:t>
      </w:r>
      <w:r w:rsidR="000B0D1F"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республикалық қоғамдық бірлестігі </w:t>
      </w:r>
      <w:r w:rsidR="000B0D1F" w:rsidRPr="00651BA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(бұдан әрі - </w:t>
      </w:r>
      <w:r w:rsidR="00E9692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БСМО</w:t>
      </w:r>
      <w:r w:rsidR="000B0D1F" w:rsidRPr="00651BA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)</w:t>
      </w:r>
      <w:r w:rsidR="000B0D1F"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арасында өзара ынтымақтастық туралы Меморандум іске асырылуда.</w:t>
      </w:r>
    </w:p>
    <w:p w:rsidR="000B0D1F" w:rsidRPr="00651BAE" w:rsidRDefault="000B0D1F" w:rsidP="000B0D1F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  <w:t>ЕҚЫҰ бағдарламалар офисіме</w:t>
      </w:r>
      <w:r w:rsidR="00E9692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н ынтымақтастық шеңберінде Нұр-С</w:t>
      </w: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ұлтан мен Қарағандыда қоғамдық қауіпсіздікті қамтамасыз етуде сервистік тәсіл бойынша пилоттық жоба енгізілуде. Жобаның мақсаты-қоғамдық қауіпсіздікке және азаматтардың өмір сүру сапасын жақсартуға байланысты мәселелерді шешуге жергілікті халықты барынша тарту.</w:t>
      </w:r>
    </w:p>
    <w:p w:rsidR="000B0D1F" w:rsidRPr="00651BAE" w:rsidRDefault="00C9781D" w:rsidP="000B0D1F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 w:rsidR="000B0D1F"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Қабылданған шаралар азаматтардың полицияға</w:t>
      </w:r>
      <w:r w:rsidR="00E9692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сенім деңгейін</w:t>
      </w:r>
      <w:r w:rsidR="000B0D1F"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, </w:t>
      </w:r>
      <w:r w:rsid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«</w:t>
      </w:r>
      <w:r w:rsidR="000B0D1F"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кері байланыс</w:t>
      </w:r>
      <w:r w:rsid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»</w:t>
      </w:r>
      <w:r w:rsidR="000B0D1F"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орнату</w:t>
      </w:r>
      <w:r w:rsidR="00E9692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ын</w:t>
      </w:r>
      <w:r w:rsidR="000B0D1F"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және халықпен ашық диалог құру</w:t>
      </w:r>
      <w:r w:rsidR="00E9692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ын</w:t>
      </w:r>
      <w:r w:rsidR="000B0D1F"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арттырды.</w:t>
      </w:r>
    </w:p>
    <w:p w:rsidR="000B0D1F" w:rsidRPr="00651BAE" w:rsidRDefault="000B0D1F" w:rsidP="000B0D1F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  <w:t xml:space="preserve">Мысалы, </w:t>
      </w:r>
      <w:r w:rsidR="00C3528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2020 </w:t>
      </w: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жылы </w:t>
      </w:r>
      <w:r w:rsidR="003C23F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БСМО-м</w:t>
      </w: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ен Алматы, Шымкент қалалары</w:t>
      </w:r>
      <w:r w:rsidR="008E1D28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ның</w:t>
      </w: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, Алматы, Жамбыл, Қызылорда және Түркістан облыстарының ПД бірлесіп шығу жүзеге асырылды.</w:t>
      </w:r>
    </w:p>
    <w:p w:rsidR="000B0D1F" w:rsidRPr="00651BAE" w:rsidRDefault="000B0D1F" w:rsidP="000B0D1F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  <w:t xml:space="preserve">Бұл өңірлерде қоғам белсенділері көші-қон қызметі орталықтарының, учаскелік полиция пункттерінің және </w:t>
      </w:r>
      <w:r w:rsid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«</w:t>
      </w: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Азаматтарға арналған қабылдау бөлмелерінің</w:t>
      </w:r>
      <w:r w:rsid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»</w:t>
      </w:r>
      <w:r w:rsidRPr="00651BA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(фронт-офистердің)</w:t>
      </w: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жұмысымен танысты.</w:t>
      </w:r>
      <w:r w:rsidR="00C15323"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</w:p>
    <w:p w:rsidR="004974AF" w:rsidRDefault="000B0D1F" w:rsidP="008443C7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  <w:t>Нәтижелері бойынша министрлік қызметінің ашықтығы мен айқындығын қамтамасыз ету бойынша қабылданып жатқан шараларға жоғары баға берілді.</w:t>
      </w:r>
    </w:p>
    <w:p w:rsidR="008443C7" w:rsidRPr="00651BAE" w:rsidRDefault="00C15323" w:rsidP="008443C7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 w:rsid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«</w:t>
      </w:r>
      <w:r w:rsidR="000B0D1F"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Халықтың құқық қорғау органдарына деген сенім деңгейі</w:t>
      </w:r>
      <w:r w:rsid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»</w:t>
      </w:r>
      <w:r w:rsidR="000B0D1F"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жыл сайынғы әлеуметтік зерттеу </w:t>
      </w:r>
      <w:r w:rsidR="000B0D1F" w:rsidRPr="001F73C4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нәтижелері халықтың полицияға деген сенім деңгейінің </w:t>
      </w:r>
      <w:r w:rsidR="00651BAE" w:rsidRPr="001F73C4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br/>
      </w:r>
      <w:r w:rsidR="000B0D1F" w:rsidRPr="001F73C4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37%-ға артқанын көрсетеді</w:t>
      </w:r>
      <w:r w:rsidR="000B0D1F"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.</w:t>
      </w:r>
      <w:r w:rsidR="008C19F3"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</w:p>
    <w:p w:rsidR="008C19F3" w:rsidRPr="00651BAE" w:rsidRDefault="00192333" w:rsidP="008443C7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651B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</w:p>
    <w:p w:rsidR="00716A49" w:rsidRPr="00651BAE" w:rsidRDefault="000B0D1F" w:rsidP="000B0D1F">
      <w:pPr>
        <w:pStyle w:val="a5"/>
        <w:numPr>
          <w:ilvl w:val="0"/>
          <w:numId w:val="8"/>
        </w:numPr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азаматтардың полицияға деген сенімін арттыру және халықпен </w:t>
      </w:r>
      <w:r w:rsidR="00651BA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51BAE">
        <w:rPr>
          <w:rFonts w:ascii="Times New Roman" w:hAnsi="Times New Roman" w:cs="Times New Roman"/>
          <w:sz w:val="28"/>
          <w:szCs w:val="28"/>
          <w:lang w:val="kk-KZ"/>
        </w:rPr>
        <w:t>кері байланыс</w:t>
      </w:r>
      <w:r w:rsidR="00651BA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 орнату бойынша мақсатты шаралар жүзеге асырылуда.</w:t>
      </w:r>
    </w:p>
    <w:p w:rsidR="000B0D1F" w:rsidRPr="00651BAE" w:rsidRDefault="00C90F54" w:rsidP="000B0D1F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BAE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="000B0D1F"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2020 жылдың басынан бастап ІІМ-де </w:t>
      </w:r>
      <w:r w:rsidR="003C23F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C23FB" w:rsidRPr="00651BAE">
        <w:rPr>
          <w:rFonts w:ascii="Times New Roman" w:hAnsi="Times New Roman" w:cs="Times New Roman"/>
          <w:sz w:val="28"/>
          <w:szCs w:val="28"/>
          <w:lang w:val="kk-KZ"/>
        </w:rPr>
        <w:t>Polisiа.kz</w:t>
      </w:r>
      <w:r w:rsidR="003C23F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92799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0B0D1F" w:rsidRPr="00651BAE">
        <w:rPr>
          <w:rFonts w:ascii="Times New Roman" w:hAnsi="Times New Roman" w:cs="Times New Roman"/>
          <w:sz w:val="28"/>
          <w:szCs w:val="28"/>
          <w:lang w:val="kk-KZ"/>
        </w:rPr>
        <w:t>едиа-портал</w:t>
      </w:r>
      <w:r w:rsidR="003C23F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0B0D1F"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істейді, онда ІІО қызметі туралы, оның ішінде сыбайлас жемқорлыққа қарсы іс-қимыл мәселелері бойынша барлық өзекті ақпарат күн сайын орналастырылады </w:t>
      </w:r>
      <w:r w:rsidR="000B0D1F" w:rsidRPr="00651BAE">
        <w:rPr>
          <w:rFonts w:ascii="Times New Roman" w:hAnsi="Times New Roman" w:cs="Times New Roman"/>
          <w:i/>
          <w:sz w:val="24"/>
          <w:szCs w:val="28"/>
          <w:lang w:val="kk-KZ"/>
        </w:rPr>
        <w:t>(күн сайын сайтты 15 мыңға жуық пайдаланушы оқиды).</w:t>
      </w:r>
    </w:p>
    <w:p w:rsidR="000B0D1F" w:rsidRPr="00651BAE" w:rsidRDefault="000B0D1F" w:rsidP="000B0D1F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BAE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Сондай-ақ, осы порталда </w:t>
      </w:r>
      <w:r w:rsidR="003C23F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рнайы шығарылым форматында аптасына екі рет эксклюзивті бейнематериалдар мен жарияланымдар, ең маңызды мәселелер бойынша ведомство өкілдерінің өзекті түсініктемелері мен сұхбаттары </w:t>
      </w:r>
      <w:r w:rsidRPr="00651BAE">
        <w:rPr>
          <w:rFonts w:ascii="Times New Roman" w:hAnsi="Times New Roman" w:cs="Times New Roman"/>
          <w:i/>
          <w:sz w:val="24"/>
          <w:szCs w:val="28"/>
          <w:lang w:val="kk-KZ"/>
        </w:rPr>
        <w:t xml:space="preserve">(қылмыстық істерді тергеу барысы, қылмыстар деңгейін төмендету жөніндегі жаңалықтар мен шаралар туралы, өзін қалай қауіпсіздендіруге болатыны туралы пайдалы кеңестер, мемлекеттік </w:t>
      </w:r>
      <w:r w:rsidR="003C23FB">
        <w:rPr>
          <w:rFonts w:ascii="Times New Roman" w:hAnsi="Times New Roman" w:cs="Times New Roman"/>
          <w:i/>
          <w:sz w:val="24"/>
          <w:szCs w:val="28"/>
          <w:lang w:val="kk-KZ"/>
        </w:rPr>
        <w:t xml:space="preserve">көрсетілетін </w:t>
      </w:r>
      <w:r w:rsidRPr="00651BAE">
        <w:rPr>
          <w:rFonts w:ascii="Times New Roman" w:hAnsi="Times New Roman" w:cs="Times New Roman"/>
          <w:i/>
          <w:sz w:val="24"/>
          <w:szCs w:val="28"/>
          <w:lang w:val="kk-KZ"/>
        </w:rPr>
        <w:t>қызметтерді алу, ІІО жүйесінде сыбайлас жемқорлыққа қарсы іс-қимыл, сыбайлас жемқорлықтың алдын алу және тағы басқалар)</w:t>
      </w:r>
      <w:r w:rsidRPr="00651BAE">
        <w:rPr>
          <w:rFonts w:ascii="Times New Roman" w:hAnsi="Times New Roman" w:cs="Times New Roman"/>
          <w:sz w:val="28"/>
          <w:szCs w:val="28"/>
          <w:lang w:val="kk-KZ"/>
        </w:rPr>
        <w:t>шығарылады.</w:t>
      </w:r>
    </w:p>
    <w:p w:rsidR="000B0D1F" w:rsidRPr="00651BAE" w:rsidRDefault="00C90F54" w:rsidP="000B0D1F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BA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B0D1F" w:rsidRPr="00651BAE">
        <w:rPr>
          <w:rFonts w:ascii="Times New Roman" w:hAnsi="Times New Roman" w:cs="Times New Roman"/>
          <w:sz w:val="28"/>
          <w:szCs w:val="28"/>
          <w:lang w:val="kk-KZ"/>
        </w:rPr>
        <w:t>Сонымен қатар, Орталық коммуникациялар қызметі ІІМ-мен бірлесіп, Министрлік басшылығының қатысуымен 35 брифинг және 16 интернет-конференция өткізді.</w:t>
      </w:r>
    </w:p>
    <w:p w:rsidR="000B0D1F" w:rsidRPr="00651BAE" w:rsidRDefault="000B0D1F" w:rsidP="000B0D1F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BAE">
        <w:rPr>
          <w:rFonts w:ascii="Times New Roman" w:hAnsi="Times New Roman" w:cs="Times New Roman"/>
          <w:sz w:val="28"/>
          <w:szCs w:val="28"/>
          <w:lang w:val="kk-KZ"/>
        </w:rPr>
        <w:tab/>
        <w:t>ІІО аумақтық бөлімшелері басшыларының қатысуымен 100-ден астам онлайн-брифинг өткізілді.</w:t>
      </w:r>
    </w:p>
    <w:p w:rsidR="00827172" w:rsidRPr="00651BAE" w:rsidRDefault="000B0D1F" w:rsidP="00C90F54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BAE">
        <w:rPr>
          <w:rFonts w:ascii="Times New Roman" w:hAnsi="Times New Roman" w:cs="Times New Roman"/>
          <w:sz w:val="28"/>
          <w:szCs w:val="28"/>
          <w:lang w:val="kk-KZ"/>
        </w:rPr>
        <w:tab/>
        <w:t>Полиция жұмысы туралы БАҚ және әлеуметтік желілердегі сыни жарияланымдарға тұрақты мониторинг және жедел ден қою қамтамасыз етілді.</w:t>
      </w:r>
      <w:r w:rsidR="00C90F54" w:rsidRPr="00651BAE">
        <w:rPr>
          <w:rFonts w:ascii="Times New Roman" w:hAnsi="Times New Roman" w:cs="Times New Roman"/>
          <w:i/>
          <w:sz w:val="24"/>
          <w:szCs w:val="28"/>
          <w:lang w:val="kk-KZ"/>
        </w:rPr>
        <w:tab/>
      </w:r>
      <w:r w:rsidR="00F0795B" w:rsidRPr="00F0795B">
        <w:rPr>
          <w:rFonts w:ascii="Times New Roman" w:hAnsi="Times New Roman" w:cs="Times New Roman"/>
          <w:b/>
          <w:i/>
          <w:sz w:val="24"/>
          <w:szCs w:val="28"/>
          <w:lang w:val="kk-KZ"/>
        </w:rPr>
        <w:t>Анықтама</w:t>
      </w:r>
      <w:r w:rsidR="00F0795B">
        <w:rPr>
          <w:rFonts w:ascii="Times New Roman" w:hAnsi="Times New Roman" w:cs="Times New Roman"/>
          <w:b/>
          <w:i/>
          <w:sz w:val="24"/>
          <w:szCs w:val="28"/>
          <w:lang w:val="kk-KZ"/>
        </w:rPr>
        <w:t xml:space="preserve"> ретінде</w:t>
      </w:r>
      <w:r w:rsidR="00F0795B" w:rsidRPr="00F0795B">
        <w:rPr>
          <w:rFonts w:ascii="Times New Roman" w:hAnsi="Times New Roman" w:cs="Times New Roman"/>
          <w:b/>
          <w:i/>
          <w:sz w:val="24"/>
          <w:szCs w:val="28"/>
          <w:lang w:val="kk-KZ"/>
        </w:rPr>
        <w:t>:</w:t>
      </w:r>
      <w:r w:rsidRPr="00651BAE">
        <w:rPr>
          <w:rFonts w:ascii="Times New Roman" w:hAnsi="Times New Roman" w:cs="Times New Roman"/>
          <w:i/>
          <w:sz w:val="24"/>
          <w:szCs w:val="28"/>
          <w:lang w:val="kk-KZ"/>
        </w:rPr>
        <w:t xml:space="preserve">сын фактілері бойынша </w:t>
      </w:r>
      <w:r w:rsidR="000479B2">
        <w:rPr>
          <w:rFonts w:ascii="Times New Roman" w:hAnsi="Times New Roman" w:cs="Times New Roman"/>
          <w:i/>
          <w:sz w:val="24"/>
          <w:szCs w:val="28"/>
          <w:lang w:val="kk-KZ"/>
        </w:rPr>
        <w:t>1030</w:t>
      </w:r>
      <w:r w:rsidRPr="00651BAE">
        <w:rPr>
          <w:rFonts w:ascii="Times New Roman" w:hAnsi="Times New Roman" w:cs="Times New Roman"/>
          <w:i/>
          <w:sz w:val="24"/>
          <w:szCs w:val="28"/>
          <w:lang w:val="kk-KZ"/>
        </w:rPr>
        <w:t xml:space="preserve"> қызметтік тексеру жүргізілді, </w:t>
      </w:r>
      <w:r w:rsidR="00827172" w:rsidRPr="00651BAE">
        <w:rPr>
          <w:rFonts w:ascii="Times New Roman" w:hAnsi="Times New Roman" w:cs="Times New Roman"/>
          <w:i/>
          <w:sz w:val="24"/>
          <w:szCs w:val="28"/>
          <w:lang w:val="kk-KZ"/>
        </w:rPr>
        <w:br/>
      </w:r>
      <w:r w:rsidR="000479B2">
        <w:rPr>
          <w:rFonts w:ascii="Times New Roman" w:hAnsi="Times New Roman" w:cs="Times New Roman"/>
          <w:i/>
          <w:sz w:val="24"/>
          <w:szCs w:val="28"/>
          <w:lang w:val="kk-KZ"/>
        </w:rPr>
        <w:t>407</w:t>
      </w:r>
      <w:r w:rsidRPr="00651BAE">
        <w:rPr>
          <w:rFonts w:ascii="Times New Roman" w:hAnsi="Times New Roman" w:cs="Times New Roman"/>
          <w:i/>
          <w:sz w:val="24"/>
          <w:szCs w:val="28"/>
          <w:lang w:val="kk-KZ"/>
        </w:rPr>
        <w:t xml:space="preserve"> қызметкер тәртіптік жауапкершілікке тартылды, </w:t>
      </w:r>
      <w:r w:rsidR="000479B2">
        <w:rPr>
          <w:rFonts w:ascii="Times New Roman" w:hAnsi="Times New Roman" w:cs="Times New Roman"/>
          <w:i/>
          <w:sz w:val="24"/>
          <w:szCs w:val="28"/>
          <w:lang w:val="kk-KZ"/>
        </w:rPr>
        <w:t>12</w:t>
      </w:r>
      <w:r w:rsidRPr="00651BAE">
        <w:rPr>
          <w:rFonts w:ascii="Times New Roman" w:hAnsi="Times New Roman" w:cs="Times New Roman"/>
          <w:i/>
          <w:sz w:val="24"/>
          <w:szCs w:val="28"/>
          <w:lang w:val="kk-KZ"/>
        </w:rPr>
        <w:t>3 қызметкер жұмыстан шығарылды.</w:t>
      </w:r>
      <w:r w:rsidR="00C90F54" w:rsidRPr="00651BAE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27172" w:rsidRPr="00651BAE" w:rsidRDefault="00827172" w:rsidP="0082717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BAE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Бұдан басқа, 2020 жылғы желтоқсаннан бастап ІІМ бөлімшелерінің </w:t>
      </w:r>
      <w:r w:rsidR="00651BA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C23F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651BAE">
        <w:rPr>
          <w:rFonts w:ascii="Times New Roman" w:hAnsi="Times New Roman" w:cs="Times New Roman"/>
          <w:sz w:val="28"/>
          <w:szCs w:val="28"/>
          <w:lang w:val="kk-KZ"/>
        </w:rPr>
        <w:t>заматтардың хабарламаларын қабылдау процесінің бірізділігі</w:t>
      </w:r>
      <w:r w:rsidR="00651BA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 пилоттық жобасы іске қосылды, ол барлық оқиғаларға жедел ден қоя отырып, ІІО-ның бірыңғай терезесінде әртүрлі коммуникация арналары арқылы азаматтармен өзара іс-қимыл жасауға мүмкіндік береді.</w:t>
      </w:r>
    </w:p>
    <w:p w:rsidR="00827172" w:rsidRPr="00651BAE" w:rsidRDefault="00827172" w:rsidP="0082717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651BAE">
        <w:rPr>
          <w:rFonts w:ascii="Times New Roman" w:hAnsi="Times New Roman" w:cs="Times New Roman"/>
          <w:sz w:val="28"/>
          <w:szCs w:val="28"/>
          <w:lang w:val="kk-KZ"/>
        </w:rPr>
        <w:tab/>
        <w:t>Нәтижесінде, халық біздің еліміздегі оқиғалар туралы жедел және сенімді ақпарат көзіне ие (</w:t>
      </w:r>
      <w:r w:rsidRPr="00651BAE">
        <w:rPr>
          <w:rFonts w:ascii="Times New Roman" w:hAnsi="Times New Roman" w:cs="Times New Roman"/>
          <w:i/>
          <w:sz w:val="24"/>
          <w:szCs w:val="28"/>
          <w:lang w:val="kk-KZ"/>
        </w:rPr>
        <w:t xml:space="preserve">жалған ақпарат, қауесет пен </w:t>
      </w:r>
      <w:r w:rsidR="00A92799">
        <w:rPr>
          <w:rFonts w:ascii="Times New Roman" w:hAnsi="Times New Roman" w:cs="Times New Roman"/>
          <w:i/>
          <w:sz w:val="24"/>
          <w:szCs w:val="28"/>
          <w:lang w:val="kk-KZ"/>
        </w:rPr>
        <w:t>жо</w:t>
      </w:r>
      <w:r w:rsidR="003C23FB">
        <w:rPr>
          <w:rFonts w:ascii="Times New Roman" w:hAnsi="Times New Roman" w:cs="Times New Roman"/>
          <w:i/>
          <w:sz w:val="24"/>
          <w:szCs w:val="28"/>
          <w:lang w:val="kk-KZ"/>
        </w:rPr>
        <w:t>рамалдар</w:t>
      </w:r>
      <w:r w:rsidRPr="00651BAE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азайтылған).</w:t>
      </w:r>
    </w:p>
    <w:p w:rsidR="00827172" w:rsidRPr="00651BAE" w:rsidRDefault="00E4754B" w:rsidP="0082717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BA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27172" w:rsidRPr="00651BAE">
        <w:rPr>
          <w:rFonts w:ascii="Times New Roman" w:hAnsi="Times New Roman" w:cs="Times New Roman"/>
          <w:sz w:val="28"/>
          <w:szCs w:val="28"/>
          <w:lang w:val="kk-KZ"/>
        </w:rPr>
        <w:t>Жүргізіліп жатқан ақпараттық науқан</w:t>
      </w:r>
      <w:r w:rsidR="00651BAE">
        <w:rPr>
          <w:rFonts w:ascii="Times New Roman" w:hAnsi="Times New Roman" w:cs="Times New Roman"/>
          <w:sz w:val="28"/>
          <w:szCs w:val="28"/>
          <w:lang w:val="kk-KZ"/>
        </w:rPr>
        <w:t xml:space="preserve"> ІІО имиджіне оң әсер етті. «</w:t>
      </w:r>
      <w:r w:rsidR="00827172" w:rsidRPr="00651BAE">
        <w:rPr>
          <w:rFonts w:ascii="Times New Roman" w:hAnsi="Times New Roman" w:cs="Times New Roman"/>
          <w:sz w:val="28"/>
          <w:szCs w:val="28"/>
          <w:lang w:val="kk-KZ"/>
        </w:rPr>
        <w:t>Алтын сағат</w:t>
      </w:r>
      <w:r w:rsidR="00651BA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27172"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 ішінде ақпаратты ұсыну барлық резонанстық және сыни материалдар бойынша уақтылы </w:t>
      </w:r>
      <w:r w:rsidR="003C23FB">
        <w:rPr>
          <w:rFonts w:ascii="Times New Roman" w:hAnsi="Times New Roman" w:cs="Times New Roman"/>
          <w:sz w:val="28"/>
          <w:szCs w:val="28"/>
          <w:lang w:val="kk-KZ"/>
        </w:rPr>
        <w:t>ден қо</w:t>
      </w:r>
      <w:r w:rsidR="00A92799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3C23FB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827172"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етуге мүмкіндік берді.</w:t>
      </w:r>
    </w:p>
    <w:p w:rsidR="008443C7" w:rsidRPr="00651BAE" w:rsidRDefault="00827172" w:rsidP="0082717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BAE">
        <w:rPr>
          <w:rFonts w:ascii="Times New Roman" w:hAnsi="Times New Roman" w:cs="Times New Roman"/>
          <w:sz w:val="28"/>
          <w:szCs w:val="28"/>
          <w:lang w:val="kk-KZ"/>
        </w:rPr>
        <w:tab/>
        <w:t xml:space="preserve">2020 жылы ІІМ мүдделі қызметтердің қатысуымен 15 интернет-конференция, </w:t>
      </w:r>
      <w:r w:rsidR="00651BA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51BAE">
        <w:rPr>
          <w:rFonts w:ascii="Times New Roman" w:hAnsi="Times New Roman" w:cs="Times New Roman"/>
          <w:sz w:val="28"/>
          <w:szCs w:val="28"/>
          <w:lang w:val="kk-KZ"/>
        </w:rPr>
        <w:t>Ашық үкімет</w:t>
      </w:r>
      <w:r w:rsidR="00651BA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 порталының </w:t>
      </w:r>
      <w:r w:rsidR="00651BA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51BAE">
        <w:rPr>
          <w:rFonts w:ascii="Times New Roman" w:hAnsi="Times New Roman" w:cs="Times New Roman"/>
          <w:sz w:val="28"/>
          <w:szCs w:val="28"/>
          <w:lang w:val="kk-KZ"/>
        </w:rPr>
        <w:t>Ашық диалог</w:t>
      </w:r>
      <w:r w:rsidR="00651BAE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651BAE">
        <w:rPr>
          <w:rFonts w:ascii="Times New Roman" w:hAnsi="Times New Roman" w:cs="Times New Roman"/>
          <w:sz w:val="28"/>
          <w:szCs w:val="28"/>
          <w:lang w:val="kk-KZ"/>
        </w:rPr>
        <w:t>порталында азаматтардың 7 сауалнамасы өткізілді.</w:t>
      </w:r>
    </w:p>
    <w:p w:rsidR="004974AF" w:rsidRPr="00651BAE" w:rsidRDefault="004974AF" w:rsidP="0082717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7172" w:rsidRPr="00651BAE" w:rsidRDefault="00827172" w:rsidP="00827172">
      <w:pPr>
        <w:pStyle w:val="a5"/>
        <w:numPr>
          <w:ilvl w:val="0"/>
          <w:numId w:val="8"/>
        </w:numPr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51BAE">
        <w:rPr>
          <w:rFonts w:ascii="Times New Roman" w:hAnsi="Times New Roman" w:cs="Times New Roman"/>
          <w:sz w:val="28"/>
          <w:szCs w:val="28"/>
          <w:lang w:val="kk-KZ" w:eastAsia="ru-RU"/>
        </w:rPr>
        <w:t>Министрлік профилактикалық жұмыс, өз қатарларындағы қызметтік тәртіпті сақтау мәселелеріне ерекше көңіл бөледі.</w:t>
      </w:r>
      <w:r w:rsidR="007F5325" w:rsidRPr="00651BAE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</w:p>
    <w:p w:rsidR="00827172" w:rsidRPr="00651BAE" w:rsidRDefault="00827172" w:rsidP="007F5325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51BAE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3C23FB">
        <w:rPr>
          <w:rFonts w:ascii="Times New Roman" w:hAnsi="Times New Roman" w:cs="Times New Roman"/>
          <w:sz w:val="28"/>
          <w:szCs w:val="28"/>
          <w:lang w:val="kk-KZ" w:eastAsia="ru-RU"/>
        </w:rPr>
        <w:t>Мәселен</w:t>
      </w:r>
      <w:r w:rsidR="00651BAE">
        <w:rPr>
          <w:rFonts w:ascii="Times New Roman" w:hAnsi="Times New Roman" w:cs="Times New Roman"/>
          <w:sz w:val="28"/>
          <w:szCs w:val="28"/>
          <w:lang w:val="kk-KZ" w:eastAsia="ru-RU"/>
        </w:rPr>
        <w:t>, 2020 жылы Министр «</w:t>
      </w:r>
      <w:r w:rsidRPr="00651BAE">
        <w:rPr>
          <w:rFonts w:ascii="Times New Roman" w:hAnsi="Times New Roman" w:cs="Times New Roman"/>
          <w:sz w:val="28"/>
          <w:szCs w:val="28"/>
          <w:lang w:val="kk-KZ" w:eastAsia="ru-RU"/>
        </w:rPr>
        <w:t>Ішкі істер органдарының жеке құрамы арасындағы құқық бұзушылықтардың алдын алу жылы</w:t>
      </w:r>
      <w:r w:rsidR="00651BAE"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  <w:r w:rsidRPr="00651BA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деп жариялады, оның шеңберінде мын</w:t>
      </w:r>
      <w:r w:rsidR="003C23FB">
        <w:rPr>
          <w:rFonts w:ascii="Times New Roman" w:hAnsi="Times New Roman" w:cs="Times New Roman"/>
          <w:sz w:val="28"/>
          <w:szCs w:val="28"/>
          <w:lang w:val="kk-KZ" w:eastAsia="ru-RU"/>
        </w:rPr>
        <w:t>адай жұмыстар атқарылды</w:t>
      </w:r>
      <w:r w:rsidRPr="00651BAE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0D4014" w:rsidRPr="000D4014" w:rsidRDefault="007F5325" w:rsidP="000D4014">
      <w:pPr>
        <w:pBdr>
          <w:bottom w:val="single" w:sz="4" w:space="31" w:color="FFFFFF"/>
        </w:pBd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51BAE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0D4014" w:rsidRPr="000D4014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0D4014" w:rsidRPr="000D4014">
        <w:rPr>
          <w:rFonts w:ascii="Times New Roman" w:hAnsi="Times New Roman" w:cs="Times New Roman"/>
          <w:sz w:val="28"/>
          <w:szCs w:val="28"/>
          <w:lang w:val="kk-KZ" w:eastAsia="ru-RU"/>
        </w:rPr>
        <w:tab/>
        <w:t>басқарушылық лауазымдарға жылжыту кезінде сайыстық қағидаты енгізілді;</w:t>
      </w:r>
    </w:p>
    <w:p w:rsidR="000D4014" w:rsidRPr="000D4014" w:rsidRDefault="000D4014" w:rsidP="000D4014">
      <w:pPr>
        <w:pBdr>
          <w:bottom w:val="single" w:sz="4" w:space="31" w:color="FFFFFF"/>
        </w:pBd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Pr="000D4014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Pr="000D4014">
        <w:rPr>
          <w:rFonts w:ascii="Times New Roman" w:hAnsi="Times New Roman" w:cs="Times New Roman"/>
          <w:sz w:val="28"/>
          <w:szCs w:val="28"/>
          <w:lang w:val="kk-KZ" w:eastAsia="ru-RU"/>
        </w:rPr>
        <w:tab/>
        <w:t xml:space="preserve">Полицей стандарты – қызметтік </w:t>
      </w:r>
      <w:r w:rsidR="003C23F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міндеттерді </w:t>
      </w:r>
      <w:r w:rsidRPr="000D401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орындау үшін қажетті жеке және кәсіби қасиеттерге қойылатын талаптар жиыны </w:t>
      </w:r>
      <w:r w:rsidR="003C23FB">
        <w:rPr>
          <w:rFonts w:ascii="Times New Roman" w:hAnsi="Times New Roman" w:cs="Times New Roman"/>
          <w:sz w:val="28"/>
          <w:szCs w:val="28"/>
          <w:lang w:val="kk-KZ" w:eastAsia="ru-RU"/>
        </w:rPr>
        <w:t>бекітілді</w:t>
      </w:r>
      <w:r w:rsidRPr="000D4014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:rsidR="000D4014" w:rsidRDefault="000D4014" w:rsidP="000D4014">
      <w:pPr>
        <w:pBdr>
          <w:bottom w:val="single" w:sz="4" w:space="31" w:color="FFFFFF"/>
        </w:pBd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ab/>
      </w:r>
      <w:r w:rsidRPr="000D4014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Pr="000D4014">
        <w:rPr>
          <w:rFonts w:ascii="Times New Roman" w:hAnsi="Times New Roman" w:cs="Times New Roman"/>
          <w:sz w:val="28"/>
          <w:szCs w:val="28"/>
          <w:lang w:val="kk-KZ" w:eastAsia="ru-RU"/>
        </w:rPr>
        <w:tab/>
        <w:t>учаскелік полиция инспекторларына арналған жадынама әзірленді, онда іс жүзінде барлық жағдайдағы қызметтік іс-қ</w:t>
      </w:r>
      <w:r w:rsidR="003C34F3">
        <w:rPr>
          <w:rFonts w:ascii="Times New Roman" w:hAnsi="Times New Roman" w:cs="Times New Roman"/>
          <w:sz w:val="28"/>
          <w:szCs w:val="28"/>
          <w:lang w:val="kk-KZ" w:eastAsia="ru-RU"/>
        </w:rPr>
        <w:t>имылдарының алгоритмі жазылған;</w:t>
      </w:r>
    </w:p>
    <w:p w:rsidR="003C34F3" w:rsidRDefault="003C34F3" w:rsidP="003C34F3">
      <w:pPr>
        <w:pBdr>
          <w:bottom w:val="single" w:sz="4" w:space="31" w:color="FFFFFF"/>
        </w:pBd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  <w:t>-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Pr="003C34F3">
        <w:rPr>
          <w:rFonts w:ascii="Times New Roman" w:hAnsi="Times New Roman" w:cs="Times New Roman"/>
          <w:sz w:val="28"/>
          <w:szCs w:val="28"/>
          <w:lang w:val="kk-KZ" w:eastAsia="ru-RU"/>
        </w:rPr>
        <w:t>ІІО-ның басшы құрамына олар</w:t>
      </w:r>
      <w:r w:rsidR="00A92799">
        <w:rPr>
          <w:rFonts w:ascii="Times New Roman" w:hAnsi="Times New Roman" w:cs="Times New Roman"/>
          <w:sz w:val="28"/>
          <w:szCs w:val="28"/>
          <w:lang w:val="kk-KZ" w:eastAsia="ru-RU"/>
        </w:rPr>
        <w:t>дың қарамағындағылар</w:t>
      </w:r>
      <w:r w:rsidRPr="003C34F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тарапынан сыбайлас жемқорлық қылмыстары үшін отставка институтын қолдана отырып, сыбайлас жемқорлыққа қарсы тұрақты</w:t>
      </w:r>
      <w:r w:rsidR="00F3267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иммунитет</w:t>
      </w:r>
      <w:r w:rsidR="001E4BC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ті </w:t>
      </w:r>
      <w:r w:rsidR="00F32677">
        <w:rPr>
          <w:rFonts w:ascii="Times New Roman" w:hAnsi="Times New Roman" w:cs="Times New Roman"/>
          <w:sz w:val="28"/>
          <w:szCs w:val="28"/>
          <w:lang w:val="kk-KZ" w:eastAsia="ru-RU"/>
        </w:rPr>
        <w:t>екпінде</w:t>
      </w:r>
      <w:r w:rsidR="001E4BC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умен, </w:t>
      </w:r>
      <w:r w:rsidRPr="003C34F3">
        <w:rPr>
          <w:rFonts w:ascii="Times New Roman" w:hAnsi="Times New Roman" w:cs="Times New Roman"/>
          <w:sz w:val="28"/>
          <w:szCs w:val="28"/>
          <w:lang w:val="kk-KZ" w:eastAsia="ru-RU"/>
        </w:rPr>
        <w:t>талаптар күшейтілді;</w:t>
      </w:r>
    </w:p>
    <w:p w:rsidR="000D4014" w:rsidRPr="000D4014" w:rsidRDefault="000D4014" w:rsidP="000D4014">
      <w:pPr>
        <w:pBdr>
          <w:bottom w:val="single" w:sz="4" w:space="31" w:color="FFFFFF"/>
        </w:pBd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Pr="000D4014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Pr="000D4014">
        <w:rPr>
          <w:rFonts w:ascii="Times New Roman" w:hAnsi="Times New Roman" w:cs="Times New Roman"/>
          <w:sz w:val="28"/>
          <w:szCs w:val="28"/>
          <w:lang w:val="kk-KZ" w:eastAsia="ru-RU"/>
        </w:rPr>
        <w:tab/>
        <w:t>тәртіптік жазаны тек кінәлі қызметкердің</w:t>
      </w:r>
      <w:r w:rsidR="003C23F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ғана </w:t>
      </w:r>
      <w:r w:rsidRPr="000D4014">
        <w:rPr>
          <w:rFonts w:ascii="Times New Roman" w:hAnsi="Times New Roman" w:cs="Times New Roman"/>
          <w:sz w:val="28"/>
          <w:szCs w:val="28"/>
          <w:lang w:val="kk-KZ" w:eastAsia="ru-RU"/>
        </w:rPr>
        <w:t>емес оның басшысының жауапкершілік дәрежесін айқындай отырып, тағайындау алгоритмі бекітілді.</w:t>
      </w:r>
    </w:p>
    <w:p w:rsidR="00827172" w:rsidRDefault="000D4014" w:rsidP="0082717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827172" w:rsidRPr="00651BAE">
        <w:rPr>
          <w:rFonts w:ascii="Times New Roman" w:hAnsi="Times New Roman" w:cs="Times New Roman"/>
          <w:sz w:val="28"/>
          <w:szCs w:val="28"/>
          <w:lang w:val="kk-KZ" w:eastAsia="ru-RU"/>
        </w:rPr>
        <w:t>Қызметтік тергеу нәтижелері бойынша 2020 жылы қарамағындағылардың әрекеттері үшін 15</w:t>
      </w:r>
      <w:r w:rsidR="002A0931">
        <w:rPr>
          <w:rFonts w:ascii="Times New Roman" w:hAnsi="Times New Roman" w:cs="Times New Roman"/>
          <w:sz w:val="28"/>
          <w:szCs w:val="28"/>
          <w:lang w:val="kk-KZ" w:eastAsia="ru-RU"/>
        </w:rPr>
        <w:t>6</w:t>
      </w:r>
      <w:r w:rsidR="00827172" w:rsidRPr="00651BA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бастық босатылды </w:t>
      </w:r>
      <w:r w:rsidR="00827172" w:rsidRPr="000D4014">
        <w:rPr>
          <w:rFonts w:ascii="Times New Roman" w:hAnsi="Times New Roman" w:cs="Times New Roman"/>
          <w:i/>
          <w:sz w:val="24"/>
          <w:szCs w:val="28"/>
          <w:lang w:val="kk-KZ" w:eastAsia="ru-RU"/>
        </w:rPr>
        <w:t>(қарамағындағылардың сыбайлас жемқорлық әрекеттері үшін 10</w:t>
      </w:r>
      <w:r w:rsidR="002A0931">
        <w:rPr>
          <w:rFonts w:ascii="Times New Roman" w:hAnsi="Times New Roman" w:cs="Times New Roman"/>
          <w:i/>
          <w:sz w:val="24"/>
          <w:szCs w:val="28"/>
          <w:lang w:val="kk-KZ" w:eastAsia="ru-RU"/>
        </w:rPr>
        <w:t>6</w:t>
      </w:r>
      <w:r w:rsidR="00827172" w:rsidRPr="000D4014">
        <w:rPr>
          <w:rFonts w:ascii="Times New Roman" w:hAnsi="Times New Roman" w:cs="Times New Roman"/>
          <w:i/>
          <w:sz w:val="24"/>
          <w:szCs w:val="28"/>
          <w:lang w:val="kk-KZ" w:eastAsia="ru-RU"/>
        </w:rPr>
        <w:t>)</w:t>
      </w:r>
      <w:r w:rsidR="002A093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және 51</w:t>
      </w:r>
      <w:r w:rsidR="00827172" w:rsidRPr="00651BA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-і </w:t>
      </w:r>
      <w:r w:rsidR="003C23FB">
        <w:rPr>
          <w:rFonts w:ascii="Times New Roman" w:hAnsi="Times New Roman" w:cs="Times New Roman"/>
          <w:sz w:val="28"/>
          <w:szCs w:val="28"/>
          <w:lang w:val="kk-KZ" w:eastAsia="ru-RU"/>
        </w:rPr>
        <w:t>жұмыстан шығарылды</w:t>
      </w:r>
      <w:r w:rsidR="0051448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827172" w:rsidRPr="000D4014">
        <w:rPr>
          <w:rFonts w:ascii="Times New Roman" w:hAnsi="Times New Roman" w:cs="Times New Roman"/>
          <w:i/>
          <w:sz w:val="24"/>
          <w:szCs w:val="28"/>
          <w:lang w:val="kk-KZ" w:eastAsia="ru-RU"/>
        </w:rPr>
        <w:t>(</w:t>
      </w:r>
      <w:r w:rsidR="002A0931">
        <w:rPr>
          <w:rFonts w:ascii="Times New Roman" w:hAnsi="Times New Roman" w:cs="Times New Roman"/>
          <w:i/>
          <w:sz w:val="24"/>
          <w:szCs w:val="28"/>
          <w:lang w:val="kk-KZ" w:eastAsia="ru-RU"/>
        </w:rPr>
        <w:t>40</w:t>
      </w:r>
      <w:r w:rsidR="00827172" w:rsidRPr="000D4014">
        <w:rPr>
          <w:rFonts w:ascii="Times New Roman" w:hAnsi="Times New Roman" w:cs="Times New Roman"/>
          <w:i/>
          <w:sz w:val="24"/>
          <w:szCs w:val="28"/>
          <w:lang w:val="kk-KZ" w:eastAsia="ru-RU"/>
        </w:rPr>
        <w:t>).</w:t>
      </w:r>
      <w:r w:rsidR="0051448C">
        <w:rPr>
          <w:rFonts w:ascii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r w:rsidR="00827172" w:rsidRPr="00651BAE">
        <w:rPr>
          <w:rFonts w:ascii="Times New Roman" w:hAnsi="Times New Roman" w:cs="Times New Roman"/>
          <w:sz w:val="28"/>
          <w:szCs w:val="28"/>
          <w:lang w:val="kk-KZ" w:eastAsia="ru-RU"/>
        </w:rPr>
        <w:t>Барлығы әртүрлі буындағы 9</w:t>
      </w:r>
      <w:r w:rsidR="002A0931">
        <w:rPr>
          <w:rFonts w:ascii="Times New Roman" w:hAnsi="Times New Roman" w:cs="Times New Roman"/>
          <w:sz w:val="28"/>
          <w:szCs w:val="28"/>
          <w:lang w:val="kk-KZ" w:eastAsia="ru-RU"/>
        </w:rPr>
        <w:t>80</w:t>
      </w:r>
      <w:r w:rsidR="00827172" w:rsidRPr="00651BA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басшы жауапкершілікке тартылды.</w:t>
      </w:r>
    </w:p>
    <w:p w:rsidR="0051448C" w:rsidRDefault="0051448C" w:rsidP="0082717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1448C" w:rsidRPr="00651BAE" w:rsidRDefault="0051448C" w:rsidP="0051448C">
      <w:pPr>
        <w:pStyle w:val="a5"/>
        <w:numPr>
          <w:ilvl w:val="0"/>
          <w:numId w:val="8"/>
        </w:numPr>
        <w:pBdr>
          <w:bottom w:val="single" w:sz="4" w:space="31" w:color="FFFFFF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BAE">
        <w:rPr>
          <w:rFonts w:ascii="Times New Roman" w:hAnsi="Times New Roman" w:cs="Times New Roman"/>
          <w:sz w:val="28"/>
          <w:szCs w:val="28"/>
          <w:lang w:val="kk-KZ"/>
        </w:rPr>
        <w:t xml:space="preserve">Қабылданған тиімді шаралар нәтижесінде 2020 жылдың қорытындысы бойынша жеке құрам арасындағы қылмыстардың </w:t>
      </w:r>
      <w:r w:rsidRPr="0051448C">
        <w:rPr>
          <w:rFonts w:ascii="Times New Roman" w:hAnsi="Times New Roman" w:cs="Times New Roman"/>
          <w:sz w:val="28"/>
          <w:szCs w:val="28"/>
          <w:lang w:val="kk-KZ"/>
        </w:rPr>
        <w:t>жалпы саны 12%-ға</w:t>
      </w:r>
      <w:r w:rsidRPr="0051448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1448C">
        <w:rPr>
          <w:rFonts w:ascii="Times New Roman" w:hAnsi="Times New Roman" w:cs="Times New Roman"/>
          <w:i/>
          <w:sz w:val="24"/>
          <w:szCs w:val="28"/>
          <w:lang w:val="kk-KZ"/>
        </w:rPr>
        <w:t>(446-дан 392-ге дейін),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Pr="0051448C">
        <w:rPr>
          <w:rFonts w:ascii="Times New Roman" w:hAnsi="Times New Roman" w:cs="Times New Roman"/>
          <w:sz w:val="28"/>
          <w:szCs w:val="28"/>
          <w:lang w:val="kk-KZ"/>
        </w:rPr>
        <w:t>оның ішінде сыбайлас жемқорлық 3% - 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448C">
        <w:rPr>
          <w:rFonts w:ascii="Times New Roman" w:hAnsi="Times New Roman" w:cs="Times New Roman"/>
          <w:i/>
          <w:sz w:val="24"/>
          <w:szCs w:val="28"/>
          <w:lang w:val="kk-KZ"/>
        </w:rPr>
        <w:t>(232-ден 225-ке дейін)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Pr="0051448C">
        <w:rPr>
          <w:rFonts w:ascii="Times New Roman" w:hAnsi="Times New Roman" w:cs="Times New Roman"/>
          <w:sz w:val="28"/>
          <w:szCs w:val="28"/>
          <w:lang w:val="kk-KZ"/>
        </w:rPr>
        <w:t>төмендеді.</w:t>
      </w:r>
    </w:p>
    <w:p w:rsidR="0051448C" w:rsidRDefault="0051448C" w:rsidP="0082717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Pr="00651BA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Жалпы, сыбайлас жемқорлыққа қарсы іс-қимыл,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і</w:t>
      </w:r>
      <w:r w:rsidRPr="00651BAE">
        <w:rPr>
          <w:rFonts w:ascii="Times New Roman" w:hAnsi="Times New Roman" w:cs="Times New Roman"/>
          <w:sz w:val="28"/>
          <w:szCs w:val="28"/>
          <w:lang w:val="kk-KZ" w:eastAsia="ru-RU"/>
        </w:rPr>
        <w:t>шкі істер органдары жүйесіндегі тәртіп пен заңдылықты сақтау бойынша жұмыс жалғасуда және Министрлік басшылығының ерекше бақылауында.</w:t>
      </w:r>
    </w:p>
    <w:p w:rsidR="004974AF" w:rsidRPr="00651BAE" w:rsidRDefault="00B1065F" w:rsidP="0051448C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51BAE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</w:p>
    <w:p w:rsidR="00650833" w:rsidRPr="00790699" w:rsidRDefault="00650833" w:rsidP="00790699">
      <w:pPr>
        <w:pStyle w:val="a5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51BAE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 w:rsidRPr="00790699">
        <w:rPr>
          <w:rFonts w:ascii="Times New Roman" w:hAnsi="Times New Roman" w:cs="Times New Roman"/>
          <w:sz w:val="28"/>
          <w:szCs w:val="28"/>
        </w:rPr>
        <w:t>__</w:t>
      </w:r>
      <w:r w:rsidR="004974AF"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  <w:r w:rsidRPr="00790699">
        <w:rPr>
          <w:rFonts w:ascii="Times New Roman" w:hAnsi="Times New Roman" w:cs="Times New Roman"/>
          <w:sz w:val="28"/>
          <w:szCs w:val="28"/>
        </w:rPr>
        <w:t>___</w:t>
      </w:r>
    </w:p>
    <w:sectPr w:rsidR="00650833" w:rsidRPr="00790699" w:rsidSect="004974AF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240" w:rsidRDefault="008E5240" w:rsidP="00AC74F1">
      <w:pPr>
        <w:spacing w:after="0" w:line="240" w:lineRule="auto"/>
      </w:pPr>
      <w:r>
        <w:separator/>
      </w:r>
    </w:p>
  </w:endnote>
  <w:endnote w:type="continuationSeparator" w:id="1">
    <w:p w:rsidR="008E5240" w:rsidRDefault="008E5240" w:rsidP="00AC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240" w:rsidRDefault="008E5240" w:rsidP="00AC74F1">
      <w:pPr>
        <w:spacing w:after="0" w:line="240" w:lineRule="auto"/>
      </w:pPr>
      <w:r>
        <w:separator/>
      </w:r>
    </w:p>
  </w:footnote>
  <w:footnote w:type="continuationSeparator" w:id="1">
    <w:p w:rsidR="008E5240" w:rsidRDefault="008E5240" w:rsidP="00AC7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7563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C2EE3" w:rsidRPr="005933D8" w:rsidRDefault="00895F21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5933D8">
          <w:rPr>
            <w:rFonts w:ascii="Times New Roman" w:hAnsi="Times New Roman" w:cs="Times New Roman"/>
            <w:sz w:val="24"/>
          </w:rPr>
          <w:fldChar w:fldCharType="begin"/>
        </w:r>
        <w:r w:rsidR="005C2EE3" w:rsidRPr="005933D8">
          <w:rPr>
            <w:rFonts w:ascii="Times New Roman" w:hAnsi="Times New Roman" w:cs="Times New Roman"/>
            <w:sz w:val="24"/>
          </w:rPr>
          <w:instrText>PAGE   \* MERGEFORMAT</w:instrText>
        </w:r>
        <w:r w:rsidRPr="005933D8">
          <w:rPr>
            <w:rFonts w:ascii="Times New Roman" w:hAnsi="Times New Roman" w:cs="Times New Roman"/>
            <w:sz w:val="24"/>
          </w:rPr>
          <w:fldChar w:fldCharType="separate"/>
        </w:r>
        <w:r w:rsidR="0051448C">
          <w:rPr>
            <w:rFonts w:ascii="Times New Roman" w:hAnsi="Times New Roman" w:cs="Times New Roman"/>
            <w:noProof/>
            <w:sz w:val="24"/>
          </w:rPr>
          <w:t>5</w:t>
        </w:r>
        <w:r w:rsidRPr="005933D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C2EE3" w:rsidRDefault="005C2EE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333"/>
    <w:multiLevelType w:val="hybridMultilevel"/>
    <w:tmpl w:val="40D4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31E53"/>
    <w:multiLevelType w:val="hybridMultilevel"/>
    <w:tmpl w:val="520C094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175358"/>
    <w:multiLevelType w:val="hybridMultilevel"/>
    <w:tmpl w:val="40D0CB3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5400AF"/>
    <w:multiLevelType w:val="hybridMultilevel"/>
    <w:tmpl w:val="8206AE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3582722"/>
    <w:multiLevelType w:val="hybridMultilevel"/>
    <w:tmpl w:val="0DC6A4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3C27AF5"/>
    <w:multiLevelType w:val="hybridMultilevel"/>
    <w:tmpl w:val="DE5886E4"/>
    <w:lvl w:ilvl="0" w:tplc="23141946">
      <w:start w:val="2020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714CEC"/>
    <w:multiLevelType w:val="hybridMultilevel"/>
    <w:tmpl w:val="75A0E0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E8970F5"/>
    <w:multiLevelType w:val="hybridMultilevel"/>
    <w:tmpl w:val="8E7CA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4917CE"/>
    <w:multiLevelType w:val="hybridMultilevel"/>
    <w:tmpl w:val="ECD66E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093D28"/>
    <w:multiLevelType w:val="hybridMultilevel"/>
    <w:tmpl w:val="70062CD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94F7ACF"/>
    <w:multiLevelType w:val="hybridMultilevel"/>
    <w:tmpl w:val="7124C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43B10"/>
    <w:multiLevelType w:val="hybridMultilevel"/>
    <w:tmpl w:val="FAAAFA1E"/>
    <w:lvl w:ilvl="0" w:tplc="E7C401F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DA1CF6"/>
    <w:multiLevelType w:val="hybridMultilevel"/>
    <w:tmpl w:val="5B24FB2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692F085C"/>
    <w:multiLevelType w:val="hybridMultilevel"/>
    <w:tmpl w:val="D1D678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A410E76"/>
    <w:multiLevelType w:val="hybridMultilevel"/>
    <w:tmpl w:val="B6A09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96B05"/>
    <w:multiLevelType w:val="hybridMultilevel"/>
    <w:tmpl w:val="62CA57E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72A44570"/>
    <w:multiLevelType w:val="hybridMultilevel"/>
    <w:tmpl w:val="3236AE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4E55881"/>
    <w:multiLevelType w:val="hybridMultilevel"/>
    <w:tmpl w:val="0FCC86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830095E"/>
    <w:multiLevelType w:val="hybridMultilevel"/>
    <w:tmpl w:val="2FCCF7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6"/>
  </w:num>
  <w:num w:numId="5">
    <w:abstractNumId w:val="4"/>
  </w:num>
  <w:num w:numId="6">
    <w:abstractNumId w:val="18"/>
  </w:num>
  <w:num w:numId="7">
    <w:abstractNumId w:val="17"/>
  </w:num>
  <w:num w:numId="8">
    <w:abstractNumId w:val="1"/>
  </w:num>
  <w:num w:numId="9">
    <w:abstractNumId w:val="8"/>
  </w:num>
  <w:num w:numId="10">
    <w:abstractNumId w:val="15"/>
  </w:num>
  <w:num w:numId="11">
    <w:abstractNumId w:val="14"/>
  </w:num>
  <w:num w:numId="12">
    <w:abstractNumId w:val="12"/>
  </w:num>
  <w:num w:numId="13">
    <w:abstractNumId w:val="9"/>
  </w:num>
  <w:num w:numId="14">
    <w:abstractNumId w:val="0"/>
  </w:num>
  <w:num w:numId="15">
    <w:abstractNumId w:val="7"/>
  </w:num>
  <w:num w:numId="16">
    <w:abstractNumId w:val="3"/>
  </w:num>
  <w:num w:numId="17">
    <w:abstractNumId w:val="2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336F8"/>
    <w:rsid w:val="00003EF1"/>
    <w:rsid w:val="00004B34"/>
    <w:rsid w:val="00005AFB"/>
    <w:rsid w:val="00007FAD"/>
    <w:rsid w:val="00010C7B"/>
    <w:rsid w:val="00012349"/>
    <w:rsid w:val="0001373A"/>
    <w:rsid w:val="00014FEB"/>
    <w:rsid w:val="0001675D"/>
    <w:rsid w:val="00016DD6"/>
    <w:rsid w:val="00017B9B"/>
    <w:rsid w:val="00020349"/>
    <w:rsid w:val="0002195B"/>
    <w:rsid w:val="00024CDC"/>
    <w:rsid w:val="000264D4"/>
    <w:rsid w:val="000334A5"/>
    <w:rsid w:val="00037AD8"/>
    <w:rsid w:val="00042EC4"/>
    <w:rsid w:val="00044652"/>
    <w:rsid w:val="00044841"/>
    <w:rsid w:val="000450B5"/>
    <w:rsid w:val="00047952"/>
    <w:rsid w:val="000479B2"/>
    <w:rsid w:val="00047E66"/>
    <w:rsid w:val="0005266E"/>
    <w:rsid w:val="00053F2F"/>
    <w:rsid w:val="00054473"/>
    <w:rsid w:val="000634D7"/>
    <w:rsid w:val="000637DD"/>
    <w:rsid w:val="0006465D"/>
    <w:rsid w:val="00070F71"/>
    <w:rsid w:val="00072E62"/>
    <w:rsid w:val="00075DAB"/>
    <w:rsid w:val="0007604C"/>
    <w:rsid w:val="0007619F"/>
    <w:rsid w:val="00077C5F"/>
    <w:rsid w:val="000809BA"/>
    <w:rsid w:val="00084F70"/>
    <w:rsid w:val="00090548"/>
    <w:rsid w:val="00095253"/>
    <w:rsid w:val="000953BA"/>
    <w:rsid w:val="000A2B61"/>
    <w:rsid w:val="000A35B4"/>
    <w:rsid w:val="000A4FB1"/>
    <w:rsid w:val="000A4FBA"/>
    <w:rsid w:val="000A73C6"/>
    <w:rsid w:val="000B0D1F"/>
    <w:rsid w:val="000B2B97"/>
    <w:rsid w:val="000B3BF0"/>
    <w:rsid w:val="000B7FF9"/>
    <w:rsid w:val="000C0F32"/>
    <w:rsid w:val="000C1ADB"/>
    <w:rsid w:val="000C2164"/>
    <w:rsid w:val="000C5A34"/>
    <w:rsid w:val="000D4014"/>
    <w:rsid w:val="000D46B4"/>
    <w:rsid w:val="000D6A80"/>
    <w:rsid w:val="000D6FF1"/>
    <w:rsid w:val="000E2299"/>
    <w:rsid w:val="000E4692"/>
    <w:rsid w:val="000E525C"/>
    <w:rsid w:val="000E672E"/>
    <w:rsid w:val="000F36F8"/>
    <w:rsid w:val="000F3B18"/>
    <w:rsid w:val="000F7D54"/>
    <w:rsid w:val="001116EB"/>
    <w:rsid w:val="00111ED9"/>
    <w:rsid w:val="00116473"/>
    <w:rsid w:val="00116E96"/>
    <w:rsid w:val="001201F1"/>
    <w:rsid w:val="00120AB7"/>
    <w:rsid w:val="0012279F"/>
    <w:rsid w:val="00122B17"/>
    <w:rsid w:val="00123DCB"/>
    <w:rsid w:val="00125062"/>
    <w:rsid w:val="00126A77"/>
    <w:rsid w:val="00127875"/>
    <w:rsid w:val="00132887"/>
    <w:rsid w:val="001338E4"/>
    <w:rsid w:val="00140997"/>
    <w:rsid w:val="00146DEE"/>
    <w:rsid w:val="00151121"/>
    <w:rsid w:val="00151DB6"/>
    <w:rsid w:val="00154140"/>
    <w:rsid w:val="00155366"/>
    <w:rsid w:val="001600BA"/>
    <w:rsid w:val="00160B8A"/>
    <w:rsid w:val="0016138F"/>
    <w:rsid w:val="0016179D"/>
    <w:rsid w:val="001656E4"/>
    <w:rsid w:val="00165E8A"/>
    <w:rsid w:val="001660B7"/>
    <w:rsid w:val="00167FAE"/>
    <w:rsid w:val="001703CF"/>
    <w:rsid w:val="00170EA4"/>
    <w:rsid w:val="001710C7"/>
    <w:rsid w:val="001820E4"/>
    <w:rsid w:val="00182E49"/>
    <w:rsid w:val="001840B8"/>
    <w:rsid w:val="0018412C"/>
    <w:rsid w:val="0018493C"/>
    <w:rsid w:val="00184A37"/>
    <w:rsid w:val="00184D09"/>
    <w:rsid w:val="00185281"/>
    <w:rsid w:val="00192333"/>
    <w:rsid w:val="0019409C"/>
    <w:rsid w:val="00194542"/>
    <w:rsid w:val="001A2110"/>
    <w:rsid w:val="001A284D"/>
    <w:rsid w:val="001A456A"/>
    <w:rsid w:val="001A6B1A"/>
    <w:rsid w:val="001B1163"/>
    <w:rsid w:val="001B4067"/>
    <w:rsid w:val="001B7310"/>
    <w:rsid w:val="001B7BB0"/>
    <w:rsid w:val="001C45F4"/>
    <w:rsid w:val="001D0AA5"/>
    <w:rsid w:val="001D10E9"/>
    <w:rsid w:val="001D1A9F"/>
    <w:rsid w:val="001D55EB"/>
    <w:rsid w:val="001E13CD"/>
    <w:rsid w:val="001E2B2E"/>
    <w:rsid w:val="001E3BBA"/>
    <w:rsid w:val="001E4BBB"/>
    <w:rsid w:val="001E4BCC"/>
    <w:rsid w:val="001E638B"/>
    <w:rsid w:val="001F3ED1"/>
    <w:rsid w:val="001F4250"/>
    <w:rsid w:val="001F600B"/>
    <w:rsid w:val="001F703D"/>
    <w:rsid w:val="001F73C4"/>
    <w:rsid w:val="001F7A34"/>
    <w:rsid w:val="001F7DCE"/>
    <w:rsid w:val="002003EE"/>
    <w:rsid w:val="00201DAC"/>
    <w:rsid w:val="0020536D"/>
    <w:rsid w:val="00210B8A"/>
    <w:rsid w:val="00211BD6"/>
    <w:rsid w:val="00214163"/>
    <w:rsid w:val="002169EC"/>
    <w:rsid w:val="0023001B"/>
    <w:rsid w:val="00231A17"/>
    <w:rsid w:val="002330BD"/>
    <w:rsid w:val="00233E79"/>
    <w:rsid w:val="00236A72"/>
    <w:rsid w:val="00237B79"/>
    <w:rsid w:val="002441B8"/>
    <w:rsid w:val="002451E9"/>
    <w:rsid w:val="00250916"/>
    <w:rsid w:val="00250958"/>
    <w:rsid w:val="0025140C"/>
    <w:rsid w:val="002522B7"/>
    <w:rsid w:val="00252DE6"/>
    <w:rsid w:val="00253140"/>
    <w:rsid w:val="002532D0"/>
    <w:rsid w:val="00264761"/>
    <w:rsid w:val="002661D4"/>
    <w:rsid w:val="00266727"/>
    <w:rsid w:val="002707FB"/>
    <w:rsid w:val="002713B5"/>
    <w:rsid w:val="0027196D"/>
    <w:rsid w:val="00271F0B"/>
    <w:rsid w:val="00275100"/>
    <w:rsid w:val="00275A00"/>
    <w:rsid w:val="0027694C"/>
    <w:rsid w:val="00277126"/>
    <w:rsid w:val="0028176E"/>
    <w:rsid w:val="00291306"/>
    <w:rsid w:val="002919B0"/>
    <w:rsid w:val="00292530"/>
    <w:rsid w:val="00292683"/>
    <w:rsid w:val="0029439F"/>
    <w:rsid w:val="00295366"/>
    <w:rsid w:val="00295384"/>
    <w:rsid w:val="00295951"/>
    <w:rsid w:val="00295C7C"/>
    <w:rsid w:val="002A0353"/>
    <w:rsid w:val="002A0931"/>
    <w:rsid w:val="002A1B08"/>
    <w:rsid w:val="002A31CB"/>
    <w:rsid w:val="002A4C1E"/>
    <w:rsid w:val="002A4D9F"/>
    <w:rsid w:val="002A578A"/>
    <w:rsid w:val="002A5CBF"/>
    <w:rsid w:val="002A6E6D"/>
    <w:rsid w:val="002A72EA"/>
    <w:rsid w:val="002A7820"/>
    <w:rsid w:val="002B060F"/>
    <w:rsid w:val="002B1511"/>
    <w:rsid w:val="002B1B5F"/>
    <w:rsid w:val="002B1EC5"/>
    <w:rsid w:val="002B27C0"/>
    <w:rsid w:val="002B2F3D"/>
    <w:rsid w:val="002B60F6"/>
    <w:rsid w:val="002B7478"/>
    <w:rsid w:val="002B7737"/>
    <w:rsid w:val="002B7896"/>
    <w:rsid w:val="002C155B"/>
    <w:rsid w:val="002C2F15"/>
    <w:rsid w:val="002C45A4"/>
    <w:rsid w:val="002C7E91"/>
    <w:rsid w:val="002D0DAD"/>
    <w:rsid w:val="002E1CE5"/>
    <w:rsid w:val="002E34EA"/>
    <w:rsid w:val="002E42BD"/>
    <w:rsid w:val="002E647E"/>
    <w:rsid w:val="002F03D1"/>
    <w:rsid w:val="002F245E"/>
    <w:rsid w:val="002F3FD1"/>
    <w:rsid w:val="002F464A"/>
    <w:rsid w:val="00300D4D"/>
    <w:rsid w:val="003044A8"/>
    <w:rsid w:val="003054CB"/>
    <w:rsid w:val="00305E94"/>
    <w:rsid w:val="003076E3"/>
    <w:rsid w:val="003114EC"/>
    <w:rsid w:val="0031177A"/>
    <w:rsid w:val="0031269B"/>
    <w:rsid w:val="00313C0D"/>
    <w:rsid w:val="00316487"/>
    <w:rsid w:val="00317BDB"/>
    <w:rsid w:val="00320265"/>
    <w:rsid w:val="00321A36"/>
    <w:rsid w:val="0032231F"/>
    <w:rsid w:val="00326C52"/>
    <w:rsid w:val="00327637"/>
    <w:rsid w:val="00334205"/>
    <w:rsid w:val="00335B21"/>
    <w:rsid w:val="00347F2E"/>
    <w:rsid w:val="00351C60"/>
    <w:rsid w:val="003578F4"/>
    <w:rsid w:val="003627B6"/>
    <w:rsid w:val="003647E6"/>
    <w:rsid w:val="003726D4"/>
    <w:rsid w:val="00376E24"/>
    <w:rsid w:val="00377FF6"/>
    <w:rsid w:val="00382B2B"/>
    <w:rsid w:val="00390C2F"/>
    <w:rsid w:val="0039492A"/>
    <w:rsid w:val="00395818"/>
    <w:rsid w:val="0039607B"/>
    <w:rsid w:val="003A0F6A"/>
    <w:rsid w:val="003A2542"/>
    <w:rsid w:val="003A3223"/>
    <w:rsid w:val="003A4BFC"/>
    <w:rsid w:val="003A7590"/>
    <w:rsid w:val="003B2FEB"/>
    <w:rsid w:val="003B3262"/>
    <w:rsid w:val="003B6C9B"/>
    <w:rsid w:val="003B6F15"/>
    <w:rsid w:val="003C23FB"/>
    <w:rsid w:val="003C34F3"/>
    <w:rsid w:val="003C3E56"/>
    <w:rsid w:val="003D04E0"/>
    <w:rsid w:val="003D2192"/>
    <w:rsid w:val="003D3CED"/>
    <w:rsid w:val="003E23D2"/>
    <w:rsid w:val="003E3E77"/>
    <w:rsid w:val="003F04EA"/>
    <w:rsid w:val="003F19B0"/>
    <w:rsid w:val="003F2085"/>
    <w:rsid w:val="003F6172"/>
    <w:rsid w:val="004041A5"/>
    <w:rsid w:val="00404E5E"/>
    <w:rsid w:val="004055C1"/>
    <w:rsid w:val="00406A80"/>
    <w:rsid w:val="00407963"/>
    <w:rsid w:val="00410170"/>
    <w:rsid w:val="004152D2"/>
    <w:rsid w:val="00420012"/>
    <w:rsid w:val="0042075A"/>
    <w:rsid w:val="00420E88"/>
    <w:rsid w:val="00422E57"/>
    <w:rsid w:val="0042423B"/>
    <w:rsid w:val="00424505"/>
    <w:rsid w:val="004254A9"/>
    <w:rsid w:val="00425E1C"/>
    <w:rsid w:val="004322A8"/>
    <w:rsid w:val="00432CE3"/>
    <w:rsid w:val="00433687"/>
    <w:rsid w:val="0043614A"/>
    <w:rsid w:val="004377FC"/>
    <w:rsid w:val="004415DD"/>
    <w:rsid w:val="00442E8E"/>
    <w:rsid w:val="004457F5"/>
    <w:rsid w:val="004470EB"/>
    <w:rsid w:val="004473F1"/>
    <w:rsid w:val="0045081D"/>
    <w:rsid w:val="00451907"/>
    <w:rsid w:val="00452274"/>
    <w:rsid w:val="00452CE0"/>
    <w:rsid w:val="00452F35"/>
    <w:rsid w:val="00456616"/>
    <w:rsid w:val="00460134"/>
    <w:rsid w:val="004648D8"/>
    <w:rsid w:val="00464939"/>
    <w:rsid w:val="00464E2E"/>
    <w:rsid w:val="00466C3F"/>
    <w:rsid w:val="00467FA8"/>
    <w:rsid w:val="00467FE6"/>
    <w:rsid w:val="00471E27"/>
    <w:rsid w:val="00472057"/>
    <w:rsid w:val="00473BBE"/>
    <w:rsid w:val="00473E50"/>
    <w:rsid w:val="00474861"/>
    <w:rsid w:val="00475C55"/>
    <w:rsid w:val="00480790"/>
    <w:rsid w:val="004818F8"/>
    <w:rsid w:val="00485074"/>
    <w:rsid w:val="004866FB"/>
    <w:rsid w:val="00492463"/>
    <w:rsid w:val="00493093"/>
    <w:rsid w:val="004935D6"/>
    <w:rsid w:val="0049516D"/>
    <w:rsid w:val="00495480"/>
    <w:rsid w:val="004974AF"/>
    <w:rsid w:val="004A280D"/>
    <w:rsid w:val="004A4C86"/>
    <w:rsid w:val="004A4FE8"/>
    <w:rsid w:val="004A53EA"/>
    <w:rsid w:val="004B0E6E"/>
    <w:rsid w:val="004B3534"/>
    <w:rsid w:val="004B371D"/>
    <w:rsid w:val="004B4AB4"/>
    <w:rsid w:val="004B588A"/>
    <w:rsid w:val="004B75F9"/>
    <w:rsid w:val="004B7B63"/>
    <w:rsid w:val="004C060D"/>
    <w:rsid w:val="004C3790"/>
    <w:rsid w:val="004C5C39"/>
    <w:rsid w:val="004C6226"/>
    <w:rsid w:val="004C63D5"/>
    <w:rsid w:val="004C7FEC"/>
    <w:rsid w:val="004D0848"/>
    <w:rsid w:val="004D0E13"/>
    <w:rsid w:val="004D6BC3"/>
    <w:rsid w:val="004D74C5"/>
    <w:rsid w:val="004E01EB"/>
    <w:rsid w:val="004E0D5D"/>
    <w:rsid w:val="004E2B85"/>
    <w:rsid w:val="004E4571"/>
    <w:rsid w:val="004F01E5"/>
    <w:rsid w:val="004F2E39"/>
    <w:rsid w:val="004F438F"/>
    <w:rsid w:val="005028C6"/>
    <w:rsid w:val="00504946"/>
    <w:rsid w:val="00505621"/>
    <w:rsid w:val="005075A7"/>
    <w:rsid w:val="0051034A"/>
    <w:rsid w:val="005121F7"/>
    <w:rsid w:val="0051414F"/>
    <w:rsid w:val="0051448C"/>
    <w:rsid w:val="00515400"/>
    <w:rsid w:val="00517004"/>
    <w:rsid w:val="005176C0"/>
    <w:rsid w:val="00517B0F"/>
    <w:rsid w:val="00522CF4"/>
    <w:rsid w:val="00525ACD"/>
    <w:rsid w:val="0052686E"/>
    <w:rsid w:val="0053077F"/>
    <w:rsid w:val="005352D1"/>
    <w:rsid w:val="0053559F"/>
    <w:rsid w:val="005357A3"/>
    <w:rsid w:val="00535DDD"/>
    <w:rsid w:val="00543A07"/>
    <w:rsid w:val="005453CE"/>
    <w:rsid w:val="005460FB"/>
    <w:rsid w:val="005463D2"/>
    <w:rsid w:val="005472B9"/>
    <w:rsid w:val="00551FA4"/>
    <w:rsid w:val="00556EED"/>
    <w:rsid w:val="005577B3"/>
    <w:rsid w:val="00563A96"/>
    <w:rsid w:val="00565201"/>
    <w:rsid w:val="005652B1"/>
    <w:rsid w:val="005702CB"/>
    <w:rsid w:val="00571973"/>
    <w:rsid w:val="005746CB"/>
    <w:rsid w:val="00574875"/>
    <w:rsid w:val="005753C3"/>
    <w:rsid w:val="005755E4"/>
    <w:rsid w:val="00577254"/>
    <w:rsid w:val="00583B8A"/>
    <w:rsid w:val="005872B9"/>
    <w:rsid w:val="00587618"/>
    <w:rsid w:val="00590EF9"/>
    <w:rsid w:val="005933D6"/>
    <w:rsid w:val="005933D8"/>
    <w:rsid w:val="00594B3C"/>
    <w:rsid w:val="00594ED4"/>
    <w:rsid w:val="00596850"/>
    <w:rsid w:val="005A1BF7"/>
    <w:rsid w:val="005A6F37"/>
    <w:rsid w:val="005B180A"/>
    <w:rsid w:val="005B34ED"/>
    <w:rsid w:val="005B3CFC"/>
    <w:rsid w:val="005B4CD4"/>
    <w:rsid w:val="005B623D"/>
    <w:rsid w:val="005B7EC9"/>
    <w:rsid w:val="005C1A34"/>
    <w:rsid w:val="005C2EE3"/>
    <w:rsid w:val="005C41CF"/>
    <w:rsid w:val="005C4569"/>
    <w:rsid w:val="005C7389"/>
    <w:rsid w:val="005C7ACA"/>
    <w:rsid w:val="005D50FA"/>
    <w:rsid w:val="005E0B3D"/>
    <w:rsid w:val="005E1869"/>
    <w:rsid w:val="005E432B"/>
    <w:rsid w:val="005E49DC"/>
    <w:rsid w:val="005F1084"/>
    <w:rsid w:val="005F2563"/>
    <w:rsid w:val="005F34DB"/>
    <w:rsid w:val="00600C3C"/>
    <w:rsid w:val="00602D48"/>
    <w:rsid w:val="00602D8D"/>
    <w:rsid w:val="006048DE"/>
    <w:rsid w:val="00604DD7"/>
    <w:rsid w:val="00605506"/>
    <w:rsid w:val="00605B6F"/>
    <w:rsid w:val="00610DE9"/>
    <w:rsid w:val="0061246E"/>
    <w:rsid w:val="0061754D"/>
    <w:rsid w:val="00621135"/>
    <w:rsid w:val="00631CBD"/>
    <w:rsid w:val="00631F43"/>
    <w:rsid w:val="00635450"/>
    <w:rsid w:val="00640155"/>
    <w:rsid w:val="00642086"/>
    <w:rsid w:val="006421B9"/>
    <w:rsid w:val="006429FC"/>
    <w:rsid w:val="00646348"/>
    <w:rsid w:val="006476A9"/>
    <w:rsid w:val="00650833"/>
    <w:rsid w:val="00651BAE"/>
    <w:rsid w:val="00652121"/>
    <w:rsid w:val="00652172"/>
    <w:rsid w:val="0065219D"/>
    <w:rsid w:val="00652216"/>
    <w:rsid w:val="00653100"/>
    <w:rsid w:val="00656A8C"/>
    <w:rsid w:val="00661819"/>
    <w:rsid w:val="00661F28"/>
    <w:rsid w:val="00661F45"/>
    <w:rsid w:val="00663F03"/>
    <w:rsid w:val="00665FF1"/>
    <w:rsid w:val="00667AAA"/>
    <w:rsid w:val="00671B4A"/>
    <w:rsid w:val="0067440D"/>
    <w:rsid w:val="006747E3"/>
    <w:rsid w:val="00677486"/>
    <w:rsid w:val="006822AF"/>
    <w:rsid w:val="006900EA"/>
    <w:rsid w:val="00697275"/>
    <w:rsid w:val="006A7407"/>
    <w:rsid w:val="006A786F"/>
    <w:rsid w:val="006B406A"/>
    <w:rsid w:val="006B7931"/>
    <w:rsid w:val="006C1F59"/>
    <w:rsid w:val="006C479C"/>
    <w:rsid w:val="006C4B7C"/>
    <w:rsid w:val="006C62DA"/>
    <w:rsid w:val="006C76CA"/>
    <w:rsid w:val="006D0D9B"/>
    <w:rsid w:val="006D4929"/>
    <w:rsid w:val="006D5025"/>
    <w:rsid w:val="006D53BD"/>
    <w:rsid w:val="006D623D"/>
    <w:rsid w:val="006E0028"/>
    <w:rsid w:val="006E0780"/>
    <w:rsid w:val="006E0AE0"/>
    <w:rsid w:val="006E114C"/>
    <w:rsid w:val="006E2DE7"/>
    <w:rsid w:val="006E4C1B"/>
    <w:rsid w:val="006E6931"/>
    <w:rsid w:val="006F0CB9"/>
    <w:rsid w:val="006F190E"/>
    <w:rsid w:val="006F498B"/>
    <w:rsid w:val="006F54A6"/>
    <w:rsid w:val="0070403F"/>
    <w:rsid w:val="0070676F"/>
    <w:rsid w:val="007126FB"/>
    <w:rsid w:val="00712947"/>
    <w:rsid w:val="007144FD"/>
    <w:rsid w:val="00716A49"/>
    <w:rsid w:val="00716CF1"/>
    <w:rsid w:val="00717EC8"/>
    <w:rsid w:val="0072462E"/>
    <w:rsid w:val="0072557B"/>
    <w:rsid w:val="00726F63"/>
    <w:rsid w:val="00730141"/>
    <w:rsid w:val="007321F3"/>
    <w:rsid w:val="00732D2F"/>
    <w:rsid w:val="0073352F"/>
    <w:rsid w:val="007336F8"/>
    <w:rsid w:val="00750A76"/>
    <w:rsid w:val="007511E7"/>
    <w:rsid w:val="007518AE"/>
    <w:rsid w:val="00753C28"/>
    <w:rsid w:val="007541B4"/>
    <w:rsid w:val="00754B96"/>
    <w:rsid w:val="00771AC4"/>
    <w:rsid w:val="007758A8"/>
    <w:rsid w:val="00776663"/>
    <w:rsid w:val="00780C7A"/>
    <w:rsid w:val="00782ECC"/>
    <w:rsid w:val="0078434C"/>
    <w:rsid w:val="007877B1"/>
    <w:rsid w:val="00790699"/>
    <w:rsid w:val="00794728"/>
    <w:rsid w:val="00796046"/>
    <w:rsid w:val="007A4398"/>
    <w:rsid w:val="007A76AB"/>
    <w:rsid w:val="007B4311"/>
    <w:rsid w:val="007B65C2"/>
    <w:rsid w:val="007C112F"/>
    <w:rsid w:val="007C3D60"/>
    <w:rsid w:val="007C4780"/>
    <w:rsid w:val="007C61AB"/>
    <w:rsid w:val="007D3B93"/>
    <w:rsid w:val="007D3C34"/>
    <w:rsid w:val="007E2087"/>
    <w:rsid w:val="007E397B"/>
    <w:rsid w:val="007E4BB6"/>
    <w:rsid w:val="007E63F1"/>
    <w:rsid w:val="007E7C91"/>
    <w:rsid w:val="007F194F"/>
    <w:rsid w:val="007F426D"/>
    <w:rsid w:val="007F4F39"/>
    <w:rsid w:val="007F5325"/>
    <w:rsid w:val="007F5DFE"/>
    <w:rsid w:val="007F6AC9"/>
    <w:rsid w:val="007F7E35"/>
    <w:rsid w:val="0080223E"/>
    <w:rsid w:val="008027A5"/>
    <w:rsid w:val="00802C08"/>
    <w:rsid w:val="00804224"/>
    <w:rsid w:val="00805027"/>
    <w:rsid w:val="008076FF"/>
    <w:rsid w:val="00811A78"/>
    <w:rsid w:val="00814990"/>
    <w:rsid w:val="008160F3"/>
    <w:rsid w:val="00816456"/>
    <w:rsid w:val="00823A9C"/>
    <w:rsid w:val="00827172"/>
    <w:rsid w:val="00827355"/>
    <w:rsid w:val="00827835"/>
    <w:rsid w:val="00830FD9"/>
    <w:rsid w:val="00831D4C"/>
    <w:rsid w:val="00832C01"/>
    <w:rsid w:val="00833C4E"/>
    <w:rsid w:val="00834160"/>
    <w:rsid w:val="00840730"/>
    <w:rsid w:val="00841940"/>
    <w:rsid w:val="00842EB1"/>
    <w:rsid w:val="008443C7"/>
    <w:rsid w:val="00847FC1"/>
    <w:rsid w:val="00851006"/>
    <w:rsid w:val="008527D3"/>
    <w:rsid w:val="008542C4"/>
    <w:rsid w:val="00857236"/>
    <w:rsid w:val="008614E4"/>
    <w:rsid w:val="00866C27"/>
    <w:rsid w:val="008709BF"/>
    <w:rsid w:val="008733FE"/>
    <w:rsid w:val="00874433"/>
    <w:rsid w:val="008744DB"/>
    <w:rsid w:val="00876DA0"/>
    <w:rsid w:val="0087751E"/>
    <w:rsid w:val="00877C34"/>
    <w:rsid w:val="008802EA"/>
    <w:rsid w:val="00880ABF"/>
    <w:rsid w:val="008824AD"/>
    <w:rsid w:val="00885730"/>
    <w:rsid w:val="00885878"/>
    <w:rsid w:val="00885ACC"/>
    <w:rsid w:val="00886D16"/>
    <w:rsid w:val="008906BB"/>
    <w:rsid w:val="00890E2F"/>
    <w:rsid w:val="00891E3D"/>
    <w:rsid w:val="00892920"/>
    <w:rsid w:val="008936B9"/>
    <w:rsid w:val="008951DF"/>
    <w:rsid w:val="00895F21"/>
    <w:rsid w:val="0089763E"/>
    <w:rsid w:val="008A0A11"/>
    <w:rsid w:val="008A1F5E"/>
    <w:rsid w:val="008A3655"/>
    <w:rsid w:val="008A5D21"/>
    <w:rsid w:val="008A7641"/>
    <w:rsid w:val="008B3A47"/>
    <w:rsid w:val="008B6FC1"/>
    <w:rsid w:val="008B7D42"/>
    <w:rsid w:val="008C19F3"/>
    <w:rsid w:val="008C329F"/>
    <w:rsid w:val="008C380B"/>
    <w:rsid w:val="008C3F05"/>
    <w:rsid w:val="008C3FF7"/>
    <w:rsid w:val="008C4353"/>
    <w:rsid w:val="008D1944"/>
    <w:rsid w:val="008D277B"/>
    <w:rsid w:val="008D3358"/>
    <w:rsid w:val="008D40F9"/>
    <w:rsid w:val="008D42FE"/>
    <w:rsid w:val="008D7481"/>
    <w:rsid w:val="008E0D02"/>
    <w:rsid w:val="008E161F"/>
    <w:rsid w:val="008E16FC"/>
    <w:rsid w:val="008E1D28"/>
    <w:rsid w:val="008E5240"/>
    <w:rsid w:val="008E5825"/>
    <w:rsid w:val="008E5C16"/>
    <w:rsid w:val="008E6AF6"/>
    <w:rsid w:val="008E7467"/>
    <w:rsid w:val="008E7C4E"/>
    <w:rsid w:val="008F0691"/>
    <w:rsid w:val="008F1576"/>
    <w:rsid w:val="008F3009"/>
    <w:rsid w:val="008F4453"/>
    <w:rsid w:val="008F76E1"/>
    <w:rsid w:val="00900C4A"/>
    <w:rsid w:val="009041A4"/>
    <w:rsid w:val="0090455C"/>
    <w:rsid w:val="0090477D"/>
    <w:rsid w:val="00905D8D"/>
    <w:rsid w:val="009071DF"/>
    <w:rsid w:val="009114B9"/>
    <w:rsid w:val="00914A02"/>
    <w:rsid w:val="00915DBC"/>
    <w:rsid w:val="00920557"/>
    <w:rsid w:val="00920E80"/>
    <w:rsid w:val="00922FFB"/>
    <w:rsid w:val="00926504"/>
    <w:rsid w:val="00932934"/>
    <w:rsid w:val="00934D82"/>
    <w:rsid w:val="009362AE"/>
    <w:rsid w:val="00937D00"/>
    <w:rsid w:val="00942352"/>
    <w:rsid w:val="00945225"/>
    <w:rsid w:val="00951D5C"/>
    <w:rsid w:val="00952DBB"/>
    <w:rsid w:val="00953BA2"/>
    <w:rsid w:val="00953BDC"/>
    <w:rsid w:val="009550FA"/>
    <w:rsid w:val="00957E2F"/>
    <w:rsid w:val="009616C5"/>
    <w:rsid w:val="00962FD2"/>
    <w:rsid w:val="00965499"/>
    <w:rsid w:val="0096602C"/>
    <w:rsid w:val="009666F4"/>
    <w:rsid w:val="009759F0"/>
    <w:rsid w:val="00977046"/>
    <w:rsid w:val="00982B74"/>
    <w:rsid w:val="00984E69"/>
    <w:rsid w:val="00984EB1"/>
    <w:rsid w:val="00986AB2"/>
    <w:rsid w:val="00986B4D"/>
    <w:rsid w:val="00990077"/>
    <w:rsid w:val="009923BF"/>
    <w:rsid w:val="0099317A"/>
    <w:rsid w:val="00994187"/>
    <w:rsid w:val="009951F4"/>
    <w:rsid w:val="009A0A21"/>
    <w:rsid w:val="009A115F"/>
    <w:rsid w:val="009A1E25"/>
    <w:rsid w:val="009A3178"/>
    <w:rsid w:val="009A3D5E"/>
    <w:rsid w:val="009A4FA3"/>
    <w:rsid w:val="009B5E94"/>
    <w:rsid w:val="009B6979"/>
    <w:rsid w:val="009C0AFC"/>
    <w:rsid w:val="009C1501"/>
    <w:rsid w:val="009C2FDB"/>
    <w:rsid w:val="009C333B"/>
    <w:rsid w:val="009C44FA"/>
    <w:rsid w:val="009C5502"/>
    <w:rsid w:val="009C5B27"/>
    <w:rsid w:val="009C6E7C"/>
    <w:rsid w:val="009C6E85"/>
    <w:rsid w:val="009C7F63"/>
    <w:rsid w:val="009D05B9"/>
    <w:rsid w:val="009D3784"/>
    <w:rsid w:val="009D38F9"/>
    <w:rsid w:val="009D4BA3"/>
    <w:rsid w:val="009D5398"/>
    <w:rsid w:val="009D6041"/>
    <w:rsid w:val="009D66B1"/>
    <w:rsid w:val="009E1464"/>
    <w:rsid w:val="009E1E1F"/>
    <w:rsid w:val="009E650D"/>
    <w:rsid w:val="009E7990"/>
    <w:rsid w:val="009E7C78"/>
    <w:rsid w:val="009F0A24"/>
    <w:rsid w:val="009F1DA4"/>
    <w:rsid w:val="009F27D2"/>
    <w:rsid w:val="009F2C56"/>
    <w:rsid w:val="009F38CC"/>
    <w:rsid w:val="009F7387"/>
    <w:rsid w:val="00A047C3"/>
    <w:rsid w:val="00A056E4"/>
    <w:rsid w:val="00A07564"/>
    <w:rsid w:val="00A113B7"/>
    <w:rsid w:val="00A12352"/>
    <w:rsid w:val="00A13945"/>
    <w:rsid w:val="00A145C8"/>
    <w:rsid w:val="00A1481A"/>
    <w:rsid w:val="00A153E0"/>
    <w:rsid w:val="00A15AEA"/>
    <w:rsid w:val="00A17E43"/>
    <w:rsid w:val="00A201A0"/>
    <w:rsid w:val="00A22E8A"/>
    <w:rsid w:val="00A23EDA"/>
    <w:rsid w:val="00A370C1"/>
    <w:rsid w:val="00A4051B"/>
    <w:rsid w:val="00A47E7B"/>
    <w:rsid w:val="00A5135D"/>
    <w:rsid w:val="00A52CF1"/>
    <w:rsid w:val="00A5559D"/>
    <w:rsid w:val="00A617BF"/>
    <w:rsid w:val="00A62038"/>
    <w:rsid w:val="00A62C06"/>
    <w:rsid w:val="00A702C2"/>
    <w:rsid w:val="00A715DF"/>
    <w:rsid w:val="00A76171"/>
    <w:rsid w:val="00A76AC7"/>
    <w:rsid w:val="00A77452"/>
    <w:rsid w:val="00A7778B"/>
    <w:rsid w:val="00A77813"/>
    <w:rsid w:val="00A77B81"/>
    <w:rsid w:val="00A77F58"/>
    <w:rsid w:val="00A823C7"/>
    <w:rsid w:val="00A8314D"/>
    <w:rsid w:val="00A869CF"/>
    <w:rsid w:val="00A91312"/>
    <w:rsid w:val="00A92799"/>
    <w:rsid w:val="00A94ABF"/>
    <w:rsid w:val="00A94F53"/>
    <w:rsid w:val="00A96B5A"/>
    <w:rsid w:val="00AA0175"/>
    <w:rsid w:val="00AA1CBE"/>
    <w:rsid w:val="00AA2BC3"/>
    <w:rsid w:val="00AA3547"/>
    <w:rsid w:val="00AA521A"/>
    <w:rsid w:val="00AA661A"/>
    <w:rsid w:val="00AB092B"/>
    <w:rsid w:val="00AB1925"/>
    <w:rsid w:val="00AB4F4B"/>
    <w:rsid w:val="00AB6500"/>
    <w:rsid w:val="00AB6601"/>
    <w:rsid w:val="00AC0249"/>
    <w:rsid w:val="00AC2BEA"/>
    <w:rsid w:val="00AC3F84"/>
    <w:rsid w:val="00AC4886"/>
    <w:rsid w:val="00AC5E1B"/>
    <w:rsid w:val="00AC74F1"/>
    <w:rsid w:val="00AD0147"/>
    <w:rsid w:val="00AD11ED"/>
    <w:rsid w:val="00AD25AD"/>
    <w:rsid w:val="00AD5224"/>
    <w:rsid w:val="00AD6649"/>
    <w:rsid w:val="00AD7452"/>
    <w:rsid w:val="00AE3FF3"/>
    <w:rsid w:val="00AE4360"/>
    <w:rsid w:val="00AE4553"/>
    <w:rsid w:val="00AE77F4"/>
    <w:rsid w:val="00AF21BC"/>
    <w:rsid w:val="00AF376E"/>
    <w:rsid w:val="00AF58E8"/>
    <w:rsid w:val="00AF7D7D"/>
    <w:rsid w:val="00B0294B"/>
    <w:rsid w:val="00B03285"/>
    <w:rsid w:val="00B036AF"/>
    <w:rsid w:val="00B07AC2"/>
    <w:rsid w:val="00B1065F"/>
    <w:rsid w:val="00B12BA2"/>
    <w:rsid w:val="00B1365C"/>
    <w:rsid w:val="00B162FA"/>
    <w:rsid w:val="00B1643D"/>
    <w:rsid w:val="00B16485"/>
    <w:rsid w:val="00B302D3"/>
    <w:rsid w:val="00B371DB"/>
    <w:rsid w:val="00B408CB"/>
    <w:rsid w:val="00B41667"/>
    <w:rsid w:val="00B426E8"/>
    <w:rsid w:val="00B430A2"/>
    <w:rsid w:val="00B43179"/>
    <w:rsid w:val="00B43E84"/>
    <w:rsid w:val="00B45B8B"/>
    <w:rsid w:val="00B5018B"/>
    <w:rsid w:val="00B506DD"/>
    <w:rsid w:val="00B542AD"/>
    <w:rsid w:val="00B55AC6"/>
    <w:rsid w:val="00B55B7E"/>
    <w:rsid w:val="00B579D5"/>
    <w:rsid w:val="00B57ED3"/>
    <w:rsid w:val="00B636CB"/>
    <w:rsid w:val="00B701BB"/>
    <w:rsid w:val="00B70AA4"/>
    <w:rsid w:val="00B71498"/>
    <w:rsid w:val="00B7182F"/>
    <w:rsid w:val="00B72245"/>
    <w:rsid w:val="00B73522"/>
    <w:rsid w:val="00B848DA"/>
    <w:rsid w:val="00B873B8"/>
    <w:rsid w:val="00B907FF"/>
    <w:rsid w:val="00B91492"/>
    <w:rsid w:val="00B933C8"/>
    <w:rsid w:val="00B93693"/>
    <w:rsid w:val="00B94F05"/>
    <w:rsid w:val="00B971DA"/>
    <w:rsid w:val="00BA0A71"/>
    <w:rsid w:val="00BA0C31"/>
    <w:rsid w:val="00BA1ACD"/>
    <w:rsid w:val="00BA1B81"/>
    <w:rsid w:val="00BA2564"/>
    <w:rsid w:val="00BA534B"/>
    <w:rsid w:val="00BB182E"/>
    <w:rsid w:val="00BB277F"/>
    <w:rsid w:val="00BB42D3"/>
    <w:rsid w:val="00BC3581"/>
    <w:rsid w:val="00BC7AB4"/>
    <w:rsid w:val="00BC7F46"/>
    <w:rsid w:val="00BD1172"/>
    <w:rsid w:val="00BD2848"/>
    <w:rsid w:val="00BD2D7F"/>
    <w:rsid w:val="00BD4397"/>
    <w:rsid w:val="00BD50B9"/>
    <w:rsid w:val="00BD5257"/>
    <w:rsid w:val="00BD7203"/>
    <w:rsid w:val="00BD7CBE"/>
    <w:rsid w:val="00BE5343"/>
    <w:rsid w:val="00BE6D3D"/>
    <w:rsid w:val="00BE6D9B"/>
    <w:rsid w:val="00BE710D"/>
    <w:rsid w:val="00BF2CB7"/>
    <w:rsid w:val="00C0482E"/>
    <w:rsid w:val="00C100A1"/>
    <w:rsid w:val="00C1093A"/>
    <w:rsid w:val="00C137A2"/>
    <w:rsid w:val="00C15323"/>
    <w:rsid w:val="00C15B02"/>
    <w:rsid w:val="00C1620C"/>
    <w:rsid w:val="00C1775F"/>
    <w:rsid w:val="00C17B65"/>
    <w:rsid w:val="00C201F3"/>
    <w:rsid w:val="00C20476"/>
    <w:rsid w:val="00C2215E"/>
    <w:rsid w:val="00C24567"/>
    <w:rsid w:val="00C30D30"/>
    <w:rsid w:val="00C35287"/>
    <w:rsid w:val="00C35559"/>
    <w:rsid w:val="00C4172C"/>
    <w:rsid w:val="00C41DDD"/>
    <w:rsid w:val="00C436FF"/>
    <w:rsid w:val="00C43C8D"/>
    <w:rsid w:val="00C5070A"/>
    <w:rsid w:val="00C520ED"/>
    <w:rsid w:val="00C52C82"/>
    <w:rsid w:val="00C562E1"/>
    <w:rsid w:val="00C56612"/>
    <w:rsid w:val="00C5688A"/>
    <w:rsid w:val="00C6200B"/>
    <w:rsid w:val="00C6335A"/>
    <w:rsid w:val="00C64398"/>
    <w:rsid w:val="00C64F1F"/>
    <w:rsid w:val="00C67D79"/>
    <w:rsid w:val="00C72591"/>
    <w:rsid w:val="00C72740"/>
    <w:rsid w:val="00C73D52"/>
    <w:rsid w:val="00C90BE6"/>
    <w:rsid w:val="00C90F54"/>
    <w:rsid w:val="00C9149F"/>
    <w:rsid w:val="00C9489E"/>
    <w:rsid w:val="00C95875"/>
    <w:rsid w:val="00C9781D"/>
    <w:rsid w:val="00C97AF4"/>
    <w:rsid w:val="00CA00A6"/>
    <w:rsid w:val="00CA233F"/>
    <w:rsid w:val="00CA26CF"/>
    <w:rsid w:val="00CA612D"/>
    <w:rsid w:val="00CA61D1"/>
    <w:rsid w:val="00CB4EC7"/>
    <w:rsid w:val="00CB50E5"/>
    <w:rsid w:val="00CC209E"/>
    <w:rsid w:val="00CC2313"/>
    <w:rsid w:val="00CC592E"/>
    <w:rsid w:val="00CD06A2"/>
    <w:rsid w:val="00CD0D20"/>
    <w:rsid w:val="00CD1CE7"/>
    <w:rsid w:val="00CD2245"/>
    <w:rsid w:val="00CD3B2B"/>
    <w:rsid w:val="00CE01E6"/>
    <w:rsid w:val="00CE14B8"/>
    <w:rsid w:val="00CE2050"/>
    <w:rsid w:val="00CE246B"/>
    <w:rsid w:val="00CE34D9"/>
    <w:rsid w:val="00CE42E9"/>
    <w:rsid w:val="00CE4601"/>
    <w:rsid w:val="00CE6B38"/>
    <w:rsid w:val="00CE7493"/>
    <w:rsid w:val="00CE74D7"/>
    <w:rsid w:val="00CF0342"/>
    <w:rsid w:val="00CF21F4"/>
    <w:rsid w:val="00D01600"/>
    <w:rsid w:val="00D01C0B"/>
    <w:rsid w:val="00D0287C"/>
    <w:rsid w:val="00D03203"/>
    <w:rsid w:val="00D03BBD"/>
    <w:rsid w:val="00D04123"/>
    <w:rsid w:val="00D11F23"/>
    <w:rsid w:val="00D1260E"/>
    <w:rsid w:val="00D14C69"/>
    <w:rsid w:val="00D2044E"/>
    <w:rsid w:val="00D21FB7"/>
    <w:rsid w:val="00D2439A"/>
    <w:rsid w:val="00D275E2"/>
    <w:rsid w:val="00D305C7"/>
    <w:rsid w:val="00D40E8C"/>
    <w:rsid w:val="00D421A9"/>
    <w:rsid w:val="00D428A1"/>
    <w:rsid w:val="00D43479"/>
    <w:rsid w:val="00D43DFE"/>
    <w:rsid w:val="00D450A6"/>
    <w:rsid w:val="00D45A70"/>
    <w:rsid w:val="00D45D17"/>
    <w:rsid w:val="00D477CC"/>
    <w:rsid w:val="00D47A63"/>
    <w:rsid w:val="00D47E2C"/>
    <w:rsid w:val="00D50335"/>
    <w:rsid w:val="00D51E10"/>
    <w:rsid w:val="00D523EC"/>
    <w:rsid w:val="00D537B2"/>
    <w:rsid w:val="00D5439B"/>
    <w:rsid w:val="00D545B8"/>
    <w:rsid w:val="00D608B6"/>
    <w:rsid w:val="00D64137"/>
    <w:rsid w:val="00D64FCC"/>
    <w:rsid w:val="00D66361"/>
    <w:rsid w:val="00D673E9"/>
    <w:rsid w:val="00D72635"/>
    <w:rsid w:val="00D72803"/>
    <w:rsid w:val="00D732EF"/>
    <w:rsid w:val="00D73AC2"/>
    <w:rsid w:val="00D774A3"/>
    <w:rsid w:val="00D81117"/>
    <w:rsid w:val="00D82425"/>
    <w:rsid w:val="00D85E59"/>
    <w:rsid w:val="00D86B88"/>
    <w:rsid w:val="00D87E68"/>
    <w:rsid w:val="00D9367F"/>
    <w:rsid w:val="00D95C38"/>
    <w:rsid w:val="00D97D9F"/>
    <w:rsid w:val="00DA0F71"/>
    <w:rsid w:val="00DA14DF"/>
    <w:rsid w:val="00DA23CC"/>
    <w:rsid w:val="00DA3487"/>
    <w:rsid w:val="00DA50BB"/>
    <w:rsid w:val="00DA5AE2"/>
    <w:rsid w:val="00DA7DBC"/>
    <w:rsid w:val="00DB11EB"/>
    <w:rsid w:val="00DB1E2F"/>
    <w:rsid w:val="00DB2E11"/>
    <w:rsid w:val="00DB3045"/>
    <w:rsid w:val="00DB4A72"/>
    <w:rsid w:val="00DB4AAD"/>
    <w:rsid w:val="00DB5264"/>
    <w:rsid w:val="00DB705D"/>
    <w:rsid w:val="00DC0122"/>
    <w:rsid w:val="00DC0279"/>
    <w:rsid w:val="00DC10A4"/>
    <w:rsid w:val="00DC4274"/>
    <w:rsid w:val="00DC5919"/>
    <w:rsid w:val="00DC627C"/>
    <w:rsid w:val="00DC6856"/>
    <w:rsid w:val="00DD7458"/>
    <w:rsid w:val="00DE3D1F"/>
    <w:rsid w:val="00DE7CE8"/>
    <w:rsid w:val="00DF0899"/>
    <w:rsid w:val="00DF50B7"/>
    <w:rsid w:val="00DF5B74"/>
    <w:rsid w:val="00DF5F0F"/>
    <w:rsid w:val="00DF6A0C"/>
    <w:rsid w:val="00DF6A8D"/>
    <w:rsid w:val="00E01D36"/>
    <w:rsid w:val="00E03750"/>
    <w:rsid w:val="00E04889"/>
    <w:rsid w:val="00E05A75"/>
    <w:rsid w:val="00E05B18"/>
    <w:rsid w:val="00E10413"/>
    <w:rsid w:val="00E10C25"/>
    <w:rsid w:val="00E120AB"/>
    <w:rsid w:val="00E14DE5"/>
    <w:rsid w:val="00E15D8E"/>
    <w:rsid w:val="00E16A67"/>
    <w:rsid w:val="00E16C17"/>
    <w:rsid w:val="00E171C7"/>
    <w:rsid w:val="00E20512"/>
    <w:rsid w:val="00E20C86"/>
    <w:rsid w:val="00E2215E"/>
    <w:rsid w:val="00E22493"/>
    <w:rsid w:val="00E23C1F"/>
    <w:rsid w:val="00E23EC1"/>
    <w:rsid w:val="00E24588"/>
    <w:rsid w:val="00E30EEC"/>
    <w:rsid w:val="00E31A05"/>
    <w:rsid w:val="00E338FE"/>
    <w:rsid w:val="00E36E6A"/>
    <w:rsid w:val="00E36F20"/>
    <w:rsid w:val="00E4216C"/>
    <w:rsid w:val="00E46496"/>
    <w:rsid w:val="00E4754B"/>
    <w:rsid w:val="00E47E60"/>
    <w:rsid w:val="00E50319"/>
    <w:rsid w:val="00E51AC4"/>
    <w:rsid w:val="00E55C94"/>
    <w:rsid w:val="00E603E0"/>
    <w:rsid w:val="00E60564"/>
    <w:rsid w:val="00E624F8"/>
    <w:rsid w:val="00E705B8"/>
    <w:rsid w:val="00E74109"/>
    <w:rsid w:val="00E742D6"/>
    <w:rsid w:val="00E82A00"/>
    <w:rsid w:val="00E839AB"/>
    <w:rsid w:val="00E857BE"/>
    <w:rsid w:val="00E86986"/>
    <w:rsid w:val="00E871F4"/>
    <w:rsid w:val="00E8752A"/>
    <w:rsid w:val="00E91D6E"/>
    <w:rsid w:val="00E91E91"/>
    <w:rsid w:val="00E953FD"/>
    <w:rsid w:val="00E96926"/>
    <w:rsid w:val="00E9704F"/>
    <w:rsid w:val="00E97ED7"/>
    <w:rsid w:val="00EA0800"/>
    <w:rsid w:val="00EA12E2"/>
    <w:rsid w:val="00EA2706"/>
    <w:rsid w:val="00EA5EB4"/>
    <w:rsid w:val="00EA60D3"/>
    <w:rsid w:val="00EA75E2"/>
    <w:rsid w:val="00EA7E2C"/>
    <w:rsid w:val="00EB2254"/>
    <w:rsid w:val="00EB3B63"/>
    <w:rsid w:val="00EB5625"/>
    <w:rsid w:val="00EB6D3E"/>
    <w:rsid w:val="00EC36F7"/>
    <w:rsid w:val="00EC6B59"/>
    <w:rsid w:val="00EC775E"/>
    <w:rsid w:val="00EC79CF"/>
    <w:rsid w:val="00ED21C4"/>
    <w:rsid w:val="00ED22CE"/>
    <w:rsid w:val="00ED45CE"/>
    <w:rsid w:val="00ED7510"/>
    <w:rsid w:val="00EE0C49"/>
    <w:rsid w:val="00EE212C"/>
    <w:rsid w:val="00EE696D"/>
    <w:rsid w:val="00EF037B"/>
    <w:rsid w:val="00EF29CB"/>
    <w:rsid w:val="00EF38E2"/>
    <w:rsid w:val="00EF3A15"/>
    <w:rsid w:val="00EF4625"/>
    <w:rsid w:val="00EF7E9D"/>
    <w:rsid w:val="00F061CE"/>
    <w:rsid w:val="00F0795B"/>
    <w:rsid w:val="00F11BC0"/>
    <w:rsid w:val="00F12F46"/>
    <w:rsid w:val="00F12FEF"/>
    <w:rsid w:val="00F14052"/>
    <w:rsid w:val="00F14197"/>
    <w:rsid w:val="00F14285"/>
    <w:rsid w:val="00F20F8E"/>
    <w:rsid w:val="00F23383"/>
    <w:rsid w:val="00F27AA5"/>
    <w:rsid w:val="00F30216"/>
    <w:rsid w:val="00F30423"/>
    <w:rsid w:val="00F32677"/>
    <w:rsid w:val="00F3323D"/>
    <w:rsid w:val="00F37142"/>
    <w:rsid w:val="00F373A8"/>
    <w:rsid w:val="00F37561"/>
    <w:rsid w:val="00F420B1"/>
    <w:rsid w:val="00F4271D"/>
    <w:rsid w:val="00F42926"/>
    <w:rsid w:val="00F4379F"/>
    <w:rsid w:val="00F45150"/>
    <w:rsid w:val="00F45C24"/>
    <w:rsid w:val="00F45EB8"/>
    <w:rsid w:val="00F50BB1"/>
    <w:rsid w:val="00F5304E"/>
    <w:rsid w:val="00F60F74"/>
    <w:rsid w:val="00F61C1F"/>
    <w:rsid w:val="00F64225"/>
    <w:rsid w:val="00F66357"/>
    <w:rsid w:val="00F70C43"/>
    <w:rsid w:val="00F72820"/>
    <w:rsid w:val="00F72904"/>
    <w:rsid w:val="00F775A8"/>
    <w:rsid w:val="00F77FA8"/>
    <w:rsid w:val="00F801D7"/>
    <w:rsid w:val="00F8080E"/>
    <w:rsid w:val="00F8242D"/>
    <w:rsid w:val="00F82ED5"/>
    <w:rsid w:val="00F8462A"/>
    <w:rsid w:val="00F84F95"/>
    <w:rsid w:val="00F86159"/>
    <w:rsid w:val="00F90474"/>
    <w:rsid w:val="00F91DED"/>
    <w:rsid w:val="00F9348F"/>
    <w:rsid w:val="00F94484"/>
    <w:rsid w:val="00F977BB"/>
    <w:rsid w:val="00FA0CFB"/>
    <w:rsid w:val="00FA222F"/>
    <w:rsid w:val="00FA5694"/>
    <w:rsid w:val="00FB0EF8"/>
    <w:rsid w:val="00FB17CA"/>
    <w:rsid w:val="00FB4652"/>
    <w:rsid w:val="00FB4D25"/>
    <w:rsid w:val="00FB7F47"/>
    <w:rsid w:val="00FC2D33"/>
    <w:rsid w:val="00FC4072"/>
    <w:rsid w:val="00FC41C3"/>
    <w:rsid w:val="00FC5E47"/>
    <w:rsid w:val="00FC600B"/>
    <w:rsid w:val="00FD053F"/>
    <w:rsid w:val="00FD0542"/>
    <w:rsid w:val="00FE65B0"/>
    <w:rsid w:val="00FF2A25"/>
    <w:rsid w:val="00FF5471"/>
    <w:rsid w:val="00FF6AFD"/>
    <w:rsid w:val="00FF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"/>
    <w:basedOn w:val="a"/>
    <w:link w:val="a4"/>
    <w:rsid w:val="00A15AE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с отступом Знак"/>
    <w:aliases w:val=" Знак Знак"/>
    <w:basedOn w:val="a0"/>
    <w:link w:val="a3"/>
    <w:rsid w:val="00A15AE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msonormalbullet2gif">
    <w:name w:val="msonormalbullet2.gif"/>
    <w:basedOn w:val="a"/>
    <w:rsid w:val="00A1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Heading1,Colorful List - Accent 11,Список 1,маркированный,Абзац списка11,Абзац списка7,Абзац списка71,Абзац списка8,Абзац списка1,N_List Paragraph,без абзаца,List Paragraph,Bullets,References,List Paragraph (numbered (a)),NUMBERED PARAGRAPH"/>
    <w:basedOn w:val="a"/>
    <w:link w:val="a6"/>
    <w:uiPriority w:val="34"/>
    <w:qFormat/>
    <w:rsid w:val="00DC4274"/>
    <w:pPr>
      <w:spacing w:after="200" w:line="276" w:lineRule="auto"/>
      <w:ind w:left="720"/>
      <w:contextualSpacing/>
    </w:pPr>
  </w:style>
  <w:style w:type="character" w:customStyle="1" w:styleId="a6">
    <w:name w:val="Абзац списка Знак"/>
    <w:aliases w:val="Heading1 Знак,Colorful List - Accent 11 Знак,Список 1 Знак,маркированный Знак,Абзац списка11 Знак,Абзац списка7 Знак,Абзац списка71 Знак,Абзац списка8 Знак,Абзац списка1 Знак,N_List Paragraph Знак,без абзаца Знак,List Paragraph Знак"/>
    <w:link w:val="a5"/>
    <w:uiPriority w:val="34"/>
    <w:qFormat/>
    <w:locked/>
    <w:rsid w:val="00DC4274"/>
  </w:style>
  <w:style w:type="paragraph" w:styleId="a7">
    <w:name w:val="Balloon Text"/>
    <w:basedOn w:val="a"/>
    <w:link w:val="a8"/>
    <w:uiPriority w:val="99"/>
    <w:semiHidden/>
    <w:unhideWhenUsed/>
    <w:rsid w:val="00447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3F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C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74F1"/>
  </w:style>
  <w:style w:type="paragraph" w:styleId="ab">
    <w:name w:val="footer"/>
    <w:basedOn w:val="a"/>
    <w:link w:val="ac"/>
    <w:uiPriority w:val="99"/>
    <w:unhideWhenUsed/>
    <w:rsid w:val="00AC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74F1"/>
  </w:style>
  <w:style w:type="table" w:styleId="ad">
    <w:name w:val="Table Grid"/>
    <w:basedOn w:val="a1"/>
    <w:uiPriority w:val="39"/>
    <w:rsid w:val="005F1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6E4C1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e">
    <w:name w:val="Normal (Web)"/>
    <w:basedOn w:val="a"/>
    <w:uiPriority w:val="99"/>
    <w:unhideWhenUsed/>
    <w:rsid w:val="0088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aliases w:val="Без интервала_new_roman_12,Рабочий,Без интервала1,Обя,мелкий,мой рабочий,норма,Без интеБез интервала,Без интервала11,No Spacing,Айгерим,Без интерваль,свой,Без интервала4,Без интервала5,Без интервала6,Без интервала7,No Spacing1,14 TNR,О"/>
    <w:link w:val="af0"/>
    <w:uiPriority w:val="1"/>
    <w:qFormat/>
    <w:rsid w:val="00650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aliases w:val="Без интервала_new_roman_12 Знак,Рабочий Знак,Без интервала1 Знак,Обя Знак,мелкий Знак,мой рабочий Знак,норма Знак,Без интеБез интервала Знак,Без интервала11 Знак,No Spacing Знак,Айгерим Знак,Без интерваль Знак,свой Знак,14 TNR Знак"/>
    <w:link w:val="af"/>
    <w:uiPriority w:val="1"/>
    <w:locked/>
    <w:rsid w:val="006508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FEEF0-173B-4E58-9B35-4D2928C6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8704</TotalTime>
  <Pages>5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Матафанов</dc:creator>
  <cp:keywords/>
  <dc:description/>
  <cp:lastModifiedBy>o.bazylbekov</cp:lastModifiedBy>
  <cp:revision>1233</cp:revision>
  <cp:lastPrinted>2021-01-14T12:42:00Z</cp:lastPrinted>
  <dcterms:created xsi:type="dcterms:W3CDTF">2017-03-18T05:00:00Z</dcterms:created>
  <dcterms:modified xsi:type="dcterms:W3CDTF">2021-01-29T06:10:00Z</dcterms:modified>
</cp:coreProperties>
</file>