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16F3A" w14:textId="77777777" w:rsidR="00CB68E2" w:rsidRDefault="00CB68E2" w:rsidP="00B31B96">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СРАВНИТЕЛЬНАЯ ТАБЛИЦА </w:t>
      </w:r>
    </w:p>
    <w:p w14:paraId="137A3D4E" w14:textId="19E7A3C9" w:rsidR="00AC2DE7" w:rsidRDefault="00A659D3" w:rsidP="00B31B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w:t>
      </w:r>
      <w:r w:rsidR="005505C2">
        <w:rPr>
          <w:rFonts w:ascii="Times New Roman" w:eastAsia="Times New Roman" w:hAnsi="Times New Roman" w:cs="Times New Roman"/>
          <w:b/>
          <w:sz w:val="24"/>
          <w:szCs w:val="24"/>
        </w:rPr>
        <w:t>внесению изменений в законодательные акты Республики Казахстан по вопросам защиты персональных данных</w:t>
      </w:r>
    </w:p>
    <w:p w14:paraId="0E8B7700" w14:textId="77777777" w:rsidR="000E4842" w:rsidRDefault="000E4842" w:rsidP="00B31B96">
      <w:pPr>
        <w:tabs>
          <w:tab w:val="left" w:pos="8190"/>
          <w:tab w:val="right" w:pos="9355"/>
        </w:tabs>
        <w:spacing w:after="0" w:line="240" w:lineRule="auto"/>
        <w:jc w:val="center"/>
        <w:rPr>
          <w:rFonts w:ascii="Times New Roman" w:eastAsia="Times New Roman" w:hAnsi="Times New Roman" w:cs="Times New Roman"/>
          <w:b/>
          <w:sz w:val="24"/>
          <w:szCs w:val="24"/>
        </w:rPr>
      </w:pPr>
    </w:p>
    <w:tbl>
      <w:tblPr>
        <w:tblStyle w:val="16"/>
        <w:tblW w:w="15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
        <w:gridCol w:w="1784"/>
        <w:gridCol w:w="4280"/>
        <w:gridCol w:w="4677"/>
        <w:gridCol w:w="4252"/>
      </w:tblGrid>
      <w:tr w:rsidR="00B31B96" w14:paraId="525CE2CC" w14:textId="328A9675" w:rsidTr="00B31B96">
        <w:tc>
          <w:tcPr>
            <w:tcW w:w="458" w:type="dxa"/>
          </w:tcPr>
          <w:p w14:paraId="1E977AEB" w14:textId="77777777" w:rsidR="00B31B96" w:rsidRDefault="00B31B96" w:rsidP="00B31B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14:paraId="34534B9C" w14:textId="77777777" w:rsidR="00B31B96" w:rsidRDefault="00B31B96" w:rsidP="00B31B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Структурный</w:t>
            </w:r>
          </w:p>
          <w:p w14:paraId="7A886906" w14:textId="77777777" w:rsidR="00B31B96" w:rsidRDefault="00B31B96" w:rsidP="00B31B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элемент</w:t>
            </w:r>
          </w:p>
        </w:tc>
        <w:tc>
          <w:tcPr>
            <w:tcW w:w="4280" w:type="dxa"/>
          </w:tcPr>
          <w:p w14:paraId="5E3204B6" w14:textId="77777777" w:rsidR="00B31B96" w:rsidRDefault="00B31B96" w:rsidP="00B31B96">
            <w:pPr>
              <w:tabs>
                <w:tab w:val="left" w:pos="3432"/>
              </w:tabs>
              <w:ind w:right="3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Редакция законодательного акта</w:t>
            </w:r>
          </w:p>
        </w:tc>
        <w:tc>
          <w:tcPr>
            <w:tcW w:w="4677" w:type="dxa"/>
          </w:tcPr>
          <w:p w14:paraId="3FEBABEF" w14:textId="77777777" w:rsidR="00B31B96" w:rsidRDefault="00B31B96" w:rsidP="00B31B96">
            <w:pPr>
              <w:tabs>
                <w:tab w:val="left" w:pos="343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Редакция предлагаемого изменения и дополнения</w:t>
            </w:r>
          </w:p>
        </w:tc>
        <w:tc>
          <w:tcPr>
            <w:tcW w:w="4252" w:type="dxa"/>
          </w:tcPr>
          <w:p w14:paraId="4F2FC64A" w14:textId="77777777" w:rsidR="00B31B96" w:rsidRDefault="00B31B96" w:rsidP="00B31B96">
            <w:pPr>
              <w:tabs>
                <w:tab w:val="left" w:pos="343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w:t>
            </w:r>
          </w:p>
        </w:tc>
      </w:tr>
      <w:tr w:rsidR="00B31B96" w14:paraId="3E8F7E85" w14:textId="5E38246D" w:rsidTr="00B31B96">
        <w:tc>
          <w:tcPr>
            <w:tcW w:w="458" w:type="dxa"/>
          </w:tcPr>
          <w:p w14:paraId="460DE66E" w14:textId="0A7CDAB9" w:rsidR="00B31B96" w:rsidRDefault="00B31B96" w:rsidP="00B31B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0" w:type="auto"/>
          </w:tcPr>
          <w:p w14:paraId="1E4DDAF6" w14:textId="45DB596C" w:rsidR="00B31B96" w:rsidRDefault="00B31B96" w:rsidP="00B31B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80" w:type="dxa"/>
          </w:tcPr>
          <w:p w14:paraId="2BD5D068" w14:textId="112F92C5" w:rsidR="00B31B96" w:rsidRDefault="00B31B96" w:rsidP="00B31B96">
            <w:pPr>
              <w:tabs>
                <w:tab w:val="left" w:pos="3432"/>
              </w:tabs>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4677" w:type="dxa"/>
          </w:tcPr>
          <w:p w14:paraId="44A8F2BC" w14:textId="46722B38" w:rsidR="00B31B96" w:rsidRDefault="00B31B96" w:rsidP="00B31B96">
            <w:pPr>
              <w:tabs>
                <w:tab w:val="left" w:pos="343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52" w:type="dxa"/>
            <w:tcBorders>
              <w:right w:val="single" w:sz="4" w:space="0" w:color="auto"/>
            </w:tcBorders>
          </w:tcPr>
          <w:p w14:paraId="2074DEAE" w14:textId="7767836A" w:rsidR="00B31B96" w:rsidRDefault="00B31B96" w:rsidP="00B31B96">
            <w:pPr>
              <w:tabs>
                <w:tab w:val="left" w:pos="343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B31B96" w14:paraId="7605748C" w14:textId="45F6C02C" w:rsidTr="00B31B96">
        <w:tc>
          <w:tcPr>
            <w:tcW w:w="15451" w:type="dxa"/>
            <w:gridSpan w:val="5"/>
            <w:tcBorders>
              <w:right w:val="single" w:sz="4" w:space="0" w:color="auto"/>
            </w:tcBorders>
          </w:tcPr>
          <w:p w14:paraId="48C631E1" w14:textId="479F182F" w:rsidR="00B31B96" w:rsidRDefault="00B31B96" w:rsidP="00B31B96">
            <w:pPr>
              <w:tabs>
                <w:tab w:val="left" w:pos="3432"/>
              </w:tabs>
              <w:jc w:val="center"/>
              <w:rPr>
                <w:rFonts w:ascii="Times New Roman" w:eastAsia="Times New Roman" w:hAnsi="Times New Roman" w:cs="Times New Roman"/>
                <w:b/>
                <w:sz w:val="24"/>
                <w:szCs w:val="24"/>
              </w:rPr>
            </w:pPr>
            <w:r w:rsidRPr="00645F15">
              <w:rPr>
                <w:rFonts w:ascii="Times New Roman" w:hAnsi="Times New Roman" w:cs="Times New Roman"/>
                <w:b/>
                <w:sz w:val="24"/>
                <w:szCs w:val="24"/>
              </w:rPr>
              <w:t>Гражданский кодекс Республики Казахстан от 27 декабря 1994 года</w:t>
            </w:r>
          </w:p>
        </w:tc>
      </w:tr>
      <w:tr w:rsidR="00B31B96" w14:paraId="35A92945" w14:textId="77777777" w:rsidTr="00B31B96">
        <w:tc>
          <w:tcPr>
            <w:tcW w:w="458" w:type="dxa"/>
          </w:tcPr>
          <w:p w14:paraId="5EADC3EE" w14:textId="77777777" w:rsidR="00B31B96" w:rsidRDefault="00B31B96" w:rsidP="00B31B96">
            <w:pPr>
              <w:jc w:val="center"/>
              <w:rPr>
                <w:rFonts w:ascii="Times New Roman" w:eastAsia="Times New Roman" w:hAnsi="Times New Roman" w:cs="Times New Roman"/>
                <w:b/>
                <w:sz w:val="24"/>
                <w:szCs w:val="24"/>
              </w:rPr>
            </w:pPr>
          </w:p>
        </w:tc>
        <w:tc>
          <w:tcPr>
            <w:tcW w:w="0" w:type="auto"/>
          </w:tcPr>
          <w:p w14:paraId="4B426E55" w14:textId="6C0A8355" w:rsidR="00B31B96" w:rsidRDefault="00B31B96" w:rsidP="00B31B96">
            <w:pPr>
              <w:jc w:val="center"/>
              <w:rPr>
                <w:rFonts w:ascii="Times New Roman" w:eastAsia="Times New Roman" w:hAnsi="Times New Roman" w:cs="Times New Roman"/>
                <w:b/>
                <w:sz w:val="24"/>
                <w:szCs w:val="24"/>
              </w:rPr>
            </w:pPr>
            <w:r w:rsidRPr="00645F15">
              <w:rPr>
                <w:rFonts w:ascii="Times New Roman" w:hAnsi="Times New Roman" w:cs="Times New Roman"/>
                <w:sz w:val="24"/>
                <w:szCs w:val="24"/>
              </w:rPr>
              <w:t xml:space="preserve">Статья 145 </w:t>
            </w:r>
          </w:p>
        </w:tc>
        <w:tc>
          <w:tcPr>
            <w:tcW w:w="4280" w:type="dxa"/>
          </w:tcPr>
          <w:p w14:paraId="6A5D5607" w14:textId="77777777" w:rsidR="00B31B96" w:rsidRPr="00645F15" w:rsidRDefault="00B31B96" w:rsidP="00B31B96">
            <w:pPr>
              <w:jc w:val="both"/>
              <w:rPr>
                <w:rFonts w:ascii="Times New Roman" w:hAnsi="Times New Roman" w:cs="Times New Roman"/>
                <w:sz w:val="24"/>
                <w:szCs w:val="24"/>
              </w:rPr>
            </w:pPr>
            <w:r w:rsidRPr="00645F15">
              <w:rPr>
                <w:rFonts w:ascii="Times New Roman" w:hAnsi="Times New Roman" w:cs="Times New Roman"/>
                <w:sz w:val="24"/>
                <w:szCs w:val="24"/>
              </w:rPr>
              <w:t>Статья 145. Право на собственное изображение</w:t>
            </w:r>
          </w:p>
          <w:p w14:paraId="19BA3804" w14:textId="77777777" w:rsidR="00B31B96" w:rsidRPr="00645F15" w:rsidRDefault="00B31B96" w:rsidP="00B31B96">
            <w:pPr>
              <w:jc w:val="both"/>
              <w:rPr>
                <w:rFonts w:ascii="Times New Roman" w:hAnsi="Times New Roman" w:cs="Times New Roman"/>
                <w:sz w:val="24"/>
                <w:szCs w:val="24"/>
              </w:rPr>
            </w:pPr>
          </w:p>
          <w:p w14:paraId="1803B365" w14:textId="77777777" w:rsidR="00B31B96" w:rsidRPr="00645F15" w:rsidRDefault="00B31B96" w:rsidP="00B31B96">
            <w:pPr>
              <w:jc w:val="both"/>
              <w:rPr>
                <w:rFonts w:ascii="Times New Roman" w:hAnsi="Times New Roman" w:cs="Times New Roman"/>
                <w:sz w:val="24"/>
                <w:szCs w:val="24"/>
              </w:rPr>
            </w:pPr>
            <w:r w:rsidRPr="00645F15">
              <w:rPr>
                <w:rFonts w:ascii="Times New Roman" w:hAnsi="Times New Roman" w:cs="Times New Roman"/>
                <w:sz w:val="24"/>
                <w:szCs w:val="24"/>
              </w:rPr>
              <w:t>1. Никто не имеет право использовать изображение какого-либо лица без его согласия, а в случае его смерти - без согласия наследников.</w:t>
            </w:r>
          </w:p>
          <w:p w14:paraId="4E8F89CC" w14:textId="6105D72C" w:rsidR="00B31B96" w:rsidRDefault="00B31B96" w:rsidP="00B31B96">
            <w:pPr>
              <w:tabs>
                <w:tab w:val="left" w:pos="3432"/>
              </w:tabs>
              <w:jc w:val="both"/>
              <w:rPr>
                <w:rFonts w:ascii="Times New Roman" w:eastAsia="Times New Roman" w:hAnsi="Times New Roman" w:cs="Times New Roman"/>
                <w:b/>
                <w:sz w:val="24"/>
                <w:szCs w:val="24"/>
                <w:highlight w:val="white"/>
              </w:rPr>
            </w:pPr>
            <w:r w:rsidRPr="00645F15">
              <w:rPr>
                <w:rFonts w:ascii="Times New Roman" w:hAnsi="Times New Roman" w:cs="Times New Roman"/>
                <w:sz w:val="24"/>
                <w:szCs w:val="24"/>
              </w:rPr>
              <w:t>2. Опубликование, воспроизведение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законодательными актами, либо изображенное лицо позировало за плату.</w:t>
            </w:r>
          </w:p>
        </w:tc>
        <w:tc>
          <w:tcPr>
            <w:tcW w:w="4677" w:type="dxa"/>
          </w:tcPr>
          <w:p w14:paraId="381C96A4" w14:textId="77777777" w:rsidR="00B31B96" w:rsidRPr="00645F15" w:rsidRDefault="00B31B96" w:rsidP="00B31B96">
            <w:pPr>
              <w:jc w:val="both"/>
              <w:rPr>
                <w:rFonts w:ascii="Times New Roman" w:hAnsi="Times New Roman" w:cs="Times New Roman"/>
                <w:sz w:val="24"/>
                <w:szCs w:val="24"/>
              </w:rPr>
            </w:pPr>
            <w:r w:rsidRPr="00645F15">
              <w:rPr>
                <w:rFonts w:ascii="Times New Roman" w:hAnsi="Times New Roman" w:cs="Times New Roman"/>
                <w:sz w:val="24"/>
                <w:szCs w:val="24"/>
              </w:rPr>
              <w:t>Статья 145. Право на собственное изображение</w:t>
            </w:r>
          </w:p>
          <w:p w14:paraId="3BCBDB62" w14:textId="77777777" w:rsidR="00B31B96" w:rsidRPr="00645F15" w:rsidRDefault="00B31B96" w:rsidP="00B31B96">
            <w:pPr>
              <w:jc w:val="both"/>
              <w:rPr>
                <w:rFonts w:ascii="Times New Roman" w:hAnsi="Times New Roman" w:cs="Times New Roman"/>
                <w:sz w:val="24"/>
                <w:szCs w:val="24"/>
              </w:rPr>
            </w:pPr>
          </w:p>
          <w:p w14:paraId="16AC1539" w14:textId="77777777" w:rsidR="00B31B96" w:rsidRPr="00645F15" w:rsidRDefault="00B31B96" w:rsidP="00B31B96">
            <w:pPr>
              <w:jc w:val="both"/>
              <w:rPr>
                <w:rFonts w:ascii="Times New Roman" w:hAnsi="Times New Roman" w:cs="Times New Roman"/>
                <w:b/>
                <w:sz w:val="24"/>
                <w:szCs w:val="24"/>
              </w:rPr>
            </w:pPr>
            <w:r w:rsidRPr="00645F15">
              <w:rPr>
                <w:rFonts w:ascii="Times New Roman" w:hAnsi="Times New Roman" w:cs="Times New Roman"/>
                <w:b/>
                <w:sz w:val="24"/>
                <w:szCs w:val="24"/>
              </w:rPr>
              <w:t>Использование и распространение изображения другого лица (в том числе его фотографии, а также видеозаписи или произведения изобразительного искусства, в которых оно изображено) допускаются лишь с согласия этого лица, а после его смерти с согласия его детей и пережившего супруга, а при их отсутствии - с согласия родителей. Такое согласие не требуется, если:</w:t>
            </w:r>
          </w:p>
          <w:p w14:paraId="62B6DE48" w14:textId="77777777" w:rsidR="00B31B96" w:rsidRPr="00645F15" w:rsidRDefault="00B31B96" w:rsidP="00B31B96">
            <w:pPr>
              <w:jc w:val="both"/>
              <w:rPr>
                <w:rFonts w:ascii="Times New Roman" w:hAnsi="Times New Roman" w:cs="Times New Roman"/>
                <w:b/>
                <w:sz w:val="24"/>
                <w:szCs w:val="24"/>
              </w:rPr>
            </w:pPr>
            <w:r w:rsidRPr="00645F15">
              <w:rPr>
                <w:rFonts w:ascii="Times New Roman" w:hAnsi="Times New Roman" w:cs="Times New Roman"/>
                <w:b/>
                <w:sz w:val="24"/>
                <w:szCs w:val="24"/>
              </w:rPr>
              <w:t>1) изображение лица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14:paraId="1C7A614D" w14:textId="77777777" w:rsidR="00B31B96" w:rsidRPr="00645F15" w:rsidRDefault="00B31B96" w:rsidP="00B31B96">
            <w:pPr>
              <w:rPr>
                <w:rFonts w:ascii="Times New Roman" w:hAnsi="Times New Roman" w:cs="Times New Roman"/>
                <w:b/>
                <w:sz w:val="24"/>
                <w:szCs w:val="24"/>
              </w:rPr>
            </w:pPr>
            <w:r w:rsidRPr="00645F15">
              <w:rPr>
                <w:rFonts w:ascii="Times New Roman" w:hAnsi="Times New Roman" w:cs="Times New Roman"/>
                <w:b/>
                <w:sz w:val="24"/>
                <w:szCs w:val="24"/>
              </w:rPr>
              <w:t>2) лицо позировало за плату;</w:t>
            </w:r>
          </w:p>
          <w:p w14:paraId="73A6258E" w14:textId="1DF38517" w:rsidR="00B31B96" w:rsidRDefault="00B31B96" w:rsidP="00B31B96">
            <w:pPr>
              <w:tabs>
                <w:tab w:val="left" w:pos="3432"/>
              </w:tabs>
              <w:rPr>
                <w:rFonts w:ascii="Times New Roman" w:eastAsia="Times New Roman" w:hAnsi="Times New Roman" w:cs="Times New Roman"/>
                <w:b/>
                <w:sz w:val="24"/>
                <w:szCs w:val="24"/>
              </w:rPr>
            </w:pPr>
            <w:r w:rsidRPr="00645F15">
              <w:rPr>
                <w:rFonts w:ascii="Times New Roman" w:hAnsi="Times New Roman" w:cs="Times New Roman"/>
                <w:b/>
                <w:sz w:val="24"/>
                <w:szCs w:val="24"/>
              </w:rPr>
              <w:t>3) это установлено законодательными актами.</w:t>
            </w:r>
          </w:p>
        </w:tc>
        <w:tc>
          <w:tcPr>
            <w:tcW w:w="4252" w:type="dxa"/>
            <w:tcBorders>
              <w:right w:val="single" w:sz="4" w:space="0" w:color="auto"/>
            </w:tcBorders>
          </w:tcPr>
          <w:p w14:paraId="48B5F4A4" w14:textId="77777777" w:rsidR="00B31B96" w:rsidRPr="00645F15" w:rsidRDefault="00B31B96" w:rsidP="00B31B96">
            <w:pPr>
              <w:jc w:val="both"/>
              <w:rPr>
                <w:rFonts w:ascii="Times New Roman" w:hAnsi="Times New Roman" w:cs="Times New Roman"/>
                <w:sz w:val="24"/>
                <w:szCs w:val="24"/>
              </w:rPr>
            </w:pPr>
            <w:r w:rsidRPr="00645F15">
              <w:rPr>
                <w:rFonts w:ascii="Times New Roman" w:hAnsi="Times New Roman" w:cs="Times New Roman"/>
                <w:sz w:val="24"/>
                <w:szCs w:val="24"/>
              </w:rPr>
              <w:t xml:space="preserve">В целях защиты персональных данных необходимо устранить противоречия между пунктами 1 и 2 статьи 145 Гражданского кодекса, а также установить конкретные случаи, при которых допускается использование и распространение изображения другого лица без его согласия. </w:t>
            </w:r>
          </w:p>
          <w:p w14:paraId="47FBBF9B" w14:textId="077701FC" w:rsidR="00B31B96" w:rsidRDefault="00B31B96" w:rsidP="00B31B96">
            <w:pPr>
              <w:tabs>
                <w:tab w:val="left" w:pos="3432"/>
              </w:tabs>
              <w:jc w:val="both"/>
              <w:rPr>
                <w:rFonts w:ascii="Times New Roman" w:eastAsia="Times New Roman" w:hAnsi="Times New Roman" w:cs="Times New Roman"/>
                <w:b/>
                <w:sz w:val="24"/>
                <w:szCs w:val="24"/>
              </w:rPr>
            </w:pPr>
            <w:r w:rsidRPr="00645F15">
              <w:rPr>
                <w:rFonts w:ascii="Times New Roman" w:hAnsi="Times New Roman" w:cs="Times New Roman"/>
                <w:sz w:val="24"/>
                <w:szCs w:val="24"/>
              </w:rPr>
              <w:t>Аналогичная норма содержится в Гражданском кодексе Российской Федерации.</w:t>
            </w:r>
          </w:p>
        </w:tc>
      </w:tr>
      <w:tr w:rsidR="00B31B96" w14:paraId="268F0232" w14:textId="1D93786D" w:rsidTr="00361E28">
        <w:tc>
          <w:tcPr>
            <w:tcW w:w="15451" w:type="dxa"/>
            <w:gridSpan w:val="5"/>
            <w:tcBorders>
              <w:right w:val="single" w:sz="4" w:space="0" w:color="auto"/>
            </w:tcBorders>
          </w:tcPr>
          <w:p w14:paraId="41661615" w14:textId="28F3915D" w:rsidR="00B31B96" w:rsidRDefault="00B31B96" w:rsidP="00B31B96">
            <w:pPr>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Предпринимательский кодекс</w:t>
            </w:r>
            <w:r>
              <w:rPr>
                <w:rFonts w:ascii="Times New Roman" w:eastAsia="Times New Roman" w:hAnsi="Times New Roman" w:cs="Times New Roman"/>
                <w:b/>
                <w:color w:val="000000"/>
                <w:sz w:val="24"/>
                <w:szCs w:val="24"/>
                <w:lang w:val="kk-KZ"/>
              </w:rPr>
              <w:t xml:space="preserve"> Республики Казахстан</w:t>
            </w:r>
            <w:r>
              <w:rPr>
                <w:rFonts w:ascii="Times New Roman" w:eastAsia="Times New Roman" w:hAnsi="Times New Roman" w:cs="Times New Roman"/>
                <w:b/>
                <w:color w:val="000000"/>
                <w:sz w:val="24"/>
                <w:szCs w:val="24"/>
              </w:rPr>
              <w:t xml:space="preserve"> от 29 октября 2015 года</w:t>
            </w:r>
          </w:p>
        </w:tc>
      </w:tr>
      <w:tr w:rsidR="00B31B96" w14:paraId="7AD6B05B" w14:textId="5C79F8A4" w:rsidTr="00B31B96">
        <w:tc>
          <w:tcPr>
            <w:tcW w:w="458" w:type="dxa"/>
          </w:tcPr>
          <w:p w14:paraId="09361228"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7A6331BD" w14:textId="6ED8A19B" w:rsidR="00B31B96" w:rsidRPr="00305C1D" w:rsidRDefault="00B31B96" w:rsidP="00B31B96">
            <w:pPr>
              <w:jc w:val="center"/>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 xml:space="preserve">Новый </w:t>
            </w:r>
            <w:r w:rsidR="003975C0">
              <w:rPr>
                <w:rFonts w:ascii="Times New Roman" w:eastAsia="Times New Roman" w:hAnsi="Times New Roman" w:cs="Times New Roman"/>
                <w:sz w:val="24"/>
                <w:szCs w:val="24"/>
                <w:lang w:val="kk-KZ"/>
              </w:rPr>
              <w:t>под</w:t>
            </w:r>
            <w:r w:rsidRPr="00305C1D">
              <w:rPr>
                <w:rFonts w:ascii="Times New Roman" w:eastAsia="Times New Roman" w:hAnsi="Times New Roman" w:cs="Times New Roman"/>
                <w:sz w:val="24"/>
                <w:szCs w:val="24"/>
              </w:rPr>
              <w:t xml:space="preserve">пункт 117) </w:t>
            </w:r>
            <w:r w:rsidRPr="00305C1D">
              <w:rPr>
                <w:rFonts w:ascii="Times New Roman" w:eastAsia="Times New Roman" w:hAnsi="Times New Roman" w:cs="Times New Roman"/>
                <w:sz w:val="24"/>
                <w:szCs w:val="24"/>
              </w:rPr>
              <w:lastRenderedPageBreak/>
              <w:t>статьи 138</w:t>
            </w:r>
          </w:p>
        </w:tc>
        <w:tc>
          <w:tcPr>
            <w:tcW w:w="4280" w:type="dxa"/>
          </w:tcPr>
          <w:p w14:paraId="4A781C1E"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lastRenderedPageBreak/>
              <w:t xml:space="preserve">Статья 138. Сферы деятельности субъектов предпринимательства, в </w:t>
            </w:r>
            <w:r w:rsidRPr="00305C1D">
              <w:rPr>
                <w:rFonts w:ascii="Times New Roman" w:eastAsia="Times New Roman" w:hAnsi="Times New Roman" w:cs="Times New Roman"/>
                <w:sz w:val="24"/>
                <w:szCs w:val="24"/>
              </w:rPr>
              <w:lastRenderedPageBreak/>
              <w:t>которых осуществляется контроль</w:t>
            </w:r>
          </w:p>
          <w:p w14:paraId="7CDB797F"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Контроль осуществляется:</w:t>
            </w:r>
          </w:p>
          <w:p w14:paraId="0AD0EBBC"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w:t>
            </w:r>
          </w:p>
          <w:p w14:paraId="0BF042AC"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b/>
                <w:sz w:val="24"/>
                <w:szCs w:val="24"/>
              </w:rPr>
              <w:t>117) отсутствует</w:t>
            </w:r>
          </w:p>
        </w:tc>
        <w:tc>
          <w:tcPr>
            <w:tcW w:w="4677" w:type="dxa"/>
          </w:tcPr>
          <w:p w14:paraId="1B3A7CE1"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lastRenderedPageBreak/>
              <w:t xml:space="preserve">Статья 138. Сферы деятельности субъектов предпринимательства, в </w:t>
            </w:r>
            <w:r w:rsidRPr="00305C1D">
              <w:rPr>
                <w:rFonts w:ascii="Times New Roman" w:eastAsia="Times New Roman" w:hAnsi="Times New Roman" w:cs="Times New Roman"/>
                <w:sz w:val="24"/>
                <w:szCs w:val="24"/>
              </w:rPr>
              <w:lastRenderedPageBreak/>
              <w:t>которых осуществляется контроль</w:t>
            </w:r>
          </w:p>
          <w:p w14:paraId="2DD586A7"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Контроль осуществляется:</w:t>
            </w:r>
          </w:p>
          <w:p w14:paraId="739B7002"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w:t>
            </w:r>
          </w:p>
          <w:p w14:paraId="2D24F789" w14:textId="77777777" w:rsidR="00B31B96" w:rsidRPr="00305C1D" w:rsidRDefault="00B31B96" w:rsidP="00B31B96">
            <w:pPr>
              <w:jc w:val="both"/>
              <w:rPr>
                <w:rFonts w:ascii="Times New Roman" w:eastAsia="Times New Roman" w:hAnsi="Times New Roman" w:cs="Times New Roman"/>
                <w:sz w:val="24"/>
                <w:szCs w:val="24"/>
              </w:rPr>
            </w:pPr>
          </w:p>
          <w:p w14:paraId="7E391184" w14:textId="77777777" w:rsidR="00B31B96" w:rsidRPr="00305C1D" w:rsidRDefault="00B31B96" w:rsidP="00B31B96">
            <w:pPr>
              <w:jc w:val="both"/>
              <w:rPr>
                <w:rFonts w:ascii="Times New Roman" w:eastAsia="Times New Roman" w:hAnsi="Times New Roman" w:cs="Times New Roman"/>
                <w:b/>
                <w:sz w:val="24"/>
                <w:szCs w:val="24"/>
              </w:rPr>
            </w:pPr>
            <w:r w:rsidRPr="00305C1D">
              <w:rPr>
                <w:rFonts w:ascii="Times New Roman" w:eastAsia="Times New Roman" w:hAnsi="Times New Roman" w:cs="Times New Roman"/>
                <w:b/>
                <w:sz w:val="24"/>
                <w:szCs w:val="24"/>
              </w:rPr>
              <w:t>117) за соблюдением законодательства Республики Казахстан о</w:t>
            </w:r>
            <w:r>
              <w:rPr>
                <w:rFonts w:ascii="Times New Roman" w:eastAsia="Times New Roman" w:hAnsi="Times New Roman" w:cs="Times New Roman"/>
                <w:b/>
                <w:sz w:val="24"/>
                <w:szCs w:val="24"/>
              </w:rPr>
              <w:t xml:space="preserve"> персональных данных и их защите</w:t>
            </w:r>
          </w:p>
          <w:p w14:paraId="6E61F17B" w14:textId="77777777" w:rsidR="00B31B96" w:rsidRPr="00305C1D" w:rsidRDefault="00B31B96" w:rsidP="00B31B96">
            <w:pPr>
              <w:jc w:val="both"/>
              <w:rPr>
                <w:rFonts w:ascii="Times New Roman" w:eastAsia="Times New Roman" w:hAnsi="Times New Roman" w:cs="Times New Roman"/>
                <w:sz w:val="24"/>
                <w:szCs w:val="24"/>
              </w:rPr>
            </w:pPr>
          </w:p>
        </w:tc>
        <w:tc>
          <w:tcPr>
            <w:tcW w:w="4252" w:type="dxa"/>
            <w:tcBorders>
              <w:right w:val="single" w:sz="4" w:space="0" w:color="auto"/>
            </w:tcBorders>
          </w:tcPr>
          <w:p w14:paraId="3E79F7B1"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lastRenderedPageBreak/>
              <w:t xml:space="preserve">В целях наделения уполномоченного органа в сфере защите персональных </w:t>
            </w:r>
            <w:r w:rsidRPr="00305C1D">
              <w:rPr>
                <w:rFonts w:ascii="Times New Roman" w:eastAsia="Times New Roman" w:hAnsi="Times New Roman" w:cs="Times New Roman"/>
                <w:sz w:val="24"/>
                <w:szCs w:val="24"/>
              </w:rPr>
              <w:lastRenderedPageBreak/>
              <w:t>данных функцией по проведению проверок и профилактического контроля по отношению ко всем субъектам, вовлеченным в процесс сбора и обработки персональных данных.</w:t>
            </w:r>
          </w:p>
          <w:p w14:paraId="68200C74"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 xml:space="preserve">Данная мера необходима для недопущения незаконного сбора персональных данных граждан, их использования в незаявленных и коммерческих целях, а также пресечения нарушений, предусмотренных законодательством об информатизации, о персональных данных и их защите. </w:t>
            </w:r>
          </w:p>
          <w:p w14:paraId="308A9F19" w14:textId="77777777" w:rsidR="00B31B96" w:rsidRPr="00305C1D" w:rsidRDefault="00B31B96" w:rsidP="00B31B96">
            <w:pPr>
              <w:jc w:val="both"/>
              <w:rPr>
                <w:rFonts w:ascii="Times New Roman" w:eastAsia="Times New Roman" w:hAnsi="Times New Roman" w:cs="Times New Roman"/>
                <w:sz w:val="24"/>
                <w:szCs w:val="24"/>
              </w:rPr>
            </w:pPr>
          </w:p>
        </w:tc>
      </w:tr>
      <w:tr w:rsidR="00B31B96" w14:paraId="4D98F63D" w14:textId="1AD35B77" w:rsidTr="00B31B96">
        <w:tc>
          <w:tcPr>
            <w:tcW w:w="15451" w:type="dxa"/>
            <w:gridSpan w:val="5"/>
            <w:tcBorders>
              <w:right w:val="single" w:sz="4" w:space="0" w:color="auto"/>
            </w:tcBorders>
          </w:tcPr>
          <w:p w14:paraId="46D6A427" w14:textId="76E6D115" w:rsidR="00B31B96" w:rsidRPr="007C2038" w:rsidRDefault="00B31B96" w:rsidP="00B31B96">
            <w:pPr>
              <w:jc w:val="center"/>
              <w:rPr>
                <w:rFonts w:ascii="Times New Roman" w:eastAsia="Times New Roman" w:hAnsi="Times New Roman" w:cs="Times New Roman"/>
                <w:b/>
                <w:sz w:val="24"/>
                <w:szCs w:val="24"/>
              </w:rPr>
            </w:pPr>
            <w:r w:rsidRPr="007C2038">
              <w:rPr>
                <w:rFonts w:ascii="Times New Roman" w:eastAsia="Times New Roman" w:hAnsi="Times New Roman" w:cs="Times New Roman"/>
                <w:b/>
                <w:sz w:val="24"/>
                <w:szCs w:val="24"/>
              </w:rPr>
              <w:lastRenderedPageBreak/>
              <w:t>Закон Республики Казахстан</w:t>
            </w:r>
            <w:r>
              <w:rPr>
                <w:rFonts w:ascii="Times New Roman" w:eastAsia="Times New Roman" w:hAnsi="Times New Roman" w:cs="Times New Roman"/>
                <w:b/>
                <w:sz w:val="24"/>
                <w:szCs w:val="24"/>
              </w:rPr>
              <w:t xml:space="preserve"> «О государственных услугах» от </w:t>
            </w:r>
            <w:r w:rsidRPr="007C2038">
              <w:rPr>
                <w:rFonts w:ascii="Times New Roman" w:eastAsia="Times New Roman" w:hAnsi="Times New Roman" w:cs="Times New Roman"/>
                <w:b/>
                <w:sz w:val="24"/>
                <w:szCs w:val="24"/>
              </w:rPr>
              <w:t>15 апреля 2013 года</w:t>
            </w:r>
          </w:p>
        </w:tc>
      </w:tr>
      <w:tr w:rsidR="00B31B96" w14:paraId="150E2B42" w14:textId="336443C3" w:rsidTr="00B31B96">
        <w:tc>
          <w:tcPr>
            <w:tcW w:w="458" w:type="dxa"/>
          </w:tcPr>
          <w:p w14:paraId="6D006597"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43464518" w14:textId="7835ACD0" w:rsidR="00B31B96" w:rsidRPr="00305C1D"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57D8B">
              <w:rPr>
                <w:rFonts w:ascii="Times New Roman" w:eastAsia="Times New Roman" w:hAnsi="Times New Roman" w:cs="Times New Roman"/>
                <w:sz w:val="24"/>
                <w:szCs w:val="24"/>
              </w:rPr>
              <w:t>овы</w:t>
            </w:r>
            <w:r>
              <w:rPr>
                <w:rFonts w:ascii="Times New Roman" w:eastAsia="Times New Roman" w:hAnsi="Times New Roman" w:cs="Times New Roman"/>
                <w:sz w:val="24"/>
                <w:szCs w:val="24"/>
              </w:rPr>
              <w:t>й под</w:t>
            </w:r>
            <w:r w:rsidRPr="00F57D8B">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 xml:space="preserve"> 6) пункта 2 статьи 19-1</w:t>
            </w:r>
          </w:p>
        </w:tc>
        <w:tc>
          <w:tcPr>
            <w:tcW w:w="4280" w:type="dxa"/>
          </w:tcPr>
          <w:p w14:paraId="70607B34" w14:textId="77777777" w:rsidR="00B31B96" w:rsidRDefault="00B31B96" w:rsidP="00B31B96">
            <w:pPr>
              <w:tabs>
                <w:tab w:val="left" w:pos="3432"/>
              </w:tabs>
              <w:jc w:val="both"/>
              <w:rPr>
                <w:rFonts w:ascii="Times New Roman" w:eastAsia="Times New Roman" w:hAnsi="Times New Roman" w:cs="Times New Roman"/>
                <w:sz w:val="24"/>
                <w:szCs w:val="24"/>
              </w:rPr>
            </w:pPr>
            <w:r w:rsidRPr="00E968E0">
              <w:rPr>
                <w:rFonts w:ascii="Times New Roman" w:eastAsia="Times New Roman" w:hAnsi="Times New Roman" w:cs="Times New Roman"/>
                <w:sz w:val="24"/>
                <w:szCs w:val="24"/>
              </w:rPr>
              <w:t>Статья 19-1. Отказ в оказании государственных услуг услугодателями</w:t>
            </w:r>
          </w:p>
          <w:p w14:paraId="40635F0B"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9D591A4" w14:textId="21972C7F" w:rsidR="00B31B96" w:rsidRPr="00305C1D" w:rsidRDefault="00B31B96" w:rsidP="008A35DB">
            <w:pPr>
              <w:jc w:val="both"/>
              <w:rPr>
                <w:rFonts w:ascii="Times New Roman" w:eastAsia="Times New Roman" w:hAnsi="Times New Roman" w:cs="Times New Roman"/>
                <w:sz w:val="24"/>
                <w:szCs w:val="24"/>
              </w:rPr>
            </w:pPr>
            <w:r w:rsidRPr="00E968E0">
              <w:rPr>
                <w:rFonts w:ascii="Times New Roman" w:eastAsia="Times New Roman" w:hAnsi="Times New Roman" w:cs="Times New Roman"/>
                <w:b/>
                <w:sz w:val="24"/>
                <w:szCs w:val="24"/>
              </w:rPr>
              <w:t xml:space="preserve">6) </w:t>
            </w:r>
            <w:r w:rsidR="008A35DB">
              <w:rPr>
                <w:rFonts w:ascii="Times New Roman" w:eastAsia="Times New Roman" w:hAnsi="Times New Roman" w:cs="Times New Roman"/>
                <w:b/>
                <w:sz w:val="24"/>
                <w:szCs w:val="24"/>
                <w:lang w:val="kk-KZ"/>
              </w:rPr>
              <w:t>о</w:t>
            </w:r>
            <w:r w:rsidRPr="00E968E0">
              <w:rPr>
                <w:rFonts w:ascii="Times New Roman" w:eastAsia="Times New Roman" w:hAnsi="Times New Roman" w:cs="Times New Roman"/>
                <w:b/>
                <w:sz w:val="24"/>
                <w:szCs w:val="24"/>
              </w:rPr>
              <w:t>тсутствует</w:t>
            </w:r>
          </w:p>
        </w:tc>
        <w:tc>
          <w:tcPr>
            <w:tcW w:w="4677" w:type="dxa"/>
          </w:tcPr>
          <w:p w14:paraId="63B58EED" w14:textId="77777777" w:rsidR="00B31B96" w:rsidRDefault="00B31B96" w:rsidP="00B31B96">
            <w:pPr>
              <w:tabs>
                <w:tab w:val="left" w:pos="3432"/>
              </w:tabs>
              <w:jc w:val="both"/>
              <w:rPr>
                <w:rFonts w:ascii="Times New Roman" w:eastAsia="Times New Roman" w:hAnsi="Times New Roman" w:cs="Times New Roman"/>
                <w:sz w:val="24"/>
                <w:szCs w:val="24"/>
              </w:rPr>
            </w:pPr>
            <w:r w:rsidRPr="00E968E0">
              <w:rPr>
                <w:rFonts w:ascii="Times New Roman" w:eastAsia="Times New Roman" w:hAnsi="Times New Roman" w:cs="Times New Roman"/>
                <w:sz w:val="24"/>
                <w:szCs w:val="24"/>
              </w:rPr>
              <w:t>Статья 19-1. Отказ в оказании государственных услуг услугодателями</w:t>
            </w:r>
          </w:p>
          <w:p w14:paraId="473918A7"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413E50" w14:textId="016E1E3F" w:rsidR="00B31B96" w:rsidRPr="00305C1D"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в случае отказа услугополучателя на доступ к персональным данным </w:t>
            </w:r>
            <w:r w:rsidRPr="0071240B">
              <w:rPr>
                <w:rFonts w:ascii="Times New Roman" w:eastAsia="Times New Roman" w:hAnsi="Times New Roman" w:cs="Times New Roman"/>
                <w:b/>
                <w:sz w:val="24"/>
                <w:szCs w:val="24"/>
                <w:highlight w:val="yellow"/>
              </w:rPr>
              <w:t>ограниченного доступа,</w:t>
            </w:r>
            <w:r>
              <w:rPr>
                <w:rFonts w:ascii="Times New Roman" w:eastAsia="Times New Roman" w:hAnsi="Times New Roman" w:cs="Times New Roman"/>
                <w:b/>
                <w:sz w:val="24"/>
                <w:szCs w:val="24"/>
              </w:rPr>
              <w:t xml:space="preserve"> которые требуются для оказания государственной услуги.</w:t>
            </w:r>
          </w:p>
        </w:tc>
        <w:tc>
          <w:tcPr>
            <w:tcW w:w="4252" w:type="dxa"/>
            <w:tcBorders>
              <w:right w:val="single" w:sz="4" w:space="0" w:color="auto"/>
            </w:tcBorders>
          </w:tcPr>
          <w:p w14:paraId="107AF2BD" w14:textId="77777777" w:rsidR="00B31B96" w:rsidRPr="0006793A"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реализации </w:t>
            </w:r>
            <w:r w:rsidRPr="0006793A">
              <w:rPr>
                <w:rFonts w:ascii="Times New Roman" w:eastAsia="Times New Roman" w:hAnsi="Times New Roman" w:cs="Times New Roman"/>
                <w:sz w:val="24"/>
                <w:szCs w:val="24"/>
              </w:rPr>
              <w:t>принцип</w:t>
            </w:r>
            <w:r>
              <w:rPr>
                <w:rFonts w:ascii="Times New Roman" w:eastAsia="Times New Roman" w:hAnsi="Times New Roman" w:cs="Times New Roman"/>
                <w:sz w:val="24"/>
                <w:szCs w:val="24"/>
              </w:rPr>
              <w:t xml:space="preserve">ов </w:t>
            </w:r>
            <w:r w:rsidRPr="0006793A">
              <w:rPr>
                <w:rFonts w:ascii="Times New Roman" w:eastAsia="Times New Roman" w:hAnsi="Times New Roman" w:cs="Times New Roman"/>
                <w:sz w:val="24"/>
                <w:szCs w:val="24"/>
              </w:rPr>
              <w:t>законности</w:t>
            </w:r>
            <w:r>
              <w:rPr>
                <w:rFonts w:ascii="Times New Roman" w:eastAsia="Times New Roman" w:hAnsi="Times New Roman" w:cs="Times New Roman"/>
                <w:sz w:val="24"/>
                <w:szCs w:val="24"/>
              </w:rPr>
              <w:t xml:space="preserve"> и прозрачности п</w:t>
            </w:r>
            <w:r w:rsidRPr="0006793A">
              <w:rPr>
                <w:rFonts w:ascii="Times New Roman" w:eastAsia="Times New Roman" w:hAnsi="Times New Roman" w:cs="Times New Roman"/>
                <w:sz w:val="24"/>
                <w:szCs w:val="24"/>
              </w:rPr>
              <w:t>ерсональные данные должны быть получены с согласия субъекта данных</w:t>
            </w:r>
            <w:r>
              <w:rPr>
                <w:rFonts w:ascii="Times New Roman" w:eastAsia="Times New Roman" w:hAnsi="Times New Roman" w:cs="Times New Roman"/>
                <w:sz w:val="24"/>
                <w:szCs w:val="24"/>
              </w:rPr>
              <w:t>. В этой связи</w:t>
            </w:r>
            <w:r w:rsidRPr="0006793A">
              <w:rPr>
                <w:rFonts w:ascii="Times New Roman" w:eastAsia="Times New Roman" w:hAnsi="Times New Roman" w:cs="Times New Roman"/>
                <w:sz w:val="24"/>
                <w:szCs w:val="24"/>
              </w:rPr>
              <w:t xml:space="preserve"> ведутся работы по внедрению </w:t>
            </w:r>
            <w:r>
              <w:rPr>
                <w:rFonts w:ascii="Times New Roman" w:eastAsia="Times New Roman" w:hAnsi="Times New Roman" w:cs="Times New Roman"/>
                <w:sz w:val="24"/>
                <w:szCs w:val="24"/>
              </w:rPr>
              <w:t>Сервиса обеспечения безопасности персональных данных</w:t>
            </w:r>
            <w:r w:rsidRPr="0006793A">
              <w:rPr>
                <w:rFonts w:ascii="Times New Roman" w:eastAsia="Times New Roman" w:hAnsi="Times New Roman" w:cs="Times New Roman"/>
                <w:sz w:val="24"/>
                <w:szCs w:val="24"/>
              </w:rPr>
              <w:t xml:space="preserve">, посредством которого предоставляется разрешение на сбор и обработку в случае подтверждения личности субъекта персональных данных. </w:t>
            </w:r>
          </w:p>
          <w:p w14:paraId="0F002EC0" w14:textId="57BF02B8" w:rsidR="00B31B96" w:rsidRPr="00305C1D" w:rsidRDefault="00B31B96" w:rsidP="00B31B96">
            <w:pPr>
              <w:jc w:val="both"/>
              <w:rPr>
                <w:rFonts w:ascii="Times New Roman" w:eastAsia="Times New Roman" w:hAnsi="Times New Roman" w:cs="Times New Roman"/>
                <w:sz w:val="24"/>
                <w:szCs w:val="24"/>
              </w:rPr>
            </w:pPr>
            <w:r w:rsidRPr="0006793A">
              <w:rPr>
                <w:rFonts w:ascii="Times New Roman" w:eastAsia="Times New Roman" w:hAnsi="Times New Roman" w:cs="Times New Roman"/>
                <w:sz w:val="24"/>
                <w:szCs w:val="24"/>
              </w:rPr>
              <w:t>Это позволит гражданам контролировать использование их персональных данных путем разрешения или отказа в доступе к ним.</w:t>
            </w:r>
          </w:p>
        </w:tc>
      </w:tr>
      <w:tr w:rsidR="00B31B96" w14:paraId="7688A408" w14:textId="5B3101A0" w:rsidTr="00B31B96">
        <w:tc>
          <w:tcPr>
            <w:tcW w:w="15451" w:type="dxa"/>
            <w:gridSpan w:val="5"/>
            <w:tcBorders>
              <w:right w:val="single" w:sz="4" w:space="0" w:color="auto"/>
            </w:tcBorders>
          </w:tcPr>
          <w:p w14:paraId="1688C38F" w14:textId="3BEF03F2" w:rsidR="00B31B96" w:rsidRDefault="00B31B96" w:rsidP="00B31B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Закон Республики Казахстан «О персональных данных и их защите»</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от 21 мая 2013 года</w:t>
            </w:r>
          </w:p>
        </w:tc>
      </w:tr>
      <w:tr w:rsidR="00B31B96" w14:paraId="4183644E" w14:textId="17C30743" w:rsidTr="00B31B96">
        <w:tc>
          <w:tcPr>
            <w:tcW w:w="458" w:type="dxa"/>
          </w:tcPr>
          <w:p w14:paraId="4E145E65"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7E761B8F" w14:textId="2FA8B032"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11-</w:t>
            </w:r>
            <w:r>
              <w:rPr>
                <w:rFonts w:ascii="Times New Roman" w:eastAsia="Times New Roman" w:hAnsi="Times New Roman" w:cs="Times New Roman"/>
                <w:sz w:val="24"/>
                <w:szCs w:val="24"/>
              </w:rPr>
              <w:lastRenderedPageBreak/>
              <w:t>2) статьи 1</w:t>
            </w:r>
          </w:p>
        </w:tc>
        <w:tc>
          <w:tcPr>
            <w:tcW w:w="4280" w:type="dxa"/>
          </w:tcPr>
          <w:p w14:paraId="757C3B43" w14:textId="77777777" w:rsidR="00B31B96" w:rsidRPr="009D5350" w:rsidRDefault="00B31B96" w:rsidP="00B31B96">
            <w:pPr>
              <w:tabs>
                <w:tab w:val="left" w:pos="3432"/>
              </w:tabs>
              <w:jc w:val="both"/>
              <w:rPr>
                <w:rFonts w:ascii="Times New Roman" w:eastAsia="Times New Roman" w:hAnsi="Times New Roman" w:cs="Times New Roman"/>
                <w:sz w:val="28"/>
                <w:szCs w:val="24"/>
              </w:rPr>
            </w:pPr>
            <w:r w:rsidRPr="009D5350">
              <w:rPr>
                <w:rFonts w:ascii="Times New Roman" w:hAnsi="Times New Roman" w:cs="Times New Roman"/>
                <w:bCs/>
                <w:sz w:val="24"/>
              </w:rPr>
              <w:lastRenderedPageBreak/>
              <w:t xml:space="preserve">Статья 1. Основные понятия, </w:t>
            </w:r>
            <w:r w:rsidRPr="009D5350">
              <w:rPr>
                <w:rFonts w:ascii="Times New Roman" w:hAnsi="Times New Roman" w:cs="Times New Roman"/>
                <w:bCs/>
                <w:sz w:val="24"/>
              </w:rPr>
              <w:lastRenderedPageBreak/>
              <w:t>используемые в настоящем Законе</w:t>
            </w:r>
            <w:r w:rsidRPr="009D5350">
              <w:rPr>
                <w:rFonts w:ascii="Times New Roman" w:eastAsia="Times New Roman" w:hAnsi="Times New Roman" w:cs="Times New Roman"/>
                <w:sz w:val="28"/>
                <w:szCs w:val="24"/>
              </w:rPr>
              <w:t xml:space="preserve"> </w:t>
            </w:r>
          </w:p>
          <w:p w14:paraId="39FA7605"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8E813F" w14:textId="77777777" w:rsidR="00B31B96" w:rsidRDefault="00B31B96" w:rsidP="00B31B96">
            <w:pPr>
              <w:tabs>
                <w:tab w:val="left" w:pos="3432"/>
              </w:tabs>
              <w:jc w:val="both"/>
              <w:rPr>
                <w:rFonts w:ascii="Times New Roman" w:eastAsia="Times New Roman" w:hAnsi="Times New Roman" w:cs="Times New Roman"/>
                <w:b/>
                <w:sz w:val="24"/>
                <w:szCs w:val="24"/>
              </w:rPr>
            </w:pPr>
            <w:r w:rsidRPr="00003AA2">
              <w:rPr>
                <w:rFonts w:ascii="Times New Roman" w:eastAsia="Times New Roman" w:hAnsi="Times New Roman" w:cs="Times New Roman"/>
                <w:b/>
                <w:sz w:val="24"/>
                <w:szCs w:val="24"/>
              </w:rPr>
              <w:t>2-1) отсутствует</w:t>
            </w:r>
          </w:p>
          <w:p w14:paraId="6E012926" w14:textId="77777777" w:rsidR="00B31B96" w:rsidRPr="00003AA2"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40C391C" w14:textId="3D9479C9" w:rsidR="00B31B96" w:rsidRPr="00E968E0" w:rsidRDefault="00B31B96" w:rsidP="00B31B96">
            <w:pPr>
              <w:tabs>
                <w:tab w:val="left" w:pos="3432"/>
              </w:tabs>
              <w:jc w:val="both"/>
              <w:rPr>
                <w:rFonts w:ascii="Times New Roman" w:eastAsia="Times New Roman" w:hAnsi="Times New Roman" w:cs="Times New Roman"/>
                <w:sz w:val="24"/>
                <w:szCs w:val="24"/>
              </w:rPr>
            </w:pPr>
            <w:r w:rsidRPr="00792ADE">
              <w:rPr>
                <w:rFonts w:ascii="Times New Roman" w:eastAsia="Times New Roman" w:hAnsi="Times New Roman" w:cs="Times New Roman"/>
                <w:sz w:val="24"/>
                <w:szCs w:val="24"/>
              </w:rPr>
              <w:t>11-2) сервис обеспечения безопасности персональных данных – услуга, обеспечивающая информационное взаимодействие собственников и (или) операторов с субъектом, включая получение от субъекта согласия на сбор, обработку персональных данных или их передачу третьим лицам, в том числе путем реализации данного взаимодействия собственниками и (или) операторами самостоятельно;</w:t>
            </w:r>
          </w:p>
        </w:tc>
        <w:tc>
          <w:tcPr>
            <w:tcW w:w="4677" w:type="dxa"/>
          </w:tcPr>
          <w:p w14:paraId="0410EBEA" w14:textId="77777777" w:rsidR="00B31B96" w:rsidRPr="009D5350" w:rsidRDefault="00B31B96" w:rsidP="00B31B96">
            <w:pPr>
              <w:tabs>
                <w:tab w:val="left" w:pos="3432"/>
              </w:tabs>
              <w:jc w:val="both"/>
              <w:rPr>
                <w:rFonts w:ascii="Times New Roman" w:eastAsia="Times New Roman" w:hAnsi="Times New Roman" w:cs="Times New Roman"/>
                <w:sz w:val="28"/>
                <w:szCs w:val="24"/>
              </w:rPr>
            </w:pPr>
            <w:r w:rsidRPr="009D5350">
              <w:rPr>
                <w:rFonts w:ascii="Times New Roman" w:hAnsi="Times New Roman" w:cs="Times New Roman"/>
                <w:bCs/>
                <w:sz w:val="24"/>
              </w:rPr>
              <w:lastRenderedPageBreak/>
              <w:t xml:space="preserve">Статья 1. Основные понятия, </w:t>
            </w:r>
            <w:r w:rsidRPr="009D5350">
              <w:rPr>
                <w:rFonts w:ascii="Times New Roman" w:hAnsi="Times New Roman" w:cs="Times New Roman"/>
                <w:bCs/>
                <w:sz w:val="24"/>
              </w:rPr>
              <w:lastRenderedPageBreak/>
              <w:t>используемые в настоящем Законе</w:t>
            </w:r>
            <w:r w:rsidRPr="009D5350">
              <w:rPr>
                <w:rFonts w:ascii="Times New Roman" w:eastAsia="Times New Roman" w:hAnsi="Times New Roman" w:cs="Times New Roman"/>
                <w:sz w:val="28"/>
                <w:szCs w:val="24"/>
              </w:rPr>
              <w:t xml:space="preserve"> </w:t>
            </w:r>
          </w:p>
          <w:p w14:paraId="183725F5"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B7F974" w14:textId="646A6496" w:rsidR="00B31B96" w:rsidRDefault="00B31B96" w:rsidP="00B31B96">
            <w:pPr>
              <w:tabs>
                <w:tab w:val="left" w:pos="3432"/>
              </w:tabs>
              <w:jc w:val="both"/>
              <w:rPr>
                <w:rFonts w:ascii="Times New Roman" w:eastAsia="Times New Roman" w:hAnsi="Times New Roman" w:cs="Times New Roman"/>
                <w:b/>
                <w:sz w:val="24"/>
                <w:szCs w:val="24"/>
              </w:rPr>
            </w:pPr>
            <w:r w:rsidRPr="00003AA2">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xml:space="preserve"> реестр операторов – </w:t>
            </w:r>
            <w:r w:rsidRPr="00F86285">
              <w:rPr>
                <w:rFonts w:ascii="Times New Roman" w:eastAsia="Times New Roman" w:hAnsi="Times New Roman" w:cs="Times New Roman"/>
                <w:b/>
                <w:sz w:val="24"/>
                <w:szCs w:val="24"/>
              </w:rPr>
              <w:t>электронн</w:t>
            </w:r>
            <w:r>
              <w:rPr>
                <w:rFonts w:ascii="Times New Roman" w:eastAsia="Times New Roman" w:hAnsi="Times New Roman" w:cs="Times New Roman"/>
                <w:b/>
                <w:sz w:val="24"/>
                <w:szCs w:val="24"/>
              </w:rPr>
              <w:t xml:space="preserve">ый информационный ресурс, содержащий сведения об операторах, обрабатываемых ими персональных данных и условиях сбора, обработки перснальных данных, формируемый на основании уведомлений о </w:t>
            </w:r>
            <w:r w:rsidRPr="003A6F62">
              <w:rPr>
                <w:rFonts w:ascii="Times New Roman" w:eastAsia="Times New Roman" w:hAnsi="Times New Roman" w:cs="Times New Roman"/>
                <w:b/>
                <w:sz w:val="24"/>
                <w:szCs w:val="24"/>
                <w:highlight w:val="yellow"/>
              </w:rPr>
              <w:t>факте,</w:t>
            </w:r>
            <w:r>
              <w:rPr>
                <w:rFonts w:ascii="Times New Roman" w:eastAsia="Times New Roman" w:hAnsi="Times New Roman" w:cs="Times New Roman"/>
                <w:b/>
                <w:sz w:val="24"/>
                <w:szCs w:val="24"/>
              </w:rPr>
              <w:t xml:space="preserve"> начале или прекращении сбора и обработки персональных данных;</w:t>
            </w:r>
          </w:p>
          <w:p w14:paraId="2AE99BA0"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3F799E6" w14:textId="5F0423B6" w:rsidR="00B31B96" w:rsidRPr="00E968E0" w:rsidRDefault="00B31B96" w:rsidP="00B31B96">
            <w:pPr>
              <w:tabs>
                <w:tab w:val="left" w:pos="3432"/>
              </w:tabs>
              <w:jc w:val="both"/>
              <w:rPr>
                <w:rFonts w:ascii="Times New Roman" w:eastAsia="Times New Roman" w:hAnsi="Times New Roman" w:cs="Times New Roman"/>
                <w:sz w:val="24"/>
                <w:szCs w:val="24"/>
              </w:rPr>
            </w:pPr>
            <w:r w:rsidRPr="00792ADE">
              <w:rPr>
                <w:rFonts w:ascii="Times New Roman" w:eastAsia="Times New Roman" w:hAnsi="Times New Roman" w:cs="Times New Roman"/>
                <w:sz w:val="24"/>
                <w:szCs w:val="24"/>
              </w:rPr>
              <w:t>11-2) сервис обеспечения безопасности персональных данных – услуга, обеспечивающая информационное взаимодействие собственников</w:t>
            </w:r>
            <w:r>
              <w:rPr>
                <w:rFonts w:ascii="Times New Roman" w:eastAsia="Times New Roman" w:hAnsi="Times New Roman" w:cs="Times New Roman"/>
                <w:sz w:val="24"/>
                <w:szCs w:val="24"/>
              </w:rPr>
              <w:t xml:space="preserve">, </w:t>
            </w:r>
            <w:r w:rsidRPr="00733915">
              <w:rPr>
                <w:rFonts w:ascii="Times New Roman" w:eastAsia="Times New Roman" w:hAnsi="Times New Roman" w:cs="Times New Roman"/>
                <w:b/>
                <w:sz w:val="24"/>
                <w:szCs w:val="24"/>
              </w:rPr>
              <w:t>уполномоченного органа</w:t>
            </w:r>
            <w:r>
              <w:rPr>
                <w:rFonts w:ascii="Times New Roman" w:eastAsia="Times New Roman" w:hAnsi="Times New Roman" w:cs="Times New Roman"/>
                <w:sz w:val="24"/>
                <w:szCs w:val="24"/>
              </w:rPr>
              <w:t xml:space="preserve"> </w:t>
            </w:r>
            <w:r w:rsidRPr="00792ADE">
              <w:rPr>
                <w:rFonts w:ascii="Times New Roman" w:eastAsia="Times New Roman" w:hAnsi="Times New Roman" w:cs="Times New Roman"/>
                <w:sz w:val="24"/>
                <w:szCs w:val="24"/>
              </w:rPr>
              <w:t>и (или) операторов с субъектом, включая получение</w:t>
            </w:r>
            <w:r>
              <w:rPr>
                <w:rFonts w:ascii="Times New Roman" w:eastAsia="Times New Roman" w:hAnsi="Times New Roman" w:cs="Times New Roman"/>
                <w:sz w:val="24"/>
                <w:szCs w:val="24"/>
              </w:rPr>
              <w:t xml:space="preserve"> </w:t>
            </w:r>
            <w:r w:rsidRPr="006908ED">
              <w:rPr>
                <w:rFonts w:ascii="Times New Roman" w:eastAsia="Times New Roman" w:hAnsi="Times New Roman" w:cs="Times New Roman"/>
                <w:b/>
                <w:sz w:val="24"/>
                <w:szCs w:val="24"/>
              </w:rPr>
              <w:t>(отзыв)</w:t>
            </w:r>
            <w:r>
              <w:rPr>
                <w:rFonts w:ascii="Times New Roman" w:eastAsia="Times New Roman" w:hAnsi="Times New Roman" w:cs="Times New Roman"/>
                <w:sz w:val="24"/>
                <w:szCs w:val="24"/>
              </w:rPr>
              <w:t xml:space="preserve"> </w:t>
            </w:r>
            <w:r w:rsidRPr="00792ADE">
              <w:rPr>
                <w:rFonts w:ascii="Times New Roman" w:eastAsia="Times New Roman" w:hAnsi="Times New Roman" w:cs="Times New Roman"/>
                <w:sz w:val="24"/>
                <w:szCs w:val="24"/>
              </w:rPr>
              <w:t>от субъекта согласия на сбор, обработку персональных данны</w:t>
            </w:r>
            <w:r>
              <w:rPr>
                <w:rFonts w:ascii="Times New Roman" w:eastAsia="Times New Roman" w:hAnsi="Times New Roman" w:cs="Times New Roman"/>
                <w:sz w:val="24"/>
                <w:szCs w:val="24"/>
              </w:rPr>
              <w:t>х или их передачу третьим лицам</w:t>
            </w:r>
            <w:r w:rsidRPr="00792ADE">
              <w:rPr>
                <w:rFonts w:ascii="Times New Roman" w:eastAsia="Times New Roman" w:hAnsi="Times New Roman" w:cs="Times New Roman"/>
                <w:sz w:val="24"/>
                <w:szCs w:val="24"/>
              </w:rPr>
              <w:t>;</w:t>
            </w:r>
          </w:p>
        </w:tc>
        <w:tc>
          <w:tcPr>
            <w:tcW w:w="4252" w:type="dxa"/>
            <w:tcBorders>
              <w:right w:val="single" w:sz="4" w:space="0" w:color="auto"/>
            </w:tcBorders>
          </w:tcPr>
          <w:p w14:paraId="3CD7E545" w14:textId="3CDAEE1C"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целях снижения </w:t>
            </w:r>
            <w:r w:rsidRPr="004C5499">
              <w:rPr>
                <w:rFonts w:ascii="Times New Roman" w:eastAsia="Times New Roman" w:hAnsi="Times New Roman" w:cs="Times New Roman"/>
                <w:sz w:val="24"/>
                <w:szCs w:val="24"/>
              </w:rPr>
              <w:t>некон</w:t>
            </w:r>
            <w:r>
              <w:rPr>
                <w:rFonts w:ascii="Times New Roman" w:eastAsia="Times New Roman" w:hAnsi="Times New Roman" w:cs="Times New Roman"/>
                <w:sz w:val="24"/>
                <w:szCs w:val="24"/>
              </w:rPr>
              <w:t xml:space="preserve">тролируемого </w:t>
            </w:r>
            <w:r>
              <w:rPr>
                <w:rFonts w:ascii="Times New Roman" w:eastAsia="Times New Roman" w:hAnsi="Times New Roman" w:cs="Times New Roman"/>
                <w:sz w:val="24"/>
                <w:szCs w:val="24"/>
              </w:rPr>
              <w:lastRenderedPageBreak/>
              <w:t xml:space="preserve">со стороны граждан </w:t>
            </w:r>
            <w:r w:rsidRPr="004C5499">
              <w:rPr>
                <w:rFonts w:ascii="Times New Roman" w:eastAsia="Times New Roman" w:hAnsi="Times New Roman" w:cs="Times New Roman"/>
                <w:sz w:val="24"/>
                <w:szCs w:val="24"/>
              </w:rPr>
              <w:t>обращения  персональных данных в незаявленных и коммерческих целях</w:t>
            </w:r>
            <w:r>
              <w:rPr>
                <w:rFonts w:ascii="Times New Roman" w:eastAsia="Times New Roman" w:hAnsi="Times New Roman" w:cs="Times New Roman"/>
                <w:sz w:val="24"/>
                <w:szCs w:val="24"/>
              </w:rPr>
              <w:t xml:space="preserve"> функционал Сервиса дополняется модулями по формированию Реестра согласия, реестра операторов, а также функцией по направлению жалобы уполномоченному органу в случае нарушения прав субъектов. </w:t>
            </w:r>
          </w:p>
        </w:tc>
      </w:tr>
      <w:tr w:rsidR="00B31B96" w14:paraId="55B677B6" w14:textId="77777777" w:rsidTr="00B31B96">
        <w:tc>
          <w:tcPr>
            <w:tcW w:w="458" w:type="dxa"/>
          </w:tcPr>
          <w:p w14:paraId="5F10921A"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19C1D533" w14:textId="1E7EB601"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Абзац 3 статьи 6</w:t>
            </w:r>
          </w:p>
        </w:tc>
        <w:tc>
          <w:tcPr>
            <w:tcW w:w="4280" w:type="dxa"/>
          </w:tcPr>
          <w:p w14:paraId="6293A578" w14:textId="77777777" w:rsidR="00B31B96" w:rsidRDefault="00B31B96" w:rsidP="00B31B96">
            <w:pPr>
              <w:tabs>
                <w:tab w:val="left" w:pos="3432"/>
              </w:tabs>
              <w:jc w:val="both"/>
              <w:rPr>
                <w:rFonts w:ascii="Times New Roman" w:hAnsi="Times New Roman" w:cs="Times New Roman"/>
                <w:bCs/>
                <w:sz w:val="24"/>
              </w:rPr>
            </w:pPr>
            <w:r w:rsidRPr="009D5350">
              <w:rPr>
                <w:rFonts w:ascii="Times New Roman" w:hAnsi="Times New Roman" w:cs="Times New Roman"/>
                <w:bCs/>
                <w:sz w:val="24"/>
              </w:rPr>
              <w:t>Статья 6. Доступность персональных данных</w:t>
            </w:r>
          </w:p>
          <w:p w14:paraId="21C298C1" w14:textId="77777777" w:rsidR="00B31B96" w:rsidRPr="009D5350" w:rsidRDefault="00B31B96" w:rsidP="00B31B96">
            <w:pPr>
              <w:tabs>
                <w:tab w:val="left" w:pos="3432"/>
              </w:tabs>
              <w:jc w:val="both"/>
              <w:rPr>
                <w:rFonts w:ascii="Times New Roman" w:hAnsi="Times New Roman" w:cs="Times New Roman"/>
                <w:bCs/>
                <w:sz w:val="24"/>
              </w:rPr>
            </w:pPr>
          </w:p>
          <w:p w14:paraId="05AC1B9B"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Персональные данные по доступности подразделяются на общедоступные и ограниченного доступа.</w:t>
            </w:r>
          </w:p>
          <w:p w14:paraId="36ABC960" w14:textId="77777777" w:rsidR="00B31B96" w:rsidRPr="004646A7" w:rsidRDefault="00B31B96" w:rsidP="00B31B96">
            <w:pPr>
              <w:tabs>
                <w:tab w:val="left" w:pos="3432"/>
              </w:tabs>
              <w:jc w:val="both"/>
              <w:rPr>
                <w:rFonts w:ascii="Times New Roman" w:hAnsi="Times New Roman" w:cs="Times New Roman"/>
                <w:bCs/>
                <w:sz w:val="24"/>
              </w:rPr>
            </w:pPr>
          </w:p>
          <w:p w14:paraId="775926F6"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Общедоступными персональными данными являются персональные данные или сведения, на которые в соответствии с законодательством Республики Казахстан не распространяются требования соблюдения конфиденциальности, </w:t>
            </w:r>
            <w:r w:rsidRPr="004646A7">
              <w:rPr>
                <w:rFonts w:ascii="Times New Roman" w:hAnsi="Times New Roman" w:cs="Times New Roman"/>
                <w:bCs/>
                <w:sz w:val="24"/>
              </w:rPr>
              <w:lastRenderedPageBreak/>
              <w:t>доступ к которым является свободным с согласия субъекта.</w:t>
            </w:r>
          </w:p>
          <w:p w14:paraId="3238A953" w14:textId="77777777" w:rsidR="00B31B96" w:rsidRPr="004646A7" w:rsidRDefault="00B31B96" w:rsidP="00B31B96">
            <w:pPr>
              <w:tabs>
                <w:tab w:val="left" w:pos="3432"/>
              </w:tabs>
              <w:jc w:val="both"/>
              <w:rPr>
                <w:rFonts w:ascii="Times New Roman" w:hAnsi="Times New Roman" w:cs="Times New Roman"/>
                <w:bCs/>
                <w:sz w:val="24"/>
              </w:rPr>
            </w:pPr>
          </w:p>
          <w:p w14:paraId="42C495AA" w14:textId="77777777" w:rsidR="00B31B96" w:rsidRPr="00FC4EC2" w:rsidRDefault="00B31B96" w:rsidP="00B31B96">
            <w:pPr>
              <w:tabs>
                <w:tab w:val="left" w:pos="3432"/>
              </w:tabs>
              <w:jc w:val="both"/>
              <w:rPr>
                <w:rFonts w:ascii="Times New Roman" w:hAnsi="Times New Roman" w:cs="Times New Roman"/>
                <w:b/>
                <w:bCs/>
                <w:sz w:val="24"/>
              </w:rPr>
            </w:pPr>
            <w:r w:rsidRPr="004646A7">
              <w:rPr>
                <w:rFonts w:ascii="Times New Roman" w:hAnsi="Times New Roman" w:cs="Times New Roman"/>
                <w:bCs/>
                <w:sz w:val="24"/>
              </w:rPr>
              <w:t xml:space="preserve">      </w:t>
            </w:r>
            <w:r w:rsidRPr="00FC4EC2">
              <w:rPr>
                <w:rFonts w:ascii="Times New Roman" w:hAnsi="Times New Roman" w:cs="Times New Roman"/>
                <w:b/>
                <w:bCs/>
                <w:sz w:val="24"/>
              </w:rPr>
              <w:t>В целях информационного обеспечения населения используются общедоступные источники персональных данных (в том числе биографические справочники, телефонные, адресные книги, общедоступные электронные информационные ресурсы, средства массовой информации).</w:t>
            </w:r>
          </w:p>
          <w:p w14:paraId="0AAE83A9" w14:textId="77777777" w:rsidR="00B31B96" w:rsidRPr="004646A7" w:rsidRDefault="00B31B96" w:rsidP="00B31B96">
            <w:pPr>
              <w:tabs>
                <w:tab w:val="left" w:pos="3432"/>
              </w:tabs>
              <w:jc w:val="both"/>
              <w:rPr>
                <w:rFonts w:ascii="Times New Roman" w:hAnsi="Times New Roman" w:cs="Times New Roman"/>
                <w:bCs/>
                <w:sz w:val="24"/>
              </w:rPr>
            </w:pPr>
          </w:p>
          <w:p w14:paraId="63FDA942"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Сведения о субъекте,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любое время по требованию субъекта или его законного представителя либо по решению суда или </w:t>
            </w:r>
            <w:r w:rsidRPr="008A6CF9">
              <w:rPr>
                <w:rFonts w:ascii="Times New Roman" w:hAnsi="Times New Roman" w:cs="Times New Roman"/>
                <w:b/>
                <w:bCs/>
                <w:sz w:val="24"/>
              </w:rPr>
              <w:t>иных уполномоченных государственных органов.</w:t>
            </w:r>
          </w:p>
          <w:p w14:paraId="15533207" w14:textId="77777777" w:rsidR="00B31B96" w:rsidRPr="004646A7" w:rsidRDefault="00B31B96" w:rsidP="00B31B96">
            <w:pPr>
              <w:tabs>
                <w:tab w:val="left" w:pos="3432"/>
              </w:tabs>
              <w:jc w:val="both"/>
              <w:rPr>
                <w:rFonts w:ascii="Times New Roman" w:hAnsi="Times New Roman" w:cs="Times New Roman"/>
                <w:bCs/>
                <w:sz w:val="24"/>
              </w:rPr>
            </w:pPr>
          </w:p>
          <w:p w14:paraId="33B30358"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При этом расходы, возникающие при уничтожении персональных данных с общедоступных источников персональных данных, возлагаются на собственника и (или) оператора, третье лицо.</w:t>
            </w:r>
          </w:p>
          <w:p w14:paraId="759427C6" w14:textId="77777777" w:rsidR="00B31B96" w:rsidRPr="004646A7" w:rsidRDefault="00B31B96" w:rsidP="00B31B96">
            <w:pPr>
              <w:tabs>
                <w:tab w:val="left" w:pos="3432"/>
              </w:tabs>
              <w:jc w:val="both"/>
              <w:rPr>
                <w:rFonts w:ascii="Times New Roman" w:hAnsi="Times New Roman" w:cs="Times New Roman"/>
                <w:bCs/>
                <w:sz w:val="24"/>
              </w:rPr>
            </w:pPr>
          </w:p>
          <w:p w14:paraId="4FC6CAD8"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Объем расходов,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 связанных с уничтожением персональных данных с общедоступных источников персональных данных, а также лица, на которые возлагаются данные расходы, в случае возникновения необходимости определяются в судебном порядке.</w:t>
            </w:r>
          </w:p>
          <w:p w14:paraId="18609A4F" w14:textId="77777777" w:rsidR="00B31B96" w:rsidRPr="004646A7" w:rsidRDefault="00B31B96" w:rsidP="00B31B96">
            <w:pPr>
              <w:tabs>
                <w:tab w:val="left" w:pos="3432"/>
              </w:tabs>
              <w:jc w:val="both"/>
              <w:rPr>
                <w:rFonts w:ascii="Times New Roman" w:hAnsi="Times New Roman" w:cs="Times New Roman"/>
                <w:bCs/>
                <w:sz w:val="24"/>
              </w:rPr>
            </w:pPr>
          </w:p>
          <w:p w14:paraId="3C1CD2A1" w14:textId="4D0C9A5F" w:rsidR="00B31B96" w:rsidRPr="009D5350"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Персональными данными ограниченного доступа являются персональные данные, доступ к которым ограничен законодательством Республики Казахстан.</w:t>
            </w:r>
          </w:p>
        </w:tc>
        <w:tc>
          <w:tcPr>
            <w:tcW w:w="4677" w:type="dxa"/>
          </w:tcPr>
          <w:p w14:paraId="51F352EA" w14:textId="6213DEEF" w:rsidR="00B31B96" w:rsidRPr="00AA38DE" w:rsidRDefault="00B31B96" w:rsidP="00B31B96">
            <w:pPr>
              <w:tabs>
                <w:tab w:val="left" w:pos="3432"/>
              </w:tabs>
              <w:jc w:val="both"/>
              <w:rPr>
                <w:rFonts w:ascii="Times New Roman" w:hAnsi="Times New Roman" w:cs="Times New Roman"/>
                <w:b/>
                <w:bCs/>
                <w:sz w:val="24"/>
              </w:rPr>
            </w:pPr>
            <w:r w:rsidRPr="009D5350">
              <w:rPr>
                <w:rFonts w:ascii="Times New Roman" w:hAnsi="Times New Roman" w:cs="Times New Roman"/>
                <w:bCs/>
                <w:sz w:val="24"/>
              </w:rPr>
              <w:lastRenderedPageBreak/>
              <w:t>Статья 6. Доступность персональных данных</w:t>
            </w:r>
            <w:r>
              <w:rPr>
                <w:rFonts w:ascii="Times New Roman" w:hAnsi="Times New Roman" w:cs="Times New Roman"/>
                <w:bCs/>
                <w:sz w:val="24"/>
              </w:rPr>
              <w:t xml:space="preserve"> и </w:t>
            </w:r>
            <w:r w:rsidRPr="00AA38DE">
              <w:rPr>
                <w:rFonts w:ascii="Times New Roman" w:hAnsi="Times New Roman" w:cs="Times New Roman"/>
                <w:b/>
                <w:bCs/>
                <w:sz w:val="24"/>
              </w:rPr>
              <w:t>особенности сбора, обработки персональных данных из общедоступных источников</w:t>
            </w:r>
          </w:p>
          <w:p w14:paraId="416ADAF6" w14:textId="77777777" w:rsidR="00B31B96" w:rsidRDefault="00B31B96" w:rsidP="00B31B96">
            <w:pPr>
              <w:tabs>
                <w:tab w:val="left" w:pos="3432"/>
              </w:tabs>
              <w:jc w:val="both"/>
              <w:rPr>
                <w:rFonts w:ascii="Times New Roman" w:hAnsi="Times New Roman" w:cs="Times New Roman"/>
                <w:b/>
                <w:bCs/>
                <w:sz w:val="24"/>
              </w:rPr>
            </w:pPr>
          </w:p>
          <w:p w14:paraId="7D343296" w14:textId="3CFCE709" w:rsidR="00B31B96" w:rsidRPr="004646A7" w:rsidRDefault="00B31B96" w:rsidP="00B31B96">
            <w:pPr>
              <w:tabs>
                <w:tab w:val="left" w:pos="3432"/>
              </w:tabs>
              <w:jc w:val="both"/>
              <w:rPr>
                <w:rFonts w:ascii="Times New Roman" w:hAnsi="Times New Roman" w:cs="Times New Roman"/>
                <w:bCs/>
                <w:sz w:val="24"/>
              </w:rPr>
            </w:pPr>
            <w:r w:rsidRPr="00FC4EC2">
              <w:rPr>
                <w:rFonts w:ascii="Times New Roman" w:hAnsi="Times New Roman" w:cs="Times New Roman"/>
                <w:b/>
                <w:bCs/>
                <w:sz w:val="24"/>
              </w:rPr>
              <w:t>1.</w:t>
            </w:r>
            <w:r>
              <w:rPr>
                <w:rFonts w:ascii="Times New Roman" w:hAnsi="Times New Roman" w:cs="Times New Roman"/>
                <w:bCs/>
                <w:sz w:val="24"/>
              </w:rPr>
              <w:t xml:space="preserve"> </w:t>
            </w:r>
            <w:r w:rsidRPr="004646A7">
              <w:rPr>
                <w:rFonts w:ascii="Times New Roman" w:hAnsi="Times New Roman" w:cs="Times New Roman"/>
                <w:bCs/>
                <w:sz w:val="24"/>
              </w:rPr>
              <w:t>Персональные данные по доступности подразделяются на общедоступные и ограниченного доступа.</w:t>
            </w:r>
          </w:p>
          <w:p w14:paraId="56858CF1" w14:textId="77777777" w:rsidR="00B31B96" w:rsidRPr="004646A7" w:rsidRDefault="00B31B96" w:rsidP="00B31B96">
            <w:pPr>
              <w:tabs>
                <w:tab w:val="left" w:pos="3432"/>
              </w:tabs>
              <w:jc w:val="both"/>
              <w:rPr>
                <w:rFonts w:ascii="Times New Roman" w:hAnsi="Times New Roman" w:cs="Times New Roman"/>
                <w:bCs/>
                <w:sz w:val="24"/>
              </w:rPr>
            </w:pPr>
          </w:p>
          <w:p w14:paraId="5C7CDB7B"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Общедоступными персональными данными являются персональные данные или сведения, на которые в соответствии с законодательством Республики Казахстан не распространяются требования </w:t>
            </w:r>
            <w:r w:rsidRPr="004646A7">
              <w:rPr>
                <w:rFonts w:ascii="Times New Roman" w:hAnsi="Times New Roman" w:cs="Times New Roman"/>
                <w:bCs/>
                <w:sz w:val="24"/>
              </w:rPr>
              <w:lastRenderedPageBreak/>
              <w:t>соблюдения конфиденциальности, доступ к которым является свободным с согласия субъекта.</w:t>
            </w:r>
          </w:p>
          <w:p w14:paraId="3B5EE7B5" w14:textId="77777777" w:rsidR="00B31B96" w:rsidRDefault="00B31B96" w:rsidP="00B31B96">
            <w:pPr>
              <w:tabs>
                <w:tab w:val="left" w:pos="3432"/>
              </w:tabs>
              <w:jc w:val="both"/>
              <w:rPr>
                <w:rFonts w:ascii="Times New Roman" w:hAnsi="Times New Roman" w:cs="Times New Roman"/>
                <w:b/>
                <w:bCs/>
                <w:sz w:val="24"/>
              </w:rPr>
            </w:pPr>
          </w:p>
          <w:p w14:paraId="34C5843F" w14:textId="59B1322F" w:rsidR="00B31B96" w:rsidRDefault="00B31B96" w:rsidP="00B31B96">
            <w:pPr>
              <w:tabs>
                <w:tab w:val="left" w:pos="3432"/>
              </w:tabs>
              <w:jc w:val="both"/>
              <w:rPr>
                <w:rFonts w:ascii="Times New Roman" w:hAnsi="Times New Roman" w:cs="Times New Roman"/>
                <w:b/>
                <w:bCs/>
                <w:sz w:val="24"/>
              </w:rPr>
            </w:pPr>
            <w:r>
              <w:rPr>
                <w:rFonts w:ascii="Times New Roman" w:hAnsi="Times New Roman" w:cs="Times New Roman"/>
                <w:b/>
                <w:bCs/>
                <w:sz w:val="24"/>
              </w:rPr>
              <w:t xml:space="preserve">2. Распространение персональных данных в общедоступных источниках, а также сбор, обработка и распространение персональных данных из общедоступных источников допускается при наличии согласия субъекта или его законного представителя. </w:t>
            </w:r>
          </w:p>
          <w:p w14:paraId="7DDF11AF" w14:textId="77777777" w:rsidR="00B31B96" w:rsidRDefault="00B31B96" w:rsidP="00B31B96">
            <w:pPr>
              <w:tabs>
                <w:tab w:val="left" w:pos="3432"/>
              </w:tabs>
              <w:jc w:val="both"/>
              <w:rPr>
                <w:rFonts w:ascii="Times New Roman" w:hAnsi="Times New Roman" w:cs="Times New Roman"/>
                <w:b/>
                <w:bCs/>
                <w:sz w:val="24"/>
              </w:rPr>
            </w:pPr>
          </w:p>
          <w:p w14:paraId="027CDF59" w14:textId="0507BF54" w:rsidR="00B31B96" w:rsidRDefault="00B31B96" w:rsidP="00B31B96">
            <w:pPr>
              <w:tabs>
                <w:tab w:val="left" w:pos="3432"/>
              </w:tabs>
              <w:jc w:val="both"/>
              <w:rPr>
                <w:rFonts w:ascii="Times New Roman" w:hAnsi="Times New Roman" w:cs="Times New Roman"/>
                <w:b/>
                <w:bCs/>
                <w:sz w:val="24"/>
              </w:rPr>
            </w:pPr>
            <w:r>
              <w:rPr>
                <w:rFonts w:ascii="Times New Roman" w:hAnsi="Times New Roman" w:cs="Times New Roman"/>
                <w:b/>
                <w:bCs/>
                <w:sz w:val="24"/>
              </w:rPr>
              <w:t xml:space="preserve">Требования настоящего пункта не распространяются на случаи </w:t>
            </w:r>
            <w:r w:rsidRPr="00D96EC6">
              <w:rPr>
                <w:rFonts w:ascii="Times New Roman" w:hAnsi="Times New Roman" w:cs="Times New Roman"/>
                <w:b/>
                <w:bCs/>
                <w:sz w:val="24"/>
              </w:rPr>
              <w:t>выполнения государственными органами</w:t>
            </w:r>
            <w:r>
              <w:rPr>
                <w:rFonts w:ascii="Times New Roman" w:hAnsi="Times New Roman" w:cs="Times New Roman"/>
                <w:b/>
                <w:bCs/>
                <w:sz w:val="24"/>
              </w:rPr>
              <w:t xml:space="preserve"> своих </w:t>
            </w:r>
            <w:r w:rsidRPr="00D96EC6">
              <w:rPr>
                <w:rFonts w:ascii="Times New Roman" w:hAnsi="Times New Roman" w:cs="Times New Roman"/>
                <w:b/>
                <w:bCs/>
                <w:sz w:val="24"/>
              </w:rPr>
              <w:t>функций</w:t>
            </w:r>
            <w:r>
              <w:rPr>
                <w:rFonts w:ascii="Times New Roman" w:hAnsi="Times New Roman" w:cs="Times New Roman"/>
                <w:b/>
                <w:bCs/>
                <w:sz w:val="24"/>
              </w:rPr>
              <w:t xml:space="preserve">, </w:t>
            </w:r>
            <w:r w:rsidRPr="00D96EC6">
              <w:rPr>
                <w:rFonts w:ascii="Times New Roman" w:hAnsi="Times New Roman" w:cs="Times New Roman"/>
                <w:b/>
                <w:bCs/>
                <w:sz w:val="24"/>
              </w:rPr>
              <w:t>предусмотренн</w:t>
            </w:r>
            <w:r>
              <w:rPr>
                <w:rFonts w:ascii="Times New Roman" w:hAnsi="Times New Roman" w:cs="Times New Roman"/>
                <w:b/>
                <w:bCs/>
                <w:sz w:val="24"/>
              </w:rPr>
              <w:t xml:space="preserve">ых законодательством Республики </w:t>
            </w:r>
            <w:r w:rsidRPr="00D96EC6">
              <w:rPr>
                <w:rFonts w:ascii="Times New Roman" w:hAnsi="Times New Roman" w:cs="Times New Roman"/>
                <w:b/>
                <w:bCs/>
                <w:sz w:val="24"/>
              </w:rPr>
              <w:t>Казахстан</w:t>
            </w:r>
            <w:r>
              <w:rPr>
                <w:rFonts w:ascii="Times New Roman" w:hAnsi="Times New Roman" w:cs="Times New Roman"/>
                <w:b/>
                <w:bCs/>
                <w:sz w:val="24"/>
              </w:rPr>
              <w:t xml:space="preserve">, </w:t>
            </w:r>
            <w:r w:rsidRPr="00FA6159">
              <w:rPr>
                <w:rFonts w:ascii="Times New Roman" w:hAnsi="Times New Roman" w:cs="Times New Roman"/>
                <w:b/>
                <w:bCs/>
                <w:sz w:val="24"/>
              </w:rPr>
              <w:t>по публикации</w:t>
            </w:r>
            <w:r>
              <w:rPr>
                <w:rFonts w:ascii="Times New Roman" w:hAnsi="Times New Roman" w:cs="Times New Roman"/>
                <w:b/>
                <w:bCs/>
                <w:sz w:val="24"/>
              </w:rPr>
              <w:t xml:space="preserve"> </w:t>
            </w:r>
            <w:r w:rsidRPr="00FA6159">
              <w:rPr>
                <w:rFonts w:ascii="Times New Roman" w:hAnsi="Times New Roman" w:cs="Times New Roman"/>
                <w:b/>
                <w:bCs/>
                <w:sz w:val="24"/>
              </w:rPr>
              <w:t>информации</w:t>
            </w:r>
            <w:r>
              <w:rPr>
                <w:rFonts w:ascii="Times New Roman" w:hAnsi="Times New Roman" w:cs="Times New Roman"/>
                <w:b/>
                <w:bCs/>
                <w:sz w:val="24"/>
              </w:rPr>
              <w:t>, подлежащей к обязательному раскрытию.</w:t>
            </w:r>
          </w:p>
          <w:p w14:paraId="1778FA7C" w14:textId="77777777" w:rsidR="00B31B96" w:rsidRDefault="00B31B96" w:rsidP="00B31B96">
            <w:pPr>
              <w:tabs>
                <w:tab w:val="left" w:pos="3432"/>
              </w:tabs>
              <w:jc w:val="both"/>
              <w:rPr>
                <w:rFonts w:ascii="Times New Roman" w:hAnsi="Times New Roman" w:cs="Times New Roman"/>
                <w:b/>
                <w:bCs/>
                <w:sz w:val="24"/>
              </w:rPr>
            </w:pPr>
          </w:p>
          <w:p w14:paraId="313308BB" w14:textId="0D95B4DE" w:rsidR="00B31B96" w:rsidRPr="008A6CF9" w:rsidRDefault="00B31B96" w:rsidP="00B31B96">
            <w:pPr>
              <w:tabs>
                <w:tab w:val="left" w:pos="3432"/>
              </w:tabs>
              <w:jc w:val="both"/>
              <w:rPr>
                <w:rFonts w:ascii="Times New Roman" w:hAnsi="Times New Roman" w:cs="Times New Roman"/>
                <w:b/>
                <w:bCs/>
                <w:sz w:val="24"/>
              </w:rPr>
            </w:pPr>
            <w:r>
              <w:rPr>
                <w:rFonts w:ascii="Times New Roman" w:hAnsi="Times New Roman" w:cs="Times New Roman"/>
                <w:b/>
                <w:bCs/>
                <w:sz w:val="24"/>
              </w:rPr>
              <w:t>3.</w:t>
            </w:r>
            <w:r w:rsidRPr="004646A7">
              <w:rPr>
                <w:rFonts w:ascii="Times New Roman" w:hAnsi="Times New Roman" w:cs="Times New Roman"/>
                <w:bCs/>
                <w:sz w:val="24"/>
              </w:rPr>
              <w:t xml:space="preserve">      Сведения о субъекте,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любое время по требованию субъекта или его законного представителя</w:t>
            </w:r>
            <w:r>
              <w:rPr>
                <w:rFonts w:ascii="Times New Roman" w:hAnsi="Times New Roman" w:cs="Times New Roman"/>
                <w:bCs/>
                <w:sz w:val="24"/>
              </w:rPr>
              <w:t xml:space="preserve">, </w:t>
            </w:r>
            <w:r w:rsidRPr="004646A7">
              <w:rPr>
                <w:rFonts w:ascii="Times New Roman" w:hAnsi="Times New Roman" w:cs="Times New Roman"/>
                <w:bCs/>
                <w:sz w:val="24"/>
              </w:rPr>
              <w:t xml:space="preserve"> </w:t>
            </w:r>
            <w:r w:rsidRPr="008A6CF9">
              <w:rPr>
                <w:rFonts w:ascii="Times New Roman" w:hAnsi="Times New Roman" w:cs="Times New Roman"/>
                <w:b/>
                <w:bCs/>
                <w:sz w:val="24"/>
              </w:rPr>
              <w:t>уполномоченного органа</w:t>
            </w:r>
            <w:r w:rsidRPr="004646A7">
              <w:rPr>
                <w:rFonts w:ascii="Times New Roman" w:hAnsi="Times New Roman" w:cs="Times New Roman"/>
                <w:bCs/>
                <w:sz w:val="24"/>
              </w:rPr>
              <w:t xml:space="preserve"> </w:t>
            </w:r>
            <w:r>
              <w:rPr>
                <w:rFonts w:ascii="Times New Roman" w:hAnsi="Times New Roman" w:cs="Times New Roman"/>
                <w:bCs/>
                <w:sz w:val="24"/>
              </w:rPr>
              <w:t>либо по решению суда.</w:t>
            </w:r>
          </w:p>
          <w:p w14:paraId="0DE2A981" w14:textId="77777777" w:rsidR="00B31B96" w:rsidRPr="004646A7" w:rsidRDefault="00B31B96" w:rsidP="00B31B96">
            <w:pPr>
              <w:tabs>
                <w:tab w:val="left" w:pos="3432"/>
              </w:tabs>
              <w:jc w:val="both"/>
              <w:rPr>
                <w:rFonts w:ascii="Times New Roman" w:hAnsi="Times New Roman" w:cs="Times New Roman"/>
                <w:bCs/>
                <w:sz w:val="24"/>
              </w:rPr>
            </w:pPr>
          </w:p>
          <w:p w14:paraId="4B8D7CD9"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При этом расходы, возникающие при уничтожении персональных данных с общедоступных источников персональных данных, возлагаются на собственника и (или) оператора, третье лицо.</w:t>
            </w:r>
          </w:p>
          <w:p w14:paraId="0DFB7983" w14:textId="77777777" w:rsidR="00B31B96" w:rsidRPr="004646A7" w:rsidRDefault="00B31B96" w:rsidP="00B31B96">
            <w:pPr>
              <w:tabs>
                <w:tab w:val="left" w:pos="3432"/>
              </w:tabs>
              <w:jc w:val="both"/>
              <w:rPr>
                <w:rFonts w:ascii="Times New Roman" w:hAnsi="Times New Roman" w:cs="Times New Roman"/>
                <w:bCs/>
                <w:sz w:val="24"/>
              </w:rPr>
            </w:pPr>
          </w:p>
          <w:p w14:paraId="0371408E" w14:textId="77777777" w:rsidR="00B31B96" w:rsidRPr="004646A7" w:rsidRDefault="00B31B96" w:rsidP="00B31B96">
            <w:pPr>
              <w:tabs>
                <w:tab w:val="left" w:pos="3432"/>
              </w:tabs>
              <w:jc w:val="both"/>
              <w:rPr>
                <w:rFonts w:ascii="Times New Roman" w:hAnsi="Times New Roman" w:cs="Times New Roman"/>
                <w:bCs/>
                <w:sz w:val="24"/>
              </w:rPr>
            </w:pPr>
            <w:r w:rsidRPr="004646A7">
              <w:rPr>
                <w:rFonts w:ascii="Times New Roman" w:hAnsi="Times New Roman" w:cs="Times New Roman"/>
                <w:bCs/>
                <w:sz w:val="24"/>
              </w:rPr>
              <w:t xml:space="preserve">      Объем расходов,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 связанных с уничтожением персональных данных с общедоступных источников персональных данных, а также лица, на которые возлагаются данные расходы, в случае возникновения необходимости определяются в судебном порядке.</w:t>
            </w:r>
          </w:p>
          <w:p w14:paraId="186F3B95" w14:textId="7FC12EF2" w:rsidR="00B31B96" w:rsidRDefault="00B31B96" w:rsidP="00B31B96">
            <w:pPr>
              <w:tabs>
                <w:tab w:val="left" w:pos="3432"/>
              </w:tabs>
              <w:jc w:val="both"/>
              <w:rPr>
                <w:rFonts w:ascii="Times New Roman" w:hAnsi="Times New Roman" w:cs="Times New Roman"/>
                <w:b/>
                <w:bCs/>
                <w:sz w:val="24"/>
              </w:rPr>
            </w:pPr>
          </w:p>
          <w:p w14:paraId="2AC63046" w14:textId="6E4AA6AB" w:rsidR="00B31B96" w:rsidRDefault="00B31B96" w:rsidP="00B31B96">
            <w:pPr>
              <w:tabs>
                <w:tab w:val="left" w:pos="3432"/>
              </w:tabs>
              <w:jc w:val="both"/>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Cs/>
                <w:sz w:val="24"/>
              </w:rPr>
              <w:t xml:space="preserve"> </w:t>
            </w:r>
            <w:r w:rsidRPr="004646A7">
              <w:rPr>
                <w:rFonts w:ascii="Times New Roman" w:hAnsi="Times New Roman" w:cs="Times New Roman"/>
                <w:bCs/>
                <w:sz w:val="24"/>
              </w:rPr>
              <w:t>Персональными данными ограниченного доступа являются персональные данные, доступ к которым ограничен законодательством Республики Казахстан.</w:t>
            </w:r>
          </w:p>
          <w:p w14:paraId="41D45CCA" w14:textId="77777777" w:rsidR="00B31B96" w:rsidRDefault="00B31B96" w:rsidP="00B31B96">
            <w:pPr>
              <w:tabs>
                <w:tab w:val="left" w:pos="3432"/>
              </w:tabs>
              <w:jc w:val="both"/>
              <w:rPr>
                <w:rFonts w:ascii="Times New Roman" w:hAnsi="Times New Roman" w:cs="Times New Roman"/>
                <w:b/>
                <w:bCs/>
                <w:sz w:val="24"/>
              </w:rPr>
            </w:pPr>
          </w:p>
          <w:p w14:paraId="38C940CE" w14:textId="311E4CD3" w:rsidR="00B31B96" w:rsidRPr="00FA6159" w:rsidRDefault="00B31B96" w:rsidP="00B31B96">
            <w:pPr>
              <w:tabs>
                <w:tab w:val="left" w:pos="3432"/>
              </w:tabs>
              <w:jc w:val="both"/>
              <w:rPr>
                <w:rFonts w:ascii="Times New Roman" w:hAnsi="Times New Roman" w:cs="Times New Roman"/>
                <w:b/>
                <w:bCs/>
                <w:sz w:val="24"/>
              </w:rPr>
            </w:pPr>
          </w:p>
        </w:tc>
        <w:tc>
          <w:tcPr>
            <w:tcW w:w="4252" w:type="dxa"/>
          </w:tcPr>
          <w:p w14:paraId="03C7CBA6" w14:textId="76DE8297" w:rsidR="00B31B96" w:rsidRPr="004A222C"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КИБ </w:t>
            </w:r>
            <w:r w:rsidRPr="004A222C">
              <w:rPr>
                <w:rFonts w:ascii="Times New Roman" w:eastAsia="Times New Roman" w:hAnsi="Times New Roman" w:cs="Times New Roman"/>
                <w:sz w:val="24"/>
                <w:szCs w:val="24"/>
              </w:rPr>
              <w:t>поступает большое количество</w:t>
            </w:r>
            <w:r>
              <w:rPr>
                <w:rFonts w:ascii="Times New Roman" w:eastAsia="Times New Roman" w:hAnsi="Times New Roman" w:cs="Times New Roman"/>
                <w:sz w:val="24"/>
                <w:szCs w:val="24"/>
              </w:rPr>
              <w:t xml:space="preserve"> жалоб н</w:t>
            </w:r>
            <w:r w:rsidRPr="004A222C">
              <w:rPr>
                <w:rFonts w:ascii="Times New Roman" w:eastAsia="Times New Roman" w:hAnsi="Times New Roman" w:cs="Times New Roman"/>
                <w:sz w:val="24"/>
                <w:szCs w:val="24"/>
              </w:rPr>
              <w:t>а различные интернет-ресурсы (www.adata.kz, www.fa-fa.kz, телеграмм-бот «ShtrafKZBOT» и т.п.), касающиеся незаконной публикации персональных данных.</w:t>
            </w:r>
          </w:p>
          <w:p w14:paraId="22DC3FD3" w14:textId="2297A008" w:rsidR="00B31B96" w:rsidRPr="004A222C" w:rsidRDefault="00B31B96" w:rsidP="00B31B96">
            <w:pPr>
              <w:jc w:val="both"/>
              <w:rPr>
                <w:rFonts w:ascii="Times New Roman" w:eastAsia="Times New Roman" w:hAnsi="Times New Roman" w:cs="Times New Roman"/>
                <w:sz w:val="24"/>
                <w:szCs w:val="24"/>
              </w:rPr>
            </w:pPr>
            <w:r w:rsidRPr="004A222C">
              <w:rPr>
                <w:rFonts w:ascii="Times New Roman" w:eastAsia="Times New Roman" w:hAnsi="Times New Roman" w:cs="Times New Roman"/>
                <w:sz w:val="24"/>
                <w:szCs w:val="24"/>
              </w:rPr>
              <w:t xml:space="preserve">В ходе проведенного анализа установлено, что источниками получения публикуемых ими персональных данных являются государственные органы размещающие на общедоступных интернет-ресурсах открытые данные в соответствии с требованиями </w:t>
            </w:r>
            <w:r w:rsidRPr="004A222C">
              <w:rPr>
                <w:rFonts w:ascii="Times New Roman" w:eastAsia="Times New Roman" w:hAnsi="Times New Roman" w:cs="Times New Roman"/>
                <w:sz w:val="24"/>
                <w:szCs w:val="24"/>
              </w:rPr>
              <w:lastRenderedPageBreak/>
              <w:t>законодательства.</w:t>
            </w:r>
          </w:p>
          <w:p w14:paraId="3A13DC41" w14:textId="77777777" w:rsidR="00B31B96" w:rsidRDefault="00B31B96" w:rsidP="00B31B96">
            <w:pPr>
              <w:jc w:val="both"/>
              <w:rPr>
                <w:rFonts w:ascii="Times New Roman" w:eastAsia="Times New Roman" w:hAnsi="Times New Roman" w:cs="Times New Roman"/>
                <w:sz w:val="24"/>
                <w:szCs w:val="24"/>
              </w:rPr>
            </w:pPr>
            <w:r w:rsidRPr="004A222C">
              <w:rPr>
                <w:rFonts w:ascii="Times New Roman" w:eastAsia="Times New Roman" w:hAnsi="Times New Roman" w:cs="Times New Roman"/>
                <w:sz w:val="24"/>
                <w:szCs w:val="24"/>
              </w:rPr>
              <w:t>Вышеописанные обстоятельства поспособствовали частным интернет-ресурсам создать собственную базу данных и распространять их посредством сервиса проверки физических лиц по ФИО и ИИН, в том числе на возмездной основе.</w:t>
            </w:r>
            <w:r>
              <w:rPr>
                <w:rFonts w:ascii="Times New Roman" w:eastAsia="Times New Roman" w:hAnsi="Times New Roman" w:cs="Times New Roman"/>
                <w:sz w:val="24"/>
                <w:szCs w:val="24"/>
              </w:rPr>
              <w:t xml:space="preserve"> </w:t>
            </w:r>
          </w:p>
          <w:p w14:paraId="10F419E9" w14:textId="70D74B6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нормы необходимы для пресечения сбора и выгрузки, использования персональных данных, опубликованных в общедоступных источниках.</w:t>
            </w:r>
          </w:p>
          <w:p w14:paraId="1BC80245" w14:textId="7689550B" w:rsidR="00B31B96" w:rsidRDefault="00B31B96" w:rsidP="00B31B96">
            <w:pPr>
              <w:jc w:val="both"/>
              <w:rPr>
                <w:rFonts w:ascii="Times New Roman" w:eastAsia="Times New Roman" w:hAnsi="Times New Roman" w:cs="Times New Roman"/>
                <w:sz w:val="24"/>
                <w:szCs w:val="24"/>
              </w:rPr>
            </w:pPr>
          </w:p>
        </w:tc>
      </w:tr>
      <w:tr w:rsidR="00B31B96" w14:paraId="1EC653BF" w14:textId="0663797A" w:rsidTr="00B31B96">
        <w:trPr>
          <w:trHeight w:val="5269"/>
        </w:trPr>
        <w:tc>
          <w:tcPr>
            <w:tcW w:w="458" w:type="dxa"/>
          </w:tcPr>
          <w:p w14:paraId="3B76CA71"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57411EE6" w14:textId="021AB05D"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7</w:t>
            </w:r>
          </w:p>
        </w:tc>
        <w:tc>
          <w:tcPr>
            <w:tcW w:w="4280" w:type="dxa"/>
          </w:tcPr>
          <w:p w14:paraId="6FE1407F" w14:textId="77777777" w:rsidR="00B31B96" w:rsidRDefault="00B31B96" w:rsidP="00B31B96">
            <w:pPr>
              <w:tabs>
                <w:tab w:val="left" w:pos="3432"/>
              </w:tabs>
              <w:jc w:val="both"/>
              <w:rPr>
                <w:rFonts w:ascii="Times New Roman" w:eastAsia="Times New Roman" w:hAnsi="Times New Roman" w:cs="Times New Roman"/>
                <w:sz w:val="24"/>
                <w:szCs w:val="24"/>
              </w:rPr>
            </w:pPr>
            <w:r w:rsidRPr="00585BDB">
              <w:rPr>
                <w:rFonts w:ascii="Times New Roman" w:eastAsia="Times New Roman" w:hAnsi="Times New Roman" w:cs="Times New Roman"/>
                <w:sz w:val="24"/>
                <w:szCs w:val="24"/>
              </w:rPr>
              <w:t>Статья 7. Условия сбора, обработки персональных данных</w:t>
            </w:r>
          </w:p>
          <w:p w14:paraId="784B5330" w14:textId="4BD9402C" w:rsidR="00B31B96" w:rsidRPr="00E968E0" w:rsidRDefault="00B31B96" w:rsidP="00B31B96">
            <w:pPr>
              <w:tabs>
                <w:tab w:val="left" w:pos="3432"/>
              </w:tabs>
              <w:jc w:val="both"/>
              <w:rPr>
                <w:rFonts w:ascii="Times New Roman" w:eastAsia="Times New Roman" w:hAnsi="Times New Roman" w:cs="Times New Roman"/>
                <w:sz w:val="24"/>
                <w:szCs w:val="24"/>
              </w:rPr>
            </w:pPr>
            <w:r w:rsidRPr="00073530">
              <w:rPr>
                <w:rFonts w:ascii="Times New Roman" w:eastAsia="Times New Roman" w:hAnsi="Times New Roman" w:cs="Times New Roman"/>
                <w:sz w:val="24"/>
                <w:szCs w:val="24"/>
              </w:rPr>
              <w:t>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статьей 9 настоящего Закона.</w:t>
            </w:r>
          </w:p>
        </w:tc>
        <w:tc>
          <w:tcPr>
            <w:tcW w:w="4677" w:type="dxa"/>
          </w:tcPr>
          <w:p w14:paraId="27635E50" w14:textId="77777777" w:rsidR="00B31B96" w:rsidRDefault="00B31B96" w:rsidP="00B31B96">
            <w:pPr>
              <w:tabs>
                <w:tab w:val="left" w:pos="3432"/>
              </w:tabs>
              <w:jc w:val="both"/>
              <w:rPr>
                <w:rFonts w:ascii="Times New Roman" w:eastAsia="Times New Roman" w:hAnsi="Times New Roman" w:cs="Times New Roman"/>
                <w:sz w:val="24"/>
                <w:szCs w:val="24"/>
              </w:rPr>
            </w:pPr>
            <w:r w:rsidRPr="00585BDB">
              <w:rPr>
                <w:rFonts w:ascii="Times New Roman" w:eastAsia="Times New Roman" w:hAnsi="Times New Roman" w:cs="Times New Roman"/>
                <w:sz w:val="24"/>
                <w:szCs w:val="24"/>
              </w:rPr>
              <w:t>Статья 7. Условия сбора, обработки персональных данных</w:t>
            </w:r>
          </w:p>
          <w:p w14:paraId="2A25F09D"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D9924E" w14:textId="3199FBE9" w:rsidR="00B31B96" w:rsidRPr="005842A4" w:rsidRDefault="00B31B96" w:rsidP="00B31B96">
            <w:pPr>
              <w:tabs>
                <w:tab w:val="left" w:pos="3432"/>
              </w:tabs>
              <w:jc w:val="both"/>
              <w:rPr>
                <w:rFonts w:ascii="Times New Roman" w:eastAsia="Times New Roman" w:hAnsi="Times New Roman" w:cs="Times New Roman"/>
                <w:b/>
                <w:sz w:val="24"/>
                <w:szCs w:val="24"/>
              </w:rPr>
            </w:pPr>
            <w:r w:rsidRPr="00073530">
              <w:rPr>
                <w:rFonts w:ascii="Times New Roman" w:eastAsia="Times New Roman" w:hAnsi="Times New Roman" w:cs="Times New Roman"/>
                <w:sz w:val="24"/>
                <w:szCs w:val="24"/>
              </w:rPr>
              <w:t>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статьей 9 нас</w:t>
            </w:r>
            <w:r>
              <w:rPr>
                <w:rFonts w:ascii="Times New Roman" w:eastAsia="Times New Roman" w:hAnsi="Times New Roman" w:cs="Times New Roman"/>
                <w:sz w:val="24"/>
                <w:szCs w:val="24"/>
              </w:rPr>
              <w:t xml:space="preserve">тоящего Закона, </w:t>
            </w:r>
            <w:r w:rsidRPr="005842A4">
              <w:rPr>
                <w:rFonts w:ascii="Times New Roman" w:eastAsia="Times New Roman" w:hAnsi="Times New Roman" w:cs="Times New Roman"/>
                <w:b/>
                <w:sz w:val="24"/>
                <w:szCs w:val="24"/>
              </w:rPr>
              <w:t xml:space="preserve">а также при условии уведомления уполномоченного органа в соответствии со статьей 7-1 настоящего Закона. </w:t>
            </w:r>
          </w:p>
          <w:p w14:paraId="7CC35F61" w14:textId="7867A679" w:rsidR="00B31B96" w:rsidRPr="00E968E0" w:rsidRDefault="00B31B96" w:rsidP="00B31B96">
            <w:pPr>
              <w:tabs>
                <w:tab w:val="left" w:pos="3432"/>
              </w:tabs>
              <w:jc w:val="both"/>
              <w:rPr>
                <w:rFonts w:ascii="Times New Roman" w:eastAsia="Times New Roman" w:hAnsi="Times New Roman" w:cs="Times New Roman"/>
                <w:sz w:val="24"/>
                <w:szCs w:val="24"/>
              </w:rPr>
            </w:pPr>
          </w:p>
        </w:tc>
        <w:tc>
          <w:tcPr>
            <w:tcW w:w="4252" w:type="dxa"/>
          </w:tcPr>
          <w:p w14:paraId="000142DD"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инициатива поддержана Межведомственной комиссией при Совете Безопасности РК по вопросам информационной безопасности 19.06.2020 г.</w:t>
            </w:r>
          </w:p>
          <w:p w14:paraId="6E2F11AF" w14:textId="4B6EBFC6"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защиты прав субъектов персональных данных на примере передового международного опыта,  регулирования отношений в сфере персональных данных, предотвращения утечек и пресечения использования персональных данных в целях причинения вреда физическим лицам, путем проведения превентивных и контрольных мер необходимо вести учет операторов персональных данных.</w:t>
            </w:r>
          </w:p>
        </w:tc>
      </w:tr>
      <w:tr w:rsidR="00B31B96" w14:paraId="0D579BF4" w14:textId="77777777" w:rsidTr="00B31B96">
        <w:tc>
          <w:tcPr>
            <w:tcW w:w="458" w:type="dxa"/>
          </w:tcPr>
          <w:p w14:paraId="44E4FEDE"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20125368" w14:textId="372CB477"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пункт 6 статьи 7</w:t>
            </w:r>
          </w:p>
        </w:tc>
        <w:tc>
          <w:tcPr>
            <w:tcW w:w="4280" w:type="dxa"/>
          </w:tcPr>
          <w:p w14:paraId="505E0A09" w14:textId="77777777" w:rsidR="00B31B96" w:rsidRDefault="00B31B96" w:rsidP="00B31B96">
            <w:pPr>
              <w:tabs>
                <w:tab w:val="left" w:pos="3432"/>
              </w:tabs>
              <w:jc w:val="both"/>
              <w:rPr>
                <w:rFonts w:ascii="Times New Roman" w:eastAsia="Times New Roman" w:hAnsi="Times New Roman" w:cs="Times New Roman"/>
                <w:sz w:val="24"/>
                <w:szCs w:val="24"/>
              </w:rPr>
            </w:pPr>
            <w:r w:rsidRPr="00585BDB">
              <w:rPr>
                <w:rFonts w:ascii="Times New Roman" w:eastAsia="Times New Roman" w:hAnsi="Times New Roman" w:cs="Times New Roman"/>
                <w:sz w:val="24"/>
                <w:szCs w:val="24"/>
              </w:rPr>
              <w:t>Статья 7. Условия сбора, обработки персональных данных</w:t>
            </w:r>
          </w:p>
          <w:p w14:paraId="42B3CE4A"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167E91" w14:textId="216BD3E1" w:rsidR="00B31B96" w:rsidRPr="009C46A2" w:rsidRDefault="00B31B96" w:rsidP="00B31B96">
            <w:pPr>
              <w:tabs>
                <w:tab w:val="left" w:pos="3432"/>
              </w:tabs>
              <w:jc w:val="both"/>
              <w:rPr>
                <w:rFonts w:ascii="Times New Roman" w:eastAsia="Times New Roman" w:hAnsi="Times New Roman" w:cs="Times New Roman"/>
                <w:b/>
                <w:sz w:val="24"/>
                <w:szCs w:val="24"/>
              </w:rPr>
            </w:pPr>
            <w:r w:rsidRPr="009C46A2">
              <w:rPr>
                <w:rFonts w:ascii="Times New Roman" w:eastAsia="Times New Roman" w:hAnsi="Times New Roman" w:cs="Times New Roman"/>
                <w:b/>
                <w:sz w:val="24"/>
                <w:szCs w:val="24"/>
              </w:rPr>
              <w:t>6. отсутствует</w:t>
            </w:r>
          </w:p>
        </w:tc>
        <w:tc>
          <w:tcPr>
            <w:tcW w:w="4677" w:type="dxa"/>
          </w:tcPr>
          <w:p w14:paraId="6C21C2B1" w14:textId="77777777" w:rsidR="00B31B96" w:rsidRDefault="00B31B96" w:rsidP="00B31B96">
            <w:pPr>
              <w:tabs>
                <w:tab w:val="left" w:pos="3432"/>
              </w:tabs>
              <w:jc w:val="both"/>
              <w:rPr>
                <w:rFonts w:ascii="Times New Roman" w:eastAsia="Times New Roman" w:hAnsi="Times New Roman" w:cs="Times New Roman"/>
                <w:sz w:val="24"/>
                <w:szCs w:val="24"/>
              </w:rPr>
            </w:pPr>
            <w:r w:rsidRPr="00585BDB">
              <w:rPr>
                <w:rFonts w:ascii="Times New Roman" w:eastAsia="Times New Roman" w:hAnsi="Times New Roman" w:cs="Times New Roman"/>
                <w:sz w:val="24"/>
                <w:szCs w:val="24"/>
              </w:rPr>
              <w:t>Статья 7. Условия сбора, обработки персональных данных</w:t>
            </w:r>
          </w:p>
          <w:p w14:paraId="6636FFFA" w14:textId="77777777" w:rsidR="00B31B96"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026CF2" w14:textId="2A99A619" w:rsidR="00B31B96" w:rsidRPr="002B788A" w:rsidRDefault="00B31B96" w:rsidP="00B31B96">
            <w:pPr>
              <w:tabs>
                <w:tab w:val="left" w:pos="3432"/>
              </w:tabs>
              <w:jc w:val="both"/>
              <w:rPr>
                <w:rFonts w:ascii="Times New Roman" w:eastAsia="Times New Roman" w:hAnsi="Times New Roman" w:cs="Times New Roman"/>
                <w:b/>
                <w:sz w:val="24"/>
                <w:szCs w:val="24"/>
              </w:rPr>
            </w:pPr>
            <w:r w:rsidRPr="002B788A">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 xml:space="preserve">Сбор и обработка персональных данных, не соответствующие условиям, предусмотренным  пунктами 1-5 настоящей статьи, являются незаконными. </w:t>
            </w:r>
          </w:p>
        </w:tc>
        <w:tc>
          <w:tcPr>
            <w:tcW w:w="4252" w:type="dxa"/>
          </w:tcPr>
          <w:p w14:paraId="141A6BE4" w14:textId="4C295A8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обеспечения законности и открытости процедур и условий сбора и обработки персональных данных, а также защиты прав субъектов персональных данных. </w:t>
            </w:r>
          </w:p>
        </w:tc>
      </w:tr>
      <w:tr w:rsidR="00B31B96" w14:paraId="01F66D7A" w14:textId="77777777" w:rsidTr="00B31B96">
        <w:tc>
          <w:tcPr>
            <w:tcW w:w="458" w:type="dxa"/>
          </w:tcPr>
          <w:p w14:paraId="54F42F96"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6D26D2D" w14:textId="5BA2FC46"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статья 7-1</w:t>
            </w:r>
          </w:p>
        </w:tc>
        <w:tc>
          <w:tcPr>
            <w:tcW w:w="4280" w:type="dxa"/>
          </w:tcPr>
          <w:p w14:paraId="41B32F77" w14:textId="1AC256B0" w:rsidR="00B31B96" w:rsidRPr="009F56E6" w:rsidRDefault="00B31B96" w:rsidP="00B31B96">
            <w:pPr>
              <w:tabs>
                <w:tab w:val="left" w:pos="3432"/>
              </w:tabs>
              <w:jc w:val="both"/>
              <w:rPr>
                <w:rFonts w:ascii="Times New Roman" w:eastAsia="Times New Roman" w:hAnsi="Times New Roman" w:cs="Times New Roman"/>
                <w:b/>
                <w:sz w:val="24"/>
                <w:szCs w:val="24"/>
              </w:rPr>
            </w:pPr>
            <w:r w:rsidRPr="009F56E6">
              <w:rPr>
                <w:rFonts w:ascii="Times New Roman" w:eastAsia="Times New Roman" w:hAnsi="Times New Roman" w:cs="Times New Roman"/>
                <w:b/>
                <w:sz w:val="24"/>
                <w:szCs w:val="24"/>
              </w:rPr>
              <w:t xml:space="preserve">Статья 7-1. </w:t>
            </w:r>
            <w:r>
              <w:rPr>
                <w:rFonts w:ascii="Times New Roman" w:eastAsia="Times New Roman" w:hAnsi="Times New Roman" w:cs="Times New Roman"/>
                <w:b/>
                <w:sz w:val="24"/>
                <w:szCs w:val="24"/>
              </w:rPr>
              <w:t xml:space="preserve"> Отсутствует</w:t>
            </w:r>
          </w:p>
        </w:tc>
        <w:tc>
          <w:tcPr>
            <w:tcW w:w="4677" w:type="dxa"/>
          </w:tcPr>
          <w:p w14:paraId="3B6A6F43" w14:textId="77777777" w:rsidR="00B31B96" w:rsidRPr="002715D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 xml:space="preserve">Статья 7-1. Уведомление о факте, начале или прекращении сбора и обработки персональных данных </w:t>
            </w:r>
          </w:p>
          <w:p w14:paraId="6FAC2DB5" w14:textId="77777777" w:rsidR="00B31B96" w:rsidRPr="002715D6" w:rsidRDefault="00B31B96" w:rsidP="00B31B96">
            <w:pPr>
              <w:tabs>
                <w:tab w:val="left" w:pos="3432"/>
              </w:tabs>
              <w:jc w:val="both"/>
              <w:rPr>
                <w:rFonts w:ascii="Times New Roman" w:eastAsia="Times New Roman" w:hAnsi="Times New Roman" w:cs="Times New Roman"/>
                <w:b/>
                <w:sz w:val="24"/>
                <w:szCs w:val="24"/>
              </w:rPr>
            </w:pPr>
          </w:p>
          <w:p w14:paraId="401FA258" w14:textId="040A61E2" w:rsidR="00B31B96" w:rsidRPr="002715D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1. Оператор до начала сбора,  обработки (при осуществлении сбора, обработки) персональных данных, а также при прекращении сбора и обработки персональных данных уведомляет уполномоченный орган.</w:t>
            </w:r>
          </w:p>
          <w:p w14:paraId="0E87124E" w14:textId="3A6141A1" w:rsidR="00B31B96" w:rsidRPr="002715D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Данное требование не распространяется на сбор и обработку персональных данных производимых в случаях, предусмотренных статьей 9 настоящего Закона.</w:t>
            </w:r>
          </w:p>
          <w:p w14:paraId="0594008D" w14:textId="425F8A55" w:rsidR="00B31B96" w:rsidRPr="002715D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2. Уведомление о факте, начале или прекращении сбора и обработки персональных данных подаётся собственником и (или) оператором в порядке, установленном законодательством о разрешениях и уведомлениях.</w:t>
            </w:r>
          </w:p>
          <w:p w14:paraId="1666F655" w14:textId="77777777" w:rsidR="00B31B96" w:rsidRPr="002715D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3. Уведомление о факте, начале или прекращении сбора и обработки персональных данных содержит следующие сведения:</w:t>
            </w:r>
          </w:p>
          <w:p w14:paraId="62166092" w14:textId="6EA494FB"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наименование (фамилия, имя, отчество (при наличии)), адрес оператора;</w:t>
            </w:r>
          </w:p>
          <w:p w14:paraId="5B383AF1" w14:textId="173A1AC7"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дата начала сбора и обработки персональных данных;</w:t>
            </w:r>
          </w:p>
          <w:p w14:paraId="4533A950" w14:textId="48C9A9A7"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срок или условие прекращения сбора и обработки персональных данных;</w:t>
            </w:r>
          </w:p>
          <w:p w14:paraId="6B9FDD99" w14:textId="210AD3D8"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наименование персональных данных;</w:t>
            </w:r>
          </w:p>
          <w:p w14:paraId="66C0C63C" w14:textId="12CBAEC1"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категории субъектов, персональные данные которых собираются и обрабатываются;</w:t>
            </w:r>
          </w:p>
          <w:p w14:paraId="09A6C57B" w14:textId="270E50FD"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цель сбора и обработки персональных данных;</w:t>
            </w:r>
          </w:p>
          <w:p w14:paraId="7C3B8726" w14:textId="2C5A92E0"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правовое основание для сбора и обработки персональных данных;</w:t>
            </w:r>
          </w:p>
          <w:p w14:paraId="7B7E44E7" w14:textId="77777777"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перечень действий с персональными данными;</w:t>
            </w:r>
          </w:p>
          <w:p w14:paraId="18E30522" w14:textId="5848A538"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сведения о наличии или об отсутствии трансграничной передачи персональных данных;</w:t>
            </w:r>
          </w:p>
          <w:p w14:paraId="5B32B940" w14:textId="77777777"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описание принимаемых мер по защите персональных данных;</w:t>
            </w:r>
          </w:p>
          <w:p w14:paraId="5D037F67" w14:textId="10DAFA74"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сведения о месте нахождения базы, содержащей персональные данные;</w:t>
            </w:r>
          </w:p>
          <w:p w14:paraId="6576E558" w14:textId="095CF664" w:rsidR="00B31B96" w:rsidRPr="002715D6" w:rsidRDefault="00B31B96" w:rsidP="00B31B96">
            <w:pPr>
              <w:pStyle w:val="a5"/>
              <w:numPr>
                <w:ilvl w:val="0"/>
                <w:numId w:val="10"/>
              </w:numPr>
              <w:tabs>
                <w:tab w:val="left" w:pos="498"/>
              </w:tabs>
              <w:ind w:left="26" w:hanging="26"/>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контактные данные (номера телефонов, почтовые адреса и адреса электронной почты) лица ответственного за организацию обработки персональных данных.</w:t>
            </w:r>
          </w:p>
          <w:p w14:paraId="5E340CFA" w14:textId="77777777" w:rsidR="00B31B96" w:rsidRDefault="00B31B96" w:rsidP="00B31B96">
            <w:pPr>
              <w:tabs>
                <w:tab w:val="left" w:pos="3432"/>
              </w:tabs>
              <w:jc w:val="both"/>
              <w:rPr>
                <w:rFonts w:ascii="Times New Roman" w:eastAsia="Times New Roman" w:hAnsi="Times New Roman" w:cs="Times New Roman"/>
                <w:b/>
                <w:sz w:val="24"/>
                <w:szCs w:val="24"/>
              </w:rPr>
            </w:pPr>
            <w:r w:rsidRPr="002715D6">
              <w:rPr>
                <w:rFonts w:ascii="Times New Roman" w:eastAsia="Times New Roman" w:hAnsi="Times New Roman" w:cs="Times New Roman"/>
                <w:b/>
                <w:sz w:val="24"/>
                <w:szCs w:val="24"/>
              </w:rPr>
              <w:t xml:space="preserve">4. На основании </w:t>
            </w:r>
            <w:r>
              <w:rPr>
                <w:rFonts w:ascii="Times New Roman" w:eastAsia="Times New Roman" w:hAnsi="Times New Roman" w:cs="Times New Roman"/>
                <w:b/>
                <w:sz w:val="24"/>
                <w:szCs w:val="24"/>
              </w:rPr>
              <w:t xml:space="preserve">сведений, представленных в </w:t>
            </w:r>
            <w:r w:rsidRPr="002715D6">
              <w:rPr>
                <w:rFonts w:ascii="Times New Roman" w:eastAsia="Times New Roman" w:hAnsi="Times New Roman" w:cs="Times New Roman"/>
                <w:b/>
                <w:sz w:val="24"/>
                <w:szCs w:val="24"/>
              </w:rPr>
              <w:t>уведомлени</w:t>
            </w:r>
            <w:r>
              <w:rPr>
                <w:rFonts w:ascii="Times New Roman" w:eastAsia="Times New Roman" w:hAnsi="Times New Roman" w:cs="Times New Roman"/>
                <w:b/>
                <w:sz w:val="24"/>
                <w:szCs w:val="24"/>
              </w:rPr>
              <w:t>и о</w:t>
            </w:r>
            <w:r w:rsidRPr="002715D6">
              <w:rPr>
                <w:rFonts w:ascii="Times New Roman" w:eastAsia="Times New Roman" w:hAnsi="Times New Roman" w:cs="Times New Roman"/>
                <w:b/>
                <w:sz w:val="24"/>
                <w:szCs w:val="24"/>
              </w:rPr>
              <w:t xml:space="preserve"> </w:t>
            </w:r>
            <w:r w:rsidRPr="00E352A6">
              <w:rPr>
                <w:rFonts w:ascii="Times New Roman" w:eastAsia="Times New Roman" w:hAnsi="Times New Roman" w:cs="Times New Roman"/>
                <w:b/>
                <w:sz w:val="24"/>
                <w:szCs w:val="24"/>
              </w:rPr>
              <w:t>факте,</w:t>
            </w:r>
            <w:r w:rsidRPr="002715D6">
              <w:rPr>
                <w:rFonts w:ascii="Times New Roman" w:eastAsia="Times New Roman" w:hAnsi="Times New Roman" w:cs="Times New Roman"/>
                <w:b/>
                <w:sz w:val="24"/>
                <w:szCs w:val="24"/>
              </w:rPr>
              <w:t xml:space="preserve"> начале или прекращении сбора и обработки персональных данных</w:t>
            </w:r>
            <w:r>
              <w:rPr>
                <w:rFonts w:ascii="Times New Roman" w:eastAsia="Times New Roman" w:hAnsi="Times New Roman" w:cs="Times New Roman"/>
                <w:b/>
                <w:sz w:val="24"/>
                <w:szCs w:val="24"/>
              </w:rPr>
              <w:t xml:space="preserve"> уполномоченный орган</w:t>
            </w:r>
            <w:r w:rsidRPr="00C607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формирует реестр операторов.</w:t>
            </w:r>
          </w:p>
          <w:p w14:paraId="1230B316" w14:textId="09449D18" w:rsidR="00B31B96" w:rsidRPr="00C607E1"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 содержащиеся в реестре операторов, являются общедоступными.</w:t>
            </w:r>
          </w:p>
        </w:tc>
        <w:tc>
          <w:tcPr>
            <w:tcW w:w="4252" w:type="dxa"/>
          </w:tcPr>
          <w:p w14:paraId="71531813" w14:textId="6F649843"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защиты прав субъектов персональных данных на примере передового международного опыта,  регулирования отношений в сфере персональных данных, предотвращения утечек и пресечения использования персональных данных в целях причинения вреда физическим лицам, путем проведения превентивных и контрольных мер необходимо вести учет операторов персональных данных.</w:t>
            </w:r>
          </w:p>
        </w:tc>
      </w:tr>
      <w:tr w:rsidR="00B31B96" w14:paraId="4C8FC9D8" w14:textId="4A03B4F2" w:rsidTr="00B31B96">
        <w:tc>
          <w:tcPr>
            <w:tcW w:w="458" w:type="dxa"/>
          </w:tcPr>
          <w:p w14:paraId="4EBC7E8A" w14:textId="0DE2C5C4"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04F5E9B" w14:textId="3894AF7D" w:rsidR="00B31B96" w:rsidRPr="00610AB3" w:rsidRDefault="00B31B96" w:rsidP="00B31B96">
            <w:pPr>
              <w:jc w:val="center"/>
              <w:rPr>
                <w:rFonts w:ascii="Times New Roman" w:eastAsia="Times New Roman" w:hAnsi="Times New Roman" w:cs="Times New Roman"/>
                <w:sz w:val="24"/>
                <w:szCs w:val="24"/>
              </w:rPr>
            </w:pPr>
            <w:r w:rsidRPr="00610AB3">
              <w:rPr>
                <w:rFonts w:ascii="Times New Roman" w:eastAsia="Times New Roman" w:hAnsi="Times New Roman" w:cs="Times New Roman"/>
                <w:sz w:val="24"/>
                <w:szCs w:val="24"/>
              </w:rPr>
              <w:t>Пункт 1 статьи 8</w:t>
            </w:r>
          </w:p>
        </w:tc>
        <w:tc>
          <w:tcPr>
            <w:tcW w:w="4280" w:type="dxa"/>
          </w:tcPr>
          <w:p w14:paraId="3B1D2A33" w14:textId="77777777" w:rsidR="00B31B96" w:rsidRPr="00610AB3" w:rsidRDefault="00B31B96" w:rsidP="00B31B96">
            <w:pPr>
              <w:jc w:val="both"/>
              <w:rPr>
                <w:rFonts w:ascii="Times New Roman" w:eastAsia="Times New Roman" w:hAnsi="Times New Roman" w:cs="Times New Roman"/>
                <w:sz w:val="24"/>
                <w:szCs w:val="24"/>
              </w:rPr>
            </w:pPr>
            <w:r w:rsidRPr="00610AB3">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6FED3E6A" w14:textId="68E8AD8F" w:rsidR="00B31B96" w:rsidRPr="00610AB3" w:rsidRDefault="00B31B96" w:rsidP="00B31B96">
            <w:pPr>
              <w:tabs>
                <w:tab w:val="left" w:pos="3432"/>
              </w:tabs>
              <w:jc w:val="both"/>
              <w:rPr>
                <w:rFonts w:ascii="Times New Roman" w:eastAsia="Times New Roman" w:hAnsi="Times New Roman" w:cs="Times New Roman"/>
                <w:sz w:val="24"/>
                <w:szCs w:val="24"/>
              </w:rPr>
            </w:pPr>
            <w:r w:rsidRPr="00610AB3">
              <w:rPr>
                <w:rFonts w:ascii="Times New Roman" w:eastAsia="Times New Roman" w:hAnsi="Times New Roman" w:cs="Times New Roman"/>
                <w:sz w:val="24"/>
                <w:szCs w:val="24"/>
              </w:rPr>
              <w:t>      1. Субъект или его законный представитель дает (отзывает) согласие на сбор, обработку персональных данных письменно</w:t>
            </w:r>
            <w:r w:rsidRPr="00610AB3">
              <w:rPr>
                <w:rFonts w:ascii="Times New Roman" w:eastAsia="Times New Roman" w:hAnsi="Times New Roman" w:cs="Times New Roman"/>
                <w:b/>
                <w:sz w:val="24"/>
                <w:szCs w:val="24"/>
              </w:rPr>
              <w:t>, в форме электронного документа</w:t>
            </w:r>
            <w:r w:rsidRPr="00610AB3">
              <w:rPr>
                <w:rFonts w:ascii="Times New Roman" w:eastAsia="Times New Roman" w:hAnsi="Times New Roman" w:cs="Times New Roman"/>
                <w:sz w:val="24"/>
                <w:szCs w:val="24"/>
              </w:rPr>
              <w:t xml:space="preserve"> или посредством сервиса обеспечения безопасности персональных данных </w:t>
            </w:r>
            <w:r w:rsidRPr="00610AB3">
              <w:rPr>
                <w:rFonts w:ascii="Times New Roman" w:eastAsia="Times New Roman" w:hAnsi="Times New Roman" w:cs="Times New Roman"/>
                <w:b/>
                <w:sz w:val="24"/>
                <w:szCs w:val="24"/>
              </w:rPr>
              <w:t>либо иным способом с применением элементов защитных действий, не противоречащих законодательству Республики Казахстан.</w:t>
            </w:r>
          </w:p>
        </w:tc>
        <w:tc>
          <w:tcPr>
            <w:tcW w:w="4677" w:type="dxa"/>
          </w:tcPr>
          <w:p w14:paraId="41572848" w14:textId="77777777" w:rsidR="00B31B96" w:rsidRPr="00610AB3" w:rsidRDefault="00B31B96" w:rsidP="00B31B96">
            <w:pPr>
              <w:jc w:val="both"/>
              <w:rPr>
                <w:rFonts w:ascii="Times New Roman" w:eastAsia="Times New Roman" w:hAnsi="Times New Roman" w:cs="Times New Roman"/>
                <w:sz w:val="24"/>
                <w:szCs w:val="24"/>
              </w:rPr>
            </w:pPr>
            <w:r w:rsidRPr="00610AB3">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7B806E1A" w14:textId="47B12A1F" w:rsidR="00B31B96" w:rsidRPr="00610AB3" w:rsidRDefault="00B31B96" w:rsidP="00B31B96">
            <w:pPr>
              <w:tabs>
                <w:tab w:val="left" w:pos="3432"/>
              </w:tabs>
              <w:jc w:val="both"/>
              <w:rPr>
                <w:rFonts w:ascii="Times New Roman" w:eastAsia="Times New Roman" w:hAnsi="Times New Roman" w:cs="Times New Roman"/>
                <w:sz w:val="24"/>
                <w:szCs w:val="24"/>
              </w:rPr>
            </w:pPr>
            <w:r w:rsidRPr="00610AB3">
              <w:rPr>
                <w:rFonts w:ascii="Times New Roman" w:eastAsia="Times New Roman" w:hAnsi="Times New Roman" w:cs="Times New Roman"/>
                <w:sz w:val="24"/>
                <w:szCs w:val="24"/>
              </w:rPr>
              <w:t>      1. Субъект или его законный представитель дает (отзывает) согласие на сбор, обработку персональных данных письменно или посредством сервиса обеспечения безопасности персональных данных.</w:t>
            </w:r>
          </w:p>
        </w:tc>
        <w:tc>
          <w:tcPr>
            <w:tcW w:w="4252" w:type="dxa"/>
          </w:tcPr>
          <w:p w14:paraId="72A9CA8A" w14:textId="77777777" w:rsidR="00B31B96" w:rsidRPr="00610AB3" w:rsidRDefault="00B31B96" w:rsidP="00B31B96">
            <w:pPr>
              <w:jc w:val="both"/>
              <w:rPr>
                <w:rFonts w:ascii="Times New Roman" w:eastAsia="Times New Roman" w:hAnsi="Times New Roman" w:cs="Times New Roman"/>
                <w:sz w:val="24"/>
                <w:szCs w:val="24"/>
              </w:rPr>
            </w:pPr>
            <w:r w:rsidRPr="00610AB3">
              <w:rPr>
                <w:rFonts w:ascii="Times New Roman" w:eastAsia="Times New Roman" w:hAnsi="Times New Roman" w:cs="Times New Roman"/>
                <w:sz w:val="24"/>
                <w:szCs w:val="24"/>
              </w:rPr>
              <w:t>В целях снижения неконтролируемого со стороны граждан обращения  персональных данных в незаявленных и коммерческих целях вводится  Сервис обеспечения безопасности персональных данных, который послужит центральной площадкой для доступа к персональным данным граждан для всех организаций вне зависимости от форм собственности. Для обеспечения эффективного и полноценного функционирования Сервиса необходимо исключить альтернативные электронные способы получения согласия на доступ.</w:t>
            </w:r>
          </w:p>
          <w:p w14:paraId="090CD68E" w14:textId="77777777" w:rsidR="00B31B96" w:rsidRPr="00610AB3" w:rsidRDefault="00B31B96" w:rsidP="00B31B96">
            <w:pPr>
              <w:jc w:val="both"/>
              <w:rPr>
                <w:rFonts w:ascii="Times New Roman" w:eastAsia="Times New Roman" w:hAnsi="Times New Roman" w:cs="Times New Roman"/>
                <w:sz w:val="24"/>
                <w:szCs w:val="24"/>
              </w:rPr>
            </w:pPr>
          </w:p>
        </w:tc>
      </w:tr>
      <w:tr w:rsidR="00B31B96" w14:paraId="7603DBCE" w14:textId="6AD97DC2" w:rsidTr="00B31B96">
        <w:tc>
          <w:tcPr>
            <w:tcW w:w="458" w:type="dxa"/>
          </w:tcPr>
          <w:p w14:paraId="24152735"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5A8DEE13" w14:textId="4DC08282"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3 статьи 8</w:t>
            </w:r>
          </w:p>
        </w:tc>
        <w:tc>
          <w:tcPr>
            <w:tcW w:w="4280" w:type="dxa"/>
          </w:tcPr>
          <w:p w14:paraId="6D5B8E50" w14:textId="77777777" w:rsidR="00B31B96" w:rsidRPr="00C93C8E" w:rsidRDefault="00B31B96" w:rsidP="00B31B96">
            <w:pPr>
              <w:jc w:val="both"/>
              <w:rPr>
                <w:rFonts w:ascii="Times New Roman" w:eastAsia="Times New Roman" w:hAnsi="Times New Roman" w:cs="Times New Roman"/>
                <w:sz w:val="24"/>
                <w:szCs w:val="24"/>
              </w:rPr>
            </w:pPr>
            <w:r w:rsidRPr="00C93C8E">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6C6F9223" w14:textId="77777777" w:rsidR="00B31B96" w:rsidRPr="00EE62E2" w:rsidRDefault="00B31B96" w:rsidP="00B31B96">
            <w:pPr>
              <w:jc w:val="both"/>
              <w:rPr>
                <w:rFonts w:ascii="Times New Roman" w:eastAsia="Times New Roman" w:hAnsi="Times New Roman" w:cs="Times New Roman"/>
                <w:sz w:val="24"/>
                <w:szCs w:val="24"/>
              </w:rPr>
            </w:pPr>
            <w:r w:rsidRPr="00C93C8E">
              <w:rPr>
                <w:rFonts w:ascii="Times New Roman" w:eastAsia="Times New Roman" w:hAnsi="Times New Roman" w:cs="Times New Roman"/>
                <w:sz w:val="24"/>
                <w:szCs w:val="24"/>
              </w:rPr>
              <w:t>     </w:t>
            </w:r>
            <w:r w:rsidRPr="00EE62E2">
              <w:rPr>
                <w:rFonts w:ascii="Times New Roman" w:eastAsia="Times New Roman" w:hAnsi="Times New Roman" w:cs="Times New Roman"/>
                <w:sz w:val="24"/>
                <w:szCs w:val="24"/>
              </w:rPr>
              <w:t>…</w:t>
            </w:r>
          </w:p>
          <w:p w14:paraId="11F3363B" w14:textId="0F464B51" w:rsidR="00B31B96" w:rsidRPr="00E968E0" w:rsidRDefault="00B31B96" w:rsidP="00B31B96">
            <w:pPr>
              <w:tabs>
                <w:tab w:val="left" w:pos="3432"/>
              </w:tabs>
              <w:jc w:val="both"/>
              <w:rPr>
                <w:rFonts w:ascii="Times New Roman" w:eastAsia="Times New Roman" w:hAnsi="Times New Roman" w:cs="Times New Roman"/>
                <w:sz w:val="24"/>
                <w:szCs w:val="24"/>
              </w:rPr>
            </w:pPr>
            <w:r w:rsidRPr="00C93C8E">
              <w:rPr>
                <w:rFonts w:ascii="Times New Roman" w:eastAsia="Times New Roman" w:hAnsi="Times New Roman" w:cs="Times New Roman"/>
                <w:b/>
                <w:sz w:val="24"/>
                <w:szCs w:val="24"/>
              </w:rPr>
              <w:t xml:space="preserve">3. Субъект вправе дать согласие на сбор, обработку персональных данных через кабинет пользователя на веб-портале </w:t>
            </w:r>
            <w:r w:rsidRPr="00635255">
              <w:rPr>
                <w:rFonts w:ascii="Times New Roman" w:eastAsia="Times New Roman" w:hAnsi="Times New Roman" w:cs="Times New Roman"/>
                <w:b/>
                <w:sz w:val="24"/>
                <w:szCs w:val="24"/>
              </w:rPr>
              <w:t>«</w:t>
            </w:r>
            <w:r w:rsidRPr="00C93C8E">
              <w:rPr>
                <w:rFonts w:ascii="Times New Roman" w:eastAsia="Times New Roman" w:hAnsi="Times New Roman" w:cs="Times New Roman"/>
                <w:b/>
                <w:sz w:val="24"/>
                <w:szCs w:val="24"/>
              </w:rPr>
              <w:t>электронного правительства</w:t>
            </w:r>
            <w:r w:rsidRPr="00635255">
              <w:rPr>
                <w:rFonts w:ascii="Times New Roman" w:eastAsia="Times New Roman" w:hAnsi="Times New Roman" w:cs="Times New Roman"/>
                <w:b/>
                <w:sz w:val="24"/>
                <w:szCs w:val="24"/>
              </w:rPr>
              <w:t>»</w:t>
            </w:r>
            <w:r w:rsidRPr="00C93C8E">
              <w:rPr>
                <w:rFonts w:ascii="Times New Roman" w:eastAsia="Times New Roman" w:hAnsi="Times New Roman" w:cs="Times New Roman"/>
                <w:b/>
                <w:sz w:val="24"/>
                <w:szCs w:val="24"/>
              </w:rPr>
              <w:t>, сервис обеспечения безопасности персональных данных, а также посредством заре</w:t>
            </w:r>
            <w:r w:rsidRPr="00635255">
              <w:rPr>
                <w:rFonts w:ascii="Times New Roman" w:eastAsia="Times New Roman" w:hAnsi="Times New Roman" w:cs="Times New Roman"/>
                <w:b/>
                <w:sz w:val="24"/>
                <w:szCs w:val="24"/>
              </w:rPr>
              <w:t>гистрированного на веб-портале «электронного правительства»</w:t>
            </w:r>
            <w:r w:rsidRPr="00C93C8E">
              <w:rPr>
                <w:rFonts w:ascii="Times New Roman" w:eastAsia="Times New Roman" w:hAnsi="Times New Roman" w:cs="Times New Roman"/>
                <w:b/>
                <w:sz w:val="24"/>
                <w:szCs w:val="24"/>
              </w:rPr>
              <w:t xml:space="preserve">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w:t>
            </w:r>
            <w:r w:rsidRPr="00635255">
              <w:rPr>
                <w:rFonts w:ascii="Times New Roman" w:eastAsia="Times New Roman" w:hAnsi="Times New Roman" w:cs="Times New Roman"/>
                <w:b/>
                <w:sz w:val="24"/>
                <w:szCs w:val="24"/>
              </w:rPr>
              <w:t>«электронного правительства»</w:t>
            </w:r>
            <w:r w:rsidRPr="00C93C8E">
              <w:rPr>
                <w:rFonts w:ascii="Times New Roman" w:eastAsia="Times New Roman" w:hAnsi="Times New Roman" w:cs="Times New Roman"/>
                <w:b/>
                <w:sz w:val="24"/>
                <w:szCs w:val="24"/>
              </w:rPr>
              <w:t>.</w:t>
            </w:r>
          </w:p>
        </w:tc>
        <w:tc>
          <w:tcPr>
            <w:tcW w:w="4677" w:type="dxa"/>
          </w:tcPr>
          <w:p w14:paraId="16C42CFB" w14:textId="77777777" w:rsidR="00B31B96" w:rsidRPr="00C93C8E" w:rsidRDefault="00B31B96" w:rsidP="00B31B96">
            <w:pPr>
              <w:jc w:val="both"/>
              <w:rPr>
                <w:rFonts w:ascii="Times New Roman" w:eastAsia="Times New Roman" w:hAnsi="Times New Roman" w:cs="Times New Roman"/>
                <w:sz w:val="24"/>
                <w:szCs w:val="24"/>
              </w:rPr>
            </w:pPr>
            <w:r w:rsidRPr="00C93C8E">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7EFE68C1" w14:textId="77777777" w:rsidR="00B31B96" w:rsidRPr="00C93C8E" w:rsidRDefault="00B31B96" w:rsidP="00B31B96">
            <w:pPr>
              <w:jc w:val="both"/>
              <w:rPr>
                <w:rFonts w:ascii="Times New Roman" w:eastAsia="Times New Roman" w:hAnsi="Times New Roman" w:cs="Times New Roman"/>
                <w:sz w:val="24"/>
                <w:szCs w:val="24"/>
              </w:rPr>
            </w:pPr>
            <w:r w:rsidRPr="00C93C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3A743B6B" w14:textId="0105B093" w:rsidR="00B31B96" w:rsidRPr="00E968E0" w:rsidRDefault="00B31B96" w:rsidP="00B31B96">
            <w:pPr>
              <w:tabs>
                <w:tab w:val="left" w:pos="3432"/>
              </w:tabs>
              <w:jc w:val="both"/>
              <w:rPr>
                <w:rFonts w:ascii="Times New Roman" w:eastAsia="Times New Roman" w:hAnsi="Times New Roman" w:cs="Times New Roman"/>
                <w:sz w:val="24"/>
                <w:szCs w:val="24"/>
              </w:rPr>
            </w:pPr>
            <w:r w:rsidRPr="00C93C8E">
              <w:rPr>
                <w:rFonts w:ascii="Times New Roman" w:eastAsia="Times New Roman" w:hAnsi="Times New Roman" w:cs="Times New Roman"/>
                <w:sz w:val="24"/>
                <w:szCs w:val="24"/>
              </w:rPr>
              <w:t>   </w:t>
            </w:r>
            <w:r w:rsidRPr="00C93C8E">
              <w:rPr>
                <w:rFonts w:ascii="Times New Roman" w:eastAsia="Times New Roman" w:hAnsi="Times New Roman" w:cs="Times New Roman"/>
                <w:b/>
                <w:sz w:val="24"/>
                <w:szCs w:val="24"/>
              </w:rPr>
              <w:t xml:space="preserve">3. </w:t>
            </w:r>
            <w:r w:rsidRPr="00985F0E">
              <w:rPr>
                <w:rFonts w:ascii="Times New Roman" w:eastAsia="Times New Roman" w:hAnsi="Times New Roman" w:cs="Times New Roman"/>
                <w:b/>
                <w:sz w:val="24"/>
                <w:szCs w:val="24"/>
              </w:rPr>
              <w:t>исключить</w:t>
            </w:r>
          </w:p>
        </w:tc>
        <w:tc>
          <w:tcPr>
            <w:tcW w:w="4252" w:type="dxa"/>
          </w:tcPr>
          <w:p w14:paraId="52539FA3"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снижения </w:t>
            </w:r>
            <w:r w:rsidRPr="004C5499">
              <w:rPr>
                <w:rFonts w:ascii="Times New Roman" w:eastAsia="Times New Roman" w:hAnsi="Times New Roman" w:cs="Times New Roman"/>
                <w:sz w:val="24"/>
                <w:szCs w:val="24"/>
              </w:rPr>
              <w:t>некон</w:t>
            </w:r>
            <w:r>
              <w:rPr>
                <w:rFonts w:ascii="Times New Roman" w:eastAsia="Times New Roman" w:hAnsi="Times New Roman" w:cs="Times New Roman"/>
                <w:sz w:val="24"/>
                <w:szCs w:val="24"/>
              </w:rPr>
              <w:t xml:space="preserve">тролируемого со стороны граждан </w:t>
            </w:r>
            <w:r w:rsidRPr="004C5499">
              <w:rPr>
                <w:rFonts w:ascii="Times New Roman" w:eastAsia="Times New Roman" w:hAnsi="Times New Roman" w:cs="Times New Roman"/>
                <w:sz w:val="24"/>
                <w:szCs w:val="24"/>
              </w:rPr>
              <w:t>обращения  персональных данных в незаявленных и коммерческих целях</w:t>
            </w:r>
            <w:r>
              <w:rPr>
                <w:rFonts w:ascii="Times New Roman" w:eastAsia="Times New Roman" w:hAnsi="Times New Roman" w:cs="Times New Roman"/>
                <w:sz w:val="24"/>
                <w:szCs w:val="24"/>
              </w:rPr>
              <w:t xml:space="preserve"> вводится  Сервис </w:t>
            </w:r>
            <w:r w:rsidRPr="007F592F">
              <w:rPr>
                <w:rFonts w:ascii="Times New Roman" w:eastAsia="Times New Roman" w:hAnsi="Times New Roman" w:cs="Times New Roman"/>
                <w:sz w:val="24"/>
                <w:szCs w:val="24"/>
              </w:rPr>
              <w:t>обеспечения безопасности персональных данных</w:t>
            </w:r>
            <w:r>
              <w:rPr>
                <w:rFonts w:ascii="Times New Roman" w:eastAsia="Times New Roman" w:hAnsi="Times New Roman" w:cs="Times New Roman"/>
                <w:sz w:val="24"/>
                <w:szCs w:val="24"/>
              </w:rPr>
              <w:t>, который послужит центральной площадкой для доступа к персональным данным граждан для всех организаций вне зависимости от форм собственности. Для обеспечения эффективного и полноценного функционирования Сервиса необходимо исключить альтернативные электронные способы получения согласия на доступ.</w:t>
            </w:r>
          </w:p>
          <w:p w14:paraId="18184460" w14:textId="77777777" w:rsidR="00B31B96" w:rsidRDefault="00B31B96" w:rsidP="00B31B96">
            <w:pPr>
              <w:jc w:val="both"/>
              <w:rPr>
                <w:rFonts w:ascii="Times New Roman" w:eastAsia="Times New Roman" w:hAnsi="Times New Roman" w:cs="Times New Roman"/>
                <w:sz w:val="24"/>
                <w:szCs w:val="24"/>
              </w:rPr>
            </w:pPr>
          </w:p>
        </w:tc>
      </w:tr>
      <w:tr w:rsidR="00B31B96" w:rsidRPr="00B31B96" w14:paraId="264C6EEF" w14:textId="77777777" w:rsidTr="00B31B96">
        <w:tc>
          <w:tcPr>
            <w:tcW w:w="458" w:type="dxa"/>
          </w:tcPr>
          <w:p w14:paraId="73F2BC02"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42238D8A" w14:textId="047E2DEC"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пункты 4, 5, 6 статьи 8</w:t>
            </w:r>
          </w:p>
        </w:tc>
        <w:tc>
          <w:tcPr>
            <w:tcW w:w="4280" w:type="dxa"/>
          </w:tcPr>
          <w:p w14:paraId="303D8720" w14:textId="77777777" w:rsidR="00B31B96" w:rsidRPr="00610AB3" w:rsidRDefault="00B31B96" w:rsidP="00B31B96">
            <w:pPr>
              <w:jc w:val="both"/>
              <w:rPr>
                <w:rFonts w:ascii="Times New Roman" w:eastAsia="Times New Roman" w:hAnsi="Times New Roman" w:cs="Times New Roman"/>
                <w:sz w:val="24"/>
                <w:szCs w:val="24"/>
              </w:rPr>
            </w:pPr>
            <w:r w:rsidRPr="00610AB3">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4375AEF7"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010C589" w14:textId="77777777" w:rsidR="00B31B96" w:rsidRDefault="00B31B96" w:rsidP="00B31B96">
            <w:pPr>
              <w:jc w:val="both"/>
              <w:rPr>
                <w:rFonts w:ascii="Times New Roman" w:eastAsia="Times New Roman" w:hAnsi="Times New Roman" w:cs="Times New Roman"/>
                <w:b/>
                <w:bCs/>
                <w:sz w:val="24"/>
                <w:szCs w:val="24"/>
              </w:rPr>
            </w:pPr>
            <w:r w:rsidRPr="002E5377">
              <w:rPr>
                <w:rFonts w:ascii="Times New Roman" w:eastAsia="Times New Roman" w:hAnsi="Times New Roman" w:cs="Times New Roman"/>
                <w:b/>
                <w:bCs/>
                <w:sz w:val="24"/>
                <w:szCs w:val="24"/>
              </w:rPr>
              <w:t>4. отсутствует</w:t>
            </w:r>
            <w:r>
              <w:rPr>
                <w:rFonts w:ascii="Times New Roman" w:eastAsia="Times New Roman" w:hAnsi="Times New Roman" w:cs="Times New Roman"/>
                <w:b/>
                <w:bCs/>
                <w:sz w:val="24"/>
                <w:szCs w:val="24"/>
              </w:rPr>
              <w:t>.</w:t>
            </w:r>
          </w:p>
          <w:p w14:paraId="68F9C7DD" w14:textId="47663CF1" w:rsidR="00B31B96" w:rsidRPr="008E691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отсутствует.</w:t>
            </w:r>
          </w:p>
        </w:tc>
        <w:tc>
          <w:tcPr>
            <w:tcW w:w="4677" w:type="dxa"/>
          </w:tcPr>
          <w:p w14:paraId="0ECCAF7F" w14:textId="77777777" w:rsidR="00B31B96" w:rsidRPr="00610AB3" w:rsidRDefault="00B31B96" w:rsidP="00B31B96">
            <w:pPr>
              <w:jc w:val="both"/>
              <w:rPr>
                <w:rFonts w:ascii="Times New Roman" w:eastAsia="Times New Roman" w:hAnsi="Times New Roman" w:cs="Times New Roman"/>
                <w:sz w:val="24"/>
                <w:szCs w:val="24"/>
              </w:rPr>
            </w:pPr>
            <w:r w:rsidRPr="00610AB3">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5D7561DE"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83CD3E0" w14:textId="77777777" w:rsidR="00B31B96" w:rsidRDefault="00B31B96" w:rsidP="00B31B96">
            <w:pPr>
              <w:jc w:val="both"/>
              <w:rPr>
                <w:rFonts w:ascii="Times New Roman" w:eastAsia="Times New Roman" w:hAnsi="Times New Roman" w:cs="Times New Roman"/>
                <w:b/>
                <w:bCs/>
                <w:sz w:val="24"/>
                <w:szCs w:val="24"/>
              </w:rPr>
            </w:pPr>
            <w:r w:rsidRPr="002E5377">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z w:val="24"/>
                <w:szCs w:val="24"/>
              </w:rPr>
              <w:t xml:space="preserve">Предоставление доказательства получения согласия субъекта на сбор и обработку персональных данных или доказательства наличия оснований, предусмотренных статьей 9 настоящего Закона, возлагается на оператора. </w:t>
            </w:r>
          </w:p>
          <w:p w14:paraId="09ADB681" w14:textId="01B47F24"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35630B">
              <w:rPr>
                <w:rFonts w:ascii="Times New Roman" w:eastAsia="Times New Roman" w:hAnsi="Times New Roman" w:cs="Times New Roman"/>
                <w:b/>
                <w:bCs/>
                <w:sz w:val="24"/>
                <w:szCs w:val="24"/>
              </w:rPr>
              <w:t xml:space="preserve"> Согласие </w:t>
            </w:r>
            <w:r>
              <w:rPr>
                <w:rFonts w:ascii="Times New Roman" w:eastAsia="Times New Roman" w:hAnsi="Times New Roman" w:cs="Times New Roman"/>
                <w:b/>
                <w:bCs/>
                <w:sz w:val="24"/>
                <w:szCs w:val="24"/>
              </w:rPr>
              <w:t xml:space="preserve">на сбор, обработку персональных данных дается </w:t>
            </w:r>
            <w:r w:rsidRPr="0035630B">
              <w:rPr>
                <w:rFonts w:ascii="Times New Roman" w:eastAsia="Times New Roman" w:hAnsi="Times New Roman" w:cs="Times New Roman"/>
                <w:b/>
                <w:bCs/>
                <w:sz w:val="24"/>
                <w:szCs w:val="24"/>
              </w:rPr>
              <w:t>посредством четкого утвердительного действия, при помощи которого субъект</w:t>
            </w:r>
            <w:r>
              <w:rPr>
                <w:rFonts w:ascii="Times New Roman" w:eastAsia="Times New Roman" w:hAnsi="Times New Roman" w:cs="Times New Roman"/>
                <w:b/>
                <w:bCs/>
                <w:sz w:val="24"/>
                <w:szCs w:val="24"/>
              </w:rPr>
              <w:t xml:space="preserve"> или его законный представитель</w:t>
            </w:r>
            <w:r w:rsidRPr="0035630B">
              <w:rPr>
                <w:rFonts w:ascii="Times New Roman" w:eastAsia="Times New Roman" w:hAnsi="Times New Roman" w:cs="Times New Roman"/>
                <w:b/>
                <w:bCs/>
                <w:sz w:val="24"/>
                <w:szCs w:val="24"/>
              </w:rPr>
              <w:t xml:space="preserve"> демонстрирует добровольное, определенное и однозначное согласие на обработку относящихся к нему</w:t>
            </w:r>
            <w:r>
              <w:rPr>
                <w:rFonts w:ascii="Times New Roman" w:eastAsia="Times New Roman" w:hAnsi="Times New Roman" w:cs="Times New Roman"/>
                <w:b/>
                <w:bCs/>
                <w:sz w:val="24"/>
                <w:szCs w:val="24"/>
              </w:rPr>
              <w:t xml:space="preserve"> (доверителю) </w:t>
            </w:r>
            <w:r w:rsidRPr="0035630B">
              <w:rPr>
                <w:rFonts w:ascii="Times New Roman" w:eastAsia="Times New Roman" w:hAnsi="Times New Roman" w:cs="Times New Roman"/>
                <w:b/>
                <w:bCs/>
                <w:sz w:val="24"/>
                <w:szCs w:val="24"/>
              </w:rPr>
              <w:t>персональных данных</w:t>
            </w:r>
            <w:r>
              <w:rPr>
                <w:rFonts w:ascii="Times New Roman" w:eastAsia="Times New Roman" w:hAnsi="Times New Roman" w:cs="Times New Roman"/>
                <w:b/>
                <w:bCs/>
                <w:sz w:val="24"/>
                <w:szCs w:val="24"/>
              </w:rPr>
              <w:t>.</w:t>
            </w:r>
          </w:p>
          <w:p w14:paraId="06269AF5" w14:textId="77B45FCB"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Согласие на сбор и обработку персональных данных включает сведения о действиях оператора с персональными данными, в том числе: </w:t>
            </w:r>
          </w:p>
          <w:p w14:paraId="5DCBF442" w14:textId="4A2E9404"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00A51108">
              <w:rPr>
                <w:rFonts w:ascii="Times New Roman" w:eastAsia="Times New Roman" w:hAnsi="Times New Roman" w:cs="Times New Roman"/>
                <w:b/>
                <w:bCs/>
                <w:sz w:val="24"/>
                <w:szCs w:val="24"/>
              </w:rPr>
              <w:t>наименование (фамилия, имя, отчество (при наличии)),</w:t>
            </w:r>
            <w:r>
              <w:rPr>
                <w:rFonts w:ascii="Times New Roman" w:eastAsia="Times New Roman" w:hAnsi="Times New Roman" w:cs="Times New Roman"/>
                <w:b/>
                <w:bCs/>
                <w:sz w:val="24"/>
                <w:szCs w:val="24"/>
              </w:rPr>
              <w:t xml:space="preserve"> </w:t>
            </w:r>
            <w:r w:rsidRPr="00A51108">
              <w:rPr>
                <w:rFonts w:ascii="Times New Roman" w:eastAsia="Times New Roman" w:hAnsi="Times New Roman" w:cs="Times New Roman"/>
                <w:b/>
                <w:bCs/>
                <w:sz w:val="24"/>
                <w:szCs w:val="24"/>
              </w:rPr>
              <w:t>адрес оператора;</w:t>
            </w:r>
          </w:p>
          <w:p w14:paraId="77F13FE8" w14:textId="7D2D9B0B"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перечень персональных данных, на сбор и обработку которых дается согласие субъекта или его законного представителя;</w:t>
            </w:r>
          </w:p>
          <w:p w14:paraId="16D9B419" w14:textId="507A1C7B"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цель сбора и обработки персональных данных;</w:t>
            </w:r>
          </w:p>
          <w:p w14:paraId="597ACADE" w14:textId="326CC517"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перечень действий с персональными данными, на совершение которых дается согласие, в том числе передача третьим лицам;</w:t>
            </w:r>
          </w:p>
          <w:p w14:paraId="3DD9E245" w14:textId="69D8598F"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срок, в течение которого действует согласие на сбор, обработку персональных данных, а также срок хранения персональных данных.</w:t>
            </w:r>
          </w:p>
          <w:p w14:paraId="11D1DA6D" w14:textId="77777777" w:rsidR="00B31B96" w:rsidRDefault="00B31B96" w:rsidP="00B31B96">
            <w:pPr>
              <w:jc w:val="both"/>
              <w:rPr>
                <w:rFonts w:ascii="Times New Roman" w:eastAsia="Times New Roman" w:hAnsi="Times New Roman" w:cs="Times New Roman"/>
                <w:b/>
                <w:bCs/>
                <w:sz w:val="24"/>
                <w:szCs w:val="24"/>
              </w:rPr>
            </w:pPr>
            <w:r w:rsidRPr="006C2DC3">
              <w:rPr>
                <w:rFonts w:ascii="Times New Roman" w:eastAsia="Times New Roman" w:hAnsi="Times New Roman" w:cs="Times New Roman"/>
                <w:b/>
                <w:bCs/>
                <w:sz w:val="24"/>
                <w:szCs w:val="24"/>
              </w:rPr>
              <w:t xml:space="preserve">Если </w:t>
            </w:r>
            <w:r>
              <w:rPr>
                <w:rFonts w:ascii="Times New Roman" w:eastAsia="Times New Roman" w:hAnsi="Times New Roman" w:cs="Times New Roman"/>
                <w:b/>
                <w:bCs/>
                <w:sz w:val="24"/>
                <w:szCs w:val="24"/>
              </w:rPr>
              <w:t xml:space="preserve">сбор и </w:t>
            </w:r>
            <w:r w:rsidRPr="006C2DC3">
              <w:rPr>
                <w:rFonts w:ascii="Times New Roman" w:eastAsia="Times New Roman" w:hAnsi="Times New Roman" w:cs="Times New Roman"/>
                <w:b/>
                <w:bCs/>
                <w:sz w:val="24"/>
                <w:szCs w:val="24"/>
              </w:rPr>
              <w:t xml:space="preserve">обработка служит нескольким целям, согласие должно быть дано для каждой из них. </w:t>
            </w:r>
            <w:r>
              <w:rPr>
                <w:rFonts w:ascii="Times New Roman" w:eastAsia="Times New Roman" w:hAnsi="Times New Roman" w:cs="Times New Roman"/>
                <w:b/>
                <w:bCs/>
                <w:sz w:val="24"/>
                <w:szCs w:val="24"/>
              </w:rPr>
              <w:t xml:space="preserve"> </w:t>
            </w:r>
          </w:p>
          <w:p w14:paraId="5175563B" w14:textId="04CDF75F" w:rsidR="00B31B96" w:rsidRPr="00C93C8E"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Для распространения в общедоступных источниках,  трансграничной передачи персональных данных необходимо предоставление отдельного согласия субъекта. </w:t>
            </w:r>
          </w:p>
        </w:tc>
        <w:tc>
          <w:tcPr>
            <w:tcW w:w="4252" w:type="dxa"/>
          </w:tcPr>
          <w:p w14:paraId="1D79F352" w14:textId="5DFD24F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законности и открытости процедур и условий сбора и обработки персональных данных, а также защиты прав субъектов персональных данных.</w:t>
            </w:r>
          </w:p>
        </w:tc>
      </w:tr>
      <w:tr w:rsidR="00B31B96" w14:paraId="3230BC7A" w14:textId="6E0B57DA" w:rsidTr="00B31B96">
        <w:tc>
          <w:tcPr>
            <w:tcW w:w="458" w:type="dxa"/>
          </w:tcPr>
          <w:p w14:paraId="021D1D92" w14:textId="6ACA4A01" w:rsidR="00B31B96" w:rsidRPr="003975C0"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2041653" w14:textId="3CDF3086"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статья 8-1</w:t>
            </w:r>
          </w:p>
        </w:tc>
        <w:tc>
          <w:tcPr>
            <w:tcW w:w="4280" w:type="dxa"/>
          </w:tcPr>
          <w:p w14:paraId="59556868" w14:textId="77777777" w:rsidR="00B31B96" w:rsidRPr="00C43528" w:rsidRDefault="00B31B96" w:rsidP="00B31B96">
            <w:pPr>
              <w:jc w:val="both"/>
              <w:rPr>
                <w:rFonts w:ascii="Times New Roman" w:eastAsia="Times New Roman" w:hAnsi="Times New Roman" w:cs="Times New Roman"/>
                <w:b/>
                <w:bCs/>
                <w:sz w:val="24"/>
                <w:szCs w:val="24"/>
              </w:rPr>
            </w:pPr>
            <w:r w:rsidRPr="00C43528">
              <w:rPr>
                <w:rFonts w:ascii="Times New Roman" w:eastAsia="Times New Roman" w:hAnsi="Times New Roman" w:cs="Times New Roman"/>
                <w:b/>
                <w:bCs/>
                <w:sz w:val="24"/>
                <w:szCs w:val="24"/>
              </w:rPr>
              <w:t xml:space="preserve">Статья 8-1. </w:t>
            </w:r>
          </w:p>
          <w:p w14:paraId="61D92F0A" w14:textId="3C9354EB" w:rsidR="00B31B96" w:rsidRPr="00E968E0" w:rsidRDefault="00B31B96" w:rsidP="00B31B96">
            <w:pPr>
              <w:tabs>
                <w:tab w:val="left" w:pos="3432"/>
              </w:tabs>
              <w:jc w:val="both"/>
              <w:rPr>
                <w:rFonts w:ascii="Times New Roman" w:eastAsia="Times New Roman" w:hAnsi="Times New Roman" w:cs="Times New Roman"/>
                <w:sz w:val="24"/>
                <w:szCs w:val="24"/>
              </w:rPr>
            </w:pPr>
            <w:r w:rsidRPr="00C43528">
              <w:rPr>
                <w:rFonts w:ascii="Times New Roman" w:eastAsia="Times New Roman" w:hAnsi="Times New Roman" w:cs="Times New Roman"/>
                <w:b/>
                <w:bCs/>
                <w:sz w:val="24"/>
                <w:szCs w:val="24"/>
              </w:rPr>
              <w:t>Отсутствует</w:t>
            </w:r>
          </w:p>
        </w:tc>
        <w:tc>
          <w:tcPr>
            <w:tcW w:w="4677" w:type="dxa"/>
          </w:tcPr>
          <w:p w14:paraId="7B2D8DDD" w14:textId="77777777" w:rsidR="00B31B96" w:rsidRPr="0012113F" w:rsidRDefault="00B31B96" w:rsidP="00B31B96">
            <w:pPr>
              <w:ind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bCs/>
                <w:sz w:val="24"/>
                <w:szCs w:val="24"/>
              </w:rPr>
              <w:t>Статья 8-1. Сервис обеспечения безопасности персональных данных</w:t>
            </w:r>
          </w:p>
          <w:p w14:paraId="1DA856F7" w14:textId="77777777" w:rsidR="00B31B96" w:rsidRPr="0078421D" w:rsidRDefault="00B31B96" w:rsidP="00B31B96">
            <w:pPr>
              <w:pStyle w:val="a5"/>
              <w:numPr>
                <w:ilvl w:val="3"/>
                <w:numId w:val="6"/>
              </w:numPr>
              <w:ind w:left="0" w:firstLine="348"/>
              <w:jc w:val="both"/>
              <w:rPr>
                <w:rFonts w:ascii="Times New Roman" w:eastAsia="Times New Roman" w:hAnsi="Times New Roman" w:cs="Times New Roman"/>
                <w:b/>
                <w:bCs/>
                <w:sz w:val="24"/>
                <w:szCs w:val="24"/>
              </w:rPr>
            </w:pPr>
            <w:r w:rsidRPr="0078421D">
              <w:rPr>
                <w:rFonts w:ascii="Times New Roman" w:eastAsia="Times New Roman" w:hAnsi="Times New Roman" w:cs="Times New Roman"/>
                <w:b/>
                <w:bCs/>
                <w:sz w:val="24"/>
                <w:szCs w:val="24"/>
              </w:rPr>
              <w:t>Посредством Сервиса обеспечения безопасности персональных данных обеспечивается:</w:t>
            </w:r>
          </w:p>
          <w:p w14:paraId="5E1D08FC" w14:textId="77777777" w:rsidR="00B31B96" w:rsidRPr="0012113F"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bCs/>
                <w:sz w:val="24"/>
                <w:szCs w:val="24"/>
              </w:rPr>
              <w:t>предоставление субъектом или его законным представителем согласия (отказа) на сбор и (или) обработку персональных данных;</w:t>
            </w:r>
          </w:p>
          <w:p w14:paraId="1AEEA1C9" w14:textId="77777777" w:rsidR="00B31B96" w:rsidRPr="0012113F"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bCs/>
                <w:sz w:val="24"/>
                <w:szCs w:val="24"/>
              </w:rPr>
              <w:t>отзыв субъектом или его законным представителем согласия на сбор и (или) обработку персональных данных;</w:t>
            </w:r>
          </w:p>
          <w:p w14:paraId="4FC1679F" w14:textId="63DA5E39" w:rsidR="00B31B96" w:rsidRPr="0012113F"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bCs/>
                <w:sz w:val="24"/>
                <w:szCs w:val="24"/>
              </w:rPr>
              <w:t xml:space="preserve">прием уведомлений </w:t>
            </w:r>
            <w:r w:rsidRPr="0012113F">
              <w:rPr>
                <w:rFonts w:ascii="Times New Roman" w:eastAsia="Times New Roman" w:hAnsi="Times New Roman" w:cs="Times New Roman"/>
                <w:b/>
                <w:sz w:val="24"/>
                <w:szCs w:val="24"/>
              </w:rPr>
              <w:t xml:space="preserve">о </w:t>
            </w:r>
            <w:r w:rsidRPr="0044696B">
              <w:rPr>
                <w:rFonts w:ascii="Times New Roman" w:eastAsia="Times New Roman" w:hAnsi="Times New Roman" w:cs="Times New Roman"/>
                <w:b/>
                <w:sz w:val="24"/>
                <w:szCs w:val="24"/>
              </w:rPr>
              <w:t>факте,</w:t>
            </w:r>
            <w:r>
              <w:rPr>
                <w:rFonts w:ascii="Times New Roman" w:eastAsia="Times New Roman" w:hAnsi="Times New Roman" w:cs="Times New Roman"/>
                <w:b/>
                <w:sz w:val="24"/>
                <w:szCs w:val="24"/>
              </w:rPr>
              <w:t xml:space="preserve"> </w:t>
            </w:r>
            <w:r w:rsidRPr="0012113F">
              <w:rPr>
                <w:rFonts w:ascii="Times New Roman" w:eastAsia="Times New Roman" w:hAnsi="Times New Roman" w:cs="Times New Roman"/>
                <w:b/>
                <w:sz w:val="24"/>
                <w:szCs w:val="24"/>
              </w:rPr>
              <w:t>начале или прекращении сбора и обработки персональных данных;</w:t>
            </w:r>
          </w:p>
          <w:p w14:paraId="49B1232A" w14:textId="77777777" w:rsidR="00B31B96" w:rsidRPr="0012113F"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sz w:val="24"/>
                <w:szCs w:val="24"/>
              </w:rPr>
              <w:t>ведение реестра операторов персональных данных;</w:t>
            </w:r>
          </w:p>
          <w:p w14:paraId="2B9EEB62" w14:textId="77777777" w:rsidR="00B31B96" w:rsidRPr="0012113F"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sz w:val="24"/>
                <w:szCs w:val="24"/>
              </w:rPr>
              <w:t>подача субъектами уполномоченному органу жалобы на действия (бездействия) операторов при реализации прав субъектов;</w:t>
            </w:r>
          </w:p>
          <w:p w14:paraId="0AB8E260" w14:textId="62EB9CBD" w:rsidR="00B31B96" w:rsidRDefault="00B31B96" w:rsidP="00B31B96">
            <w:pPr>
              <w:pStyle w:val="a5"/>
              <w:numPr>
                <w:ilvl w:val="0"/>
                <w:numId w:val="9"/>
              </w:numPr>
              <w:ind w:left="0" w:firstLine="348"/>
              <w:jc w:val="both"/>
              <w:rPr>
                <w:rFonts w:ascii="Times New Roman" w:eastAsia="Times New Roman" w:hAnsi="Times New Roman" w:cs="Times New Roman"/>
                <w:b/>
                <w:bCs/>
                <w:sz w:val="24"/>
                <w:szCs w:val="24"/>
              </w:rPr>
            </w:pPr>
            <w:r w:rsidRPr="0012113F">
              <w:rPr>
                <w:rFonts w:ascii="Times New Roman" w:eastAsia="Times New Roman" w:hAnsi="Times New Roman" w:cs="Times New Roman"/>
                <w:b/>
                <w:bCs/>
                <w:sz w:val="24"/>
                <w:szCs w:val="24"/>
              </w:rPr>
              <w:t xml:space="preserve">предоставление субъекту информации о действиях </w:t>
            </w:r>
            <w:r w:rsidRPr="00C51309">
              <w:rPr>
                <w:rFonts w:ascii="Times New Roman" w:eastAsia="Times New Roman" w:hAnsi="Times New Roman" w:cs="Times New Roman"/>
                <w:b/>
                <w:bCs/>
                <w:sz w:val="24"/>
                <w:szCs w:val="24"/>
                <w:highlight w:val="yellow"/>
              </w:rPr>
              <w:t>с</w:t>
            </w:r>
            <w:r w:rsidRPr="0012113F">
              <w:rPr>
                <w:rFonts w:ascii="Times New Roman" w:eastAsia="Times New Roman" w:hAnsi="Times New Roman" w:cs="Times New Roman"/>
                <w:b/>
                <w:bCs/>
                <w:sz w:val="24"/>
                <w:szCs w:val="24"/>
              </w:rPr>
              <w:t xml:space="preserve"> его персональными данными</w:t>
            </w:r>
            <w:r>
              <w:rPr>
                <w:rFonts w:ascii="Times New Roman" w:eastAsia="Times New Roman" w:hAnsi="Times New Roman" w:cs="Times New Roman"/>
                <w:b/>
                <w:bCs/>
                <w:sz w:val="24"/>
                <w:szCs w:val="24"/>
              </w:rPr>
              <w:t>.</w:t>
            </w:r>
          </w:p>
          <w:p w14:paraId="4F527C3D" w14:textId="3AFDB62E" w:rsidR="00B31B96" w:rsidRPr="001114B7" w:rsidRDefault="00B31B96" w:rsidP="00B31B96">
            <w:pPr>
              <w:pStyle w:val="a5"/>
              <w:numPr>
                <w:ilvl w:val="3"/>
                <w:numId w:val="6"/>
              </w:numPr>
              <w:tabs>
                <w:tab w:val="left" w:pos="206"/>
              </w:tabs>
              <w:ind w:left="6" w:firstLine="348"/>
              <w:jc w:val="both"/>
              <w:rPr>
                <w:rFonts w:ascii="Times New Roman" w:eastAsia="Times New Roman" w:hAnsi="Times New Roman" w:cs="Times New Roman"/>
                <w:b/>
                <w:bCs/>
                <w:sz w:val="24"/>
                <w:szCs w:val="24"/>
              </w:rPr>
            </w:pPr>
            <w:r w:rsidRPr="001114B7">
              <w:rPr>
                <w:rFonts w:ascii="Times New Roman" w:eastAsia="Times New Roman" w:hAnsi="Times New Roman" w:cs="Times New Roman"/>
                <w:b/>
                <w:bCs/>
                <w:sz w:val="24"/>
                <w:szCs w:val="24"/>
              </w:rPr>
              <w:t xml:space="preserve"> Собственники и (или) операторы обеспечивают интеграцию собственных информационных систем, задействованных в процессах сбора и обработки персональных данных, с Сервисом обеспечения безопасности персональных данных</w:t>
            </w:r>
            <w:r>
              <w:rPr>
                <w:rFonts w:ascii="Times New Roman" w:eastAsia="Times New Roman" w:hAnsi="Times New Roman" w:cs="Times New Roman"/>
                <w:b/>
                <w:bCs/>
                <w:sz w:val="24"/>
                <w:szCs w:val="24"/>
              </w:rPr>
              <w:t xml:space="preserve"> </w:t>
            </w:r>
            <w:r w:rsidRPr="00FD412F">
              <w:rPr>
                <w:rFonts w:ascii="Times New Roman" w:eastAsia="Times New Roman" w:hAnsi="Times New Roman" w:cs="Times New Roman"/>
                <w:b/>
                <w:bCs/>
                <w:sz w:val="24"/>
                <w:szCs w:val="24"/>
                <w:highlight w:val="yellow"/>
              </w:rPr>
              <w:t>с соблюдением норм  законодательства по предоставлению сведений</w:t>
            </w:r>
            <w:r>
              <w:rPr>
                <w:rFonts w:ascii="Times New Roman" w:eastAsia="Times New Roman" w:hAnsi="Times New Roman" w:cs="Times New Roman"/>
                <w:b/>
                <w:bCs/>
                <w:sz w:val="24"/>
                <w:szCs w:val="24"/>
                <w:highlight w:val="yellow"/>
              </w:rPr>
              <w:t>,</w:t>
            </w:r>
            <w:r w:rsidRPr="00FD412F">
              <w:rPr>
                <w:rFonts w:ascii="Times New Roman" w:eastAsia="Times New Roman" w:hAnsi="Times New Roman" w:cs="Times New Roman"/>
                <w:b/>
                <w:bCs/>
                <w:sz w:val="24"/>
                <w:szCs w:val="24"/>
                <w:highlight w:val="yellow"/>
              </w:rPr>
              <w:t xml:space="preserve">   отнесенных к государственным секретам, личной, семейной, врачебной, банковской, коммерческой и иным охраняемым законом тайнам.</w:t>
            </w:r>
            <w:r w:rsidRPr="001114B7">
              <w:rPr>
                <w:rFonts w:ascii="Times New Roman" w:eastAsia="Times New Roman" w:hAnsi="Times New Roman" w:cs="Times New Roman"/>
                <w:b/>
                <w:bCs/>
                <w:sz w:val="24"/>
                <w:szCs w:val="24"/>
              </w:rPr>
              <w:t xml:space="preserve">       </w:t>
            </w:r>
          </w:p>
          <w:p w14:paraId="01A5F975" w14:textId="77777777" w:rsidR="00B31B96" w:rsidRDefault="00B31B96" w:rsidP="00B31B96">
            <w:pPr>
              <w:pStyle w:val="a5"/>
              <w:tabs>
                <w:tab w:val="left" w:pos="206"/>
              </w:tabs>
              <w:ind w:left="6" w:firstLine="3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Порядок интеграции с Сервисом обеспечения защиты персональных данных  определяется уполномоченным органом и правилами </w:t>
            </w:r>
            <w:r w:rsidRPr="00340B35">
              <w:rPr>
                <w:rFonts w:ascii="Times New Roman" w:eastAsia="Times New Roman" w:hAnsi="Times New Roman" w:cs="Times New Roman"/>
                <w:b/>
                <w:bCs/>
                <w:sz w:val="24"/>
                <w:szCs w:val="24"/>
              </w:rPr>
              <w:t xml:space="preserve">интеграции объектов информатизации </w:t>
            </w:r>
            <w:r>
              <w:rPr>
                <w:rFonts w:ascii="Times New Roman" w:eastAsia="Times New Roman" w:hAnsi="Times New Roman" w:cs="Times New Roman"/>
                <w:b/>
                <w:bCs/>
                <w:sz w:val="24"/>
                <w:szCs w:val="24"/>
              </w:rPr>
              <w:t>«электронного правительства».</w:t>
            </w:r>
          </w:p>
          <w:p w14:paraId="575FAD62" w14:textId="77777777" w:rsidR="00B31B96" w:rsidRDefault="00B31B96" w:rsidP="00B31B96">
            <w:pPr>
              <w:pStyle w:val="a5"/>
              <w:numPr>
                <w:ilvl w:val="3"/>
                <w:numId w:val="6"/>
              </w:numPr>
              <w:tabs>
                <w:tab w:val="left" w:pos="206"/>
              </w:tabs>
              <w:ind w:left="0" w:firstLine="28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 интеграции обеспечивается доступ к сведениям необходимым для полноценного функционирования Сервиса обеспечения защиты персональных данных, в том числе о:</w:t>
            </w:r>
          </w:p>
          <w:p w14:paraId="0C8B6511" w14:textId="77777777" w:rsidR="00B31B96" w:rsidRDefault="00B31B96" w:rsidP="00B31B96">
            <w:pPr>
              <w:pStyle w:val="a5"/>
              <w:tabs>
                <w:tab w:val="left" w:pos="206"/>
              </w:tabs>
              <w:ind w:left="6" w:firstLine="3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инициаторах запросов на доступ (сбор и обработку) к персональным данным;</w:t>
            </w:r>
          </w:p>
          <w:p w14:paraId="5AB101A9" w14:textId="77777777" w:rsidR="00B31B96" w:rsidRDefault="00B31B96" w:rsidP="00B31B96">
            <w:pPr>
              <w:pStyle w:val="a5"/>
              <w:tabs>
                <w:tab w:val="left" w:pos="206"/>
              </w:tabs>
              <w:ind w:left="6" w:firstLine="3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субъектах, в отношении которых осуществлялись запросы;</w:t>
            </w:r>
          </w:p>
          <w:p w14:paraId="53998AFB" w14:textId="77777777" w:rsidR="00B31B96" w:rsidRDefault="00B31B96" w:rsidP="00B31B96">
            <w:pPr>
              <w:pStyle w:val="a5"/>
              <w:tabs>
                <w:tab w:val="left" w:pos="206"/>
              </w:tabs>
              <w:ind w:left="6" w:firstLine="3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перечне персональных данных, содержащихся в запросе;</w:t>
            </w:r>
          </w:p>
          <w:p w14:paraId="4475B02D" w14:textId="77777777" w:rsidR="00B31B96" w:rsidRDefault="00B31B96" w:rsidP="00B31B96">
            <w:pPr>
              <w:pStyle w:val="a5"/>
              <w:tabs>
                <w:tab w:val="left" w:pos="206"/>
              </w:tabs>
              <w:ind w:left="6" w:firstLine="34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целях и основаниях инициирования запросов;</w:t>
            </w:r>
          </w:p>
          <w:p w14:paraId="63EE8F03" w14:textId="71F484E3" w:rsidR="00B31B96" w:rsidRPr="00E968E0"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действиях над персональными данными (изменение, дополнение, передача, блокирование, уничтожение).</w:t>
            </w:r>
          </w:p>
        </w:tc>
        <w:tc>
          <w:tcPr>
            <w:tcW w:w="4252" w:type="dxa"/>
          </w:tcPr>
          <w:p w14:paraId="51F15402" w14:textId="4C9AF0CD"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полноценного функционирования Сервиса необходимо законодательно предусмотреть обязательную интеграцию с Сервисом, перечень сведений, передаваемых при интеграции.</w:t>
            </w:r>
          </w:p>
        </w:tc>
      </w:tr>
      <w:tr w:rsidR="00B31B96" w14:paraId="05596AF0" w14:textId="71D5A1C3" w:rsidTr="00B31B96">
        <w:tc>
          <w:tcPr>
            <w:tcW w:w="458" w:type="dxa"/>
          </w:tcPr>
          <w:p w14:paraId="380895A6"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C61C364" w14:textId="2F6D4517"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9</w:t>
            </w:r>
          </w:p>
        </w:tc>
        <w:tc>
          <w:tcPr>
            <w:tcW w:w="4280" w:type="dxa"/>
          </w:tcPr>
          <w:p w14:paraId="0E0048F8" w14:textId="77777777" w:rsidR="00B31B96" w:rsidRDefault="00B31B96" w:rsidP="00B31B96">
            <w:pPr>
              <w:pStyle w:val="a7"/>
              <w:spacing w:before="0" w:beforeAutospacing="0" w:after="0" w:afterAutospacing="0"/>
              <w:jc w:val="both"/>
              <w:rPr>
                <w:b/>
                <w:bCs/>
              </w:rPr>
            </w:pPr>
            <w:r>
              <w:rPr>
                <w:b/>
                <w:bCs/>
              </w:rPr>
              <w:t>Статья 9. Сбор, обработка персональных данных без согласия субъекта</w:t>
            </w:r>
          </w:p>
          <w:p w14:paraId="3BFBFBC1" w14:textId="77777777" w:rsidR="00B31B96" w:rsidRDefault="00B31B96" w:rsidP="00B31B96">
            <w:pPr>
              <w:pStyle w:val="a7"/>
              <w:spacing w:before="0" w:beforeAutospacing="0" w:after="0" w:afterAutospacing="0"/>
              <w:jc w:val="both"/>
            </w:pPr>
            <w:r>
              <w:t>Сбор, обработка персональных данных производятся без согласия субъекта или его законного представителя в случаях:</w:t>
            </w:r>
          </w:p>
          <w:p w14:paraId="4CF5F4A7" w14:textId="77777777" w:rsidR="00B31B96" w:rsidRDefault="00B31B96" w:rsidP="00B31B96">
            <w:pPr>
              <w:pStyle w:val="a7"/>
              <w:spacing w:before="0" w:beforeAutospacing="0" w:after="0" w:afterAutospacing="0"/>
              <w:jc w:val="both"/>
            </w:pPr>
            <w:r>
              <w:t>…</w:t>
            </w:r>
          </w:p>
          <w:p w14:paraId="12B786D5" w14:textId="77777777" w:rsidR="00B31B96" w:rsidRDefault="00B31B96" w:rsidP="00B31B96">
            <w:pPr>
              <w:pStyle w:val="a7"/>
              <w:spacing w:before="0" w:beforeAutospacing="0" w:after="0" w:afterAutospacing="0"/>
              <w:jc w:val="both"/>
            </w:pPr>
            <w:r>
              <w:t xml:space="preserve">6) осуществления законной профессиональной деятельности журналиста </w:t>
            </w:r>
            <w:r w:rsidRPr="00BE5CE2">
              <w:rPr>
                <w:b/>
              </w:rPr>
              <w:t>и (или) деятельности средства массовой информации</w:t>
            </w:r>
            <w:r>
              <w:t xml:space="preserve"> </w:t>
            </w:r>
            <w:r w:rsidRPr="007A5ED2">
              <w:rPr>
                <w:b/>
              </w:rPr>
              <w:t>либо научной, литературной или иной творческой деятельности</w:t>
            </w:r>
            <w:r>
              <w:t xml:space="preserve"> при условии соблюдения требований законодательства Республики Казахстан по обеспечению прав и свобод человека и гражданина;</w:t>
            </w:r>
          </w:p>
          <w:p w14:paraId="25BC5CE4" w14:textId="77777777" w:rsidR="00B31B96" w:rsidRDefault="00B31B96" w:rsidP="00B31B96">
            <w:pPr>
              <w:pStyle w:val="a7"/>
              <w:spacing w:before="0" w:beforeAutospacing="0" w:after="0" w:afterAutospacing="0"/>
              <w:jc w:val="both"/>
            </w:pPr>
            <w:r>
              <w:t>…</w:t>
            </w:r>
          </w:p>
          <w:p w14:paraId="4644638E" w14:textId="77777777" w:rsidR="00B31B96" w:rsidRDefault="00B31B96" w:rsidP="00B31B96">
            <w:pPr>
              <w:pStyle w:val="a7"/>
              <w:spacing w:before="0" w:beforeAutospacing="0" w:after="0" w:afterAutospacing="0"/>
              <w:jc w:val="both"/>
            </w:pPr>
            <w:r w:rsidRPr="00921689">
              <w:rPr>
                <w:b/>
              </w:rPr>
              <w:t>9-1)</w:t>
            </w:r>
            <w:r>
              <w:t xml:space="preserve"> получения органами государственных доходов для осуществления налогового администрирования и (или) контроля информации от физических и юридических лиц в соответствии с законами Республики Казахстан;</w:t>
            </w:r>
          </w:p>
          <w:p w14:paraId="48AC186D" w14:textId="77777777" w:rsidR="00B31B96" w:rsidRDefault="00B31B96" w:rsidP="00B31B96">
            <w:pPr>
              <w:pStyle w:val="a7"/>
              <w:spacing w:before="0" w:beforeAutospacing="0" w:after="0" w:afterAutospacing="0"/>
              <w:jc w:val="both"/>
            </w:pPr>
            <w:r w:rsidRPr="00921689">
              <w:rPr>
                <w:b/>
              </w:rPr>
              <w:t>9-2)</w:t>
            </w:r>
            <w:r>
              <w:t xml:space="preserve"> передачи на хранение резервной копии электронных информационных ресурсов, содержащих персональные данные ограниченного доступа, на единую национальную резервную платформу хранения электронных информационных ресурсов в случаях, предусмотренных законами Республики Казахстан;</w:t>
            </w:r>
          </w:p>
          <w:p w14:paraId="0D91B51D" w14:textId="0D31DF46" w:rsidR="00B31B96" w:rsidRPr="00E968E0" w:rsidRDefault="00B31B96" w:rsidP="00B31B96">
            <w:pPr>
              <w:tabs>
                <w:tab w:val="left" w:pos="3432"/>
              </w:tabs>
              <w:jc w:val="both"/>
              <w:rPr>
                <w:rFonts w:ascii="Times New Roman" w:eastAsia="Times New Roman" w:hAnsi="Times New Roman" w:cs="Times New Roman"/>
                <w:sz w:val="24"/>
                <w:szCs w:val="24"/>
              </w:rPr>
            </w:pPr>
            <w:r w:rsidRPr="00B27E2A">
              <w:rPr>
                <w:rFonts w:ascii="Times New Roman" w:hAnsi="Times New Roman" w:cs="Times New Roman"/>
                <w:b/>
                <w:sz w:val="24"/>
              </w:rPr>
              <w:t>10) в иных случаях, установленных законами Республики Казахстан.</w:t>
            </w:r>
          </w:p>
        </w:tc>
        <w:tc>
          <w:tcPr>
            <w:tcW w:w="4677" w:type="dxa"/>
          </w:tcPr>
          <w:p w14:paraId="4D4F3375" w14:textId="77777777" w:rsidR="00B31B96" w:rsidRDefault="00B31B96" w:rsidP="00B31B96">
            <w:pPr>
              <w:pStyle w:val="a7"/>
              <w:spacing w:before="0" w:beforeAutospacing="0" w:after="0" w:afterAutospacing="0"/>
              <w:jc w:val="both"/>
              <w:rPr>
                <w:b/>
                <w:bCs/>
              </w:rPr>
            </w:pPr>
            <w:r>
              <w:rPr>
                <w:b/>
                <w:bCs/>
              </w:rPr>
              <w:t>Статья 9. Сбор, обработка персональных данных без согласия субъекта</w:t>
            </w:r>
          </w:p>
          <w:p w14:paraId="7275DDBA" w14:textId="77777777" w:rsidR="00B31B96" w:rsidRDefault="00B31B96" w:rsidP="00B31B96">
            <w:pPr>
              <w:pStyle w:val="a7"/>
              <w:spacing w:before="0" w:beforeAutospacing="0" w:after="0" w:afterAutospacing="0"/>
              <w:jc w:val="both"/>
            </w:pPr>
            <w:r>
              <w:t>Сбор, обработка персональных данных производятся без согласия субъекта или его законного представителя в случаях:</w:t>
            </w:r>
          </w:p>
          <w:p w14:paraId="2EC81AB0" w14:textId="77777777" w:rsidR="00B31B96" w:rsidRDefault="00B31B96" w:rsidP="00B31B96">
            <w:pPr>
              <w:pStyle w:val="a7"/>
              <w:spacing w:before="0" w:beforeAutospacing="0" w:after="0" w:afterAutospacing="0"/>
              <w:jc w:val="both"/>
            </w:pPr>
            <w:r>
              <w:t>…</w:t>
            </w:r>
          </w:p>
          <w:p w14:paraId="4DB49DFD" w14:textId="77777777" w:rsidR="00B31B96" w:rsidRDefault="00B31B96" w:rsidP="00B31B96">
            <w:pPr>
              <w:pStyle w:val="a7"/>
              <w:spacing w:before="0" w:beforeAutospacing="0" w:after="0" w:afterAutospacing="0"/>
              <w:jc w:val="both"/>
            </w:pPr>
            <w:r>
              <w:t>6) осуществления законной профессиональной деятельности журналиста при условии соблюдения требований законодательства Республики Казахстан по обеспечению прав и свобод человека и гражданина;</w:t>
            </w:r>
          </w:p>
          <w:p w14:paraId="251DDAC3" w14:textId="77777777" w:rsidR="00B31B96" w:rsidRDefault="00B31B96" w:rsidP="00B31B96">
            <w:pPr>
              <w:pStyle w:val="a7"/>
              <w:spacing w:before="0" w:beforeAutospacing="0" w:after="0" w:afterAutospacing="0"/>
              <w:jc w:val="both"/>
            </w:pPr>
            <w:r>
              <w:t>…</w:t>
            </w:r>
          </w:p>
          <w:p w14:paraId="055E3B3E" w14:textId="3FBCE079" w:rsidR="00B31B96" w:rsidRDefault="00B31B96" w:rsidP="00B31B96">
            <w:pPr>
              <w:pStyle w:val="a7"/>
              <w:spacing w:before="0" w:beforeAutospacing="0" w:after="0" w:afterAutospacing="0"/>
              <w:jc w:val="both"/>
            </w:pPr>
            <w:r>
              <w:rPr>
                <w:b/>
              </w:rPr>
              <w:t>10</w:t>
            </w:r>
            <w:r w:rsidRPr="00921689">
              <w:rPr>
                <w:b/>
              </w:rPr>
              <w:t>)</w:t>
            </w:r>
            <w:r>
              <w:t xml:space="preserve"> получения органами государственных доходов для осуществления налогового </w:t>
            </w:r>
            <w:r w:rsidRPr="00DC3FBC">
              <w:rPr>
                <w:b/>
              </w:rPr>
              <w:t xml:space="preserve">(таможенного) </w:t>
            </w:r>
            <w:r>
              <w:t>администрирования и (или) контроля информации от физических и юридических лиц в соответствии с законами Республики Казахстан;</w:t>
            </w:r>
          </w:p>
          <w:p w14:paraId="0B13692E" w14:textId="77777777" w:rsidR="00B31B96" w:rsidRDefault="00B31B96" w:rsidP="00B31B96">
            <w:pPr>
              <w:pStyle w:val="a7"/>
              <w:spacing w:before="0" w:beforeAutospacing="0" w:after="0" w:afterAutospacing="0"/>
              <w:jc w:val="both"/>
            </w:pPr>
            <w:r>
              <w:rPr>
                <w:b/>
              </w:rPr>
              <w:t>11</w:t>
            </w:r>
            <w:r w:rsidRPr="00921689">
              <w:rPr>
                <w:b/>
              </w:rPr>
              <w:t>)</w:t>
            </w:r>
            <w:r>
              <w:t xml:space="preserve"> передачи на хранение резервной копии электронных информационных ресурсов, содержащих персональные данные ограниченного доступа, на единую национальную резервную платформу хранения электронных информационных ресурсов в случаях, предусмотренных законами Республики Казахстан;</w:t>
            </w:r>
          </w:p>
          <w:p w14:paraId="73B2C713" w14:textId="77777777" w:rsidR="00B31B96" w:rsidRDefault="00B31B96" w:rsidP="00B31B96">
            <w:pPr>
              <w:pStyle w:val="a7"/>
              <w:spacing w:before="0" w:beforeAutospacing="0" w:after="0" w:afterAutospacing="0"/>
              <w:jc w:val="both"/>
            </w:pPr>
          </w:p>
          <w:p w14:paraId="2C8C1AD1" w14:textId="77777777" w:rsidR="00B31B96" w:rsidRDefault="00B31B96" w:rsidP="00B31B96">
            <w:pPr>
              <w:pStyle w:val="a7"/>
              <w:spacing w:before="0" w:beforeAutospacing="0" w:after="0" w:afterAutospacing="0"/>
              <w:jc w:val="both"/>
            </w:pPr>
          </w:p>
          <w:p w14:paraId="15ED8198" w14:textId="77777777" w:rsidR="00B31B96" w:rsidRDefault="00B31B96" w:rsidP="00B31B96">
            <w:pPr>
              <w:pStyle w:val="a7"/>
              <w:spacing w:before="0" w:beforeAutospacing="0" w:after="0" w:afterAutospacing="0"/>
              <w:jc w:val="both"/>
            </w:pPr>
          </w:p>
          <w:p w14:paraId="53916A80" w14:textId="77777777" w:rsidR="00B31B96" w:rsidRDefault="00B31B96" w:rsidP="00B31B96">
            <w:pPr>
              <w:pStyle w:val="a7"/>
              <w:spacing w:before="0" w:beforeAutospacing="0" w:after="0" w:afterAutospacing="0"/>
              <w:jc w:val="both"/>
            </w:pPr>
          </w:p>
          <w:p w14:paraId="0CAF98E1" w14:textId="77777777" w:rsidR="00B31B96" w:rsidRDefault="00B31B96" w:rsidP="00B31B96">
            <w:pPr>
              <w:pStyle w:val="a7"/>
              <w:spacing w:before="0" w:beforeAutospacing="0" w:after="0" w:afterAutospacing="0"/>
              <w:jc w:val="both"/>
            </w:pPr>
          </w:p>
          <w:p w14:paraId="4788A430" w14:textId="77777777" w:rsidR="00B31B96" w:rsidRDefault="00B31B96" w:rsidP="00B31B96">
            <w:pPr>
              <w:pStyle w:val="a7"/>
              <w:spacing w:before="0" w:beforeAutospacing="0" w:after="0" w:afterAutospacing="0"/>
              <w:jc w:val="both"/>
            </w:pPr>
          </w:p>
          <w:p w14:paraId="600FA4F8" w14:textId="77777777" w:rsidR="00B31B96" w:rsidRDefault="00B31B96" w:rsidP="00B31B96">
            <w:pPr>
              <w:pStyle w:val="a7"/>
              <w:spacing w:before="0" w:beforeAutospacing="0" w:after="0" w:afterAutospacing="0"/>
              <w:jc w:val="both"/>
            </w:pPr>
          </w:p>
          <w:p w14:paraId="5338AEA3" w14:textId="77777777" w:rsidR="00B31B96" w:rsidRDefault="00B31B96" w:rsidP="00B31B96">
            <w:pPr>
              <w:pStyle w:val="a7"/>
              <w:spacing w:before="0" w:beforeAutospacing="0" w:after="0" w:afterAutospacing="0"/>
              <w:jc w:val="both"/>
            </w:pPr>
          </w:p>
          <w:p w14:paraId="40907650" w14:textId="77777777" w:rsidR="00B31B96" w:rsidRDefault="00B31B96" w:rsidP="00B31B96">
            <w:pPr>
              <w:pStyle w:val="a7"/>
              <w:spacing w:before="0" w:beforeAutospacing="0" w:after="0" w:afterAutospacing="0"/>
              <w:jc w:val="both"/>
            </w:pPr>
          </w:p>
          <w:p w14:paraId="01179F67" w14:textId="77777777" w:rsidR="00B31B96" w:rsidRDefault="00B31B96" w:rsidP="00B31B96">
            <w:pPr>
              <w:pStyle w:val="a7"/>
              <w:spacing w:before="0" w:beforeAutospacing="0" w:after="0" w:afterAutospacing="0"/>
              <w:jc w:val="both"/>
            </w:pPr>
          </w:p>
          <w:p w14:paraId="024AD8B6" w14:textId="77777777" w:rsidR="00B31B96" w:rsidRDefault="00B31B96" w:rsidP="00B31B96">
            <w:pPr>
              <w:pStyle w:val="a7"/>
              <w:spacing w:before="0" w:beforeAutospacing="0" w:after="0" w:afterAutospacing="0"/>
              <w:jc w:val="both"/>
            </w:pPr>
          </w:p>
          <w:p w14:paraId="1CCF5D6B" w14:textId="77777777" w:rsidR="00B31B96" w:rsidRDefault="00B31B96" w:rsidP="00B31B96">
            <w:pPr>
              <w:jc w:val="both"/>
              <w:rPr>
                <w:rFonts w:ascii="Times New Roman" w:hAnsi="Times New Roman" w:cs="Times New Roman"/>
                <w:b/>
                <w:sz w:val="24"/>
              </w:rPr>
            </w:pPr>
          </w:p>
          <w:p w14:paraId="02B6D146" w14:textId="1879975D" w:rsidR="00B31B96" w:rsidRDefault="00B31B96" w:rsidP="00B31B96">
            <w:pPr>
              <w:jc w:val="both"/>
              <w:rPr>
                <w:rFonts w:ascii="Times New Roman" w:hAnsi="Times New Roman" w:cs="Times New Roman"/>
                <w:b/>
                <w:sz w:val="24"/>
              </w:rPr>
            </w:pPr>
            <w:r>
              <w:rPr>
                <w:rFonts w:ascii="Times New Roman" w:hAnsi="Times New Roman" w:cs="Times New Roman"/>
                <w:b/>
                <w:sz w:val="24"/>
              </w:rPr>
              <w:t>12</w:t>
            </w:r>
            <w:r w:rsidRPr="00B27E2A">
              <w:rPr>
                <w:rFonts w:ascii="Times New Roman" w:hAnsi="Times New Roman" w:cs="Times New Roman"/>
                <w:b/>
                <w:sz w:val="24"/>
              </w:rPr>
              <w:t xml:space="preserve">) </w:t>
            </w:r>
            <w:r>
              <w:rPr>
                <w:rFonts w:ascii="Times New Roman" w:hAnsi="Times New Roman" w:cs="Times New Roman"/>
                <w:b/>
                <w:sz w:val="24"/>
              </w:rPr>
              <w:t xml:space="preserve">получения информации для </w:t>
            </w:r>
            <w:r w:rsidRPr="00AF0DDB">
              <w:rPr>
                <w:rFonts w:ascii="Times New Roman" w:hAnsi="Times New Roman" w:cs="Times New Roman"/>
                <w:b/>
                <w:sz w:val="24"/>
              </w:rPr>
              <w:t>рассмотрени</w:t>
            </w:r>
            <w:r>
              <w:rPr>
                <w:rFonts w:ascii="Times New Roman" w:hAnsi="Times New Roman" w:cs="Times New Roman"/>
                <w:b/>
                <w:sz w:val="24"/>
              </w:rPr>
              <w:t>я о</w:t>
            </w:r>
            <w:r w:rsidRPr="00AF0DDB">
              <w:rPr>
                <w:rFonts w:ascii="Times New Roman" w:hAnsi="Times New Roman" w:cs="Times New Roman"/>
                <w:b/>
                <w:sz w:val="24"/>
              </w:rPr>
              <w:t>бращений физических и юридических лиц в целях реализации и защиты их прав, свобод и законных интересов</w:t>
            </w:r>
            <w:r>
              <w:rPr>
                <w:rFonts w:ascii="Times New Roman" w:hAnsi="Times New Roman" w:cs="Times New Roman"/>
                <w:b/>
                <w:sz w:val="24"/>
              </w:rPr>
              <w:t xml:space="preserve"> в порядке, установленном законодательством </w:t>
            </w:r>
            <w:r w:rsidRPr="003D016C">
              <w:rPr>
                <w:rFonts w:ascii="Times New Roman" w:hAnsi="Times New Roman" w:cs="Times New Roman"/>
                <w:b/>
                <w:sz w:val="24"/>
              </w:rPr>
              <w:t>об административных процедурах</w:t>
            </w:r>
            <w:r>
              <w:rPr>
                <w:rFonts w:ascii="Times New Roman" w:hAnsi="Times New Roman" w:cs="Times New Roman"/>
                <w:b/>
                <w:sz w:val="24"/>
              </w:rPr>
              <w:t>;</w:t>
            </w:r>
          </w:p>
          <w:p w14:paraId="3A870973" w14:textId="77777777" w:rsidR="00B31B96" w:rsidRDefault="00B31B96" w:rsidP="00B31B96">
            <w:pPr>
              <w:jc w:val="both"/>
              <w:rPr>
                <w:rFonts w:ascii="Times New Roman" w:hAnsi="Times New Roman" w:cs="Times New Roman"/>
                <w:b/>
                <w:sz w:val="24"/>
              </w:rPr>
            </w:pPr>
          </w:p>
          <w:p w14:paraId="6D33584F" w14:textId="54031E04" w:rsidR="00B31B96" w:rsidRDefault="00B31B96" w:rsidP="00B31B96">
            <w:pPr>
              <w:tabs>
                <w:tab w:val="left" w:pos="3432"/>
              </w:tabs>
              <w:jc w:val="both"/>
              <w:rPr>
                <w:rFonts w:ascii="Times New Roman" w:hAnsi="Times New Roman" w:cs="Times New Roman"/>
                <w:b/>
                <w:sz w:val="24"/>
              </w:rPr>
            </w:pPr>
            <w:r>
              <w:rPr>
                <w:rFonts w:ascii="Times New Roman" w:hAnsi="Times New Roman" w:cs="Times New Roman"/>
                <w:b/>
                <w:sz w:val="24"/>
              </w:rPr>
              <w:t>13) получения адвокатами сведений, необходимых</w:t>
            </w:r>
            <w:r w:rsidRPr="00FF26F8">
              <w:rPr>
                <w:rFonts w:ascii="Times New Roman" w:hAnsi="Times New Roman" w:cs="Times New Roman"/>
                <w:b/>
                <w:sz w:val="24"/>
              </w:rPr>
              <w:t xml:space="preserve"> для осуществления адвокатской деятельности</w:t>
            </w:r>
            <w:r>
              <w:rPr>
                <w:rFonts w:ascii="Times New Roman" w:hAnsi="Times New Roman" w:cs="Times New Roman"/>
                <w:b/>
                <w:sz w:val="24"/>
              </w:rPr>
              <w:t xml:space="preserve"> в порядке, установленном законодательством Республики Казахстан о</w:t>
            </w:r>
            <w:r w:rsidRPr="00D946C8">
              <w:rPr>
                <w:rFonts w:ascii="Times New Roman" w:hAnsi="Times New Roman" w:cs="Times New Roman"/>
                <w:b/>
                <w:sz w:val="24"/>
              </w:rPr>
              <w:t>б адвокатской деятельности и юридической помощи</w:t>
            </w:r>
            <w:r>
              <w:rPr>
                <w:rFonts w:ascii="Times New Roman" w:hAnsi="Times New Roman" w:cs="Times New Roman"/>
                <w:b/>
                <w:sz w:val="24"/>
              </w:rPr>
              <w:t xml:space="preserve">; </w:t>
            </w:r>
          </w:p>
          <w:p w14:paraId="6CB9ED27" w14:textId="77777777" w:rsidR="00B31B96" w:rsidRDefault="00B31B96" w:rsidP="00B31B96">
            <w:pPr>
              <w:tabs>
                <w:tab w:val="left" w:pos="3432"/>
              </w:tabs>
              <w:jc w:val="both"/>
              <w:rPr>
                <w:rFonts w:ascii="Times New Roman" w:hAnsi="Times New Roman" w:cs="Times New Roman"/>
                <w:b/>
                <w:sz w:val="24"/>
              </w:rPr>
            </w:pPr>
          </w:p>
          <w:p w14:paraId="1EDC132D" w14:textId="72335F66" w:rsidR="00B31B96" w:rsidRDefault="00B31B96" w:rsidP="00B31B96">
            <w:pPr>
              <w:tabs>
                <w:tab w:val="left" w:pos="3432"/>
              </w:tabs>
              <w:jc w:val="both"/>
              <w:rPr>
                <w:rFonts w:ascii="Times New Roman" w:hAnsi="Times New Roman" w:cs="Times New Roman"/>
                <w:b/>
                <w:sz w:val="24"/>
              </w:rPr>
            </w:pPr>
            <w:r w:rsidRPr="00444532">
              <w:rPr>
                <w:rFonts w:ascii="Times New Roman" w:hAnsi="Times New Roman" w:cs="Times New Roman"/>
                <w:b/>
                <w:sz w:val="24"/>
                <w:highlight w:val="yellow"/>
              </w:rPr>
              <w:t>14) получения сведений должностными лицами государственных органов при проведении контроля и надзора за проверяемыми субъектами в соответствии с</w:t>
            </w:r>
            <w:r>
              <w:rPr>
                <w:rFonts w:ascii="Times New Roman" w:hAnsi="Times New Roman" w:cs="Times New Roman"/>
                <w:b/>
                <w:sz w:val="24"/>
                <w:highlight w:val="yellow"/>
              </w:rPr>
              <w:t xml:space="preserve"> Предпринимательским Кодексом Республики Казахстан</w:t>
            </w:r>
            <w:r w:rsidRPr="00444532">
              <w:rPr>
                <w:rFonts w:ascii="Times New Roman" w:hAnsi="Times New Roman" w:cs="Times New Roman"/>
                <w:b/>
                <w:sz w:val="24"/>
                <w:highlight w:val="yellow"/>
              </w:rPr>
              <w:t>;</w:t>
            </w:r>
          </w:p>
          <w:p w14:paraId="33CBF2CC" w14:textId="77777777" w:rsidR="00B31B96" w:rsidRDefault="00B31B96" w:rsidP="00B31B96">
            <w:pPr>
              <w:tabs>
                <w:tab w:val="left" w:pos="3432"/>
              </w:tabs>
              <w:jc w:val="both"/>
              <w:rPr>
                <w:rFonts w:ascii="Times New Roman" w:hAnsi="Times New Roman" w:cs="Times New Roman"/>
                <w:b/>
                <w:sz w:val="24"/>
              </w:rPr>
            </w:pPr>
          </w:p>
          <w:p w14:paraId="35804124" w14:textId="18EFEA48" w:rsidR="00B31B96" w:rsidRDefault="00B31B96" w:rsidP="00B31B96">
            <w:pPr>
              <w:tabs>
                <w:tab w:val="left" w:pos="3432"/>
              </w:tabs>
              <w:jc w:val="both"/>
              <w:rPr>
                <w:rFonts w:ascii="Times New Roman" w:hAnsi="Times New Roman" w:cs="Times New Roman"/>
                <w:b/>
                <w:sz w:val="24"/>
              </w:rPr>
            </w:pPr>
            <w:r w:rsidRPr="00EF771B">
              <w:rPr>
                <w:rFonts w:ascii="Times New Roman" w:hAnsi="Times New Roman" w:cs="Times New Roman"/>
                <w:b/>
                <w:sz w:val="24"/>
                <w:highlight w:val="yellow"/>
              </w:rPr>
              <w:t>15) рассмотрения административных дел уполномоченными органами в соответствии с Кодексом Республики Казахстан «Об административных правонарушениях»;</w:t>
            </w:r>
          </w:p>
          <w:p w14:paraId="144FC78A" w14:textId="77777777" w:rsidR="00B31B96" w:rsidRDefault="00B31B96" w:rsidP="00B31B96">
            <w:pPr>
              <w:tabs>
                <w:tab w:val="left" w:pos="3432"/>
              </w:tabs>
              <w:jc w:val="both"/>
              <w:rPr>
                <w:rFonts w:ascii="Times New Roman" w:hAnsi="Times New Roman" w:cs="Times New Roman"/>
                <w:b/>
                <w:sz w:val="24"/>
              </w:rPr>
            </w:pPr>
          </w:p>
          <w:p w14:paraId="46BB053E" w14:textId="77777777" w:rsidR="00B31B96" w:rsidRDefault="00B31B96" w:rsidP="00B31B96">
            <w:pPr>
              <w:tabs>
                <w:tab w:val="left" w:pos="3432"/>
              </w:tabs>
              <w:jc w:val="both"/>
              <w:rPr>
                <w:rFonts w:ascii="Times New Roman" w:hAnsi="Times New Roman" w:cs="Times New Roman"/>
                <w:b/>
                <w:sz w:val="24"/>
              </w:rPr>
            </w:pPr>
            <w:r>
              <w:rPr>
                <w:rFonts w:ascii="Times New Roman" w:hAnsi="Times New Roman" w:cs="Times New Roman"/>
                <w:b/>
                <w:sz w:val="24"/>
                <w:highlight w:val="yellow"/>
              </w:rPr>
              <w:t>16</w:t>
            </w:r>
            <w:r w:rsidRPr="003E5C6A">
              <w:rPr>
                <w:rFonts w:ascii="Times New Roman" w:hAnsi="Times New Roman" w:cs="Times New Roman"/>
                <w:b/>
                <w:sz w:val="24"/>
                <w:highlight w:val="yellow"/>
              </w:rPr>
              <w:t>) предоставления банками информации, сведений и документов в соответствии с Законом Республики Казахстан «О банках и банковской деятельности»</w:t>
            </w:r>
            <w:r>
              <w:rPr>
                <w:rFonts w:ascii="Times New Roman" w:hAnsi="Times New Roman" w:cs="Times New Roman"/>
                <w:b/>
                <w:sz w:val="24"/>
              </w:rPr>
              <w:t>;</w:t>
            </w:r>
          </w:p>
          <w:p w14:paraId="54518CB7" w14:textId="77777777" w:rsidR="00B31B96" w:rsidRDefault="00B31B96" w:rsidP="00B31B96">
            <w:pPr>
              <w:tabs>
                <w:tab w:val="left" w:pos="3432"/>
              </w:tabs>
              <w:jc w:val="both"/>
              <w:rPr>
                <w:rFonts w:ascii="Times New Roman" w:hAnsi="Times New Roman" w:cs="Times New Roman"/>
                <w:b/>
                <w:sz w:val="24"/>
              </w:rPr>
            </w:pPr>
          </w:p>
          <w:p w14:paraId="66DB3E69" w14:textId="77777777" w:rsidR="00B31B96" w:rsidRDefault="00B31B96" w:rsidP="00B31B96">
            <w:pPr>
              <w:tabs>
                <w:tab w:val="left" w:pos="3432"/>
              </w:tabs>
              <w:jc w:val="both"/>
              <w:rPr>
                <w:rFonts w:ascii="Times New Roman" w:hAnsi="Times New Roman" w:cs="Times New Roman"/>
                <w:b/>
                <w:sz w:val="24"/>
              </w:rPr>
            </w:pPr>
            <w:r w:rsidRPr="00322FB4">
              <w:rPr>
                <w:rFonts w:ascii="Times New Roman" w:hAnsi="Times New Roman" w:cs="Times New Roman"/>
                <w:b/>
                <w:sz w:val="24"/>
                <w:highlight w:val="yellow"/>
              </w:rPr>
              <w:t>17) предоставления медицинскими работниками, осуществляющими законную деятельность, персональных медицинских данных в соответствии с  законодательством Республики Казахстан в области здравоохранения</w:t>
            </w:r>
            <w:r>
              <w:rPr>
                <w:rFonts w:ascii="Times New Roman" w:hAnsi="Times New Roman" w:cs="Times New Roman"/>
                <w:b/>
                <w:sz w:val="24"/>
              </w:rPr>
              <w:t>;</w:t>
            </w:r>
          </w:p>
          <w:p w14:paraId="15BE8BA6" w14:textId="77777777" w:rsidR="00B31B96" w:rsidRDefault="00B31B96" w:rsidP="00B31B96">
            <w:pPr>
              <w:tabs>
                <w:tab w:val="left" w:pos="3432"/>
              </w:tabs>
              <w:jc w:val="both"/>
              <w:rPr>
                <w:rFonts w:ascii="Times New Roman" w:hAnsi="Times New Roman" w:cs="Times New Roman"/>
                <w:b/>
                <w:sz w:val="24"/>
              </w:rPr>
            </w:pPr>
          </w:p>
          <w:p w14:paraId="29DDCE96" w14:textId="3DAA11CD" w:rsidR="00B31B96" w:rsidRPr="00E968E0" w:rsidRDefault="00B31B96" w:rsidP="00B31B96">
            <w:pPr>
              <w:tabs>
                <w:tab w:val="left" w:pos="3432"/>
              </w:tabs>
              <w:jc w:val="both"/>
              <w:rPr>
                <w:rFonts w:ascii="Times New Roman" w:eastAsia="Times New Roman" w:hAnsi="Times New Roman" w:cs="Times New Roman"/>
                <w:sz w:val="24"/>
                <w:szCs w:val="24"/>
              </w:rPr>
            </w:pPr>
            <w:r w:rsidRPr="00B86B7E">
              <w:rPr>
                <w:rFonts w:ascii="Times New Roman" w:hAnsi="Times New Roman" w:cs="Times New Roman"/>
                <w:b/>
                <w:sz w:val="24"/>
                <w:highlight w:val="yellow"/>
              </w:rPr>
              <w:t>18) получения государственным органом, осуществляющим противодействие легализации (отмыванию) доходов, полученных преступным путем, и финансированию терроризма,  информации от физических и юридических лиц в соответствии с законами Республики Казахстан;</w:t>
            </w:r>
          </w:p>
        </w:tc>
        <w:tc>
          <w:tcPr>
            <w:tcW w:w="4252" w:type="dxa"/>
          </w:tcPr>
          <w:p w14:paraId="4A007AE2"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w:t>
            </w:r>
            <w:r w:rsidRPr="00BE5CE2">
              <w:rPr>
                <w:rFonts w:ascii="Times New Roman" w:eastAsia="Times New Roman" w:hAnsi="Times New Roman" w:cs="Times New Roman"/>
                <w:sz w:val="24"/>
                <w:szCs w:val="24"/>
              </w:rPr>
              <w:t>соблюдения принципов открытости и гласности необходимо определить полный перечень исключений, когда государственные органы и организации вправе собирать и обрабатывать персональные данные без согласия граждан, и сосредоточить их в одном законодательном акте</w:t>
            </w:r>
            <w:r>
              <w:rPr>
                <w:rFonts w:ascii="Times New Roman" w:eastAsia="Times New Roman" w:hAnsi="Times New Roman" w:cs="Times New Roman"/>
                <w:sz w:val="24"/>
                <w:szCs w:val="24"/>
              </w:rPr>
              <w:t>.</w:t>
            </w:r>
          </w:p>
          <w:p w14:paraId="3D4B1B0C" w14:textId="0F770214"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требуется исключить случаи, когда осуществление сбора без согласия граждан необоснованно.</w:t>
            </w:r>
          </w:p>
        </w:tc>
      </w:tr>
      <w:tr w:rsidR="00B31B96" w14:paraId="2CE77DC2" w14:textId="72405AAC" w:rsidTr="00B31B96">
        <w:tc>
          <w:tcPr>
            <w:tcW w:w="458" w:type="dxa"/>
          </w:tcPr>
          <w:p w14:paraId="24562B2E" w14:textId="03F62A39" w:rsidR="00B31B96" w:rsidRPr="002078A6"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sz w:val="24"/>
                <w:szCs w:val="24"/>
              </w:rPr>
            </w:pPr>
          </w:p>
        </w:tc>
        <w:tc>
          <w:tcPr>
            <w:tcW w:w="0" w:type="auto"/>
          </w:tcPr>
          <w:p w14:paraId="18C3566F" w14:textId="07C838A8" w:rsidR="00B31B96" w:rsidRPr="002078A6" w:rsidRDefault="00B31B96" w:rsidP="00B31B96">
            <w:pPr>
              <w:jc w:val="center"/>
              <w:rPr>
                <w:rFonts w:ascii="Times New Roman" w:eastAsia="Times New Roman" w:hAnsi="Times New Roman" w:cs="Times New Roman"/>
                <w:sz w:val="24"/>
                <w:szCs w:val="24"/>
              </w:rPr>
            </w:pPr>
            <w:r w:rsidRPr="002078A6">
              <w:rPr>
                <w:rFonts w:ascii="Times New Roman" w:eastAsia="Times New Roman" w:hAnsi="Times New Roman" w:cs="Times New Roman"/>
                <w:sz w:val="24"/>
                <w:szCs w:val="24"/>
              </w:rPr>
              <w:t>Пункт 2 статьи 10</w:t>
            </w:r>
          </w:p>
        </w:tc>
        <w:tc>
          <w:tcPr>
            <w:tcW w:w="4280" w:type="dxa"/>
          </w:tcPr>
          <w:p w14:paraId="273239EF" w14:textId="77777777" w:rsidR="00B31B96" w:rsidRPr="002078A6" w:rsidRDefault="00B31B96" w:rsidP="00B31B96">
            <w:pPr>
              <w:jc w:val="both"/>
              <w:rPr>
                <w:rFonts w:ascii="Times New Roman" w:eastAsia="Times New Roman" w:hAnsi="Times New Roman" w:cs="Times New Roman"/>
                <w:bCs/>
                <w:sz w:val="24"/>
                <w:szCs w:val="24"/>
              </w:rPr>
            </w:pPr>
            <w:r w:rsidRPr="002078A6">
              <w:rPr>
                <w:rFonts w:ascii="Times New Roman" w:eastAsia="Times New Roman" w:hAnsi="Times New Roman" w:cs="Times New Roman"/>
                <w:bCs/>
                <w:sz w:val="24"/>
                <w:szCs w:val="24"/>
              </w:rPr>
              <w:t>Статья 10. Доступ к персональным данным</w:t>
            </w:r>
          </w:p>
          <w:p w14:paraId="4CE54271" w14:textId="77777777" w:rsidR="00B31B96" w:rsidRPr="002078A6" w:rsidRDefault="00B31B96" w:rsidP="00B31B96">
            <w:pPr>
              <w:jc w:val="both"/>
              <w:rPr>
                <w:rFonts w:ascii="Times New Roman" w:eastAsia="Times New Roman" w:hAnsi="Times New Roman" w:cs="Times New Roman"/>
                <w:bCs/>
                <w:sz w:val="24"/>
                <w:szCs w:val="24"/>
              </w:rPr>
            </w:pPr>
            <w:r w:rsidRPr="002078A6">
              <w:rPr>
                <w:rFonts w:ascii="Times New Roman" w:eastAsia="Times New Roman" w:hAnsi="Times New Roman" w:cs="Times New Roman"/>
                <w:bCs/>
                <w:sz w:val="24"/>
                <w:szCs w:val="24"/>
              </w:rPr>
              <w:t>…</w:t>
            </w:r>
          </w:p>
          <w:p w14:paraId="18D7A82F" w14:textId="1232C0DF" w:rsidR="00B31B96" w:rsidRPr="002078A6" w:rsidRDefault="00B31B96" w:rsidP="00B31B96">
            <w:pPr>
              <w:tabs>
                <w:tab w:val="left" w:pos="3432"/>
              </w:tabs>
              <w:jc w:val="both"/>
              <w:rPr>
                <w:rFonts w:ascii="Times New Roman" w:eastAsia="Times New Roman" w:hAnsi="Times New Roman" w:cs="Times New Roman"/>
                <w:sz w:val="24"/>
                <w:szCs w:val="24"/>
              </w:rPr>
            </w:pPr>
            <w:r w:rsidRPr="002078A6">
              <w:rPr>
                <w:rFonts w:ascii="Times New Roman" w:eastAsia="Times New Roman" w:hAnsi="Times New Roman" w:cs="Times New Roman"/>
                <w:bCs/>
                <w:sz w:val="24"/>
                <w:szCs w:val="24"/>
              </w:rPr>
              <w:t xml:space="preserve">2. Обращение (запрос) субъекта или его законного представителя относительно доступа к своим персональным данным подается собственнику и (или) оператору письменно или </w:t>
            </w:r>
            <w:r w:rsidRPr="002078A6">
              <w:rPr>
                <w:rFonts w:ascii="Times New Roman" w:eastAsia="Times New Roman" w:hAnsi="Times New Roman" w:cs="Times New Roman"/>
                <w:b/>
                <w:bCs/>
                <w:sz w:val="24"/>
                <w:szCs w:val="24"/>
              </w:rPr>
              <w:t>в форме электронного документа либо иным способом с применением элементов защитных действий, не противоречащих законодательству Республики Казахстан</w:t>
            </w:r>
          </w:p>
        </w:tc>
        <w:tc>
          <w:tcPr>
            <w:tcW w:w="4677" w:type="dxa"/>
          </w:tcPr>
          <w:p w14:paraId="401DD9FE" w14:textId="77777777" w:rsidR="00B31B96" w:rsidRPr="002078A6" w:rsidRDefault="00B31B96" w:rsidP="00B31B96">
            <w:pPr>
              <w:jc w:val="both"/>
              <w:rPr>
                <w:rFonts w:ascii="Times New Roman" w:eastAsia="Times New Roman" w:hAnsi="Times New Roman" w:cs="Times New Roman"/>
                <w:bCs/>
                <w:sz w:val="24"/>
                <w:szCs w:val="24"/>
              </w:rPr>
            </w:pPr>
            <w:r w:rsidRPr="002078A6">
              <w:rPr>
                <w:rFonts w:ascii="Times New Roman" w:eastAsia="Times New Roman" w:hAnsi="Times New Roman" w:cs="Times New Roman"/>
                <w:bCs/>
                <w:sz w:val="24"/>
                <w:szCs w:val="24"/>
              </w:rPr>
              <w:t>Статья 10. Доступ к персональным данным</w:t>
            </w:r>
          </w:p>
          <w:p w14:paraId="5440BAD7" w14:textId="77777777" w:rsidR="00B31B96" w:rsidRPr="002078A6" w:rsidRDefault="00B31B96" w:rsidP="00B31B96">
            <w:pPr>
              <w:jc w:val="both"/>
              <w:rPr>
                <w:rFonts w:ascii="Times New Roman" w:eastAsia="Times New Roman" w:hAnsi="Times New Roman" w:cs="Times New Roman"/>
                <w:bCs/>
                <w:sz w:val="24"/>
                <w:szCs w:val="24"/>
              </w:rPr>
            </w:pPr>
            <w:r w:rsidRPr="002078A6">
              <w:rPr>
                <w:rFonts w:ascii="Times New Roman" w:eastAsia="Times New Roman" w:hAnsi="Times New Roman" w:cs="Times New Roman"/>
                <w:bCs/>
                <w:sz w:val="24"/>
                <w:szCs w:val="24"/>
              </w:rPr>
              <w:t>…</w:t>
            </w:r>
          </w:p>
          <w:p w14:paraId="245BCDF8" w14:textId="524CB494" w:rsidR="00B31B96" w:rsidRPr="002078A6" w:rsidRDefault="00B31B96" w:rsidP="00B31B96">
            <w:pPr>
              <w:tabs>
                <w:tab w:val="left" w:pos="3432"/>
              </w:tabs>
              <w:jc w:val="both"/>
              <w:rPr>
                <w:rFonts w:ascii="Times New Roman" w:eastAsia="Times New Roman" w:hAnsi="Times New Roman" w:cs="Times New Roman"/>
                <w:sz w:val="24"/>
                <w:szCs w:val="24"/>
              </w:rPr>
            </w:pPr>
            <w:r w:rsidRPr="002078A6">
              <w:rPr>
                <w:rFonts w:ascii="Times New Roman" w:eastAsia="Times New Roman" w:hAnsi="Times New Roman" w:cs="Times New Roman"/>
                <w:bCs/>
                <w:sz w:val="24"/>
                <w:szCs w:val="24"/>
              </w:rPr>
              <w:t xml:space="preserve">2. Обращение (запрос) субъекта или его законного представителя относительно доступа к своим персональным данным подается собственнику и (или) оператору письменно или </w:t>
            </w:r>
            <w:r w:rsidRPr="002078A6">
              <w:rPr>
                <w:rFonts w:ascii="Times New Roman" w:eastAsia="Times New Roman" w:hAnsi="Times New Roman" w:cs="Times New Roman"/>
                <w:b/>
                <w:bCs/>
                <w:sz w:val="24"/>
                <w:szCs w:val="24"/>
              </w:rPr>
              <w:t>через Сервис обеспечения безопасности персональных данных.</w:t>
            </w:r>
          </w:p>
        </w:tc>
        <w:tc>
          <w:tcPr>
            <w:tcW w:w="4252" w:type="dxa"/>
          </w:tcPr>
          <w:p w14:paraId="63B86FE0" w14:textId="77777777" w:rsidR="00B31B96" w:rsidRPr="002078A6" w:rsidRDefault="00B31B96" w:rsidP="00B31B96">
            <w:pPr>
              <w:jc w:val="both"/>
              <w:rPr>
                <w:rFonts w:ascii="Times New Roman" w:eastAsia="Times New Roman" w:hAnsi="Times New Roman" w:cs="Times New Roman"/>
                <w:sz w:val="24"/>
                <w:szCs w:val="24"/>
              </w:rPr>
            </w:pPr>
            <w:r w:rsidRPr="002078A6">
              <w:rPr>
                <w:rFonts w:ascii="Times New Roman" w:eastAsia="Times New Roman" w:hAnsi="Times New Roman" w:cs="Times New Roman"/>
                <w:sz w:val="24"/>
                <w:szCs w:val="24"/>
              </w:rPr>
              <w:t>В целях снижения неконтролируемого со стороны граждан обращения  персональных данных в незаявленных и коммерческих целях вводится  Сервис обеспечения безопасности персональных данных, который послужит центральной площадкой для доступа к персональным данным граждан для всех организаций вне зависимости от форм собственности. Для обеспечения эффективного и полноценного функционирования Сервиса необходимо исключить альтернативные электронные способы получения согласия на доступ.</w:t>
            </w:r>
          </w:p>
          <w:p w14:paraId="70F97417" w14:textId="77777777" w:rsidR="00B31B96" w:rsidRPr="002078A6" w:rsidRDefault="00B31B96" w:rsidP="00B31B96">
            <w:pPr>
              <w:jc w:val="both"/>
              <w:rPr>
                <w:rFonts w:ascii="Times New Roman" w:eastAsia="Times New Roman" w:hAnsi="Times New Roman" w:cs="Times New Roman"/>
                <w:sz w:val="24"/>
                <w:szCs w:val="24"/>
              </w:rPr>
            </w:pPr>
          </w:p>
        </w:tc>
      </w:tr>
      <w:tr w:rsidR="00B31B96" w14:paraId="09E32F25" w14:textId="1668EBF6" w:rsidTr="00B31B96">
        <w:tc>
          <w:tcPr>
            <w:tcW w:w="458" w:type="dxa"/>
          </w:tcPr>
          <w:p w14:paraId="066DCCEA"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D5AE73A" w14:textId="1D28F555"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4 статьи 10</w:t>
            </w:r>
          </w:p>
        </w:tc>
        <w:tc>
          <w:tcPr>
            <w:tcW w:w="4280" w:type="dxa"/>
          </w:tcPr>
          <w:p w14:paraId="47588523" w14:textId="77777777" w:rsidR="00B31B96" w:rsidRDefault="00B31B96" w:rsidP="00B31B96">
            <w:pPr>
              <w:jc w:val="both"/>
              <w:rPr>
                <w:rFonts w:ascii="Times New Roman" w:eastAsia="Times New Roman" w:hAnsi="Times New Roman" w:cs="Times New Roman"/>
                <w:bCs/>
                <w:sz w:val="24"/>
                <w:szCs w:val="24"/>
              </w:rPr>
            </w:pPr>
            <w:r w:rsidRPr="00EF3F15">
              <w:rPr>
                <w:rFonts w:ascii="Times New Roman" w:eastAsia="Times New Roman" w:hAnsi="Times New Roman" w:cs="Times New Roman"/>
                <w:bCs/>
                <w:sz w:val="24"/>
                <w:szCs w:val="24"/>
              </w:rPr>
              <w:t xml:space="preserve"> </w:t>
            </w:r>
            <w:r w:rsidRPr="000207DF">
              <w:rPr>
                <w:rFonts w:ascii="Times New Roman" w:eastAsia="Times New Roman" w:hAnsi="Times New Roman" w:cs="Times New Roman"/>
                <w:bCs/>
                <w:sz w:val="24"/>
                <w:szCs w:val="24"/>
              </w:rPr>
              <w:t>Статья 10. Доступ к персональным данным</w:t>
            </w:r>
          </w:p>
          <w:p w14:paraId="29F85F97"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63657B14" w14:textId="3877EF75" w:rsidR="00B31B96" w:rsidRPr="00E968E0" w:rsidRDefault="00B31B96" w:rsidP="00B31B96">
            <w:pPr>
              <w:tabs>
                <w:tab w:val="left" w:pos="3432"/>
              </w:tabs>
              <w:jc w:val="both"/>
              <w:rPr>
                <w:rFonts w:ascii="Times New Roman" w:eastAsia="Times New Roman" w:hAnsi="Times New Roman" w:cs="Times New Roman"/>
                <w:sz w:val="24"/>
                <w:szCs w:val="24"/>
              </w:rPr>
            </w:pPr>
            <w:r w:rsidRPr="00EF3F15">
              <w:rPr>
                <w:rFonts w:ascii="Times New Roman" w:eastAsia="Times New Roman" w:hAnsi="Times New Roman" w:cs="Times New Roman"/>
                <w:bCs/>
                <w:sz w:val="24"/>
                <w:szCs w:val="24"/>
              </w:rPr>
              <w:t xml:space="preserve">4. Третьи лица могут получать персональные данные, содержащиеся в информационных системах государственных органов, через веб-портал </w:t>
            </w:r>
            <w:r>
              <w:rPr>
                <w:rFonts w:ascii="Times New Roman" w:eastAsia="Times New Roman" w:hAnsi="Times New Roman" w:cs="Times New Roman"/>
                <w:bCs/>
                <w:sz w:val="24"/>
                <w:szCs w:val="24"/>
              </w:rPr>
              <w:t xml:space="preserve">«электронного правительства» при условии </w:t>
            </w:r>
            <w:r w:rsidRPr="00EF3F15">
              <w:rPr>
                <w:rFonts w:ascii="Times New Roman" w:eastAsia="Times New Roman" w:hAnsi="Times New Roman" w:cs="Times New Roman"/>
                <w:bCs/>
                <w:sz w:val="24"/>
                <w:szCs w:val="24"/>
              </w:rPr>
              <w:t xml:space="preserve">согласия субъекта, предоставленного </w:t>
            </w:r>
            <w:r w:rsidRPr="00795E3D">
              <w:rPr>
                <w:rFonts w:ascii="Times New Roman" w:eastAsia="Times New Roman" w:hAnsi="Times New Roman" w:cs="Times New Roman"/>
                <w:b/>
                <w:bCs/>
                <w:sz w:val="24"/>
                <w:szCs w:val="24"/>
              </w:rPr>
              <w:t>через кабинет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или</w:t>
            </w:r>
            <w:r w:rsidRPr="00EF3F15">
              <w:rPr>
                <w:rFonts w:ascii="Times New Roman" w:eastAsia="Times New Roman" w:hAnsi="Times New Roman" w:cs="Times New Roman"/>
                <w:bCs/>
                <w:sz w:val="24"/>
                <w:szCs w:val="24"/>
              </w:rPr>
              <w:t xml:space="preserve"> сервис</w:t>
            </w:r>
            <w:r w:rsidRPr="00795E3D">
              <w:rPr>
                <w:rFonts w:ascii="Times New Roman" w:eastAsia="Times New Roman" w:hAnsi="Times New Roman" w:cs="Times New Roman"/>
                <w:b/>
                <w:bCs/>
                <w:sz w:val="24"/>
                <w:szCs w:val="24"/>
              </w:rPr>
              <w:t>а</w:t>
            </w:r>
            <w:r w:rsidRPr="00EF3F15">
              <w:rPr>
                <w:rFonts w:ascii="Times New Roman" w:eastAsia="Times New Roman" w:hAnsi="Times New Roman" w:cs="Times New Roman"/>
                <w:bCs/>
                <w:sz w:val="24"/>
                <w:szCs w:val="24"/>
              </w:rPr>
              <w:t xml:space="preserve"> обеспечения безопасности персональных данных.</w:t>
            </w:r>
          </w:p>
        </w:tc>
        <w:tc>
          <w:tcPr>
            <w:tcW w:w="4677" w:type="dxa"/>
          </w:tcPr>
          <w:p w14:paraId="6C2A3FE8" w14:textId="77777777" w:rsidR="00B31B96" w:rsidRDefault="00B31B96" w:rsidP="00B31B96">
            <w:pPr>
              <w:jc w:val="both"/>
              <w:rPr>
                <w:rFonts w:ascii="Times New Roman" w:eastAsia="Times New Roman" w:hAnsi="Times New Roman" w:cs="Times New Roman"/>
                <w:bCs/>
                <w:sz w:val="24"/>
                <w:szCs w:val="24"/>
              </w:rPr>
            </w:pPr>
            <w:r w:rsidRPr="00EF3F15">
              <w:rPr>
                <w:rFonts w:ascii="Times New Roman" w:eastAsia="Times New Roman" w:hAnsi="Times New Roman" w:cs="Times New Roman"/>
                <w:bCs/>
                <w:sz w:val="24"/>
                <w:szCs w:val="24"/>
              </w:rPr>
              <w:t xml:space="preserve"> </w:t>
            </w:r>
            <w:r w:rsidRPr="000207DF">
              <w:rPr>
                <w:rFonts w:ascii="Times New Roman" w:eastAsia="Times New Roman" w:hAnsi="Times New Roman" w:cs="Times New Roman"/>
                <w:bCs/>
                <w:sz w:val="24"/>
                <w:szCs w:val="24"/>
              </w:rPr>
              <w:t>Статья 10. Доступ к персональным данным</w:t>
            </w:r>
          </w:p>
          <w:p w14:paraId="2BE29068"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72F9465" w14:textId="2DCAB9A1" w:rsidR="00B31B96" w:rsidRPr="00E968E0" w:rsidRDefault="00B31B96" w:rsidP="00B31B96">
            <w:pPr>
              <w:tabs>
                <w:tab w:val="left" w:pos="3432"/>
              </w:tabs>
              <w:jc w:val="both"/>
              <w:rPr>
                <w:rFonts w:ascii="Times New Roman" w:eastAsia="Times New Roman" w:hAnsi="Times New Roman" w:cs="Times New Roman"/>
                <w:sz w:val="24"/>
                <w:szCs w:val="24"/>
              </w:rPr>
            </w:pPr>
            <w:r w:rsidRPr="00EF3F15">
              <w:rPr>
                <w:rFonts w:ascii="Times New Roman" w:eastAsia="Times New Roman" w:hAnsi="Times New Roman" w:cs="Times New Roman"/>
                <w:bCs/>
                <w:sz w:val="24"/>
                <w:szCs w:val="24"/>
              </w:rPr>
              <w:t>4. Третьи лица могут получать персональные данные, содержащиеся в информационных системах государстве</w:t>
            </w:r>
            <w:r>
              <w:rPr>
                <w:rFonts w:ascii="Times New Roman" w:eastAsia="Times New Roman" w:hAnsi="Times New Roman" w:cs="Times New Roman"/>
                <w:bCs/>
                <w:sz w:val="24"/>
                <w:szCs w:val="24"/>
              </w:rPr>
              <w:t>нных органов, через веб-портал «</w:t>
            </w:r>
            <w:r w:rsidRPr="00EF3F15">
              <w:rPr>
                <w:rFonts w:ascii="Times New Roman" w:eastAsia="Times New Roman" w:hAnsi="Times New Roman" w:cs="Times New Roman"/>
                <w:bCs/>
                <w:sz w:val="24"/>
                <w:szCs w:val="24"/>
              </w:rPr>
              <w:t>электронн</w:t>
            </w:r>
            <w:r>
              <w:rPr>
                <w:rFonts w:ascii="Times New Roman" w:eastAsia="Times New Roman" w:hAnsi="Times New Roman" w:cs="Times New Roman"/>
                <w:bCs/>
                <w:sz w:val="24"/>
                <w:szCs w:val="24"/>
              </w:rPr>
              <w:t xml:space="preserve">ого правительства» при условии </w:t>
            </w:r>
            <w:r w:rsidRPr="00EF3F15">
              <w:rPr>
                <w:rFonts w:ascii="Times New Roman" w:eastAsia="Times New Roman" w:hAnsi="Times New Roman" w:cs="Times New Roman"/>
                <w:bCs/>
                <w:sz w:val="24"/>
                <w:szCs w:val="24"/>
              </w:rPr>
              <w:t>согласия субъекта, предоставленного через сервис</w:t>
            </w:r>
            <w:r>
              <w:rPr>
                <w:rFonts w:ascii="Times New Roman" w:eastAsia="Times New Roman" w:hAnsi="Times New Roman" w:cs="Times New Roman"/>
                <w:bCs/>
                <w:sz w:val="24"/>
                <w:szCs w:val="24"/>
              </w:rPr>
              <w:t xml:space="preserve"> </w:t>
            </w:r>
            <w:r w:rsidRPr="00EF3F15">
              <w:rPr>
                <w:rFonts w:ascii="Times New Roman" w:eastAsia="Times New Roman" w:hAnsi="Times New Roman" w:cs="Times New Roman"/>
                <w:bCs/>
                <w:sz w:val="24"/>
                <w:szCs w:val="24"/>
              </w:rPr>
              <w:t>обеспечения безопасности персональных данных.</w:t>
            </w:r>
          </w:p>
        </w:tc>
        <w:tc>
          <w:tcPr>
            <w:tcW w:w="4252" w:type="dxa"/>
          </w:tcPr>
          <w:p w14:paraId="075CB046" w14:textId="554012C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снижения </w:t>
            </w:r>
            <w:r w:rsidRPr="004C5499">
              <w:rPr>
                <w:rFonts w:ascii="Times New Roman" w:eastAsia="Times New Roman" w:hAnsi="Times New Roman" w:cs="Times New Roman"/>
                <w:sz w:val="24"/>
                <w:szCs w:val="24"/>
              </w:rPr>
              <w:t>некон</w:t>
            </w:r>
            <w:r>
              <w:rPr>
                <w:rFonts w:ascii="Times New Roman" w:eastAsia="Times New Roman" w:hAnsi="Times New Roman" w:cs="Times New Roman"/>
                <w:sz w:val="24"/>
                <w:szCs w:val="24"/>
              </w:rPr>
              <w:t xml:space="preserve">тролируемого со стороны граждан </w:t>
            </w:r>
            <w:r w:rsidRPr="004C5499">
              <w:rPr>
                <w:rFonts w:ascii="Times New Roman" w:eastAsia="Times New Roman" w:hAnsi="Times New Roman" w:cs="Times New Roman"/>
                <w:sz w:val="24"/>
                <w:szCs w:val="24"/>
              </w:rPr>
              <w:t>обращения  персональных данных в незаявленных и коммерческих целях</w:t>
            </w:r>
            <w:r>
              <w:rPr>
                <w:rFonts w:ascii="Times New Roman" w:eastAsia="Times New Roman" w:hAnsi="Times New Roman" w:cs="Times New Roman"/>
                <w:sz w:val="24"/>
                <w:szCs w:val="24"/>
              </w:rPr>
              <w:t xml:space="preserve"> функционал Сервиса дополняется модулями по формированию Реестра согласия, реестра операторов, а также функцией по направлению жалобы уполномоченному органу в случае нарушения прав субъектов. </w:t>
            </w:r>
          </w:p>
        </w:tc>
      </w:tr>
      <w:tr w:rsidR="00B31B96" w14:paraId="4EC72331" w14:textId="77777777" w:rsidTr="00B31B96">
        <w:tc>
          <w:tcPr>
            <w:tcW w:w="458" w:type="dxa"/>
          </w:tcPr>
          <w:p w14:paraId="3A40BF73"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60FD6894" w14:textId="55571531"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15</w:t>
            </w:r>
          </w:p>
        </w:tc>
        <w:tc>
          <w:tcPr>
            <w:tcW w:w="4280" w:type="dxa"/>
          </w:tcPr>
          <w:p w14:paraId="421DCCC5" w14:textId="77777777" w:rsidR="00B31B96" w:rsidRPr="00263D23" w:rsidRDefault="00B31B96" w:rsidP="00B31B96">
            <w:pPr>
              <w:jc w:val="both"/>
              <w:rPr>
                <w:rFonts w:ascii="Times New Roman" w:eastAsia="Times New Roman" w:hAnsi="Times New Roman" w:cs="Times New Roman"/>
                <w:bCs/>
                <w:sz w:val="24"/>
                <w:szCs w:val="24"/>
              </w:rPr>
            </w:pPr>
            <w:r w:rsidRPr="00263D23">
              <w:rPr>
                <w:rFonts w:ascii="Times New Roman" w:eastAsia="Times New Roman" w:hAnsi="Times New Roman" w:cs="Times New Roman"/>
                <w:bCs/>
                <w:sz w:val="24"/>
                <w:szCs w:val="24"/>
              </w:rPr>
              <w:t>Статья 15. Распространение персональных данных</w:t>
            </w:r>
          </w:p>
          <w:p w14:paraId="0C457A0F" w14:textId="77777777" w:rsidR="00B31B96" w:rsidRPr="00263D23" w:rsidRDefault="00B31B96" w:rsidP="00B31B96">
            <w:pPr>
              <w:jc w:val="both"/>
              <w:rPr>
                <w:rFonts w:ascii="Times New Roman" w:eastAsia="Times New Roman" w:hAnsi="Times New Roman" w:cs="Times New Roman"/>
                <w:bCs/>
                <w:sz w:val="24"/>
                <w:szCs w:val="24"/>
              </w:rPr>
            </w:pPr>
          </w:p>
          <w:p w14:paraId="606858C8" w14:textId="77777777" w:rsidR="00B31B96" w:rsidRPr="00263D23" w:rsidRDefault="00B31B96" w:rsidP="00B31B96">
            <w:pPr>
              <w:jc w:val="both"/>
              <w:rPr>
                <w:rFonts w:ascii="Times New Roman" w:eastAsia="Times New Roman" w:hAnsi="Times New Roman" w:cs="Times New Roman"/>
                <w:bCs/>
                <w:sz w:val="24"/>
                <w:szCs w:val="24"/>
              </w:rPr>
            </w:pPr>
            <w:r w:rsidRPr="00263D23">
              <w:rPr>
                <w:rFonts w:ascii="Times New Roman" w:eastAsia="Times New Roman" w:hAnsi="Times New Roman" w:cs="Times New Roman"/>
                <w:bCs/>
                <w:sz w:val="24"/>
                <w:szCs w:val="24"/>
              </w:rPr>
              <w:t xml:space="preserve">      1. Распространение персональных данных допускается, если при этом не нарушаются права и свободы субъекта, а также не затрагиваются законные интересы иных физических и (или) юридических лиц.</w:t>
            </w:r>
          </w:p>
          <w:p w14:paraId="1E22C780" w14:textId="77777777" w:rsidR="00B31B96" w:rsidRPr="00263D23" w:rsidRDefault="00B31B96" w:rsidP="00B31B96">
            <w:pPr>
              <w:jc w:val="both"/>
              <w:rPr>
                <w:rFonts w:ascii="Times New Roman" w:eastAsia="Times New Roman" w:hAnsi="Times New Roman" w:cs="Times New Roman"/>
                <w:bCs/>
                <w:sz w:val="24"/>
                <w:szCs w:val="24"/>
              </w:rPr>
            </w:pPr>
          </w:p>
          <w:p w14:paraId="74A1F2BE" w14:textId="365C07E5" w:rsidR="00B31B96" w:rsidRPr="00EF3F15" w:rsidRDefault="00B31B96" w:rsidP="00B31B96">
            <w:pPr>
              <w:jc w:val="both"/>
              <w:rPr>
                <w:rFonts w:ascii="Times New Roman" w:eastAsia="Times New Roman" w:hAnsi="Times New Roman" w:cs="Times New Roman"/>
                <w:bCs/>
                <w:sz w:val="24"/>
                <w:szCs w:val="24"/>
              </w:rPr>
            </w:pPr>
          </w:p>
        </w:tc>
        <w:tc>
          <w:tcPr>
            <w:tcW w:w="4677" w:type="dxa"/>
          </w:tcPr>
          <w:p w14:paraId="0FBA7331" w14:textId="77777777" w:rsidR="00B31B96" w:rsidRPr="00263D23" w:rsidRDefault="00B31B96" w:rsidP="00B31B96">
            <w:pPr>
              <w:jc w:val="both"/>
              <w:rPr>
                <w:rFonts w:ascii="Times New Roman" w:eastAsia="Times New Roman" w:hAnsi="Times New Roman" w:cs="Times New Roman"/>
                <w:bCs/>
                <w:sz w:val="24"/>
                <w:szCs w:val="24"/>
              </w:rPr>
            </w:pPr>
            <w:r w:rsidRPr="00263D23">
              <w:rPr>
                <w:rFonts w:ascii="Times New Roman" w:eastAsia="Times New Roman" w:hAnsi="Times New Roman" w:cs="Times New Roman"/>
                <w:bCs/>
                <w:sz w:val="24"/>
                <w:szCs w:val="24"/>
              </w:rPr>
              <w:t>Статья 15. Распространение персональных данных</w:t>
            </w:r>
          </w:p>
          <w:p w14:paraId="7EE1D798" w14:textId="77777777" w:rsidR="00B31B96" w:rsidRPr="00263D23" w:rsidRDefault="00B31B96" w:rsidP="00B31B96">
            <w:pPr>
              <w:jc w:val="both"/>
              <w:rPr>
                <w:rFonts w:ascii="Times New Roman" w:eastAsia="Times New Roman" w:hAnsi="Times New Roman" w:cs="Times New Roman"/>
                <w:bCs/>
                <w:sz w:val="24"/>
                <w:szCs w:val="24"/>
              </w:rPr>
            </w:pPr>
          </w:p>
          <w:p w14:paraId="3918D649" w14:textId="7C09E055" w:rsidR="00B31B96" w:rsidRPr="00263D23" w:rsidRDefault="00B31B96" w:rsidP="00B31B96">
            <w:pPr>
              <w:jc w:val="both"/>
              <w:rPr>
                <w:rFonts w:ascii="Times New Roman" w:eastAsia="Times New Roman" w:hAnsi="Times New Roman" w:cs="Times New Roman"/>
                <w:bCs/>
                <w:sz w:val="24"/>
                <w:szCs w:val="24"/>
              </w:rPr>
            </w:pPr>
            <w:r w:rsidRPr="00263D23">
              <w:rPr>
                <w:rFonts w:ascii="Times New Roman" w:eastAsia="Times New Roman" w:hAnsi="Times New Roman" w:cs="Times New Roman"/>
                <w:bCs/>
                <w:sz w:val="24"/>
                <w:szCs w:val="24"/>
              </w:rPr>
              <w:t xml:space="preserve">      1. Распространение персональных данных допускается</w:t>
            </w:r>
            <w:r>
              <w:rPr>
                <w:rFonts w:ascii="Times New Roman" w:eastAsia="Times New Roman" w:hAnsi="Times New Roman" w:cs="Times New Roman"/>
                <w:bCs/>
                <w:sz w:val="24"/>
                <w:szCs w:val="24"/>
              </w:rPr>
              <w:t xml:space="preserve"> </w:t>
            </w:r>
            <w:r w:rsidRPr="00263D23">
              <w:rPr>
                <w:rFonts w:ascii="Times New Roman" w:eastAsia="Times New Roman" w:hAnsi="Times New Roman" w:cs="Times New Roman"/>
                <w:b/>
                <w:bCs/>
                <w:sz w:val="24"/>
                <w:szCs w:val="24"/>
              </w:rPr>
              <w:t>при условии согласия субъекта,</w:t>
            </w:r>
            <w:r>
              <w:rPr>
                <w:rFonts w:ascii="Times New Roman" w:eastAsia="Times New Roman" w:hAnsi="Times New Roman" w:cs="Times New Roman"/>
                <w:bCs/>
                <w:sz w:val="24"/>
                <w:szCs w:val="24"/>
              </w:rPr>
              <w:t xml:space="preserve"> если при этом </w:t>
            </w:r>
            <w:r w:rsidRPr="00263D23">
              <w:rPr>
                <w:rFonts w:ascii="Times New Roman" w:eastAsia="Times New Roman" w:hAnsi="Times New Roman" w:cs="Times New Roman"/>
                <w:bCs/>
                <w:sz w:val="24"/>
                <w:szCs w:val="24"/>
              </w:rPr>
              <w:t>не затрагиваются законные интересы иных физических и (или) юридических лиц.</w:t>
            </w:r>
          </w:p>
          <w:p w14:paraId="08E16FF0" w14:textId="77777777" w:rsidR="00B31B96" w:rsidRPr="00263D23" w:rsidRDefault="00B31B96" w:rsidP="00B31B96">
            <w:pPr>
              <w:jc w:val="both"/>
              <w:rPr>
                <w:rFonts w:ascii="Times New Roman" w:eastAsia="Times New Roman" w:hAnsi="Times New Roman" w:cs="Times New Roman"/>
                <w:bCs/>
                <w:sz w:val="24"/>
                <w:szCs w:val="24"/>
              </w:rPr>
            </w:pPr>
          </w:p>
          <w:p w14:paraId="03EA6255" w14:textId="0897A65D" w:rsidR="00B31B96" w:rsidRPr="00EF3F15"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c>
          <w:tcPr>
            <w:tcW w:w="4252" w:type="dxa"/>
          </w:tcPr>
          <w:p w14:paraId="51CAFB5E" w14:textId="4145E19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пресечения незаконного распространения персональных данных</w:t>
            </w:r>
          </w:p>
        </w:tc>
      </w:tr>
      <w:tr w:rsidR="00B31B96" w14:paraId="04BC51DE" w14:textId="77777777" w:rsidTr="00B31B96">
        <w:tc>
          <w:tcPr>
            <w:tcW w:w="458" w:type="dxa"/>
          </w:tcPr>
          <w:p w14:paraId="1A27BABB"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01335707" w14:textId="77777777" w:rsidR="00B31B96" w:rsidRDefault="00B31B96" w:rsidP="00B31B96">
            <w:pPr>
              <w:jc w:val="center"/>
              <w:rPr>
                <w:rFonts w:ascii="Times New Roman" w:eastAsia="Times New Roman" w:hAnsi="Times New Roman" w:cs="Times New Roman"/>
                <w:sz w:val="24"/>
                <w:szCs w:val="24"/>
              </w:rPr>
            </w:pPr>
          </w:p>
        </w:tc>
        <w:tc>
          <w:tcPr>
            <w:tcW w:w="4280" w:type="dxa"/>
          </w:tcPr>
          <w:p w14:paraId="387F1B25" w14:textId="77777777" w:rsidR="00B31B96"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Статья 18. Уничтожение персональных данных</w:t>
            </w:r>
          </w:p>
          <w:p w14:paraId="22535814" w14:textId="77777777" w:rsidR="00B31B96" w:rsidRDefault="00B31B96" w:rsidP="00B31B96">
            <w:pPr>
              <w:jc w:val="both"/>
              <w:rPr>
                <w:rFonts w:ascii="Times New Roman" w:eastAsia="Times New Roman" w:hAnsi="Times New Roman" w:cs="Times New Roman"/>
                <w:bCs/>
                <w:sz w:val="24"/>
                <w:szCs w:val="24"/>
              </w:rPr>
            </w:pPr>
          </w:p>
          <w:p w14:paraId="713DC28B" w14:textId="214D0206" w:rsidR="00B31B96" w:rsidRPr="00A27FC9"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Персональные данные подлежат уничтожению собственником и (или) оператором, а также третьим лицом:</w:t>
            </w:r>
          </w:p>
          <w:p w14:paraId="695D3CDD" w14:textId="77777777" w:rsidR="00B31B96" w:rsidRPr="00A27FC9" w:rsidRDefault="00B31B96" w:rsidP="00B31B96">
            <w:pPr>
              <w:jc w:val="both"/>
              <w:rPr>
                <w:rFonts w:ascii="Times New Roman" w:eastAsia="Times New Roman" w:hAnsi="Times New Roman" w:cs="Times New Roman"/>
                <w:bCs/>
                <w:sz w:val="24"/>
                <w:szCs w:val="24"/>
              </w:rPr>
            </w:pPr>
          </w:p>
          <w:p w14:paraId="38F4D98E"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 xml:space="preserve">      1) по истечении срока хранения в соответствии с пунктом 2 статьи 12 настоящего Закона;</w:t>
            </w:r>
          </w:p>
          <w:p w14:paraId="244AEC50"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p>
          <w:p w14:paraId="695876BA"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 xml:space="preserve">      2) при прекращении правоотношений между субъектом, собственником и (или) оператором, а также третьим лицом;</w:t>
            </w:r>
          </w:p>
          <w:p w14:paraId="01CFAA38"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p>
          <w:p w14:paraId="16C1E85C"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 xml:space="preserve">      3) при вступлении в законную силу решения суда;</w:t>
            </w:r>
          </w:p>
          <w:p w14:paraId="27FBC5E0" w14:textId="77777777" w:rsidR="00B31B96" w:rsidRPr="00A27FC9" w:rsidRDefault="00B31B96" w:rsidP="00B31B96">
            <w:pPr>
              <w:tabs>
                <w:tab w:val="left" w:pos="186"/>
              </w:tabs>
              <w:jc w:val="both"/>
              <w:rPr>
                <w:rFonts w:ascii="Times New Roman" w:eastAsia="Times New Roman" w:hAnsi="Times New Roman" w:cs="Times New Roman"/>
                <w:bCs/>
                <w:sz w:val="24"/>
                <w:szCs w:val="24"/>
              </w:rPr>
            </w:pPr>
          </w:p>
          <w:p w14:paraId="299E58C6" w14:textId="00E2F28D" w:rsidR="00B31B96" w:rsidRPr="00263D23" w:rsidRDefault="00B31B96" w:rsidP="00B31B96">
            <w:pPr>
              <w:tabs>
                <w:tab w:val="left" w:pos="186"/>
              </w:tabs>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 xml:space="preserve">      4) в иных случаях, установленных настоящим Законом и иными нормативными правовыми актами Республики Казахстан.</w:t>
            </w:r>
          </w:p>
        </w:tc>
        <w:tc>
          <w:tcPr>
            <w:tcW w:w="4677" w:type="dxa"/>
          </w:tcPr>
          <w:p w14:paraId="69D68E3E" w14:textId="77777777" w:rsidR="00B31B96" w:rsidRPr="00A27FC9"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Статья 18. Уничтожение персональных данных</w:t>
            </w:r>
          </w:p>
          <w:p w14:paraId="2FFF99FB" w14:textId="0AFE927B" w:rsidR="00B31B96" w:rsidRPr="00A27FC9"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 xml:space="preserve">Персональные </w:t>
            </w:r>
            <w:r>
              <w:rPr>
                <w:rFonts w:ascii="Times New Roman" w:eastAsia="Times New Roman" w:hAnsi="Times New Roman" w:cs="Times New Roman"/>
                <w:bCs/>
                <w:sz w:val="24"/>
                <w:szCs w:val="24"/>
              </w:rPr>
              <w:t xml:space="preserve">                                         </w:t>
            </w:r>
            <w:r w:rsidRPr="00A27FC9">
              <w:rPr>
                <w:rFonts w:ascii="Times New Roman" w:eastAsia="Times New Roman" w:hAnsi="Times New Roman" w:cs="Times New Roman"/>
                <w:bCs/>
                <w:sz w:val="24"/>
                <w:szCs w:val="24"/>
              </w:rPr>
              <w:t>данные подлежат уничтожению собственником и (или) оператором, а также третьим лицом:</w:t>
            </w:r>
          </w:p>
          <w:p w14:paraId="73A5BBEC" w14:textId="77777777" w:rsidR="00B31B96" w:rsidRDefault="00B31B96" w:rsidP="00B31B96">
            <w:pPr>
              <w:jc w:val="both"/>
              <w:rPr>
                <w:rFonts w:ascii="Times New Roman" w:eastAsia="Times New Roman" w:hAnsi="Times New Roman" w:cs="Times New Roman"/>
                <w:bCs/>
                <w:sz w:val="24"/>
                <w:szCs w:val="24"/>
              </w:rPr>
            </w:pPr>
          </w:p>
          <w:p w14:paraId="24367634" w14:textId="77777777" w:rsidR="00B31B96"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1) по истечении срока хранения в соответствии с пунктом</w:t>
            </w:r>
            <w:r>
              <w:rPr>
                <w:rFonts w:ascii="Times New Roman" w:eastAsia="Times New Roman" w:hAnsi="Times New Roman" w:cs="Times New Roman"/>
                <w:bCs/>
                <w:sz w:val="24"/>
                <w:szCs w:val="24"/>
              </w:rPr>
              <w:t xml:space="preserve"> 2 статьи 12 настоящего Закона;</w:t>
            </w:r>
          </w:p>
          <w:p w14:paraId="2B4C465F" w14:textId="77777777" w:rsidR="00B31B96" w:rsidRDefault="00B31B96" w:rsidP="00B31B96">
            <w:pPr>
              <w:jc w:val="both"/>
              <w:rPr>
                <w:rFonts w:ascii="Times New Roman" w:eastAsia="Times New Roman" w:hAnsi="Times New Roman" w:cs="Times New Roman"/>
                <w:bCs/>
                <w:sz w:val="24"/>
                <w:szCs w:val="24"/>
              </w:rPr>
            </w:pPr>
          </w:p>
          <w:p w14:paraId="3902DB46" w14:textId="77777777" w:rsidR="00B31B96"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2) при прекращении правоотношений между субъектом, собственником и (или) оператором, а также третьим лицом;</w:t>
            </w:r>
          </w:p>
          <w:p w14:paraId="2B88AC56" w14:textId="77777777" w:rsidR="00B31B96" w:rsidRDefault="00B31B96" w:rsidP="00B31B96">
            <w:pPr>
              <w:jc w:val="both"/>
              <w:rPr>
                <w:rFonts w:ascii="Times New Roman" w:eastAsia="Times New Roman" w:hAnsi="Times New Roman" w:cs="Times New Roman"/>
                <w:bCs/>
                <w:sz w:val="24"/>
                <w:szCs w:val="24"/>
              </w:rPr>
            </w:pPr>
          </w:p>
          <w:p w14:paraId="0D2B9169" w14:textId="77777777" w:rsidR="00B31B96"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3) при вступлении в законную силу решения суда;</w:t>
            </w:r>
          </w:p>
          <w:p w14:paraId="5F233B30" w14:textId="77777777" w:rsidR="00B31B96" w:rsidRPr="00C72895" w:rsidRDefault="00B31B96" w:rsidP="00B31B96">
            <w:pPr>
              <w:jc w:val="both"/>
              <w:rPr>
                <w:rFonts w:ascii="Times New Roman" w:eastAsia="Times New Roman" w:hAnsi="Times New Roman" w:cs="Times New Roman"/>
                <w:b/>
                <w:bCs/>
                <w:sz w:val="24"/>
                <w:szCs w:val="24"/>
              </w:rPr>
            </w:pPr>
          </w:p>
          <w:p w14:paraId="17854B3B" w14:textId="752776DF" w:rsidR="00B31B96" w:rsidRPr="00C72895" w:rsidRDefault="00B31B96" w:rsidP="00B31B96">
            <w:pPr>
              <w:jc w:val="both"/>
              <w:rPr>
                <w:rFonts w:ascii="Times New Roman" w:eastAsia="Times New Roman" w:hAnsi="Times New Roman" w:cs="Times New Roman"/>
                <w:b/>
                <w:bCs/>
                <w:sz w:val="24"/>
                <w:szCs w:val="24"/>
              </w:rPr>
            </w:pPr>
            <w:r w:rsidRPr="00C72895">
              <w:rPr>
                <w:rFonts w:ascii="Times New Roman" w:eastAsia="Times New Roman" w:hAnsi="Times New Roman" w:cs="Times New Roman"/>
                <w:b/>
                <w:bCs/>
                <w:sz w:val="24"/>
                <w:szCs w:val="24"/>
              </w:rPr>
              <w:t>3-1) при выявлении незаконного сбора и обработки персональных данных;</w:t>
            </w:r>
          </w:p>
          <w:p w14:paraId="2E2A51A6" w14:textId="77777777" w:rsidR="00B31B96" w:rsidRDefault="00B31B96" w:rsidP="00B31B96">
            <w:pPr>
              <w:jc w:val="both"/>
              <w:rPr>
                <w:rFonts w:ascii="Times New Roman" w:eastAsia="Times New Roman" w:hAnsi="Times New Roman" w:cs="Times New Roman"/>
                <w:bCs/>
                <w:sz w:val="24"/>
                <w:szCs w:val="24"/>
              </w:rPr>
            </w:pPr>
          </w:p>
          <w:p w14:paraId="3AC0645F" w14:textId="027DC63A" w:rsidR="00B31B96" w:rsidRPr="00263D23" w:rsidRDefault="00B31B96" w:rsidP="00B31B96">
            <w:pPr>
              <w:jc w:val="both"/>
              <w:rPr>
                <w:rFonts w:ascii="Times New Roman" w:eastAsia="Times New Roman" w:hAnsi="Times New Roman" w:cs="Times New Roman"/>
                <w:bCs/>
                <w:sz w:val="24"/>
                <w:szCs w:val="24"/>
              </w:rPr>
            </w:pPr>
            <w:r w:rsidRPr="00A27FC9">
              <w:rPr>
                <w:rFonts w:ascii="Times New Roman" w:eastAsia="Times New Roman" w:hAnsi="Times New Roman" w:cs="Times New Roman"/>
                <w:bCs/>
                <w:sz w:val="24"/>
                <w:szCs w:val="24"/>
              </w:rPr>
              <w:t>4) в иных случаях, установленных настоящим Законом и иными нормативными правовыми актами Республики Казахстан.</w:t>
            </w:r>
          </w:p>
        </w:tc>
        <w:tc>
          <w:tcPr>
            <w:tcW w:w="4252" w:type="dxa"/>
          </w:tcPr>
          <w:p w14:paraId="01D75796" w14:textId="217CCA6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прекращения обработки персональных данных собранных неправомерно.</w:t>
            </w:r>
          </w:p>
        </w:tc>
      </w:tr>
      <w:tr w:rsidR="00B31B96" w14:paraId="5DE2A76B" w14:textId="77777777" w:rsidTr="00B31B96">
        <w:tc>
          <w:tcPr>
            <w:tcW w:w="458" w:type="dxa"/>
          </w:tcPr>
          <w:p w14:paraId="19B4E6A7"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4C016271" w14:textId="651D2967"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22</w:t>
            </w:r>
          </w:p>
        </w:tc>
        <w:tc>
          <w:tcPr>
            <w:tcW w:w="4280" w:type="dxa"/>
          </w:tcPr>
          <w:p w14:paraId="64AE27CB" w14:textId="77777777" w:rsidR="00B31B96" w:rsidRDefault="00B31B96" w:rsidP="00B31B96">
            <w:pPr>
              <w:jc w:val="both"/>
              <w:rPr>
                <w:rFonts w:ascii="Times New Roman" w:eastAsia="Times New Roman" w:hAnsi="Times New Roman" w:cs="Times New Roman"/>
                <w:bCs/>
                <w:sz w:val="24"/>
                <w:szCs w:val="24"/>
              </w:rPr>
            </w:pPr>
            <w:r w:rsidRPr="00FF4113">
              <w:rPr>
                <w:rFonts w:ascii="Times New Roman" w:eastAsia="Times New Roman" w:hAnsi="Times New Roman" w:cs="Times New Roman"/>
                <w:bCs/>
                <w:sz w:val="24"/>
                <w:szCs w:val="24"/>
              </w:rPr>
              <w:t>Статья 22. Обязанности собственника и (или) оператора, а также третьего лица по защите персональных данных</w:t>
            </w:r>
          </w:p>
          <w:p w14:paraId="22165455" w14:textId="77777777" w:rsidR="00B31B96" w:rsidRDefault="00B31B96" w:rsidP="00B31B96">
            <w:pPr>
              <w:jc w:val="both"/>
              <w:rPr>
                <w:rFonts w:ascii="Times New Roman" w:eastAsia="Times New Roman" w:hAnsi="Times New Roman" w:cs="Times New Roman"/>
                <w:bCs/>
                <w:sz w:val="24"/>
                <w:szCs w:val="24"/>
              </w:rPr>
            </w:pPr>
          </w:p>
          <w:p w14:paraId="5A62DF0D" w14:textId="77777777" w:rsidR="00B31B96" w:rsidRDefault="00B31B96" w:rsidP="00B31B96">
            <w:pPr>
              <w:jc w:val="both"/>
              <w:rPr>
                <w:rFonts w:ascii="Times New Roman" w:eastAsia="Times New Roman" w:hAnsi="Times New Roman" w:cs="Times New Roman"/>
                <w:bCs/>
                <w:sz w:val="24"/>
                <w:szCs w:val="24"/>
              </w:rPr>
            </w:pPr>
            <w:r w:rsidRPr="00FF4113">
              <w:rPr>
                <w:rFonts w:ascii="Times New Roman" w:eastAsia="Times New Roman" w:hAnsi="Times New Roman" w:cs="Times New Roman"/>
                <w:bCs/>
                <w:sz w:val="24"/>
                <w:szCs w:val="24"/>
              </w:rPr>
              <w:t>1. Собственник и (или) оператор, а также третье лицо обязаны принимать необходимые меры по защите персональных данных в соответствии с порядком, определяемым Правительством Республики Казахстан, обеспечивающие:</w:t>
            </w:r>
          </w:p>
          <w:p w14:paraId="20A37A94"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67832B3" w14:textId="4C3DAA5C" w:rsidR="00B31B96" w:rsidRPr="00562E0D" w:rsidRDefault="00B31B96" w:rsidP="00B31B96">
            <w:pPr>
              <w:jc w:val="both"/>
              <w:rPr>
                <w:rFonts w:ascii="Times New Roman" w:eastAsia="Times New Roman" w:hAnsi="Times New Roman" w:cs="Times New Roman"/>
                <w:b/>
                <w:bCs/>
                <w:sz w:val="24"/>
                <w:szCs w:val="24"/>
              </w:rPr>
            </w:pPr>
            <w:r w:rsidRPr="00562E0D">
              <w:rPr>
                <w:rFonts w:ascii="Times New Roman" w:eastAsia="Times New Roman" w:hAnsi="Times New Roman" w:cs="Times New Roman"/>
                <w:b/>
                <w:bCs/>
                <w:sz w:val="24"/>
                <w:szCs w:val="24"/>
              </w:rPr>
              <w:t>.</w:t>
            </w:r>
          </w:p>
          <w:p w14:paraId="6C2A77B8" w14:textId="3AA24320" w:rsidR="00B31B96" w:rsidRPr="00562E0D" w:rsidRDefault="00B31B96" w:rsidP="00B31B96">
            <w:pPr>
              <w:jc w:val="both"/>
              <w:rPr>
                <w:rFonts w:ascii="Times New Roman" w:eastAsia="Times New Roman" w:hAnsi="Times New Roman" w:cs="Times New Roman"/>
                <w:b/>
                <w:bCs/>
                <w:sz w:val="24"/>
                <w:szCs w:val="24"/>
              </w:rPr>
            </w:pPr>
            <w:r w:rsidRPr="00562E0D">
              <w:rPr>
                <w:rFonts w:ascii="Times New Roman" w:eastAsia="Times New Roman" w:hAnsi="Times New Roman" w:cs="Times New Roman"/>
                <w:b/>
                <w:bCs/>
                <w:sz w:val="24"/>
                <w:szCs w:val="24"/>
              </w:rPr>
              <w:t>5) отсутствует.</w:t>
            </w:r>
          </w:p>
        </w:tc>
        <w:tc>
          <w:tcPr>
            <w:tcW w:w="4677" w:type="dxa"/>
          </w:tcPr>
          <w:p w14:paraId="3BC8EB64" w14:textId="77777777" w:rsidR="00B31B96" w:rsidRPr="00FF4113" w:rsidRDefault="00B31B96" w:rsidP="00B31B96">
            <w:pPr>
              <w:jc w:val="both"/>
              <w:rPr>
                <w:rFonts w:ascii="Times New Roman" w:eastAsia="Times New Roman" w:hAnsi="Times New Roman" w:cs="Times New Roman"/>
                <w:bCs/>
                <w:sz w:val="24"/>
                <w:szCs w:val="24"/>
              </w:rPr>
            </w:pPr>
            <w:r w:rsidRPr="00FF4113">
              <w:rPr>
                <w:rFonts w:ascii="Times New Roman" w:eastAsia="Times New Roman" w:hAnsi="Times New Roman" w:cs="Times New Roman"/>
                <w:bCs/>
                <w:sz w:val="24"/>
                <w:szCs w:val="24"/>
              </w:rPr>
              <w:t>Статья 22. Обязанности собственника и (или) оператора, а также третьего лица по защите персональных данных</w:t>
            </w:r>
          </w:p>
          <w:p w14:paraId="049E7616" w14:textId="77777777" w:rsidR="00B31B96" w:rsidRDefault="00B31B96" w:rsidP="00B31B96">
            <w:pPr>
              <w:jc w:val="both"/>
              <w:rPr>
                <w:rFonts w:ascii="Times New Roman" w:eastAsia="Times New Roman" w:hAnsi="Times New Roman" w:cs="Times New Roman"/>
                <w:bCs/>
                <w:sz w:val="24"/>
                <w:szCs w:val="24"/>
              </w:rPr>
            </w:pPr>
          </w:p>
          <w:p w14:paraId="0618C591" w14:textId="77777777" w:rsidR="00B31B96" w:rsidRDefault="00B31B96" w:rsidP="00B31B96">
            <w:pPr>
              <w:jc w:val="both"/>
              <w:rPr>
                <w:rFonts w:ascii="Times New Roman" w:eastAsia="Times New Roman" w:hAnsi="Times New Roman" w:cs="Times New Roman"/>
                <w:bCs/>
                <w:sz w:val="24"/>
                <w:szCs w:val="24"/>
              </w:rPr>
            </w:pPr>
            <w:r w:rsidRPr="00FF4113">
              <w:rPr>
                <w:rFonts w:ascii="Times New Roman" w:eastAsia="Times New Roman" w:hAnsi="Times New Roman" w:cs="Times New Roman"/>
                <w:bCs/>
                <w:sz w:val="24"/>
                <w:szCs w:val="24"/>
              </w:rPr>
              <w:t>1. Собственник и (или) оператор, а также третье лицо обязаны принимать необходимые меры по защите персональных данных в соответствии</w:t>
            </w:r>
            <w:r>
              <w:rPr>
                <w:rFonts w:ascii="Times New Roman" w:eastAsia="Times New Roman" w:hAnsi="Times New Roman" w:cs="Times New Roman"/>
                <w:bCs/>
                <w:sz w:val="24"/>
                <w:szCs w:val="24"/>
              </w:rPr>
              <w:t xml:space="preserve"> </w:t>
            </w:r>
            <w:r w:rsidRPr="00FF4113">
              <w:rPr>
                <w:rFonts w:ascii="Times New Roman" w:eastAsia="Times New Roman" w:hAnsi="Times New Roman" w:cs="Times New Roman"/>
                <w:b/>
                <w:bCs/>
                <w:sz w:val="24"/>
                <w:szCs w:val="24"/>
              </w:rPr>
              <w:t>с настоящим Законом</w:t>
            </w:r>
            <w:r>
              <w:rPr>
                <w:rFonts w:ascii="Times New Roman" w:eastAsia="Times New Roman" w:hAnsi="Times New Roman" w:cs="Times New Roman"/>
                <w:bCs/>
                <w:sz w:val="24"/>
                <w:szCs w:val="24"/>
              </w:rPr>
              <w:t xml:space="preserve"> и </w:t>
            </w:r>
            <w:r w:rsidRPr="00FF4113">
              <w:rPr>
                <w:rFonts w:ascii="Times New Roman" w:eastAsia="Times New Roman" w:hAnsi="Times New Roman" w:cs="Times New Roman"/>
                <w:bCs/>
                <w:sz w:val="24"/>
                <w:szCs w:val="24"/>
              </w:rPr>
              <w:t>порядком, определяемым Правительством Республики Казахстан, обеспечивающие:</w:t>
            </w:r>
          </w:p>
          <w:p w14:paraId="742BC723"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2AD16E0" w14:textId="1553506A" w:rsidR="00B31B96" w:rsidRPr="00562E0D" w:rsidRDefault="00B31B96" w:rsidP="00B31B96">
            <w:pPr>
              <w:jc w:val="both"/>
              <w:rPr>
                <w:rFonts w:ascii="Times New Roman" w:eastAsia="Times New Roman" w:hAnsi="Times New Roman" w:cs="Times New Roman"/>
                <w:b/>
                <w:bCs/>
                <w:sz w:val="24"/>
                <w:szCs w:val="24"/>
              </w:rPr>
            </w:pPr>
            <w:r w:rsidRPr="00562E0D">
              <w:rPr>
                <w:rFonts w:ascii="Times New Roman" w:eastAsia="Times New Roman" w:hAnsi="Times New Roman" w:cs="Times New Roman"/>
                <w:b/>
                <w:bCs/>
                <w:sz w:val="24"/>
                <w:szCs w:val="24"/>
              </w:rPr>
              <w:t>;</w:t>
            </w:r>
          </w:p>
          <w:p w14:paraId="343FB28C" w14:textId="62953F5F" w:rsidR="00B31B96" w:rsidRPr="00562E0D" w:rsidRDefault="00B31B96" w:rsidP="00B31B96">
            <w:pPr>
              <w:jc w:val="both"/>
              <w:rPr>
                <w:rFonts w:ascii="Times New Roman" w:eastAsia="Times New Roman" w:hAnsi="Times New Roman" w:cs="Times New Roman"/>
                <w:b/>
                <w:bCs/>
                <w:sz w:val="24"/>
                <w:szCs w:val="24"/>
              </w:rPr>
            </w:pPr>
            <w:r w:rsidRPr="00562E0D">
              <w:rPr>
                <w:rFonts w:ascii="Times New Roman" w:eastAsia="Times New Roman" w:hAnsi="Times New Roman" w:cs="Times New Roman"/>
                <w:b/>
                <w:bCs/>
                <w:sz w:val="24"/>
                <w:szCs w:val="24"/>
              </w:rPr>
              <w:t>5) регистрацию и учет всех действий, совершаемых с персональными данными</w:t>
            </w:r>
            <w:r>
              <w:rPr>
                <w:rFonts w:ascii="Times New Roman" w:eastAsia="Times New Roman" w:hAnsi="Times New Roman" w:cs="Times New Roman"/>
                <w:b/>
                <w:bCs/>
                <w:sz w:val="24"/>
                <w:szCs w:val="24"/>
              </w:rPr>
              <w:t>.</w:t>
            </w:r>
          </w:p>
        </w:tc>
        <w:tc>
          <w:tcPr>
            <w:tcW w:w="4252" w:type="dxa"/>
          </w:tcPr>
          <w:p w14:paraId="0AB1837F" w14:textId="77777777" w:rsidR="00B31B96" w:rsidRDefault="00B31B96" w:rsidP="00B31B96">
            <w:pPr>
              <w:jc w:val="both"/>
              <w:rPr>
                <w:rFonts w:ascii="Times New Roman" w:eastAsia="Times New Roman" w:hAnsi="Times New Roman" w:cs="Times New Roman"/>
                <w:sz w:val="24"/>
                <w:szCs w:val="24"/>
              </w:rPr>
            </w:pPr>
          </w:p>
        </w:tc>
      </w:tr>
      <w:tr w:rsidR="00B31B96" w14:paraId="3A2E781E" w14:textId="77777777" w:rsidTr="00B31B96">
        <w:tc>
          <w:tcPr>
            <w:tcW w:w="458" w:type="dxa"/>
          </w:tcPr>
          <w:p w14:paraId="37EE700F" w14:textId="6D0DBA12"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514DBFD9" w14:textId="7B85F3CA"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5) пункта 1 статьи 24</w:t>
            </w:r>
          </w:p>
        </w:tc>
        <w:tc>
          <w:tcPr>
            <w:tcW w:w="4280" w:type="dxa"/>
          </w:tcPr>
          <w:p w14:paraId="3EFFD1B4" w14:textId="77777777" w:rsidR="00B31B96" w:rsidRDefault="00B31B96" w:rsidP="00B31B96">
            <w:pPr>
              <w:jc w:val="both"/>
              <w:rPr>
                <w:rFonts w:ascii="Times New Roman" w:eastAsia="Times New Roman" w:hAnsi="Times New Roman" w:cs="Times New Roman"/>
                <w:bCs/>
                <w:sz w:val="24"/>
                <w:szCs w:val="24"/>
              </w:rPr>
            </w:pPr>
            <w:r w:rsidRPr="00664B69">
              <w:rPr>
                <w:rFonts w:ascii="Times New Roman" w:eastAsia="Times New Roman" w:hAnsi="Times New Roman" w:cs="Times New Roman"/>
                <w:bCs/>
                <w:sz w:val="24"/>
                <w:szCs w:val="24"/>
              </w:rPr>
              <w:t>Статья 24. Права и обязанности субъекта</w:t>
            </w:r>
          </w:p>
          <w:p w14:paraId="10AB54CA" w14:textId="77777777" w:rsidR="00B31B96" w:rsidRDefault="00B31B96" w:rsidP="00B31B96">
            <w:pPr>
              <w:jc w:val="both"/>
              <w:rPr>
                <w:rFonts w:ascii="Times New Roman" w:eastAsia="Times New Roman" w:hAnsi="Times New Roman" w:cs="Times New Roman"/>
                <w:bCs/>
                <w:sz w:val="24"/>
                <w:szCs w:val="24"/>
              </w:rPr>
            </w:pPr>
          </w:p>
          <w:p w14:paraId="17E081F5" w14:textId="77777777" w:rsidR="00B31B96" w:rsidRDefault="00B31B96" w:rsidP="00B31B96">
            <w:pPr>
              <w:jc w:val="both"/>
              <w:rPr>
                <w:rFonts w:ascii="Times New Roman" w:eastAsia="Times New Roman" w:hAnsi="Times New Roman" w:cs="Times New Roman"/>
                <w:bCs/>
                <w:sz w:val="24"/>
                <w:szCs w:val="24"/>
              </w:rPr>
            </w:pPr>
            <w:r w:rsidRPr="00664B69">
              <w:rPr>
                <w:rFonts w:ascii="Times New Roman" w:eastAsia="Times New Roman" w:hAnsi="Times New Roman" w:cs="Times New Roman"/>
                <w:bCs/>
                <w:sz w:val="24"/>
                <w:szCs w:val="24"/>
              </w:rPr>
              <w:t>1. Субъект имеет право:</w:t>
            </w:r>
          </w:p>
          <w:p w14:paraId="37B4BC37"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2EC5BDDA" w14:textId="64C5370B" w:rsidR="00B31B96" w:rsidRPr="00A27FC9" w:rsidRDefault="00B31B96" w:rsidP="00B31B96">
            <w:pPr>
              <w:jc w:val="both"/>
              <w:rPr>
                <w:rFonts w:ascii="Times New Roman" w:eastAsia="Times New Roman" w:hAnsi="Times New Roman" w:cs="Times New Roman"/>
                <w:bCs/>
                <w:sz w:val="24"/>
                <w:szCs w:val="24"/>
              </w:rPr>
            </w:pPr>
            <w:r w:rsidRPr="0045459F">
              <w:rPr>
                <w:rFonts w:ascii="Times New Roman" w:eastAsia="Times New Roman" w:hAnsi="Times New Roman" w:cs="Times New Roman"/>
                <w:bCs/>
                <w:sz w:val="24"/>
                <w:szCs w:val="24"/>
              </w:rPr>
              <w:t>5) отозвать согласие на сбор, обработку персональных данных, кроме случаев, предусмотренных пунктом 2 статьи 8 настоящего Закона;</w:t>
            </w:r>
          </w:p>
        </w:tc>
        <w:tc>
          <w:tcPr>
            <w:tcW w:w="4677" w:type="dxa"/>
          </w:tcPr>
          <w:p w14:paraId="06D3C58C" w14:textId="77777777" w:rsidR="00B31B96" w:rsidRDefault="00B31B96" w:rsidP="00B31B96">
            <w:pPr>
              <w:jc w:val="both"/>
              <w:rPr>
                <w:rFonts w:ascii="Times New Roman" w:eastAsia="Times New Roman" w:hAnsi="Times New Roman" w:cs="Times New Roman"/>
                <w:bCs/>
                <w:sz w:val="24"/>
                <w:szCs w:val="24"/>
              </w:rPr>
            </w:pPr>
            <w:r w:rsidRPr="00664B69">
              <w:rPr>
                <w:rFonts w:ascii="Times New Roman" w:eastAsia="Times New Roman" w:hAnsi="Times New Roman" w:cs="Times New Roman"/>
                <w:bCs/>
                <w:sz w:val="24"/>
                <w:szCs w:val="24"/>
              </w:rPr>
              <w:t>Статья 24. Права и обязанности субъекта</w:t>
            </w:r>
          </w:p>
          <w:p w14:paraId="054E3034" w14:textId="77777777" w:rsidR="00B31B96" w:rsidRDefault="00B31B96" w:rsidP="00B31B96">
            <w:pPr>
              <w:jc w:val="both"/>
              <w:rPr>
                <w:rFonts w:ascii="Times New Roman" w:eastAsia="Times New Roman" w:hAnsi="Times New Roman" w:cs="Times New Roman"/>
                <w:bCs/>
                <w:sz w:val="24"/>
                <w:szCs w:val="24"/>
              </w:rPr>
            </w:pPr>
          </w:p>
          <w:p w14:paraId="239BF20A" w14:textId="77777777" w:rsidR="00B31B96" w:rsidRDefault="00B31B96" w:rsidP="00B31B96">
            <w:pPr>
              <w:jc w:val="both"/>
              <w:rPr>
                <w:rFonts w:ascii="Times New Roman" w:eastAsia="Times New Roman" w:hAnsi="Times New Roman" w:cs="Times New Roman"/>
                <w:bCs/>
                <w:sz w:val="24"/>
                <w:szCs w:val="24"/>
              </w:rPr>
            </w:pPr>
            <w:r w:rsidRPr="00664B69">
              <w:rPr>
                <w:rFonts w:ascii="Times New Roman" w:eastAsia="Times New Roman" w:hAnsi="Times New Roman" w:cs="Times New Roman"/>
                <w:bCs/>
                <w:sz w:val="24"/>
                <w:szCs w:val="24"/>
              </w:rPr>
              <w:t>1. Субъект имеет право:</w:t>
            </w:r>
          </w:p>
          <w:p w14:paraId="7990FBBE"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3111BC0" w14:textId="7F1B830F" w:rsidR="00B31B96" w:rsidRPr="00A27FC9" w:rsidRDefault="00B31B96" w:rsidP="00B31B96">
            <w:pPr>
              <w:jc w:val="both"/>
              <w:rPr>
                <w:rFonts w:ascii="Times New Roman" w:eastAsia="Times New Roman" w:hAnsi="Times New Roman" w:cs="Times New Roman"/>
                <w:bCs/>
                <w:sz w:val="24"/>
                <w:szCs w:val="24"/>
              </w:rPr>
            </w:pPr>
            <w:r w:rsidRPr="0045459F">
              <w:rPr>
                <w:rFonts w:ascii="Times New Roman" w:eastAsia="Times New Roman" w:hAnsi="Times New Roman" w:cs="Times New Roman"/>
                <w:bCs/>
                <w:sz w:val="24"/>
                <w:szCs w:val="24"/>
              </w:rPr>
              <w:t>5) отозвать согласие на сбор, обработку</w:t>
            </w:r>
            <w:r>
              <w:rPr>
                <w:rFonts w:ascii="Times New Roman" w:eastAsia="Times New Roman" w:hAnsi="Times New Roman" w:cs="Times New Roman"/>
                <w:bCs/>
                <w:sz w:val="24"/>
                <w:szCs w:val="24"/>
              </w:rPr>
              <w:t xml:space="preserve">, </w:t>
            </w:r>
            <w:r w:rsidRPr="005B0365">
              <w:rPr>
                <w:rFonts w:ascii="Times New Roman" w:eastAsia="Times New Roman" w:hAnsi="Times New Roman" w:cs="Times New Roman"/>
                <w:b/>
                <w:bCs/>
                <w:sz w:val="24"/>
                <w:szCs w:val="24"/>
              </w:rPr>
              <w:t>распространение в общедоступных источниках</w:t>
            </w:r>
            <w:r>
              <w:rPr>
                <w:rFonts w:ascii="Times New Roman" w:eastAsia="Times New Roman" w:hAnsi="Times New Roman" w:cs="Times New Roman"/>
                <w:bCs/>
                <w:sz w:val="24"/>
                <w:szCs w:val="24"/>
              </w:rPr>
              <w:t xml:space="preserve"> </w:t>
            </w:r>
            <w:r w:rsidRPr="0045459F">
              <w:rPr>
                <w:rFonts w:ascii="Times New Roman" w:eastAsia="Times New Roman" w:hAnsi="Times New Roman" w:cs="Times New Roman"/>
                <w:bCs/>
                <w:sz w:val="24"/>
                <w:szCs w:val="24"/>
              </w:rPr>
              <w:t>персональных данных,</w:t>
            </w:r>
            <w:r>
              <w:rPr>
                <w:rFonts w:ascii="Times New Roman" w:eastAsia="Times New Roman" w:hAnsi="Times New Roman" w:cs="Times New Roman"/>
                <w:bCs/>
                <w:sz w:val="24"/>
                <w:szCs w:val="24"/>
              </w:rPr>
              <w:t xml:space="preserve"> </w:t>
            </w:r>
            <w:r w:rsidRPr="0045459F">
              <w:rPr>
                <w:rFonts w:ascii="Times New Roman" w:eastAsia="Times New Roman" w:hAnsi="Times New Roman" w:cs="Times New Roman"/>
                <w:bCs/>
                <w:sz w:val="24"/>
                <w:szCs w:val="24"/>
              </w:rPr>
              <w:t>кроме случаев, предусмотренных пунктом 2 статьи 8 настоящего Закона;</w:t>
            </w:r>
          </w:p>
        </w:tc>
        <w:tc>
          <w:tcPr>
            <w:tcW w:w="4252" w:type="dxa"/>
          </w:tcPr>
          <w:p w14:paraId="7262807F" w14:textId="1DBB4C1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приведения в соответствие со статьей 6 настоящего Закона.</w:t>
            </w:r>
          </w:p>
        </w:tc>
      </w:tr>
      <w:tr w:rsidR="00B31B96" w14:paraId="6C748E05" w14:textId="77777777" w:rsidTr="00B31B96">
        <w:tc>
          <w:tcPr>
            <w:tcW w:w="458" w:type="dxa"/>
          </w:tcPr>
          <w:p w14:paraId="0A197D6E"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0EEDACE5" w14:textId="77777777" w:rsidR="00B31B96" w:rsidRDefault="00B31B96" w:rsidP="00B31B96">
            <w:pPr>
              <w:jc w:val="center"/>
              <w:rPr>
                <w:rFonts w:ascii="Times New Roman" w:eastAsia="Times New Roman" w:hAnsi="Times New Roman" w:cs="Times New Roman"/>
                <w:sz w:val="24"/>
                <w:szCs w:val="24"/>
              </w:rPr>
            </w:pPr>
          </w:p>
        </w:tc>
        <w:tc>
          <w:tcPr>
            <w:tcW w:w="4280" w:type="dxa"/>
          </w:tcPr>
          <w:p w14:paraId="013A2125" w14:textId="77777777" w:rsidR="00B31B96" w:rsidRDefault="00B31B96" w:rsidP="00B31B96">
            <w:pPr>
              <w:jc w:val="both"/>
              <w:rPr>
                <w:rFonts w:ascii="Times New Roman" w:eastAsia="Times New Roman" w:hAnsi="Times New Roman" w:cs="Times New Roman"/>
                <w:bCs/>
                <w:sz w:val="24"/>
                <w:szCs w:val="24"/>
              </w:rPr>
            </w:pPr>
            <w:r w:rsidRPr="004F0784">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3D1AAAAD" w14:textId="5A8F4118"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4C10AB0" w14:textId="1762FC1B" w:rsidR="00B31B96" w:rsidRDefault="00B31B96" w:rsidP="00B31B96">
            <w:pPr>
              <w:jc w:val="both"/>
              <w:rPr>
                <w:rFonts w:ascii="Times New Roman" w:eastAsia="Times New Roman" w:hAnsi="Times New Roman" w:cs="Times New Roman"/>
                <w:bCs/>
                <w:sz w:val="24"/>
                <w:szCs w:val="24"/>
              </w:rPr>
            </w:pPr>
            <w:r w:rsidRPr="00B56465">
              <w:rPr>
                <w:rFonts w:ascii="Times New Roman" w:eastAsia="Times New Roman" w:hAnsi="Times New Roman" w:cs="Times New Roman"/>
                <w:bCs/>
                <w:sz w:val="24"/>
                <w:szCs w:val="24"/>
              </w:rPr>
              <w:t>2. Собственник и (или) оператор обязаны:</w:t>
            </w:r>
          </w:p>
          <w:p w14:paraId="55BD0F85" w14:textId="500414B8" w:rsidR="00B31B96" w:rsidRPr="007E52AB" w:rsidRDefault="00B31B96" w:rsidP="00B31B96">
            <w:pPr>
              <w:jc w:val="both"/>
              <w:rPr>
                <w:rFonts w:ascii="Times New Roman" w:eastAsia="Times New Roman" w:hAnsi="Times New Roman" w:cs="Times New Roman"/>
                <w:b/>
                <w:bCs/>
                <w:sz w:val="24"/>
                <w:szCs w:val="24"/>
              </w:rPr>
            </w:pPr>
            <w:r w:rsidRPr="007E52AB">
              <w:rPr>
                <w:rFonts w:ascii="Times New Roman" w:eastAsia="Times New Roman" w:hAnsi="Times New Roman" w:cs="Times New Roman"/>
                <w:b/>
                <w:bCs/>
                <w:sz w:val="24"/>
                <w:szCs w:val="24"/>
              </w:rPr>
              <w:t>…</w:t>
            </w:r>
          </w:p>
          <w:p w14:paraId="4BFA4330" w14:textId="5AF074C8" w:rsidR="00B31B96" w:rsidRDefault="00B31B96" w:rsidP="00B31B96">
            <w:pPr>
              <w:jc w:val="both"/>
              <w:rPr>
                <w:rFonts w:ascii="Times New Roman" w:eastAsia="Times New Roman" w:hAnsi="Times New Roman" w:cs="Times New Roman"/>
                <w:b/>
                <w:bCs/>
                <w:sz w:val="24"/>
                <w:szCs w:val="24"/>
              </w:rPr>
            </w:pPr>
            <w:r w:rsidRPr="007E3EDD">
              <w:rPr>
                <w:rFonts w:ascii="Times New Roman" w:eastAsia="Times New Roman" w:hAnsi="Times New Roman" w:cs="Times New Roman"/>
                <w:b/>
                <w:bCs/>
                <w:sz w:val="24"/>
                <w:szCs w:val="24"/>
              </w:rPr>
              <w:t>1-1) отсутствует;</w:t>
            </w:r>
          </w:p>
          <w:p w14:paraId="562F8136" w14:textId="274AB646" w:rsidR="00B31B96" w:rsidRPr="007E3EDD"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4F0E8F0E" w14:textId="314FBBCD" w:rsidR="00B31B96" w:rsidRPr="007E52AB" w:rsidRDefault="00B31B96" w:rsidP="00B31B96">
            <w:pPr>
              <w:jc w:val="both"/>
              <w:rPr>
                <w:rFonts w:ascii="Times New Roman" w:eastAsia="Times New Roman" w:hAnsi="Times New Roman" w:cs="Times New Roman"/>
                <w:b/>
                <w:bCs/>
                <w:sz w:val="24"/>
                <w:szCs w:val="24"/>
              </w:rPr>
            </w:pPr>
            <w:r w:rsidRPr="007E52AB">
              <w:rPr>
                <w:rFonts w:ascii="Times New Roman" w:eastAsia="Times New Roman" w:hAnsi="Times New Roman" w:cs="Times New Roman"/>
                <w:b/>
                <w:bCs/>
                <w:sz w:val="24"/>
                <w:szCs w:val="24"/>
              </w:rPr>
              <w:t>3-1) отсутствует;</w:t>
            </w:r>
          </w:p>
        </w:tc>
        <w:tc>
          <w:tcPr>
            <w:tcW w:w="4677" w:type="dxa"/>
          </w:tcPr>
          <w:p w14:paraId="760CA969" w14:textId="77777777" w:rsidR="00B31B96" w:rsidRDefault="00B31B96" w:rsidP="00B31B96">
            <w:pPr>
              <w:jc w:val="both"/>
              <w:rPr>
                <w:rFonts w:ascii="Times New Roman" w:eastAsia="Times New Roman" w:hAnsi="Times New Roman" w:cs="Times New Roman"/>
                <w:bCs/>
                <w:sz w:val="24"/>
                <w:szCs w:val="24"/>
              </w:rPr>
            </w:pPr>
            <w:r w:rsidRPr="004F0784">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5ECC0685"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4231360" w14:textId="77777777" w:rsidR="00B31B96" w:rsidRDefault="00B31B96" w:rsidP="00B31B96">
            <w:pPr>
              <w:jc w:val="both"/>
              <w:rPr>
                <w:rFonts w:ascii="Times New Roman" w:eastAsia="Times New Roman" w:hAnsi="Times New Roman" w:cs="Times New Roman"/>
                <w:bCs/>
                <w:sz w:val="24"/>
                <w:szCs w:val="24"/>
              </w:rPr>
            </w:pPr>
            <w:r w:rsidRPr="00B56465">
              <w:rPr>
                <w:rFonts w:ascii="Times New Roman" w:eastAsia="Times New Roman" w:hAnsi="Times New Roman" w:cs="Times New Roman"/>
                <w:bCs/>
                <w:sz w:val="24"/>
                <w:szCs w:val="24"/>
              </w:rPr>
              <w:t>2. Собственник и (или) оператор обязаны:</w:t>
            </w:r>
          </w:p>
          <w:p w14:paraId="51094C9D" w14:textId="77777777" w:rsidR="00B31B96" w:rsidRDefault="00B31B96" w:rsidP="00B31B96">
            <w:pPr>
              <w:jc w:val="both"/>
              <w:rPr>
                <w:rFonts w:ascii="Times New Roman" w:eastAsia="Times New Roman" w:hAnsi="Times New Roman" w:cs="Times New Roman"/>
                <w:bCs/>
                <w:sz w:val="24"/>
                <w:szCs w:val="24"/>
              </w:rPr>
            </w:pPr>
          </w:p>
          <w:p w14:paraId="2EDA8610" w14:textId="77777777"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7E3EDD">
              <w:rPr>
                <w:rFonts w:ascii="Times New Roman" w:eastAsia="Times New Roman" w:hAnsi="Times New Roman" w:cs="Times New Roman"/>
                <w:b/>
                <w:bCs/>
                <w:sz w:val="24"/>
                <w:szCs w:val="24"/>
              </w:rPr>
              <w:t>1-1) утверждать документы, определяющие политику оператора в отношении сбора, обработки и защиты персональных данных, а также локальные акты, подтверждающие  соблюдение обязательств, предусмотренных настоящим Законом;</w:t>
            </w:r>
          </w:p>
          <w:p w14:paraId="460C9661" w14:textId="4132D559" w:rsidR="00B31B96"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7C92D8F6" w14:textId="1127FC74" w:rsidR="00B31B96" w:rsidRPr="007E3EDD" w:rsidRDefault="00B31B96" w:rsidP="00B31B9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предоставлять уполномоченному органу по запросу информацию, необходимую для подтверждения соблюдения с</w:t>
            </w:r>
            <w:r w:rsidRPr="006A0440">
              <w:rPr>
                <w:rFonts w:ascii="Times New Roman" w:eastAsia="Times New Roman" w:hAnsi="Times New Roman" w:cs="Times New Roman"/>
                <w:b/>
                <w:bCs/>
                <w:sz w:val="24"/>
                <w:szCs w:val="24"/>
              </w:rPr>
              <w:t>обственник</w:t>
            </w:r>
            <w:r>
              <w:rPr>
                <w:rFonts w:ascii="Times New Roman" w:eastAsia="Times New Roman" w:hAnsi="Times New Roman" w:cs="Times New Roman"/>
                <w:b/>
                <w:bCs/>
                <w:sz w:val="24"/>
                <w:szCs w:val="24"/>
              </w:rPr>
              <w:t>ом</w:t>
            </w:r>
            <w:r w:rsidRPr="006A0440">
              <w:rPr>
                <w:rFonts w:ascii="Times New Roman" w:eastAsia="Times New Roman" w:hAnsi="Times New Roman" w:cs="Times New Roman"/>
                <w:b/>
                <w:bCs/>
                <w:sz w:val="24"/>
                <w:szCs w:val="24"/>
              </w:rPr>
              <w:t xml:space="preserve"> и (или) оператор</w:t>
            </w:r>
            <w:r>
              <w:rPr>
                <w:rFonts w:ascii="Times New Roman" w:eastAsia="Times New Roman" w:hAnsi="Times New Roman" w:cs="Times New Roman"/>
                <w:b/>
                <w:bCs/>
                <w:sz w:val="24"/>
                <w:szCs w:val="24"/>
              </w:rPr>
              <w:t xml:space="preserve">ом требований </w:t>
            </w:r>
            <w:r w:rsidRPr="006A044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настоящего Закона;</w:t>
            </w:r>
          </w:p>
        </w:tc>
        <w:tc>
          <w:tcPr>
            <w:tcW w:w="4252" w:type="dxa"/>
          </w:tcPr>
          <w:p w14:paraId="289A3D25" w14:textId="77777777" w:rsidR="00B31B96" w:rsidRDefault="00B31B96" w:rsidP="00B31B96">
            <w:pPr>
              <w:jc w:val="both"/>
              <w:rPr>
                <w:rFonts w:ascii="Times New Roman" w:eastAsia="Times New Roman" w:hAnsi="Times New Roman" w:cs="Times New Roman"/>
                <w:sz w:val="24"/>
                <w:szCs w:val="24"/>
              </w:rPr>
            </w:pPr>
          </w:p>
        </w:tc>
      </w:tr>
      <w:tr w:rsidR="00B31B96" w14:paraId="650339F8" w14:textId="3B73975F" w:rsidTr="00B31B96">
        <w:tc>
          <w:tcPr>
            <w:tcW w:w="458" w:type="dxa"/>
            <w:shd w:val="clear" w:color="auto" w:fill="auto"/>
          </w:tcPr>
          <w:p w14:paraId="55DBC334"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shd w:val="clear" w:color="auto" w:fill="auto"/>
          </w:tcPr>
          <w:p w14:paraId="6ADC731C" w14:textId="4C46F66B" w:rsidR="00B31B96" w:rsidRPr="00965F24"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6) пункта 2 статьи 25</w:t>
            </w:r>
          </w:p>
        </w:tc>
        <w:tc>
          <w:tcPr>
            <w:tcW w:w="4280" w:type="dxa"/>
            <w:shd w:val="clear" w:color="auto" w:fill="auto"/>
          </w:tcPr>
          <w:p w14:paraId="32BF420B"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1E637C3A"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9129597"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2. Собственник и (или) оператор обязаны:</w:t>
            </w:r>
          </w:p>
          <w:p w14:paraId="08080377"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2638F57B" w14:textId="4AD6BC6D" w:rsidR="00B31B96" w:rsidRPr="00EF3F15"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 xml:space="preserve">6) сообщать </w:t>
            </w:r>
            <w:r w:rsidRPr="00450D64">
              <w:rPr>
                <w:rFonts w:ascii="Times New Roman" w:eastAsia="Times New Roman" w:hAnsi="Times New Roman" w:cs="Times New Roman"/>
                <w:b/>
                <w:bCs/>
                <w:sz w:val="24"/>
                <w:szCs w:val="24"/>
              </w:rPr>
              <w:t>информацию,</w:t>
            </w:r>
            <w:r w:rsidRPr="00EF733A">
              <w:rPr>
                <w:rFonts w:ascii="Times New Roman" w:eastAsia="Times New Roman" w:hAnsi="Times New Roman" w:cs="Times New Roman"/>
                <w:bCs/>
                <w:sz w:val="24"/>
                <w:szCs w:val="24"/>
              </w:rPr>
              <w:t xml:space="preserve"> относящуюся к субъекту, в течение </w:t>
            </w:r>
            <w:r w:rsidRPr="00EF733A">
              <w:rPr>
                <w:rFonts w:ascii="Times New Roman" w:eastAsia="Times New Roman" w:hAnsi="Times New Roman" w:cs="Times New Roman"/>
                <w:b/>
                <w:bCs/>
                <w:sz w:val="24"/>
                <w:szCs w:val="24"/>
              </w:rPr>
              <w:t>трех</w:t>
            </w:r>
            <w:r w:rsidRPr="00EF733A">
              <w:rPr>
                <w:rFonts w:ascii="Times New Roman" w:eastAsia="Times New Roman" w:hAnsi="Times New Roman" w:cs="Times New Roman"/>
                <w:bCs/>
                <w:sz w:val="24"/>
                <w:szCs w:val="24"/>
              </w:rPr>
              <w:t xml:space="preserve"> рабочих дней со дня получения обращения субъекта или его законного представителя, </w:t>
            </w:r>
            <w:r w:rsidRPr="00EF733A">
              <w:rPr>
                <w:rFonts w:ascii="Times New Roman" w:eastAsia="Times New Roman" w:hAnsi="Times New Roman" w:cs="Times New Roman"/>
                <w:b/>
                <w:bCs/>
                <w:sz w:val="24"/>
                <w:szCs w:val="24"/>
              </w:rPr>
              <w:t>если иные сроки не предусмотрены законами Республики Казахстан;</w:t>
            </w:r>
          </w:p>
        </w:tc>
        <w:tc>
          <w:tcPr>
            <w:tcW w:w="4677" w:type="dxa"/>
            <w:shd w:val="clear" w:color="auto" w:fill="auto"/>
          </w:tcPr>
          <w:p w14:paraId="1B9A4C55"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096F2CBA"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91398DE"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2. Собственник и (или) оператор обязаны:</w:t>
            </w:r>
          </w:p>
          <w:p w14:paraId="4FDC2017" w14:textId="77777777" w:rsidR="00B31B96" w:rsidRPr="00271EE6" w:rsidRDefault="00B31B96" w:rsidP="00B31B96">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w:t>
            </w:r>
          </w:p>
          <w:p w14:paraId="722E3058" w14:textId="54A5C775" w:rsidR="00B31B96" w:rsidRPr="00EF3F15"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 xml:space="preserve">6) сообщать </w:t>
            </w:r>
            <w:r w:rsidRPr="00450D64">
              <w:rPr>
                <w:rFonts w:ascii="Times New Roman" w:eastAsia="Times New Roman" w:hAnsi="Times New Roman" w:cs="Times New Roman"/>
                <w:b/>
                <w:bCs/>
                <w:sz w:val="24"/>
                <w:szCs w:val="24"/>
              </w:rPr>
              <w:t>информацию,</w:t>
            </w:r>
            <w:r w:rsidRPr="00EF733A">
              <w:rPr>
                <w:rFonts w:ascii="Times New Roman" w:eastAsia="Times New Roman" w:hAnsi="Times New Roman" w:cs="Times New Roman"/>
                <w:bCs/>
                <w:sz w:val="24"/>
                <w:szCs w:val="24"/>
              </w:rPr>
              <w:t xml:space="preserve"> относящуюся к субъекту, в течение </w:t>
            </w:r>
            <w:r w:rsidRPr="00014B05">
              <w:rPr>
                <w:rFonts w:ascii="Times New Roman" w:eastAsia="Times New Roman" w:hAnsi="Times New Roman" w:cs="Times New Roman"/>
                <w:b/>
                <w:bCs/>
                <w:sz w:val="24"/>
                <w:szCs w:val="24"/>
              </w:rPr>
              <w:t>пяти</w:t>
            </w:r>
            <w:r>
              <w:rPr>
                <w:rFonts w:ascii="Times New Roman" w:eastAsia="Times New Roman" w:hAnsi="Times New Roman" w:cs="Times New Roman"/>
                <w:bCs/>
                <w:sz w:val="24"/>
                <w:szCs w:val="24"/>
              </w:rPr>
              <w:t xml:space="preserve"> </w:t>
            </w:r>
            <w:r w:rsidRPr="00EF733A">
              <w:rPr>
                <w:rFonts w:ascii="Times New Roman" w:eastAsia="Times New Roman" w:hAnsi="Times New Roman" w:cs="Times New Roman"/>
                <w:bCs/>
                <w:sz w:val="24"/>
                <w:szCs w:val="24"/>
              </w:rPr>
              <w:t>рабочих дней со дня получения обращения субъекта и</w:t>
            </w:r>
            <w:r>
              <w:rPr>
                <w:rFonts w:ascii="Times New Roman" w:eastAsia="Times New Roman" w:hAnsi="Times New Roman" w:cs="Times New Roman"/>
                <w:bCs/>
                <w:sz w:val="24"/>
                <w:szCs w:val="24"/>
              </w:rPr>
              <w:t>ли его законного представителя;</w:t>
            </w:r>
          </w:p>
        </w:tc>
        <w:tc>
          <w:tcPr>
            <w:tcW w:w="4252" w:type="dxa"/>
            <w:shd w:val="clear" w:color="auto" w:fill="auto"/>
          </w:tcPr>
          <w:p w14:paraId="76AAC493"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устранения коллизий с ЗРК «О порядке рассмотрения обращений физических и юридических лиц».</w:t>
            </w:r>
          </w:p>
          <w:p w14:paraId="710196CD" w14:textId="582630CA"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Обращения по предоставлению </w:t>
            </w:r>
          </w:p>
        </w:tc>
      </w:tr>
      <w:tr w:rsidR="00B31B96" w14:paraId="2874D9B1" w14:textId="27AB2D46" w:rsidTr="00B31B96">
        <w:tc>
          <w:tcPr>
            <w:tcW w:w="458" w:type="dxa"/>
            <w:shd w:val="clear" w:color="auto" w:fill="auto"/>
          </w:tcPr>
          <w:p w14:paraId="005F0A15"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shd w:val="clear" w:color="auto" w:fill="auto"/>
          </w:tcPr>
          <w:p w14:paraId="591265F9" w14:textId="223E0FF1"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7) пункта 2 статьи 25</w:t>
            </w:r>
          </w:p>
        </w:tc>
        <w:tc>
          <w:tcPr>
            <w:tcW w:w="4280" w:type="dxa"/>
            <w:shd w:val="clear" w:color="auto" w:fill="auto"/>
          </w:tcPr>
          <w:p w14:paraId="2442105A"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157A124E"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71D0A5D"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2. Собственник и (или) оператор обязаны:</w:t>
            </w:r>
          </w:p>
          <w:p w14:paraId="002344F7"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1DEF0F4" w14:textId="3FA86DC1" w:rsidR="00B31B96" w:rsidRPr="00EF733A" w:rsidRDefault="00B31B96" w:rsidP="00B31B96">
            <w:pPr>
              <w:jc w:val="both"/>
              <w:rPr>
                <w:rFonts w:ascii="Times New Roman" w:eastAsia="Times New Roman" w:hAnsi="Times New Roman" w:cs="Times New Roman"/>
                <w:bCs/>
                <w:sz w:val="24"/>
                <w:szCs w:val="24"/>
              </w:rPr>
            </w:pPr>
            <w:r w:rsidRPr="007D1510">
              <w:rPr>
                <w:rFonts w:ascii="Times New Roman" w:eastAsia="Times New Roman" w:hAnsi="Times New Roman" w:cs="Times New Roman"/>
                <w:bCs/>
                <w:sz w:val="24"/>
                <w:szCs w:val="24"/>
              </w:rPr>
              <w:t xml:space="preserve">7) в случае отказа предоставить информацию субъекту или его законному представителю в срок, не превышающий трех рабочих дней со дня получения обращения, представлять мотивированный ответ, </w:t>
            </w:r>
            <w:r w:rsidRPr="00D17310">
              <w:rPr>
                <w:rFonts w:ascii="Times New Roman" w:eastAsia="Times New Roman" w:hAnsi="Times New Roman" w:cs="Times New Roman"/>
                <w:b/>
                <w:bCs/>
                <w:sz w:val="24"/>
                <w:szCs w:val="24"/>
              </w:rPr>
              <w:t>если иные сроки не предусмотрены законами Республики Казахстан;</w:t>
            </w:r>
          </w:p>
        </w:tc>
        <w:tc>
          <w:tcPr>
            <w:tcW w:w="4677" w:type="dxa"/>
            <w:shd w:val="clear" w:color="auto" w:fill="auto"/>
          </w:tcPr>
          <w:p w14:paraId="70653573"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75C07B7A"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44DFD84" w14:textId="77777777" w:rsidR="00B31B96" w:rsidRDefault="00B31B96" w:rsidP="00B31B96">
            <w:pPr>
              <w:jc w:val="both"/>
              <w:rPr>
                <w:rFonts w:ascii="Times New Roman" w:eastAsia="Times New Roman" w:hAnsi="Times New Roman" w:cs="Times New Roman"/>
                <w:bCs/>
                <w:sz w:val="24"/>
                <w:szCs w:val="24"/>
              </w:rPr>
            </w:pPr>
            <w:r w:rsidRPr="00EF733A">
              <w:rPr>
                <w:rFonts w:ascii="Times New Roman" w:eastAsia="Times New Roman" w:hAnsi="Times New Roman" w:cs="Times New Roman"/>
                <w:bCs/>
                <w:sz w:val="24"/>
                <w:szCs w:val="24"/>
              </w:rPr>
              <w:t>2. Собственник и (или) оператор обязаны:</w:t>
            </w:r>
          </w:p>
          <w:p w14:paraId="6F039714" w14:textId="77777777" w:rsidR="00B31B96" w:rsidRDefault="00B31B96" w:rsidP="00B31B9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0CE8D4B" w14:textId="788F53FD" w:rsidR="00B31B96" w:rsidRPr="00EF733A" w:rsidRDefault="00B31B96" w:rsidP="00B31B96">
            <w:pPr>
              <w:jc w:val="both"/>
              <w:rPr>
                <w:rFonts w:ascii="Times New Roman" w:eastAsia="Times New Roman" w:hAnsi="Times New Roman" w:cs="Times New Roman"/>
                <w:bCs/>
                <w:sz w:val="24"/>
                <w:szCs w:val="24"/>
              </w:rPr>
            </w:pPr>
            <w:r w:rsidRPr="007D1510">
              <w:rPr>
                <w:rFonts w:ascii="Times New Roman" w:eastAsia="Times New Roman" w:hAnsi="Times New Roman" w:cs="Times New Roman"/>
                <w:bCs/>
                <w:sz w:val="24"/>
                <w:szCs w:val="24"/>
              </w:rPr>
              <w:t>7) в случае отказа предоставить информацию субъекту или его законному представителю в срок, не превышающий трех рабочих дней со дня получения обращения, представлять мотивированный ответ</w:t>
            </w:r>
            <w:r>
              <w:rPr>
                <w:rFonts w:ascii="Times New Roman" w:eastAsia="Times New Roman" w:hAnsi="Times New Roman" w:cs="Times New Roman"/>
                <w:bCs/>
                <w:sz w:val="24"/>
                <w:szCs w:val="24"/>
              </w:rPr>
              <w:t>;</w:t>
            </w:r>
          </w:p>
        </w:tc>
        <w:tc>
          <w:tcPr>
            <w:tcW w:w="4252" w:type="dxa"/>
            <w:shd w:val="clear" w:color="auto" w:fill="auto"/>
          </w:tcPr>
          <w:p w14:paraId="3362195E"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устранения коллизий с ЗРК «О порядке рассмотрения обращений физических и юридических лиц».</w:t>
            </w:r>
          </w:p>
          <w:p w14:paraId="1F0F491E" w14:textId="5573EB36"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Обращения по предоставлению</w:t>
            </w:r>
          </w:p>
        </w:tc>
      </w:tr>
      <w:tr w:rsidR="00B31B96" w14:paraId="3E8C1E6D" w14:textId="7DF66875" w:rsidTr="00B31B96">
        <w:tc>
          <w:tcPr>
            <w:tcW w:w="458" w:type="dxa"/>
          </w:tcPr>
          <w:p w14:paraId="6A6DEC32"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6F865DD9" w14:textId="77777777" w:rsidR="00B31B96" w:rsidRPr="00F57D8B"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57D8B">
              <w:rPr>
                <w:rFonts w:ascii="Times New Roman" w:eastAsia="Times New Roman" w:hAnsi="Times New Roman" w:cs="Times New Roman"/>
                <w:sz w:val="24"/>
                <w:szCs w:val="24"/>
              </w:rPr>
              <w:t>овы</w:t>
            </w:r>
            <w:r>
              <w:rPr>
                <w:rFonts w:ascii="Times New Roman" w:eastAsia="Times New Roman" w:hAnsi="Times New Roman" w:cs="Times New Roman"/>
                <w:sz w:val="24"/>
                <w:szCs w:val="24"/>
              </w:rPr>
              <w:t>е</w:t>
            </w:r>
            <w:r w:rsidRPr="00F57D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w:t>
            </w:r>
            <w:r w:rsidRPr="00F57D8B">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 xml:space="preserve">ы </w:t>
            </w:r>
            <w:r w:rsidRPr="00F57D8B">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 xml:space="preserve">и 1-2) </w:t>
            </w:r>
            <w:r w:rsidRPr="00F57D8B">
              <w:rPr>
                <w:rFonts w:ascii="Times New Roman" w:eastAsia="Times New Roman" w:hAnsi="Times New Roman" w:cs="Times New Roman"/>
                <w:sz w:val="24"/>
                <w:szCs w:val="24"/>
              </w:rPr>
              <w:t>статьи 27-1</w:t>
            </w:r>
          </w:p>
          <w:p w14:paraId="10CB3277" w14:textId="77777777" w:rsidR="00B31B96" w:rsidRPr="00F57D8B" w:rsidRDefault="00B31B96" w:rsidP="00B31B96">
            <w:pPr>
              <w:jc w:val="center"/>
              <w:rPr>
                <w:rFonts w:ascii="Times New Roman" w:eastAsia="Times New Roman" w:hAnsi="Times New Roman" w:cs="Times New Roman"/>
                <w:sz w:val="24"/>
                <w:szCs w:val="24"/>
              </w:rPr>
            </w:pPr>
          </w:p>
          <w:p w14:paraId="5E5BB09B" w14:textId="77777777" w:rsidR="00B31B96" w:rsidRPr="00F57D8B" w:rsidRDefault="00B31B96" w:rsidP="00B31B96">
            <w:pPr>
              <w:jc w:val="center"/>
              <w:rPr>
                <w:rFonts w:ascii="Times New Roman" w:eastAsia="Times New Roman" w:hAnsi="Times New Roman" w:cs="Times New Roman"/>
                <w:i/>
                <w:sz w:val="24"/>
                <w:szCs w:val="24"/>
              </w:rPr>
            </w:pPr>
          </w:p>
          <w:p w14:paraId="7E931F0B" w14:textId="77777777" w:rsidR="00B31B96" w:rsidRPr="00F57D8B" w:rsidRDefault="00B31B96" w:rsidP="00B31B96">
            <w:pPr>
              <w:jc w:val="center"/>
              <w:rPr>
                <w:rFonts w:ascii="Times New Roman" w:eastAsia="Times New Roman" w:hAnsi="Times New Roman" w:cs="Times New Roman"/>
                <w:sz w:val="24"/>
                <w:szCs w:val="24"/>
              </w:rPr>
            </w:pPr>
          </w:p>
          <w:p w14:paraId="160B1A14" w14:textId="77777777" w:rsidR="00B31B96" w:rsidRDefault="00B31B96" w:rsidP="00B31B96">
            <w:pPr>
              <w:jc w:val="center"/>
              <w:rPr>
                <w:rFonts w:ascii="Times New Roman" w:eastAsia="Times New Roman" w:hAnsi="Times New Roman" w:cs="Times New Roman"/>
                <w:sz w:val="24"/>
                <w:szCs w:val="24"/>
              </w:rPr>
            </w:pPr>
          </w:p>
        </w:tc>
        <w:tc>
          <w:tcPr>
            <w:tcW w:w="4280" w:type="dxa"/>
          </w:tcPr>
          <w:p w14:paraId="6D1AE90C" w14:textId="77777777" w:rsidR="00B31B96" w:rsidRPr="00F57D8B" w:rsidRDefault="00B31B96" w:rsidP="00B31B96">
            <w:pPr>
              <w:tabs>
                <w:tab w:val="left" w:pos="3432"/>
              </w:tabs>
              <w:jc w:val="both"/>
              <w:rPr>
                <w:rFonts w:ascii="Times New Roman" w:eastAsia="Times New Roman" w:hAnsi="Times New Roman" w:cs="Times New Roman"/>
                <w:sz w:val="24"/>
                <w:szCs w:val="24"/>
              </w:rPr>
            </w:pPr>
            <w:r w:rsidRPr="00F57D8B">
              <w:rPr>
                <w:rFonts w:ascii="Times New Roman" w:eastAsia="Times New Roman" w:hAnsi="Times New Roman" w:cs="Times New Roman"/>
                <w:sz w:val="24"/>
                <w:szCs w:val="24"/>
              </w:rPr>
              <w:t xml:space="preserve">Статья 27-1. Компетенция уполномоченного органа </w:t>
            </w:r>
          </w:p>
          <w:p w14:paraId="3C6B5B89" w14:textId="77777777" w:rsidR="00B31B96" w:rsidRPr="00F57D8B" w:rsidRDefault="00B31B96" w:rsidP="00B31B96">
            <w:pPr>
              <w:tabs>
                <w:tab w:val="left" w:pos="3432"/>
              </w:tabs>
              <w:jc w:val="both"/>
              <w:rPr>
                <w:rFonts w:ascii="Times New Roman" w:eastAsia="Times New Roman" w:hAnsi="Times New Roman" w:cs="Times New Roman"/>
                <w:sz w:val="24"/>
                <w:szCs w:val="24"/>
              </w:rPr>
            </w:pPr>
            <w:r w:rsidRPr="00F57D8B">
              <w:rPr>
                <w:rFonts w:ascii="Times New Roman" w:eastAsia="Times New Roman" w:hAnsi="Times New Roman" w:cs="Times New Roman"/>
                <w:sz w:val="24"/>
                <w:szCs w:val="24"/>
              </w:rPr>
              <w:t>Уполномоченный орган в пределах своей компетенции:</w:t>
            </w:r>
          </w:p>
          <w:p w14:paraId="7DA35914" w14:textId="77777777" w:rsidR="00B31B96" w:rsidRPr="00F57D8B" w:rsidRDefault="00B31B96" w:rsidP="00B31B96">
            <w:pPr>
              <w:tabs>
                <w:tab w:val="left" w:pos="3432"/>
              </w:tabs>
              <w:jc w:val="both"/>
              <w:rPr>
                <w:rFonts w:ascii="Times New Roman" w:eastAsia="Times New Roman" w:hAnsi="Times New Roman" w:cs="Times New Roman"/>
                <w:sz w:val="24"/>
                <w:szCs w:val="24"/>
              </w:rPr>
            </w:pPr>
            <w:r w:rsidRPr="00F57D8B">
              <w:rPr>
                <w:rFonts w:ascii="Times New Roman" w:eastAsia="Times New Roman" w:hAnsi="Times New Roman" w:cs="Times New Roman"/>
                <w:sz w:val="24"/>
                <w:szCs w:val="24"/>
              </w:rPr>
              <w:t>…</w:t>
            </w:r>
          </w:p>
          <w:p w14:paraId="7E9D4AF3" w14:textId="77777777" w:rsidR="00B31B96" w:rsidRDefault="00B31B96" w:rsidP="00B31B96">
            <w:pPr>
              <w:tabs>
                <w:tab w:val="left" w:pos="3432"/>
              </w:tabs>
              <w:jc w:val="both"/>
              <w:rPr>
                <w:rFonts w:ascii="Times New Roman" w:eastAsia="Times New Roman" w:hAnsi="Times New Roman" w:cs="Times New Roman"/>
                <w:b/>
                <w:sz w:val="24"/>
                <w:szCs w:val="24"/>
              </w:rPr>
            </w:pPr>
            <w:r w:rsidRPr="00F57D8B">
              <w:rPr>
                <w:rFonts w:ascii="Times New Roman" w:eastAsia="Times New Roman" w:hAnsi="Times New Roman" w:cs="Times New Roman"/>
                <w:b/>
                <w:sz w:val="24"/>
                <w:szCs w:val="24"/>
              </w:rPr>
              <w:t>1-1) Отсутствует</w:t>
            </w:r>
            <w:r>
              <w:rPr>
                <w:rFonts w:ascii="Times New Roman" w:eastAsia="Times New Roman" w:hAnsi="Times New Roman" w:cs="Times New Roman"/>
                <w:b/>
                <w:sz w:val="24"/>
                <w:szCs w:val="24"/>
              </w:rPr>
              <w:t>;</w:t>
            </w:r>
          </w:p>
          <w:p w14:paraId="735141B0" w14:textId="77777777"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F57D8B">
              <w:rPr>
                <w:rFonts w:ascii="Times New Roman" w:eastAsia="Times New Roman" w:hAnsi="Times New Roman" w:cs="Times New Roman"/>
                <w:b/>
                <w:sz w:val="24"/>
                <w:szCs w:val="24"/>
              </w:rPr>
              <w:t>) Отсутствует</w:t>
            </w:r>
            <w:r>
              <w:rPr>
                <w:rFonts w:ascii="Times New Roman" w:eastAsia="Times New Roman" w:hAnsi="Times New Roman" w:cs="Times New Roman"/>
                <w:b/>
                <w:sz w:val="24"/>
                <w:szCs w:val="24"/>
              </w:rPr>
              <w:t>;</w:t>
            </w:r>
          </w:p>
          <w:p w14:paraId="58AF1051" w14:textId="4F11CC37"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Отсутствует;</w:t>
            </w:r>
          </w:p>
          <w:p w14:paraId="78D448A5" w14:textId="02F3ED03"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Отсутствует;</w:t>
            </w:r>
          </w:p>
          <w:p w14:paraId="0F51EF0E" w14:textId="77777777"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4226D13" w14:textId="77777777"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Отсутствует;</w:t>
            </w:r>
          </w:p>
          <w:p w14:paraId="57BF4299" w14:textId="3913F3CC"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54CB823" w14:textId="77777777" w:rsidR="00B31B96" w:rsidRDefault="00B31B96" w:rsidP="00B31B96">
            <w:pPr>
              <w:tabs>
                <w:tab w:val="left" w:pos="343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Отсутствует;</w:t>
            </w:r>
          </w:p>
          <w:p w14:paraId="7B40FE90" w14:textId="77777777" w:rsidR="00B31B96" w:rsidRPr="00F57D8B" w:rsidRDefault="00B31B96" w:rsidP="00B31B96">
            <w:pPr>
              <w:tabs>
                <w:tab w:val="left" w:pos="3432"/>
              </w:tabs>
              <w:jc w:val="both"/>
              <w:rPr>
                <w:rFonts w:ascii="Times New Roman" w:eastAsia="Times New Roman" w:hAnsi="Times New Roman" w:cs="Times New Roman"/>
                <w:b/>
                <w:sz w:val="24"/>
                <w:szCs w:val="24"/>
              </w:rPr>
            </w:pPr>
          </w:p>
          <w:p w14:paraId="42F41D06" w14:textId="77777777" w:rsidR="00B31B96" w:rsidRPr="00E968E0" w:rsidRDefault="00B31B96" w:rsidP="00B31B96">
            <w:pPr>
              <w:tabs>
                <w:tab w:val="left" w:pos="3432"/>
              </w:tabs>
              <w:jc w:val="both"/>
              <w:rPr>
                <w:rFonts w:ascii="Times New Roman" w:eastAsia="Times New Roman" w:hAnsi="Times New Roman" w:cs="Times New Roman"/>
                <w:sz w:val="24"/>
                <w:szCs w:val="24"/>
              </w:rPr>
            </w:pPr>
          </w:p>
        </w:tc>
        <w:tc>
          <w:tcPr>
            <w:tcW w:w="4677" w:type="dxa"/>
          </w:tcPr>
          <w:p w14:paraId="0772D114" w14:textId="4E759543" w:rsidR="00B31B96" w:rsidRPr="00F57D8B" w:rsidRDefault="00B31B96" w:rsidP="00B31B96">
            <w:pPr>
              <w:tabs>
                <w:tab w:val="left" w:pos="3432"/>
              </w:tabs>
              <w:jc w:val="both"/>
              <w:rPr>
                <w:rFonts w:ascii="Times New Roman" w:eastAsia="Times New Roman" w:hAnsi="Times New Roman" w:cs="Times New Roman"/>
                <w:b/>
                <w:sz w:val="24"/>
                <w:szCs w:val="24"/>
              </w:rPr>
            </w:pPr>
            <w:r w:rsidRPr="00F57D8B">
              <w:rPr>
                <w:rFonts w:ascii="Times New Roman" w:eastAsia="Times New Roman" w:hAnsi="Times New Roman" w:cs="Times New Roman"/>
                <w:sz w:val="24"/>
                <w:szCs w:val="24"/>
              </w:rPr>
              <w:t xml:space="preserve">Статья 27-1. Компетенция уполномоченного органа </w:t>
            </w:r>
          </w:p>
          <w:p w14:paraId="5ACB9BFE" w14:textId="709BA456" w:rsidR="00B31B96" w:rsidRPr="00F57D8B" w:rsidRDefault="00B31B96" w:rsidP="00B31B96">
            <w:pPr>
              <w:tabs>
                <w:tab w:val="left" w:pos="34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Уполномоченный орган </w:t>
            </w:r>
            <w:r w:rsidRPr="00F57D8B">
              <w:rPr>
                <w:rFonts w:ascii="Times New Roman" w:eastAsia="Times New Roman" w:hAnsi="Times New Roman" w:cs="Times New Roman"/>
                <w:sz w:val="24"/>
                <w:szCs w:val="24"/>
              </w:rPr>
              <w:t>в пределах своей компетенции:</w:t>
            </w:r>
          </w:p>
          <w:p w14:paraId="502C5429" w14:textId="77777777" w:rsidR="00B31B96" w:rsidRPr="00F57D8B" w:rsidRDefault="00B31B96" w:rsidP="00B31B96">
            <w:pPr>
              <w:widowControl w:val="0"/>
              <w:pBdr>
                <w:top w:val="nil"/>
                <w:left w:val="nil"/>
                <w:bottom w:val="nil"/>
                <w:right w:val="nil"/>
                <w:between w:val="nil"/>
              </w:pBdr>
              <w:tabs>
                <w:tab w:val="left" w:pos="3432"/>
              </w:tabs>
              <w:jc w:val="both"/>
              <w:rPr>
                <w:rFonts w:ascii="Times New Roman" w:eastAsia="Times New Roman" w:hAnsi="Times New Roman" w:cs="Times New Roman"/>
                <w:color w:val="000000"/>
                <w:sz w:val="24"/>
                <w:szCs w:val="24"/>
              </w:rPr>
            </w:pPr>
            <w:r w:rsidRPr="00F57D8B">
              <w:rPr>
                <w:rFonts w:ascii="Times New Roman" w:eastAsia="Times New Roman" w:hAnsi="Times New Roman" w:cs="Times New Roman"/>
                <w:color w:val="000000"/>
                <w:sz w:val="24"/>
                <w:szCs w:val="24"/>
              </w:rPr>
              <w:t>…</w:t>
            </w:r>
          </w:p>
          <w:p w14:paraId="4FA59085" w14:textId="77777777" w:rsidR="00B31B96" w:rsidRDefault="00B31B96" w:rsidP="00B31B96">
            <w:pPr>
              <w:jc w:val="both"/>
              <w:rPr>
                <w:rFonts w:ascii="Times New Roman" w:eastAsia="Times New Roman" w:hAnsi="Times New Roman" w:cs="Times New Roman"/>
                <w:b/>
                <w:color w:val="000000"/>
                <w:sz w:val="24"/>
                <w:szCs w:val="24"/>
              </w:rPr>
            </w:pPr>
            <w:r w:rsidRPr="00F57D8B">
              <w:rPr>
                <w:rFonts w:ascii="Times New Roman" w:eastAsia="Times New Roman" w:hAnsi="Times New Roman" w:cs="Times New Roman"/>
                <w:b/>
                <w:color w:val="000000"/>
                <w:sz w:val="24"/>
                <w:szCs w:val="24"/>
              </w:rPr>
              <w:t xml:space="preserve">1-1) осуществляет государственный контроль </w:t>
            </w:r>
            <w:r w:rsidRPr="00305C1D">
              <w:rPr>
                <w:rFonts w:ascii="Times New Roman" w:eastAsia="Times New Roman" w:hAnsi="Times New Roman" w:cs="Times New Roman"/>
                <w:b/>
                <w:sz w:val="24"/>
                <w:szCs w:val="24"/>
              </w:rPr>
              <w:t>за соблюдением законодательства Республики Казахстан о</w:t>
            </w:r>
            <w:r>
              <w:rPr>
                <w:rFonts w:ascii="Times New Roman" w:eastAsia="Times New Roman" w:hAnsi="Times New Roman" w:cs="Times New Roman"/>
                <w:b/>
                <w:sz w:val="24"/>
                <w:szCs w:val="24"/>
              </w:rPr>
              <w:t xml:space="preserve"> персональных данных и их защите</w:t>
            </w:r>
            <w:r w:rsidRPr="00F57D8B">
              <w:rPr>
                <w:rFonts w:ascii="Times New Roman" w:eastAsia="Times New Roman" w:hAnsi="Times New Roman" w:cs="Times New Roman"/>
                <w:b/>
                <w:color w:val="000000"/>
                <w:sz w:val="24"/>
                <w:szCs w:val="24"/>
              </w:rPr>
              <w:t>;</w:t>
            </w:r>
          </w:p>
          <w:p w14:paraId="5AE50E82" w14:textId="77777777" w:rsidR="00B31B96" w:rsidRDefault="00B31B96" w:rsidP="00B31B96">
            <w:pPr>
              <w:jc w:val="both"/>
              <w:rPr>
                <w:rFonts w:ascii="Times New Roman" w:eastAsia="Times New Roman" w:hAnsi="Times New Roman" w:cs="Times New Roman"/>
                <w:b/>
                <w:color w:val="000000"/>
                <w:sz w:val="24"/>
                <w:szCs w:val="24"/>
              </w:rPr>
            </w:pPr>
          </w:p>
          <w:p w14:paraId="62D8445C" w14:textId="7E744FC6" w:rsidR="00B31B96" w:rsidRDefault="00B31B96" w:rsidP="00B31B96">
            <w:pPr>
              <w:jc w:val="both"/>
              <w:rPr>
                <w:rFonts w:ascii="Times New Roman" w:eastAsia="Times New Roman" w:hAnsi="Times New Roman" w:cs="Times New Roman"/>
                <w:b/>
                <w:color w:val="000000"/>
                <w:sz w:val="24"/>
                <w:szCs w:val="24"/>
              </w:rPr>
            </w:pPr>
            <w:r w:rsidRPr="00F51790">
              <w:rPr>
                <w:rFonts w:ascii="Times New Roman" w:eastAsia="Times New Roman" w:hAnsi="Times New Roman" w:cs="Times New Roman"/>
                <w:b/>
                <w:color w:val="000000"/>
                <w:sz w:val="24"/>
                <w:szCs w:val="24"/>
              </w:rPr>
              <w:t xml:space="preserve">1-2) </w:t>
            </w:r>
            <w:r w:rsidRPr="00C2010F">
              <w:rPr>
                <w:rFonts w:ascii="Times New Roman" w:eastAsia="Times New Roman" w:hAnsi="Times New Roman" w:cs="Times New Roman"/>
                <w:b/>
                <w:color w:val="000000"/>
                <w:sz w:val="24"/>
                <w:szCs w:val="24"/>
              </w:rPr>
              <w:t xml:space="preserve">направляет для исполнения предписания при выявлении нарушений требований законодательства Республики Казахстан </w:t>
            </w:r>
            <w:r>
              <w:rPr>
                <w:rFonts w:ascii="Times New Roman" w:eastAsia="Times New Roman" w:hAnsi="Times New Roman" w:cs="Times New Roman"/>
                <w:b/>
                <w:color w:val="000000"/>
                <w:sz w:val="24"/>
                <w:szCs w:val="24"/>
              </w:rPr>
              <w:t>о персональных данных и их защите;</w:t>
            </w:r>
          </w:p>
          <w:p w14:paraId="4F256B6B" w14:textId="77777777" w:rsidR="00B31B96" w:rsidRDefault="00B31B96" w:rsidP="00B31B96">
            <w:pPr>
              <w:jc w:val="both"/>
              <w:rPr>
                <w:rFonts w:ascii="Times New Roman" w:eastAsia="Times New Roman" w:hAnsi="Times New Roman" w:cs="Times New Roman"/>
                <w:b/>
                <w:color w:val="000000"/>
                <w:sz w:val="24"/>
                <w:szCs w:val="24"/>
              </w:rPr>
            </w:pPr>
          </w:p>
          <w:p w14:paraId="1DA6202D" w14:textId="4CA4EADC"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осуществляет </w:t>
            </w:r>
            <w:r w:rsidRPr="00F51790">
              <w:rPr>
                <w:rFonts w:ascii="Times New Roman" w:eastAsia="Times New Roman" w:hAnsi="Times New Roman" w:cs="Times New Roman"/>
                <w:b/>
                <w:color w:val="000000"/>
                <w:sz w:val="24"/>
                <w:szCs w:val="24"/>
              </w:rPr>
              <w:t xml:space="preserve">прием уведомлений от </w:t>
            </w:r>
            <w:r>
              <w:rPr>
                <w:rFonts w:ascii="Times New Roman" w:eastAsia="Times New Roman" w:hAnsi="Times New Roman" w:cs="Times New Roman"/>
                <w:b/>
                <w:color w:val="000000"/>
                <w:sz w:val="24"/>
                <w:szCs w:val="24"/>
              </w:rPr>
              <w:t xml:space="preserve">собственников и (или) операторов </w:t>
            </w:r>
            <w:r>
              <w:rPr>
                <w:rFonts w:ascii="Times New Roman" w:eastAsia="Times New Roman" w:hAnsi="Times New Roman" w:cs="Times New Roman"/>
                <w:b/>
                <w:sz w:val="24"/>
                <w:szCs w:val="24"/>
              </w:rPr>
              <w:t xml:space="preserve">о </w:t>
            </w:r>
            <w:r w:rsidRPr="00255F87">
              <w:rPr>
                <w:rFonts w:ascii="Times New Roman" w:eastAsia="Times New Roman" w:hAnsi="Times New Roman" w:cs="Times New Roman"/>
                <w:b/>
                <w:sz w:val="24"/>
                <w:szCs w:val="24"/>
                <w:highlight w:val="yellow"/>
              </w:rPr>
              <w:t>факте,</w:t>
            </w:r>
            <w:r>
              <w:rPr>
                <w:rFonts w:ascii="Times New Roman" w:eastAsia="Times New Roman" w:hAnsi="Times New Roman" w:cs="Times New Roman"/>
                <w:b/>
                <w:sz w:val="24"/>
                <w:szCs w:val="24"/>
              </w:rPr>
              <w:t xml:space="preserve"> начале или прекращении сбора и обработки персональных данных</w:t>
            </w:r>
            <w:r w:rsidRPr="00F51790">
              <w:rPr>
                <w:rFonts w:ascii="Times New Roman" w:eastAsia="Times New Roman" w:hAnsi="Times New Roman" w:cs="Times New Roman"/>
                <w:b/>
                <w:color w:val="000000"/>
                <w:sz w:val="24"/>
                <w:szCs w:val="24"/>
              </w:rPr>
              <w:t xml:space="preserve">, а также ведение государственного электронного реестра разрешений и уведомлений в соответствии с Законом Республики Казахстан </w:t>
            </w:r>
            <w:r>
              <w:rPr>
                <w:rFonts w:ascii="Times New Roman" w:eastAsia="Times New Roman" w:hAnsi="Times New Roman" w:cs="Times New Roman"/>
                <w:b/>
                <w:color w:val="000000"/>
                <w:sz w:val="24"/>
                <w:szCs w:val="24"/>
              </w:rPr>
              <w:t>«О разрешениях и уведомлениях»;</w:t>
            </w:r>
          </w:p>
          <w:p w14:paraId="206A7269" w14:textId="77777777" w:rsidR="00B31B96" w:rsidRDefault="00B31B96" w:rsidP="00B31B96">
            <w:pPr>
              <w:jc w:val="both"/>
              <w:rPr>
                <w:rFonts w:ascii="Times New Roman" w:eastAsia="Times New Roman" w:hAnsi="Times New Roman" w:cs="Times New Roman"/>
                <w:b/>
                <w:color w:val="000000"/>
                <w:sz w:val="24"/>
                <w:szCs w:val="24"/>
              </w:rPr>
            </w:pPr>
          </w:p>
          <w:p w14:paraId="349AF39E" w14:textId="0DBA5F34"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ведет реестр операторов;</w:t>
            </w:r>
          </w:p>
          <w:p w14:paraId="092D1A5E" w14:textId="77777777"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4D7CB951" w14:textId="731590F0"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 создает консультативный совет по вопросам персональных данных и их защиты, а также определяет порядок его формирования и деятельности;</w:t>
            </w:r>
          </w:p>
          <w:p w14:paraId="44DE3AF5" w14:textId="0B564B05"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22594E95" w14:textId="176DEA56" w:rsidR="00B31B96" w:rsidRDefault="00B31B96" w:rsidP="00B31B9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 </w:t>
            </w:r>
            <w:r w:rsidRPr="00AC607D">
              <w:rPr>
                <w:rFonts w:ascii="Times New Roman" w:eastAsia="Times New Roman" w:hAnsi="Times New Roman" w:cs="Times New Roman"/>
                <w:b/>
                <w:color w:val="000000"/>
                <w:sz w:val="24"/>
                <w:szCs w:val="24"/>
              </w:rPr>
              <w:t xml:space="preserve">утверждает правила </w:t>
            </w:r>
            <w:r w:rsidRPr="00F31EC8">
              <w:rPr>
                <w:rFonts w:ascii="Times New Roman" w:eastAsia="Times New Roman" w:hAnsi="Times New Roman" w:cs="Times New Roman"/>
                <w:b/>
                <w:color w:val="000000"/>
                <w:sz w:val="24"/>
                <w:szCs w:val="24"/>
                <w:highlight w:val="yellow"/>
              </w:rPr>
              <w:t>функционирования и использования</w:t>
            </w:r>
            <w:r>
              <w:rPr>
                <w:rFonts w:ascii="Times New Roman" w:eastAsia="Times New Roman" w:hAnsi="Times New Roman" w:cs="Times New Roman"/>
                <w:b/>
                <w:color w:val="000000"/>
                <w:sz w:val="24"/>
                <w:szCs w:val="24"/>
              </w:rPr>
              <w:t xml:space="preserve"> Сервиса обеспечения защиты персональных данных;</w:t>
            </w:r>
          </w:p>
          <w:p w14:paraId="57287A14" w14:textId="77777777" w:rsidR="00B31B96" w:rsidRDefault="00B31B96" w:rsidP="00B31B96">
            <w:pPr>
              <w:jc w:val="both"/>
              <w:rPr>
                <w:rFonts w:ascii="Times New Roman" w:eastAsia="Times New Roman" w:hAnsi="Times New Roman" w:cs="Times New Roman"/>
                <w:b/>
                <w:color w:val="000000"/>
                <w:sz w:val="24"/>
                <w:szCs w:val="24"/>
              </w:rPr>
            </w:pPr>
          </w:p>
          <w:p w14:paraId="2A0A4C04" w14:textId="77777777" w:rsidR="00B31B96" w:rsidRPr="00E968E0" w:rsidRDefault="00B31B96" w:rsidP="00B31B96">
            <w:pPr>
              <w:tabs>
                <w:tab w:val="left" w:pos="3432"/>
              </w:tabs>
              <w:jc w:val="both"/>
              <w:rPr>
                <w:rFonts w:ascii="Times New Roman" w:eastAsia="Times New Roman" w:hAnsi="Times New Roman" w:cs="Times New Roman"/>
                <w:sz w:val="24"/>
                <w:szCs w:val="24"/>
              </w:rPr>
            </w:pPr>
          </w:p>
        </w:tc>
        <w:tc>
          <w:tcPr>
            <w:tcW w:w="4252" w:type="dxa"/>
          </w:tcPr>
          <w:p w14:paraId="68131150" w14:textId="46E023D6" w:rsidR="00B31B96"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В целях наделения МЦРИАП РК полномочием по осуществлению государственного контроля в сфере сбора, обработки и защиты персональных, содержащихся в электронных информационных ресурсах.</w:t>
            </w:r>
          </w:p>
        </w:tc>
      </w:tr>
      <w:tr w:rsidR="00B31B96" w14:paraId="00BC7250" w14:textId="77777777" w:rsidTr="00B31B96">
        <w:tc>
          <w:tcPr>
            <w:tcW w:w="458" w:type="dxa"/>
          </w:tcPr>
          <w:p w14:paraId="32C120E7"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361800D4" w14:textId="587A2ACC"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статья 27-2</w:t>
            </w:r>
          </w:p>
        </w:tc>
        <w:tc>
          <w:tcPr>
            <w:tcW w:w="4280" w:type="dxa"/>
          </w:tcPr>
          <w:p w14:paraId="51E4A6B9" w14:textId="63B103CD" w:rsidR="00B31B96" w:rsidRPr="001F747B" w:rsidRDefault="00B31B96" w:rsidP="00B31B96">
            <w:pPr>
              <w:tabs>
                <w:tab w:val="left" w:pos="3432"/>
              </w:tabs>
              <w:jc w:val="both"/>
              <w:rPr>
                <w:rFonts w:ascii="Times New Roman" w:eastAsia="Times New Roman" w:hAnsi="Times New Roman" w:cs="Times New Roman"/>
                <w:b/>
                <w:sz w:val="24"/>
                <w:szCs w:val="24"/>
              </w:rPr>
            </w:pPr>
            <w:r w:rsidRPr="001F747B">
              <w:rPr>
                <w:rFonts w:ascii="Times New Roman" w:eastAsia="Times New Roman" w:hAnsi="Times New Roman" w:cs="Times New Roman"/>
                <w:b/>
                <w:sz w:val="24"/>
                <w:szCs w:val="24"/>
              </w:rPr>
              <w:t xml:space="preserve">Статья 27-2. </w:t>
            </w:r>
            <w:r>
              <w:rPr>
                <w:rFonts w:ascii="Times New Roman" w:eastAsia="Times New Roman" w:hAnsi="Times New Roman" w:cs="Times New Roman"/>
                <w:b/>
                <w:sz w:val="24"/>
                <w:szCs w:val="24"/>
              </w:rPr>
              <w:t>Отсутствует.</w:t>
            </w:r>
          </w:p>
        </w:tc>
        <w:tc>
          <w:tcPr>
            <w:tcW w:w="4677" w:type="dxa"/>
          </w:tcPr>
          <w:p w14:paraId="18EBB6E0" w14:textId="36E73545" w:rsidR="00B31B96" w:rsidRDefault="00B31B96" w:rsidP="00B31B96">
            <w:pPr>
              <w:tabs>
                <w:tab w:val="left" w:pos="3432"/>
              </w:tabs>
              <w:jc w:val="both"/>
              <w:rPr>
                <w:rFonts w:ascii="Times New Roman" w:eastAsia="Times New Roman" w:hAnsi="Times New Roman" w:cs="Times New Roman"/>
                <w:b/>
                <w:sz w:val="24"/>
                <w:szCs w:val="24"/>
              </w:rPr>
            </w:pPr>
            <w:r w:rsidRPr="001F747B">
              <w:rPr>
                <w:rFonts w:ascii="Times New Roman" w:eastAsia="Times New Roman" w:hAnsi="Times New Roman" w:cs="Times New Roman"/>
                <w:b/>
                <w:sz w:val="24"/>
                <w:szCs w:val="24"/>
              </w:rPr>
              <w:t>Статья 27-2. Государственный контроль</w:t>
            </w:r>
            <w:r>
              <w:rPr>
                <w:rFonts w:ascii="Times New Roman" w:eastAsia="Times New Roman" w:hAnsi="Times New Roman" w:cs="Times New Roman"/>
                <w:b/>
                <w:sz w:val="24"/>
                <w:szCs w:val="24"/>
              </w:rPr>
              <w:t xml:space="preserve"> </w:t>
            </w:r>
            <w:r w:rsidRPr="001F747B">
              <w:rPr>
                <w:rFonts w:ascii="Times New Roman" w:eastAsia="Times New Roman" w:hAnsi="Times New Roman" w:cs="Times New Roman"/>
                <w:b/>
                <w:sz w:val="24"/>
                <w:szCs w:val="24"/>
              </w:rPr>
              <w:t>за соблюдением законодательства Республики Казахстан о персональных данных и их защите</w:t>
            </w:r>
          </w:p>
          <w:p w14:paraId="697C4EF3" w14:textId="77777777" w:rsidR="00B31B96" w:rsidRDefault="00B31B96" w:rsidP="00B31B96">
            <w:pPr>
              <w:tabs>
                <w:tab w:val="left" w:pos="3432"/>
              </w:tabs>
              <w:jc w:val="both"/>
              <w:rPr>
                <w:rFonts w:ascii="Times New Roman" w:eastAsia="Times New Roman" w:hAnsi="Times New Roman" w:cs="Times New Roman"/>
                <w:b/>
                <w:sz w:val="24"/>
                <w:szCs w:val="24"/>
              </w:rPr>
            </w:pPr>
          </w:p>
          <w:p w14:paraId="4BDCDBA7" w14:textId="081D5CC3" w:rsidR="00B31B96" w:rsidRPr="00F57D8B" w:rsidRDefault="00B31B96" w:rsidP="00B31B96">
            <w:pPr>
              <w:tabs>
                <w:tab w:val="left" w:pos="3432"/>
              </w:tabs>
              <w:jc w:val="both"/>
              <w:rPr>
                <w:rFonts w:ascii="Times New Roman" w:eastAsia="Times New Roman" w:hAnsi="Times New Roman" w:cs="Times New Roman"/>
                <w:sz w:val="24"/>
                <w:szCs w:val="24"/>
              </w:rPr>
            </w:pPr>
            <w:r w:rsidRPr="006D53A6">
              <w:rPr>
                <w:rFonts w:ascii="Times New Roman" w:eastAsia="Times New Roman" w:hAnsi="Times New Roman" w:cs="Times New Roman"/>
                <w:b/>
                <w:sz w:val="24"/>
                <w:szCs w:val="24"/>
              </w:rPr>
              <w:t>Государственный контроль за соблюдением законодательства Республики Казахстан о персональных данных и их защите осуществляется в форме проверок и профилактического контроля в соответствии с Предпринимательским кодексом Республики Казахстан</w:t>
            </w:r>
            <w:r w:rsidRPr="006D53A6">
              <w:rPr>
                <w:rFonts w:ascii="Times New Roman" w:eastAsia="Times New Roman" w:hAnsi="Times New Roman" w:cs="Times New Roman"/>
                <w:sz w:val="24"/>
                <w:szCs w:val="24"/>
              </w:rPr>
              <w:t>.</w:t>
            </w:r>
          </w:p>
        </w:tc>
        <w:tc>
          <w:tcPr>
            <w:tcW w:w="4252" w:type="dxa"/>
            <w:tcBorders>
              <w:right w:val="single" w:sz="4" w:space="0" w:color="auto"/>
            </w:tcBorders>
          </w:tcPr>
          <w:p w14:paraId="051A13D7"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В целях наделения уполномоченного органа в сфере защите персональных данных функцией по проведению проверок и профилактического контроля по отношению ко всем субъектам, вовлеченным в процесс сбора и обработки персональных данных.</w:t>
            </w:r>
          </w:p>
          <w:p w14:paraId="72E36457" w14:textId="55ACA4D9"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Данная мера необходима для недопущения незаконного сбора персональных данных граждан, их использования в незаявленных и коммерческих целях, а также пресечения нарушений, предусмотренных законодательством об информатизации, о пе</w:t>
            </w:r>
            <w:r>
              <w:rPr>
                <w:rFonts w:ascii="Times New Roman" w:eastAsia="Times New Roman" w:hAnsi="Times New Roman" w:cs="Times New Roman"/>
                <w:sz w:val="24"/>
                <w:szCs w:val="24"/>
              </w:rPr>
              <w:t xml:space="preserve">рсональных данных и их защите. </w:t>
            </w:r>
          </w:p>
        </w:tc>
      </w:tr>
      <w:tr w:rsidR="00B31B96" w14:paraId="204F538A" w14:textId="4F8EEC0B" w:rsidTr="00B31B96">
        <w:tc>
          <w:tcPr>
            <w:tcW w:w="15451" w:type="dxa"/>
            <w:gridSpan w:val="5"/>
            <w:tcBorders>
              <w:right w:val="single" w:sz="4" w:space="0" w:color="auto"/>
            </w:tcBorders>
          </w:tcPr>
          <w:p w14:paraId="0A96D4B6" w14:textId="6996D7E3" w:rsidR="00B31B96" w:rsidRPr="00B268C2" w:rsidRDefault="00B31B96" w:rsidP="00B31B96">
            <w:pPr>
              <w:jc w:val="center"/>
              <w:rPr>
                <w:rFonts w:ascii="Times New Roman" w:hAnsi="Times New Roman" w:cs="Times New Roman"/>
                <w:b/>
                <w:sz w:val="24"/>
              </w:rPr>
            </w:pPr>
            <w:r w:rsidRPr="00B268C2">
              <w:rPr>
                <w:rFonts w:ascii="Times New Roman" w:hAnsi="Times New Roman" w:cs="Times New Roman"/>
                <w:b/>
                <w:sz w:val="24"/>
              </w:rPr>
              <w:t>Закон Республики Казахстан «О разрешениях и уведомлениях» от 16 мая 2014 года</w:t>
            </w:r>
          </w:p>
        </w:tc>
      </w:tr>
      <w:tr w:rsidR="00B31B96" w14:paraId="471E6AF1" w14:textId="576AFA5F" w:rsidTr="00B31B96">
        <w:tc>
          <w:tcPr>
            <w:tcW w:w="458" w:type="dxa"/>
          </w:tcPr>
          <w:p w14:paraId="6E3F576F"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26A644AA" w14:textId="77777777" w:rsidR="00B31B96" w:rsidRPr="00FC150B" w:rsidRDefault="00B31B96" w:rsidP="00B31B96">
            <w:pPr>
              <w:jc w:val="center"/>
              <w:rPr>
                <w:rFonts w:ascii="Times New Roman" w:eastAsia="Times New Roman" w:hAnsi="Times New Roman" w:cs="Times New Roman"/>
                <w:sz w:val="24"/>
                <w:szCs w:val="24"/>
              </w:rPr>
            </w:pPr>
            <w:r w:rsidRPr="00FC150B">
              <w:rPr>
                <w:rFonts w:ascii="Times New Roman" w:eastAsia="Times New Roman" w:hAnsi="Times New Roman" w:cs="Times New Roman"/>
                <w:sz w:val="24"/>
                <w:szCs w:val="24"/>
              </w:rPr>
              <w:t>Прил</w:t>
            </w:r>
            <w:r>
              <w:rPr>
                <w:rFonts w:ascii="Times New Roman" w:eastAsia="Times New Roman" w:hAnsi="Times New Roman" w:cs="Times New Roman"/>
                <w:sz w:val="24"/>
                <w:szCs w:val="24"/>
              </w:rPr>
              <w:t>ожение 3</w:t>
            </w:r>
            <w:r w:rsidRPr="00FC150B">
              <w:rPr>
                <w:rFonts w:ascii="Times New Roman" w:eastAsia="Times New Roman" w:hAnsi="Times New Roman" w:cs="Times New Roman"/>
                <w:sz w:val="24"/>
                <w:szCs w:val="24"/>
              </w:rPr>
              <w:t xml:space="preserve"> к Закону РК</w:t>
            </w:r>
          </w:p>
          <w:p w14:paraId="0F0A26C0" w14:textId="53A4E641" w:rsidR="00B31B96" w:rsidRPr="00305C1D" w:rsidRDefault="00B31B96" w:rsidP="00B31B96">
            <w:pPr>
              <w:jc w:val="center"/>
              <w:rPr>
                <w:rFonts w:ascii="Times New Roman" w:eastAsia="Times New Roman" w:hAnsi="Times New Roman" w:cs="Times New Roman"/>
                <w:sz w:val="24"/>
                <w:szCs w:val="24"/>
              </w:rPr>
            </w:pPr>
            <w:r w:rsidRPr="00FC150B">
              <w:rPr>
                <w:rFonts w:ascii="Times New Roman" w:eastAsia="Times New Roman" w:hAnsi="Times New Roman" w:cs="Times New Roman"/>
                <w:sz w:val="24"/>
                <w:szCs w:val="24"/>
              </w:rPr>
              <w:t>«О раз-решениях и уведомлениях»</w:t>
            </w:r>
          </w:p>
        </w:tc>
        <w:tc>
          <w:tcPr>
            <w:tcW w:w="4280" w:type="dxa"/>
          </w:tcPr>
          <w:p w14:paraId="782223CD" w14:textId="77777777" w:rsidR="00B31B96"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sz w:val="24"/>
                <w:szCs w:val="24"/>
              </w:rPr>
              <w:t xml:space="preserve">ПЕРЕЧЕНЬ </w:t>
            </w:r>
            <w:r>
              <w:rPr>
                <w:rFonts w:ascii="Times New Roman" w:eastAsia="Times New Roman" w:hAnsi="Times New Roman" w:cs="Times New Roman"/>
                <w:sz w:val="24"/>
                <w:szCs w:val="24"/>
              </w:rPr>
              <w:t>у</w:t>
            </w:r>
            <w:r w:rsidRPr="00113704">
              <w:rPr>
                <w:rFonts w:ascii="Times New Roman" w:eastAsia="Times New Roman" w:hAnsi="Times New Roman" w:cs="Times New Roman"/>
                <w:sz w:val="24"/>
                <w:szCs w:val="24"/>
              </w:rPr>
              <w:t>ведомлений</w:t>
            </w:r>
          </w:p>
          <w:p w14:paraId="50C467A8" w14:textId="77777777" w:rsidR="00B31B96"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sz w:val="24"/>
                <w:szCs w:val="24"/>
              </w:rPr>
              <w:t>1. Уведомление о начале или прекращении деятельности по проведению морских научных исследований</w:t>
            </w:r>
          </w:p>
          <w:p w14:paraId="19C97F5C"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7D5D1C" w14:textId="6227B267" w:rsidR="00B31B96" w:rsidRPr="00305C1D"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b/>
                <w:sz w:val="24"/>
                <w:szCs w:val="24"/>
              </w:rPr>
              <w:t>59. Отсутствует</w:t>
            </w:r>
          </w:p>
        </w:tc>
        <w:tc>
          <w:tcPr>
            <w:tcW w:w="4677" w:type="dxa"/>
          </w:tcPr>
          <w:p w14:paraId="27F40C49" w14:textId="77777777" w:rsidR="00B31B96"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sz w:val="24"/>
                <w:szCs w:val="24"/>
              </w:rPr>
              <w:t xml:space="preserve">ПЕРЕЧЕНЬ </w:t>
            </w:r>
            <w:r>
              <w:rPr>
                <w:rFonts w:ascii="Times New Roman" w:eastAsia="Times New Roman" w:hAnsi="Times New Roman" w:cs="Times New Roman"/>
                <w:sz w:val="24"/>
                <w:szCs w:val="24"/>
              </w:rPr>
              <w:t>у</w:t>
            </w:r>
            <w:r w:rsidRPr="00113704">
              <w:rPr>
                <w:rFonts w:ascii="Times New Roman" w:eastAsia="Times New Roman" w:hAnsi="Times New Roman" w:cs="Times New Roman"/>
                <w:sz w:val="24"/>
                <w:szCs w:val="24"/>
              </w:rPr>
              <w:t>ведомлений</w:t>
            </w:r>
          </w:p>
          <w:p w14:paraId="58881174" w14:textId="77777777" w:rsidR="00B31B96"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sz w:val="24"/>
                <w:szCs w:val="24"/>
              </w:rPr>
              <w:t>1. Уведомление о начале или прекращении деятельности по проведению морских научных исследований</w:t>
            </w:r>
          </w:p>
          <w:p w14:paraId="77126D2C"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69A7FB" w14:textId="2F8C308B" w:rsidR="00B31B96" w:rsidRPr="00305C1D" w:rsidRDefault="00B31B96" w:rsidP="00B31B96">
            <w:pPr>
              <w:jc w:val="both"/>
              <w:rPr>
                <w:rFonts w:ascii="Times New Roman" w:eastAsia="Times New Roman" w:hAnsi="Times New Roman" w:cs="Times New Roman"/>
                <w:sz w:val="24"/>
                <w:szCs w:val="24"/>
              </w:rPr>
            </w:pPr>
            <w:r w:rsidRPr="00113704">
              <w:rPr>
                <w:rFonts w:ascii="Times New Roman" w:eastAsia="Times New Roman" w:hAnsi="Times New Roman" w:cs="Times New Roman"/>
                <w:b/>
                <w:sz w:val="24"/>
                <w:szCs w:val="24"/>
              </w:rPr>
              <w:t>59.</w:t>
            </w:r>
            <w:r>
              <w:rPr>
                <w:rFonts w:ascii="Times New Roman" w:eastAsia="Times New Roman" w:hAnsi="Times New Roman" w:cs="Times New Roman"/>
                <w:b/>
                <w:sz w:val="24"/>
                <w:szCs w:val="24"/>
              </w:rPr>
              <w:t xml:space="preserve"> Уведомление о </w:t>
            </w:r>
            <w:r w:rsidRPr="00A8436B">
              <w:rPr>
                <w:rFonts w:ascii="Times New Roman" w:eastAsia="Times New Roman" w:hAnsi="Times New Roman" w:cs="Times New Roman"/>
                <w:b/>
                <w:sz w:val="24"/>
                <w:szCs w:val="24"/>
                <w:highlight w:val="yellow"/>
              </w:rPr>
              <w:t>факте,</w:t>
            </w:r>
            <w:r>
              <w:rPr>
                <w:rFonts w:ascii="Times New Roman" w:eastAsia="Times New Roman" w:hAnsi="Times New Roman" w:cs="Times New Roman"/>
                <w:b/>
                <w:sz w:val="24"/>
                <w:szCs w:val="24"/>
              </w:rPr>
              <w:t xml:space="preserve"> начале или прекращении сбора и обработки персональных данных</w:t>
            </w:r>
          </w:p>
        </w:tc>
        <w:tc>
          <w:tcPr>
            <w:tcW w:w="4252" w:type="dxa"/>
            <w:tcBorders>
              <w:right w:val="single" w:sz="4" w:space="0" w:color="auto"/>
            </w:tcBorders>
          </w:tcPr>
          <w:p w14:paraId="447672FA"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инициатива поддержана Межведомственной комиссией при Совете Безопасности РК по вопросам информационной безопасности 19.06.2020 г.</w:t>
            </w:r>
          </w:p>
          <w:p w14:paraId="2F5E137D" w14:textId="0F25AB9A" w:rsidR="00B31B96" w:rsidRPr="00305C1D"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защиты прав субъектов персональных данных на примере передового международного опыта,  регулирования отношений в сфере персональных данных, предотвращения утечек и пресечения использования персональных данных в целях причинения вреда физическим лицам, путем проведения превентивных и контрольных мер необходимо вести учет операторов персональных данных.</w:t>
            </w:r>
          </w:p>
        </w:tc>
      </w:tr>
      <w:tr w:rsidR="00B31B96" w14:paraId="3EE0BCB6" w14:textId="77777777" w:rsidTr="00B31B96">
        <w:tc>
          <w:tcPr>
            <w:tcW w:w="458" w:type="dxa"/>
          </w:tcPr>
          <w:p w14:paraId="51750E0B"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12A89BD5" w14:textId="7B5A5436" w:rsidR="00B31B96" w:rsidRPr="00DA202C" w:rsidRDefault="00B31B96" w:rsidP="00B31B96">
            <w:pPr>
              <w:jc w:val="center"/>
              <w:rPr>
                <w:rFonts w:ascii="Times New Roman" w:eastAsia="Times New Roman" w:hAnsi="Times New Roman" w:cs="Times New Roman"/>
                <w:sz w:val="24"/>
                <w:szCs w:val="24"/>
              </w:rPr>
            </w:pPr>
            <w:r w:rsidRPr="00DA202C">
              <w:rPr>
                <w:rFonts w:ascii="Times New Roman" w:eastAsia="Times New Roman" w:hAnsi="Times New Roman" w:cs="Times New Roman"/>
                <w:sz w:val="24"/>
                <w:szCs w:val="24"/>
              </w:rPr>
              <w:t>Новый подпункт 1-2) статьи 1</w:t>
            </w:r>
          </w:p>
        </w:tc>
        <w:tc>
          <w:tcPr>
            <w:tcW w:w="4280" w:type="dxa"/>
          </w:tcPr>
          <w:p w14:paraId="535D9F57"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Статья 1. Основные понятия, используемые в настоящем Законе</w:t>
            </w:r>
          </w:p>
          <w:p w14:paraId="49B6B308"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      В настоящем Законе используются следующие основные понятия:</w:t>
            </w:r>
          </w:p>
          <w:p w14:paraId="00FF1F5D"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w:t>
            </w:r>
          </w:p>
          <w:p w14:paraId="696EFA11" w14:textId="5662E403" w:rsidR="00B31B96" w:rsidRPr="001843AF" w:rsidRDefault="00B31B96" w:rsidP="00B31B96">
            <w:pPr>
              <w:jc w:val="both"/>
              <w:rPr>
                <w:rFonts w:ascii="Times New Roman" w:eastAsia="Times New Roman" w:hAnsi="Times New Roman" w:cs="Times New Roman"/>
                <w:b/>
                <w:sz w:val="24"/>
                <w:szCs w:val="24"/>
              </w:rPr>
            </w:pPr>
            <w:r w:rsidRPr="001843AF">
              <w:rPr>
                <w:rFonts w:ascii="Times New Roman" w:hAnsi="Times New Roman" w:cs="Times New Roman"/>
                <w:b/>
                <w:sz w:val="24"/>
                <w:szCs w:val="24"/>
              </w:rPr>
              <w:t>1-2) отсутствует</w:t>
            </w:r>
          </w:p>
        </w:tc>
        <w:tc>
          <w:tcPr>
            <w:tcW w:w="4677" w:type="dxa"/>
          </w:tcPr>
          <w:p w14:paraId="2AD22DE5"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Статья 1. Основные понятия, используемые в настоящем Законе</w:t>
            </w:r>
          </w:p>
          <w:p w14:paraId="5C377139"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      В настоящем Законе используются следующие основные понятия:</w:t>
            </w:r>
          </w:p>
          <w:p w14:paraId="55FF790A" w14:textId="77777777" w:rsidR="00B31B96" w:rsidRPr="00DA202C"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DA202C">
              <w:rPr>
                <w:rFonts w:ascii="Times New Roman" w:hAnsi="Times New Roman"/>
                <w:color w:val="auto"/>
              </w:rPr>
              <w:t>….</w:t>
            </w:r>
          </w:p>
          <w:p w14:paraId="617C4726" w14:textId="44D34C99" w:rsidR="00B31B96" w:rsidRPr="001843AF" w:rsidRDefault="00B31B96" w:rsidP="00B31B96">
            <w:pPr>
              <w:jc w:val="both"/>
              <w:rPr>
                <w:rFonts w:ascii="Times New Roman" w:eastAsia="Times New Roman" w:hAnsi="Times New Roman" w:cs="Times New Roman"/>
                <w:b/>
                <w:sz w:val="24"/>
                <w:szCs w:val="24"/>
              </w:rPr>
            </w:pPr>
            <w:r w:rsidRPr="001843AF">
              <w:rPr>
                <w:rFonts w:ascii="Times New Roman" w:hAnsi="Times New Roman" w:cs="Times New Roman"/>
                <w:b/>
                <w:sz w:val="24"/>
                <w:szCs w:val="24"/>
              </w:rPr>
              <w:t xml:space="preserve">1-2) автоматический режим проверки заявителя и выдачи разрешения – режим, при котором рассмотрение заявления производится без участия ответственного лица разрешительного органа. </w:t>
            </w:r>
          </w:p>
        </w:tc>
        <w:tc>
          <w:tcPr>
            <w:tcW w:w="4252" w:type="dxa"/>
          </w:tcPr>
          <w:p w14:paraId="77C26900" w14:textId="792E6CDC" w:rsidR="00B31B96" w:rsidRPr="00DA202C" w:rsidRDefault="00B31B96" w:rsidP="00B31B96">
            <w:pPr>
              <w:jc w:val="both"/>
              <w:rPr>
                <w:rFonts w:ascii="Times New Roman" w:eastAsia="Times New Roman" w:hAnsi="Times New Roman" w:cs="Times New Roman"/>
                <w:sz w:val="24"/>
                <w:szCs w:val="24"/>
              </w:rPr>
            </w:pPr>
            <w:r w:rsidRPr="00DA202C">
              <w:rPr>
                <w:rFonts w:ascii="Times New Roman" w:hAnsi="Times New Roman" w:cs="Times New Roman"/>
                <w:sz w:val="24"/>
                <w:szCs w:val="24"/>
              </w:rPr>
              <w:t xml:space="preserve">В настоящее время уровень информационно-коммуникационных технологий позволяет проводить проверку заявителя квалификационным или разрешительным требованиям на основе алгоритмов, заложенных в систему, без участия человека. В целях закрепления такого порядка выдачи разрешений, а также  регламентации сферы защиты персональных данных, целесообразно  внесение дополнений в Закон РК «О разрешениях и уведомлениях» ввиду этого вводится соответствующее понятие и ряд других норм, направленных на его регулирование. </w:t>
            </w:r>
          </w:p>
        </w:tc>
      </w:tr>
      <w:tr w:rsidR="00B31B96" w14:paraId="226CF53D" w14:textId="77777777" w:rsidTr="00B31B96">
        <w:tc>
          <w:tcPr>
            <w:tcW w:w="458" w:type="dxa"/>
          </w:tcPr>
          <w:p w14:paraId="065D72E5"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4A0D5C4F" w14:textId="04B19D60" w:rsidR="00B31B96" w:rsidRPr="001843AF" w:rsidRDefault="00B31B96" w:rsidP="00B31B96">
            <w:pPr>
              <w:jc w:val="center"/>
              <w:rPr>
                <w:rFonts w:ascii="Times New Roman" w:eastAsia="Times New Roman" w:hAnsi="Times New Roman" w:cs="Times New Roman"/>
                <w:sz w:val="24"/>
                <w:szCs w:val="24"/>
              </w:rPr>
            </w:pPr>
            <w:r w:rsidRPr="001843AF">
              <w:rPr>
                <w:rFonts w:ascii="Times New Roman" w:eastAsia="Times New Roman" w:hAnsi="Times New Roman" w:cs="Times New Roman"/>
                <w:sz w:val="24"/>
                <w:szCs w:val="24"/>
              </w:rPr>
              <w:t>Новый подпункт 2-2) статьи 15</w:t>
            </w:r>
          </w:p>
        </w:tc>
        <w:tc>
          <w:tcPr>
            <w:tcW w:w="4280" w:type="dxa"/>
          </w:tcPr>
          <w:p w14:paraId="2CEF226D"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Статья 15. Компетенция уполномоченного органа в сфере информатизации</w:t>
            </w:r>
          </w:p>
          <w:p w14:paraId="6D086C10"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      К компетенции уполномоченного органа в сфере информатизации относятся:</w:t>
            </w:r>
          </w:p>
          <w:p w14:paraId="7726920D"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w:t>
            </w:r>
          </w:p>
          <w:p w14:paraId="7D9B2779" w14:textId="1DBE00D3" w:rsidR="00B31B96" w:rsidRPr="001843AF" w:rsidRDefault="00B31B96" w:rsidP="00B31B96">
            <w:pPr>
              <w:jc w:val="both"/>
              <w:rPr>
                <w:rFonts w:ascii="Times New Roman" w:eastAsia="Times New Roman" w:hAnsi="Times New Roman" w:cs="Times New Roman"/>
                <w:b/>
                <w:sz w:val="24"/>
                <w:szCs w:val="24"/>
              </w:rPr>
            </w:pPr>
            <w:r w:rsidRPr="001843AF">
              <w:rPr>
                <w:rFonts w:ascii="Times New Roman" w:hAnsi="Times New Roman" w:cs="Times New Roman"/>
                <w:b/>
                <w:sz w:val="24"/>
                <w:szCs w:val="24"/>
              </w:rPr>
              <w:t>2-2) отсутствует</w:t>
            </w:r>
          </w:p>
        </w:tc>
        <w:tc>
          <w:tcPr>
            <w:tcW w:w="4677" w:type="dxa"/>
          </w:tcPr>
          <w:p w14:paraId="1D325B1F"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Статья 15. Компетенция уполномоченного органа в сфере информатизации</w:t>
            </w:r>
          </w:p>
          <w:p w14:paraId="2FDE7E24"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      К компетенции уполномоченного органа в сфере информатизации относятся:</w:t>
            </w:r>
          </w:p>
          <w:p w14:paraId="059A08AB"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w:t>
            </w:r>
          </w:p>
          <w:p w14:paraId="444658EC" w14:textId="014B3695" w:rsidR="00B31B96" w:rsidRPr="001843AF" w:rsidRDefault="00B31B96" w:rsidP="00B31B96">
            <w:pPr>
              <w:jc w:val="both"/>
              <w:rPr>
                <w:rFonts w:ascii="Times New Roman" w:eastAsia="Times New Roman" w:hAnsi="Times New Roman" w:cs="Times New Roman"/>
                <w:sz w:val="24"/>
                <w:szCs w:val="24"/>
              </w:rPr>
            </w:pPr>
            <w:r w:rsidRPr="001843AF">
              <w:rPr>
                <w:rFonts w:ascii="Times New Roman" w:hAnsi="Times New Roman" w:cs="Times New Roman"/>
                <w:sz w:val="24"/>
                <w:szCs w:val="24"/>
              </w:rPr>
              <w:t xml:space="preserve">2-2) разрабатывает и утверждает перечень разрешений, по которым </w:t>
            </w:r>
            <w:r w:rsidRPr="001843AF">
              <w:rPr>
                <w:rStyle w:val="afc"/>
                <w:rFonts w:ascii="Times New Roman" w:hAnsi="Times New Roman" w:cs="Times New Roman"/>
              </w:rPr>
              <w:t xml:space="preserve">проверка заявителя квалификационным или разрешительным требованиям и выдача разрешения либо мотивированного отказа осуществляются </w:t>
            </w:r>
            <w:r w:rsidRPr="001843AF">
              <w:rPr>
                <w:rStyle w:val="afc"/>
                <w:rFonts w:ascii="Times New Roman" w:hAnsi="Times New Roman" w:cs="Times New Roman"/>
                <w:sz w:val="24"/>
                <w:szCs w:val="24"/>
              </w:rPr>
              <w:t>в автоматическом режиме</w:t>
            </w:r>
            <w:r w:rsidRPr="001843AF">
              <w:rPr>
                <w:rStyle w:val="afc"/>
                <w:rFonts w:ascii="Times New Roman" w:hAnsi="Times New Roman" w:cs="Times New Roman"/>
              </w:rPr>
              <w:t xml:space="preserve"> в  государственной</w:t>
            </w:r>
            <w:r w:rsidRPr="001843AF">
              <w:rPr>
                <w:rStyle w:val="afc"/>
                <w:rFonts w:ascii="Times New Roman" w:hAnsi="Times New Roman" w:cs="Times New Roman"/>
                <w:sz w:val="24"/>
                <w:szCs w:val="24"/>
              </w:rPr>
              <w:t> информационной системе разрешений и уведомлений;</w:t>
            </w:r>
          </w:p>
        </w:tc>
        <w:tc>
          <w:tcPr>
            <w:tcW w:w="4252" w:type="dxa"/>
          </w:tcPr>
          <w:p w14:paraId="59CE3B43" w14:textId="3D7996EB" w:rsidR="00B31B96" w:rsidRPr="001843AF" w:rsidRDefault="00B31B96" w:rsidP="00B31B96">
            <w:pPr>
              <w:jc w:val="both"/>
              <w:rPr>
                <w:rFonts w:ascii="Times New Roman" w:eastAsia="Times New Roman" w:hAnsi="Times New Roman" w:cs="Times New Roman"/>
                <w:sz w:val="24"/>
                <w:szCs w:val="24"/>
              </w:rPr>
            </w:pPr>
            <w:r w:rsidRPr="001843AF">
              <w:rPr>
                <w:rFonts w:ascii="Times New Roman" w:hAnsi="Times New Roman" w:cs="Times New Roman"/>
                <w:sz w:val="24"/>
                <w:szCs w:val="24"/>
              </w:rPr>
              <w:t>В настоящее время уровень информационно-коммуникационных технологий позволяет проводить проверку заявителя квалификационным или разрешительным требованиям на основе алгоритмов, заложенных в систему, без участия человека. В связи с этим для определения видов разрешений, в которых проверка заявителя и выдачи разрешения проводится в автоматическом режиме, необходимо уполномоченному органу в сфере информатизации определить перечень таких видов разрешений.</w:t>
            </w:r>
          </w:p>
        </w:tc>
      </w:tr>
      <w:tr w:rsidR="00B31B96" w14:paraId="4166109E" w14:textId="77777777" w:rsidTr="00B31B96">
        <w:tc>
          <w:tcPr>
            <w:tcW w:w="458" w:type="dxa"/>
          </w:tcPr>
          <w:p w14:paraId="49251206"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2E3142D4" w14:textId="67AB7E66" w:rsidR="00B31B96" w:rsidRPr="001843AF" w:rsidRDefault="00B31B96" w:rsidP="00B31B96">
            <w:pPr>
              <w:jc w:val="center"/>
              <w:rPr>
                <w:rFonts w:ascii="Times New Roman" w:eastAsia="Times New Roman" w:hAnsi="Times New Roman" w:cs="Times New Roman"/>
                <w:sz w:val="24"/>
                <w:szCs w:val="24"/>
              </w:rPr>
            </w:pPr>
            <w:r w:rsidRPr="001843AF">
              <w:rPr>
                <w:rFonts w:ascii="Times New Roman" w:eastAsia="Times New Roman" w:hAnsi="Times New Roman" w:cs="Times New Roman"/>
                <w:sz w:val="24"/>
                <w:szCs w:val="24"/>
              </w:rPr>
              <w:t>Новый пункт 7 статьи 48</w:t>
            </w:r>
          </w:p>
        </w:tc>
        <w:tc>
          <w:tcPr>
            <w:tcW w:w="4280" w:type="dxa"/>
          </w:tcPr>
          <w:p w14:paraId="391D0F08"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Статья 48. Осуществление лицензирования, разрешительных процедур и уведомлений в электронной форме</w:t>
            </w:r>
          </w:p>
          <w:p w14:paraId="2AD6890A" w14:textId="77777777" w:rsidR="00B31B96" w:rsidRPr="001843AF" w:rsidRDefault="00B31B96" w:rsidP="00B31B96">
            <w:pPr>
              <w:pStyle w:val="a7"/>
              <w:spacing w:before="0" w:beforeAutospacing="0" w:after="0" w:afterAutospacing="0"/>
              <w:jc w:val="both"/>
            </w:pPr>
            <w:r w:rsidRPr="001843AF">
              <w:t>….</w:t>
            </w:r>
          </w:p>
          <w:p w14:paraId="03540407" w14:textId="77777777" w:rsidR="00B31B96" w:rsidRPr="001843AF" w:rsidRDefault="00B31B96" w:rsidP="00B31B96">
            <w:pPr>
              <w:pStyle w:val="a7"/>
              <w:spacing w:before="0" w:beforeAutospacing="0" w:after="0" w:afterAutospacing="0"/>
              <w:jc w:val="both"/>
              <w:rPr>
                <w:b/>
              </w:rPr>
            </w:pPr>
            <w:r w:rsidRPr="001843AF">
              <w:rPr>
                <w:b/>
              </w:rPr>
              <w:t xml:space="preserve">7. отсутствует </w:t>
            </w:r>
          </w:p>
          <w:p w14:paraId="32DD7FE8" w14:textId="492B2748" w:rsidR="00B31B96" w:rsidRPr="001843AF" w:rsidRDefault="00B31B96" w:rsidP="00B31B96">
            <w:pPr>
              <w:jc w:val="both"/>
              <w:rPr>
                <w:rFonts w:ascii="Times New Roman" w:eastAsia="Times New Roman" w:hAnsi="Times New Roman" w:cs="Times New Roman"/>
                <w:sz w:val="24"/>
                <w:szCs w:val="24"/>
              </w:rPr>
            </w:pPr>
            <w:r w:rsidRPr="001843AF">
              <w:rPr>
                <w:rFonts w:ascii="Times New Roman" w:hAnsi="Times New Roman" w:cs="Times New Roman"/>
              </w:rPr>
              <w:t> </w:t>
            </w:r>
          </w:p>
        </w:tc>
        <w:tc>
          <w:tcPr>
            <w:tcW w:w="4677" w:type="dxa"/>
          </w:tcPr>
          <w:p w14:paraId="178ECB7B" w14:textId="77777777" w:rsidR="00B31B96" w:rsidRPr="001843AF" w:rsidRDefault="00B31B96" w:rsidP="00B31B96">
            <w:pPr>
              <w:pStyle w:val="3"/>
              <w:shd w:val="clear" w:color="auto" w:fill="FFFFFF"/>
              <w:spacing w:before="0" w:line="240" w:lineRule="auto"/>
              <w:jc w:val="both"/>
              <w:textAlignment w:val="baseline"/>
              <w:outlineLvl w:val="2"/>
              <w:rPr>
                <w:rFonts w:ascii="Times New Roman" w:hAnsi="Times New Roman"/>
                <w:b/>
                <w:bCs/>
                <w:color w:val="auto"/>
              </w:rPr>
            </w:pPr>
            <w:r w:rsidRPr="001843AF">
              <w:rPr>
                <w:rFonts w:ascii="Times New Roman" w:hAnsi="Times New Roman"/>
                <w:color w:val="auto"/>
              </w:rPr>
              <w:t>Статья 48. Осуществление лицензирования, разрешительных процедур и уведомлений в электронной форме</w:t>
            </w:r>
          </w:p>
          <w:p w14:paraId="5C20DB63" w14:textId="77777777" w:rsidR="00B31B96" w:rsidRPr="001843AF" w:rsidRDefault="00B31B96" w:rsidP="00B31B96">
            <w:pPr>
              <w:pStyle w:val="a7"/>
              <w:spacing w:before="0" w:beforeAutospacing="0" w:after="0" w:afterAutospacing="0"/>
              <w:jc w:val="both"/>
            </w:pPr>
            <w:r w:rsidRPr="001843AF">
              <w:t>….</w:t>
            </w:r>
          </w:p>
          <w:p w14:paraId="738D5D86" w14:textId="77777777" w:rsidR="00B31B96" w:rsidRPr="001843AF" w:rsidRDefault="00B31B96" w:rsidP="00B31B96">
            <w:pPr>
              <w:pStyle w:val="a7"/>
              <w:spacing w:before="0" w:beforeAutospacing="0" w:after="0" w:afterAutospacing="0"/>
              <w:jc w:val="both"/>
              <w:rPr>
                <w:rStyle w:val="afc"/>
              </w:rPr>
            </w:pPr>
            <w:r w:rsidRPr="001843AF">
              <w:t xml:space="preserve">7. </w:t>
            </w:r>
            <w:r w:rsidRPr="001843AF">
              <w:rPr>
                <w:rStyle w:val="afc"/>
              </w:rPr>
              <w:t>Допускается осуществление проверки заявителя квалификационным или разрешительным требованиям и выдача разрешения в автоматическом режиме в  государственной информационной системе разрешений и уведомлений.</w:t>
            </w:r>
          </w:p>
          <w:p w14:paraId="1149C17D" w14:textId="77777777" w:rsidR="00B31B96" w:rsidRPr="001843AF" w:rsidRDefault="00B31B96" w:rsidP="00B31B96">
            <w:pPr>
              <w:pStyle w:val="a7"/>
              <w:spacing w:before="0" w:beforeAutospacing="0" w:after="0" w:afterAutospacing="0"/>
              <w:jc w:val="both"/>
              <w:rPr>
                <w:rStyle w:val="afc"/>
              </w:rPr>
            </w:pPr>
            <w:r w:rsidRPr="001843AF">
              <w:rPr>
                <w:rStyle w:val="afc"/>
              </w:rPr>
              <w:t>В этом случае результат соответствующей государственной услуги удостоверяется электронной цифровой подписью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p w14:paraId="7680A64B" w14:textId="26C1AE0E" w:rsidR="00B31B96" w:rsidRPr="001843AF" w:rsidRDefault="00B31B96" w:rsidP="00B31B96">
            <w:pPr>
              <w:pStyle w:val="a7"/>
              <w:spacing w:before="0" w:beforeAutospacing="0" w:after="0" w:afterAutospacing="0"/>
              <w:jc w:val="both"/>
            </w:pPr>
            <w:r w:rsidRPr="001843AF">
              <w:rPr>
                <w:rStyle w:val="afc"/>
              </w:rPr>
              <w:t>Перечень разрешений, по которым проверка заявителя квалификационным или разрешительным требованиям и выдача разрешения либо мотивированного отказа осуществляются в автоматическом режиме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нормативно-правового акта разрешительного органа.</w:t>
            </w:r>
          </w:p>
        </w:tc>
        <w:tc>
          <w:tcPr>
            <w:tcW w:w="4252" w:type="dxa"/>
            <w:tcBorders>
              <w:right w:val="single" w:sz="4" w:space="0" w:color="auto"/>
            </w:tcBorders>
          </w:tcPr>
          <w:p w14:paraId="4078823C" w14:textId="7942642A" w:rsidR="00B31B96" w:rsidRPr="001843AF" w:rsidRDefault="00B31B96" w:rsidP="00B31B96">
            <w:pPr>
              <w:jc w:val="both"/>
              <w:rPr>
                <w:rFonts w:ascii="Times New Roman" w:eastAsia="Times New Roman" w:hAnsi="Times New Roman" w:cs="Times New Roman"/>
                <w:sz w:val="24"/>
                <w:szCs w:val="24"/>
              </w:rPr>
            </w:pPr>
            <w:r w:rsidRPr="001843AF">
              <w:rPr>
                <w:rFonts w:ascii="Times New Roman" w:hAnsi="Times New Roman" w:cs="Times New Roman"/>
                <w:sz w:val="24"/>
                <w:szCs w:val="24"/>
              </w:rPr>
              <w:t>В настоящее время уровень информационно-коммуникационных технологий позволяет проводить проверку заявителя квалификационным или разрешительным требованиям на основе алгоритмов, заложенных в систему, без участия человека. В связи с этим закрепляется вышеназванная возможность проверки заявителя и выдачи разрешений в автоматическом режиме по определенному уполномоченным органом в сфере информатизации перечню разрешений. При этом, поскольку автоматическая проверка заявителя и выдача разрешений проводится в  государственной информационной системе разрешений и уведомлений подписание соответствующего разрешения осуществляется ЭЦП владельца данной системы, но ответственность за результат соответствующей государственной услуги сохраняется за разрешительными органами.</w:t>
            </w:r>
          </w:p>
        </w:tc>
      </w:tr>
      <w:tr w:rsidR="00B31B96" w14:paraId="36E73971" w14:textId="2E3FF5CC" w:rsidTr="00B31B96">
        <w:tc>
          <w:tcPr>
            <w:tcW w:w="15451" w:type="dxa"/>
            <w:gridSpan w:val="5"/>
            <w:tcBorders>
              <w:right w:val="single" w:sz="4" w:space="0" w:color="auto"/>
            </w:tcBorders>
          </w:tcPr>
          <w:p w14:paraId="37D976DA" w14:textId="51D0E3E1" w:rsidR="00B31B96" w:rsidRPr="00BE3C91" w:rsidRDefault="00B31B96" w:rsidP="00B31B96">
            <w:pPr>
              <w:jc w:val="center"/>
              <w:rPr>
                <w:rFonts w:ascii="Times New Roman" w:eastAsia="Times New Roman" w:hAnsi="Times New Roman" w:cs="Times New Roman"/>
                <w:b/>
                <w:sz w:val="24"/>
                <w:szCs w:val="24"/>
              </w:rPr>
            </w:pPr>
            <w:r w:rsidRPr="00BE3C91">
              <w:rPr>
                <w:rFonts w:ascii="Times New Roman" w:eastAsia="Times New Roman" w:hAnsi="Times New Roman" w:cs="Times New Roman"/>
                <w:b/>
                <w:sz w:val="24"/>
                <w:szCs w:val="24"/>
              </w:rPr>
              <w:t xml:space="preserve">Закон Республики Казахстан </w:t>
            </w:r>
            <w:r>
              <w:rPr>
                <w:rFonts w:ascii="Times New Roman" w:eastAsia="Times New Roman" w:hAnsi="Times New Roman" w:cs="Times New Roman"/>
                <w:b/>
                <w:sz w:val="24"/>
                <w:szCs w:val="24"/>
              </w:rPr>
              <w:t>«</w:t>
            </w:r>
            <w:r w:rsidRPr="00BE3C91">
              <w:rPr>
                <w:rFonts w:ascii="Times New Roman" w:eastAsia="Times New Roman" w:hAnsi="Times New Roman" w:cs="Times New Roman"/>
                <w:b/>
                <w:sz w:val="24"/>
                <w:szCs w:val="24"/>
              </w:rPr>
              <w:t>О доступе к информации</w:t>
            </w:r>
            <w:r>
              <w:rPr>
                <w:rFonts w:ascii="Times New Roman" w:eastAsia="Times New Roman" w:hAnsi="Times New Roman" w:cs="Times New Roman"/>
                <w:b/>
                <w:sz w:val="24"/>
                <w:szCs w:val="24"/>
              </w:rPr>
              <w:t xml:space="preserve">» </w:t>
            </w:r>
            <w:r w:rsidRPr="00BE3C91">
              <w:rPr>
                <w:rFonts w:ascii="Times New Roman" w:eastAsia="Times New Roman" w:hAnsi="Times New Roman" w:cs="Times New Roman"/>
                <w:b/>
                <w:sz w:val="24"/>
                <w:szCs w:val="24"/>
              </w:rPr>
              <w:t>от 16 ноября 2015 года</w:t>
            </w:r>
          </w:p>
        </w:tc>
      </w:tr>
      <w:tr w:rsidR="00B31B96" w14:paraId="695762CB" w14:textId="2CB152ED" w:rsidTr="00B31B96">
        <w:tc>
          <w:tcPr>
            <w:tcW w:w="458" w:type="dxa"/>
          </w:tcPr>
          <w:p w14:paraId="0E5CF319"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1EE6C09A" w14:textId="77777777" w:rsidR="00B31B96" w:rsidRPr="00305C1D"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8) статьи 1</w:t>
            </w:r>
          </w:p>
        </w:tc>
        <w:tc>
          <w:tcPr>
            <w:tcW w:w="4280" w:type="dxa"/>
          </w:tcPr>
          <w:p w14:paraId="1577A878" w14:textId="77777777" w:rsidR="00B31B96" w:rsidRPr="00C8061B" w:rsidRDefault="00B31B96" w:rsidP="00B31B96">
            <w:pPr>
              <w:jc w:val="both"/>
              <w:rPr>
                <w:rFonts w:ascii="Times New Roman" w:eastAsia="Times New Roman" w:hAnsi="Times New Roman" w:cs="Times New Roman"/>
                <w:sz w:val="24"/>
                <w:szCs w:val="24"/>
              </w:rPr>
            </w:pPr>
            <w:r w:rsidRPr="00A67B5A">
              <w:rPr>
                <w:rFonts w:ascii="Times New Roman" w:eastAsia="Times New Roman" w:hAnsi="Times New Roman" w:cs="Times New Roman"/>
                <w:sz w:val="24"/>
                <w:szCs w:val="24"/>
              </w:rPr>
              <w:t xml:space="preserve">  </w:t>
            </w:r>
            <w:r w:rsidRPr="00C8061B">
              <w:rPr>
                <w:rFonts w:ascii="Times New Roman" w:eastAsia="Times New Roman" w:hAnsi="Times New Roman" w:cs="Times New Roman"/>
                <w:sz w:val="24"/>
                <w:szCs w:val="24"/>
              </w:rPr>
              <w:t xml:space="preserve"> Статья 1. Основные понятия, используемые в настоящем Законе</w:t>
            </w:r>
          </w:p>
          <w:p w14:paraId="2A86B2E0" w14:textId="77777777" w:rsidR="00B31B96" w:rsidRDefault="00B31B96" w:rsidP="00B31B96">
            <w:pPr>
              <w:jc w:val="both"/>
              <w:rPr>
                <w:rFonts w:ascii="Times New Roman" w:eastAsia="Times New Roman" w:hAnsi="Times New Roman" w:cs="Times New Roman"/>
                <w:sz w:val="24"/>
                <w:szCs w:val="24"/>
              </w:rPr>
            </w:pPr>
            <w:r w:rsidRPr="00C8061B">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0C890675"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C96A20" w14:textId="77777777" w:rsidR="00B31B96" w:rsidRPr="00305C1D" w:rsidRDefault="00B31B96" w:rsidP="00B31B96">
            <w:pPr>
              <w:jc w:val="both"/>
              <w:rPr>
                <w:rFonts w:ascii="Times New Roman" w:eastAsia="Times New Roman" w:hAnsi="Times New Roman" w:cs="Times New Roman"/>
                <w:sz w:val="24"/>
                <w:szCs w:val="24"/>
              </w:rPr>
            </w:pPr>
            <w:r w:rsidRPr="00A67B5A">
              <w:rPr>
                <w:rFonts w:ascii="Times New Roman" w:eastAsia="Times New Roman" w:hAnsi="Times New Roman" w:cs="Times New Roman"/>
                <w:sz w:val="24"/>
                <w:szCs w:val="24"/>
              </w:rPr>
              <w:t>8) информация с ограниченным доступом – информация, отнесенная к государственным секретам, личной, семейной, врачебной, банковской, коммерческой и иным охраняемым законом тайнам, а также служебная информация с пометкой "Для служебного пользования";</w:t>
            </w:r>
          </w:p>
        </w:tc>
        <w:tc>
          <w:tcPr>
            <w:tcW w:w="4677" w:type="dxa"/>
          </w:tcPr>
          <w:p w14:paraId="6CF95398" w14:textId="77777777" w:rsidR="00B31B96" w:rsidRPr="00C8061B" w:rsidRDefault="00B31B96" w:rsidP="00B31B96">
            <w:pPr>
              <w:jc w:val="both"/>
              <w:rPr>
                <w:rFonts w:ascii="Times New Roman" w:eastAsia="Times New Roman" w:hAnsi="Times New Roman" w:cs="Times New Roman"/>
                <w:sz w:val="24"/>
                <w:szCs w:val="24"/>
              </w:rPr>
            </w:pPr>
            <w:r w:rsidRPr="00A67B5A">
              <w:rPr>
                <w:rFonts w:ascii="Times New Roman" w:eastAsia="Times New Roman" w:hAnsi="Times New Roman" w:cs="Times New Roman"/>
                <w:sz w:val="24"/>
                <w:szCs w:val="24"/>
              </w:rPr>
              <w:t xml:space="preserve">  </w:t>
            </w:r>
            <w:r w:rsidRPr="00C8061B">
              <w:rPr>
                <w:rFonts w:ascii="Times New Roman" w:eastAsia="Times New Roman" w:hAnsi="Times New Roman" w:cs="Times New Roman"/>
                <w:sz w:val="24"/>
                <w:szCs w:val="24"/>
              </w:rPr>
              <w:t xml:space="preserve"> Статья 1. Основные понятия, используемые в настоящем Законе</w:t>
            </w:r>
          </w:p>
          <w:p w14:paraId="3408E5BB" w14:textId="77777777" w:rsidR="00B31B96" w:rsidRDefault="00B31B96" w:rsidP="00B31B96">
            <w:pPr>
              <w:jc w:val="both"/>
              <w:rPr>
                <w:rFonts w:ascii="Times New Roman" w:eastAsia="Times New Roman" w:hAnsi="Times New Roman" w:cs="Times New Roman"/>
                <w:sz w:val="24"/>
                <w:szCs w:val="24"/>
              </w:rPr>
            </w:pPr>
            <w:r w:rsidRPr="00C8061B">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546205FB"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F8C6039" w14:textId="302F0D41" w:rsidR="00B31B96" w:rsidRPr="00305C1D" w:rsidRDefault="00B31B96" w:rsidP="00B31B96">
            <w:pPr>
              <w:jc w:val="both"/>
              <w:rPr>
                <w:rFonts w:ascii="Times New Roman" w:eastAsia="Times New Roman" w:hAnsi="Times New Roman" w:cs="Times New Roman"/>
                <w:sz w:val="24"/>
                <w:szCs w:val="24"/>
              </w:rPr>
            </w:pPr>
            <w:r w:rsidRPr="00A67B5A">
              <w:rPr>
                <w:rFonts w:ascii="Times New Roman" w:eastAsia="Times New Roman" w:hAnsi="Times New Roman" w:cs="Times New Roman"/>
                <w:sz w:val="24"/>
                <w:szCs w:val="24"/>
              </w:rPr>
              <w:t>8) информация с ограниченным доступом – информация, отнесенная к государственным секретам, личной, семейной, врачебной, банковской, коммерческой и иным охраняемым законом тайнам,</w:t>
            </w:r>
            <w:r>
              <w:rPr>
                <w:rFonts w:ascii="Times New Roman" w:eastAsia="Times New Roman" w:hAnsi="Times New Roman" w:cs="Times New Roman"/>
                <w:sz w:val="24"/>
                <w:szCs w:val="24"/>
              </w:rPr>
              <w:t xml:space="preserve"> </w:t>
            </w:r>
            <w:r w:rsidRPr="00A132DC">
              <w:rPr>
                <w:rFonts w:ascii="Times New Roman" w:eastAsia="Times New Roman" w:hAnsi="Times New Roman" w:cs="Times New Roman"/>
                <w:b/>
                <w:sz w:val="24"/>
                <w:szCs w:val="24"/>
              </w:rPr>
              <w:t>персональные данные</w:t>
            </w:r>
            <w:r>
              <w:rPr>
                <w:rFonts w:ascii="Times New Roman" w:eastAsia="Times New Roman" w:hAnsi="Times New Roman" w:cs="Times New Roman"/>
                <w:b/>
                <w:sz w:val="24"/>
                <w:szCs w:val="24"/>
              </w:rPr>
              <w:t xml:space="preserve"> </w:t>
            </w:r>
            <w:r w:rsidRPr="00A8436B">
              <w:rPr>
                <w:rFonts w:ascii="Times New Roman" w:eastAsia="Times New Roman" w:hAnsi="Times New Roman" w:cs="Times New Roman"/>
                <w:b/>
                <w:sz w:val="24"/>
                <w:szCs w:val="24"/>
                <w:highlight w:val="yellow"/>
              </w:rPr>
              <w:t>ограниченного доступа,</w:t>
            </w:r>
            <w:r>
              <w:rPr>
                <w:rFonts w:ascii="Times New Roman" w:eastAsia="Times New Roman" w:hAnsi="Times New Roman" w:cs="Times New Roman"/>
                <w:sz w:val="24"/>
                <w:szCs w:val="24"/>
              </w:rPr>
              <w:t xml:space="preserve"> </w:t>
            </w:r>
            <w:r w:rsidRPr="00A67B5A">
              <w:rPr>
                <w:rFonts w:ascii="Times New Roman" w:eastAsia="Times New Roman" w:hAnsi="Times New Roman" w:cs="Times New Roman"/>
                <w:sz w:val="24"/>
                <w:szCs w:val="24"/>
              </w:rPr>
              <w:t xml:space="preserve">а также служебная информация с пометкой </w:t>
            </w:r>
            <w:r>
              <w:rPr>
                <w:rFonts w:ascii="Times New Roman" w:eastAsia="Times New Roman" w:hAnsi="Times New Roman" w:cs="Times New Roman"/>
                <w:sz w:val="24"/>
                <w:szCs w:val="24"/>
              </w:rPr>
              <w:t>«Для служебного пользования»</w:t>
            </w:r>
            <w:r w:rsidRPr="00A67B5A">
              <w:rPr>
                <w:rFonts w:ascii="Times New Roman" w:eastAsia="Times New Roman" w:hAnsi="Times New Roman" w:cs="Times New Roman"/>
                <w:sz w:val="24"/>
                <w:szCs w:val="24"/>
              </w:rPr>
              <w:t>;</w:t>
            </w:r>
          </w:p>
        </w:tc>
        <w:tc>
          <w:tcPr>
            <w:tcW w:w="4252" w:type="dxa"/>
            <w:tcBorders>
              <w:right w:val="single" w:sz="4" w:space="0" w:color="auto"/>
            </w:tcBorders>
          </w:tcPr>
          <w:p w14:paraId="5A0FF35D"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недопущения публикации персональных данных в общедоступных ресурсах и их использования в целях причинения вреда субъектам персональных данных необходимо отнести их в соответствии с ЗРК о персональных данных и их защите к информации ограниченного доступа.</w:t>
            </w:r>
          </w:p>
          <w:p w14:paraId="18B86DC4" w14:textId="77777777" w:rsidR="00B31B96" w:rsidRDefault="00B31B96" w:rsidP="00B31B96">
            <w:pPr>
              <w:jc w:val="both"/>
              <w:rPr>
                <w:rFonts w:ascii="Times New Roman" w:eastAsia="Times New Roman" w:hAnsi="Times New Roman" w:cs="Times New Roman"/>
                <w:sz w:val="24"/>
                <w:szCs w:val="24"/>
              </w:rPr>
            </w:pPr>
          </w:p>
          <w:p w14:paraId="5DF64EE8" w14:textId="77777777" w:rsidR="00B31B96" w:rsidRDefault="00B31B96" w:rsidP="00B31B96">
            <w:pPr>
              <w:jc w:val="both"/>
              <w:rPr>
                <w:rFonts w:ascii="Times New Roman" w:eastAsia="Times New Roman" w:hAnsi="Times New Roman" w:cs="Times New Roman"/>
                <w:sz w:val="24"/>
                <w:szCs w:val="24"/>
              </w:rPr>
            </w:pPr>
          </w:p>
          <w:p w14:paraId="2939831D" w14:textId="77777777" w:rsidR="00B31B96" w:rsidRDefault="00B31B96" w:rsidP="00B31B96">
            <w:pPr>
              <w:jc w:val="both"/>
              <w:rPr>
                <w:rFonts w:ascii="Times New Roman" w:eastAsia="Times New Roman" w:hAnsi="Times New Roman" w:cs="Times New Roman"/>
                <w:sz w:val="24"/>
                <w:szCs w:val="24"/>
              </w:rPr>
            </w:pPr>
          </w:p>
          <w:p w14:paraId="1B2501AA" w14:textId="77777777" w:rsidR="00B31B96" w:rsidRDefault="00B31B96" w:rsidP="00B31B96">
            <w:pPr>
              <w:jc w:val="both"/>
              <w:rPr>
                <w:rFonts w:ascii="Times New Roman" w:eastAsia="Times New Roman" w:hAnsi="Times New Roman" w:cs="Times New Roman"/>
                <w:sz w:val="24"/>
                <w:szCs w:val="24"/>
              </w:rPr>
            </w:pPr>
          </w:p>
          <w:p w14:paraId="2398F44B" w14:textId="77777777" w:rsidR="00B31B96" w:rsidRDefault="00B31B96" w:rsidP="00B31B96">
            <w:pPr>
              <w:jc w:val="both"/>
              <w:rPr>
                <w:rFonts w:ascii="Times New Roman" w:eastAsia="Times New Roman" w:hAnsi="Times New Roman" w:cs="Times New Roman"/>
                <w:sz w:val="24"/>
                <w:szCs w:val="24"/>
              </w:rPr>
            </w:pPr>
          </w:p>
          <w:p w14:paraId="57545614" w14:textId="52D72AFC" w:rsidR="00B31B96" w:rsidRPr="00305C1D" w:rsidRDefault="00B31B96" w:rsidP="00B31B96">
            <w:pPr>
              <w:jc w:val="both"/>
              <w:rPr>
                <w:rFonts w:ascii="Times New Roman" w:eastAsia="Times New Roman" w:hAnsi="Times New Roman" w:cs="Times New Roman"/>
                <w:sz w:val="24"/>
                <w:szCs w:val="24"/>
              </w:rPr>
            </w:pPr>
          </w:p>
        </w:tc>
      </w:tr>
      <w:tr w:rsidR="00B31B96" w14:paraId="2FC6781A" w14:textId="2AC55E1E" w:rsidTr="00B31B96">
        <w:tc>
          <w:tcPr>
            <w:tcW w:w="15451" w:type="dxa"/>
            <w:gridSpan w:val="5"/>
            <w:tcBorders>
              <w:right w:val="single" w:sz="4" w:space="0" w:color="auto"/>
            </w:tcBorders>
          </w:tcPr>
          <w:p w14:paraId="1256D72F" w14:textId="6B89081C" w:rsidR="00B31B96" w:rsidRDefault="00B31B96" w:rsidP="00B31B96">
            <w:pPr>
              <w:pStyle w:val="a7"/>
              <w:spacing w:before="0" w:beforeAutospacing="0" w:after="0" w:afterAutospacing="0"/>
              <w:jc w:val="center"/>
              <w:textAlignment w:val="baseline"/>
              <w:rPr>
                <w:b/>
                <w:color w:val="000000"/>
              </w:rPr>
            </w:pPr>
            <w:r>
              <w:rPr>
                <w:b/>
                <w:color w:val="000000"/>
              </w:rPr>
              <w:t>Закон Республики Казахстан «Об информатизации» от 24 ноября 2015 года</w:t>
            </w:r>
          </w:p>
        </w:tc>
      </w:tr>
      <w:tr w:rsidR="00B31B96" w14:paraId="3DB238F4" w14:textId="77777777" w:rsidTr="00B31B96">
        <w:tc>
          <w:tcPr>
            <w:tcW w:w="458" w:type="dxa"/>
          </w:tcPr>
          <w:p w14:paraId="2058BAC3"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07018729" w14:textId="7C76D790" w:rsidR="00B31B96" w:rsidRDefault="00B31B96" w:rsidP="00B31B96">
            <w:pPr>
              <w:jc w:val="center"/>
              <w:rPr>
                <w:rFonts w:ascii="Times New Roman" w:eastAsia="Times New Roman" w:hAnsi="Times New Roman" w:cs="Times New Roman"/>
                <w:sz w:val="24"/>
                <w:szCs w:val="24"/>
              </w:rPr>
            </w:pPr>
            <w:r w:rsidRPr="002C5368">
              <w:rPr>
                <w:rFonts w:ascii="Times New Roman" w:hAnsi="Times New Roman" w:cs="Times New Roman"/>
                <w:sz w:val="24"/>
                <w:szCs w:val="24"/>
              </w:rPr>
              <w:t>Пункт 24) статьи 1</w:t>
            </w:r>
          </w:p>
        </w:tc>
        <w:tc>
          <w:tcPr>
            <w:tcW w:w="4280" w:type="dxa"/>
          </w:tcPr>
          <w:p w14:paraId="7638A3E6" w14:textId="77777777" w:rsidR="00B31B96" w:rsidRPr="002C5368" w:rsidRDefault="00B31B96" w:rsidP="00B31B96">
            <w:pPr>
              <w:pBdr>
                <w:top w:val="nil"/>
                <w:left w:val="nil"/>
                <w:bottom w:val="nil"/>
                <w:right w:val="nil"/>
                <w:between w:val="nil"/>
              </w:pBdr>
              <w:shd w:val="clear" w:color="auto" w:fill="FFFFFF"/>
              <w:ind w:firstLine="255"/>
              <w:jc w:val="both"/>
              <w:rPr>
                <w:rFonts w:ascii="Times New Roman" w:hAnsi="Times New Roman" w:cs="Times New Roman"/>
                <w:sz w:val="24"/>
                <w:szCs w:val="24"/>
              </w:rPr>
            </w:pPr>
            <w:r w:rsidRPr="002C5368">
              <w:rPr>
                <w:rFonts w:ascii="Times New Roman" w:hAnsi="Times New Roman" w:cs="Times New Roman"/>
                <w:sz w:val="24"/>
                <w:szCs w:val="24"/>
              </w:rPr>
              <w:t>Статья 1. Основные понятия, используемые в настоящем Законе</w:t>
            </w:r>
          </w:p>
          <w:p w14:paraId="75F4A0AB" w14:textId="77777777" w:rsidR="00B31B96" w:rsidRPr="002C5368" w:rsidRDefault="00B31B96" w:rsidP="00B31B96">
            <w:pPr>
              <w:pBdr>
                <w:top w:val="nil"/>
                <w:left w:val="nil"/>
                <w:bottom w:val="nil"/>
                <w:right w:val="nil"/>
                <w:between w:val="nil"/>
              </w:pBdr>
              <w:shd w:val="clear" w:color="auto" w:fill="FFFFFF"/>
              <w:ind w:firstLine="255"/>
              <w:jc w:val="both"/>
              <w:rPr>
                <w:rFonts w:ascii="Times New Roman" w:hAnsi="Times New Roman" w:cs="Times New Roman"/>
                <w:sz w:val="24"/>
                <w:szCs w:val="24"/>
              </w:rPr>
            </w:pPr>
            <w:r w:rsidRPr="002C5368">
              <w:rPr>
                <w:rFonts w:ascii="Times New Roman" w:hAnsi="Times New Roman" w:cs="Times New Roman"/>
                <w:sz w:val="24"/>
                <w:szCs w:val="24"/>
              </w:rPr>
              <w:t>В настоящем Законе используются следующие основные понятия:</w:t>
            </w:r>
          </w:p>
          <w:p w14:paraId="44C4B289" w14:textId="77777777" w:rsidR="00B31B96" w:rsidRPr="002C5368" w:rsidRDefault="00B31B96" w:rsidP="00B31B96">
            <w:pPr>
              <w:pBdr>
                <w:top w:val="nil"/>
                <w:left w:val="nil"/>
                <w:bottom w:val="nil"/>
                <w:right w:val="nil"/>
                <w:between w:val="nil"/>
              </w:pBdr>
              <w:shd w:val="clear" w:color="auto" w:fill="FFFFFF"/>
              <w:ind w:firstLine="255"/>
              <w:jc w:val="both"/>
              <w:rPr>
                <w:rFonts w:ascii="Times New Roman" w:hAnsi="Times New Roman" w:cs="Times New Roman"/>
                <w:sz w:val="24"/>
                <w:szCs w:val="24"/>
              </w:rPr>
            </w:pPr>
            <w:r w:rsidRPr="002C5368">
              <w:rPr>
                <w:rFonts w:ascii="Times New Roman" w:hAnsi="Times New Roman" w:cs="Times New Roman"/>
                <w:sz w:val="24"/>
                <w:szCs w:val="24"/>
              </w:rPr>
              <w:t>…</w:t>
            </w:r>
          </w:p>
          <w:p w14:paraId="60AAEBD6" w14:textId="490219B2" w:rsidR="00B31B96" w:rsidRPr="00097FB0" w:rsidRDefault="00B31B96" w:rsidP="00B31B96">
            <w:pPr>
              <w:jc w:val="both"/>
              <w:rPr>
                <w:rFonts w:ascii="Times New Roman" w:eastAsia="Times New Roman" w:hAnsi="Times New Roman" w:cs="Times New Roman"/>
                <w:sz w:val="24"/>
                <w:szCs w:val="24"/>
              </w:rPr>
            </w:pPr>
            <w:r w:rsidRPr="002C5368">
              <w:rPr>
                <w:rFonts w:ascii="Times New Roman" w:hAnsi="Times New Roman" w:cs="Times New Roman"/>
                <w:sz w:val="24"/>
                <w:szCs w:val="24"/>
              </w:rPr>
              <w:t>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tc>
        <w:tc>
          <w:tcPr>
            <w:tcW w:w="4677" w:type="dxa"/>
          </w:tcPr>
          <w:p w14:paraId="70A09907" w14:textId="77777777" w:rsidR="00B31B96" w:rsidRPr="002C5368" w:rsidRDefault="00B31B96" w:rsidP="00B31B96">
            <w:pPr>
              <w:pBdr>
                <w:top w:val="nil"/>
                <w:left w:val="nil"/>
                <w:bottom w:val="nil"/>
                <w:right w:val="nil"/>
                <w:between w:val="nil"/>
              </w:pBdr>
              <w:shd w:val="clear" w:color="auto" w:fill="FFFFFF"/>
              <w:jc w:val="both"/>
              <w:rPr>
                <w:rFonts w:ascii="Times New Roman" w:hAnsi="Times New Roman" w:cs="Times New Roman"/>
                <w:sz w:val="24"/>
                <w:szCs w:val="24"/>
              </w:rPr>
            </w:pPr>
            <w:r w:rsidRPr="002C5368">
              <w:rPr>
                <w:rFonts w:ascii="Times New Roman" w:hAnsi="Times New Roman" w:cs="Times New Roman"/>
                <w:sz w:val="24"/>
                <w:szCs w:val="24"/>
              </w:rPr>
              <w:t>Статья 1. Основные понятия, используемые в настоящем Законе</w:t>
            </w:r>
          </w:p>
          <w:p w14:paraId="5C1B99CD" w14:textId="77777777" w:rsidR="00B31B96" w:rsidRPr="002C5368" w:rsidRDefault="00B31B96" w:rsidP="00B31B96">
            <w:pPr>
              <w:pBdr>
                <w:top w:val="nil"/>
                <w:left w:val="nil"/>
                <w:bottom w:val="nil"/>
                <w:right w:val="nil"/>
                <w:between w:val="nil"/>
              </w:pBdr>
              <w:shd w:val="clear" w:color="auto" w:fill="FFFFFF"/>
              <w:jc w:val="both"/>
              <w:rPr>
                <w:rFonts w:ascii="Times New Roman" w:hAnsi="Times New Roman" w:cs="Times New Roman"/>
                <w:sz w:val="24"/>
                <w:szCs w:val="24"/>
              </w:rPr>
            </w:pPr>
            <w:r w:rsidRPr="002C5368">
              <w:rPr>
                <w:rFonts w:ascii="Times New Roman" w:hAnsi="Times New Roman" w:cs="Times New Roman"/>
                <w:sz w:val="24"/>
                <w:szCs w:val="24"/>
              </w:rPr>
              <w:t>В настоящем Законе используются следующие основные понятия:</w:t>
            </w:r>
          </w:p>
          <w:p w14:paraId="29E83BD8" w14:textId="77777777" w:rsidR="00B31B96" w:rsidRPr="002C5368" w:rsidRDefault="00B31B96" w:rsidP="00B31B96">
            <w:pPr>
              <w:tabs>
                <w:tab w:val="left" w:pos="651"/>
                <w:tab w:val="left" w:pos="3432"/>
              </w:tabs>
              <w:ind w:firstLine="255"/>
              <w:jc w:val="both"/>
              <w:rPr>
                <w:rFonts w:ascii="Times New Roman" w:hAnsi="Times New Roman" w:cs="Times New Roman"/>
                <w:sz w:val="24"/>
                <w:szCs w:val="24"/>
              </w:rPr>
            </w:pPr>
            <w:r w:rsidRPr="002C5368">
              <w:rPr>
                <w:rFonts w:ascii="Times New Roman" w:hAnsi="Times New Roman" w:cs="Times New Roman"/>
                <w:sz w:val="24"/>
                <w:szCs w:val="24"/>
              </w:rPr>
              <w:t>…</w:t>
            </w:r>
          </w:p>
          <w:p w14:paraId="4D4C964C" w14:textId="77777777" w:rsidR="00B31B96" w:rsidRPr="0092209D" w:rsidRDefault="00B31B96" w:rsidP="00B31B96">
            <w:pPr>
              <w:ind w:firstLine="708"/>
              <w:jc w:val="both"/>
              <w:rPr>
                <w:rFonts w:ascii="Times New Roman" w:hAnsi="Times New Roman" w:cs="Times New Roman"/>
                <w:sz w:val="24"/>
                <w:szCs w:val="24"/>
              </w:rPr>
            </w:pPr>
            <w:r w:rsidRPr="002C5368">
              <w:rPr>
                <w:rFonts w:ascii="Times New Roman" w:hAnsi="Times New Roman" w:cs="Times New Roman"/>
                <w:sz w:val="24"/>
                <w:szCs w:val="24"/>
              </w:rPr>
              <w:t>24)</w:t>
            </w:r>
            <w:r>
              <w:rPr>
                <w:rFonts w:ascii="Times New Roman" w:hAnsi="Times New Roman" w:cs="Times New Roman"/>
                <w:sz w:val="24"/>
                <w:szCs w:val="24"/>
              </w:rPr>
              <w:t xml:space="preserve"> </w:t>
            </w:r>
            <w:r w:rsidRPr="0092209D">
              <w:rPr>
                <w:rFonts w:ascii="Times New Roman" w:hAnsi="Times New Roman" w:cs="Times New Roman"/>
                <w:sz w:val="24"/>
                <w:szCs w:val="24"/>
              </w:rPr>
              <w:t xml:space="preserve">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w:t>
            </w:r>
            <w:r w:rsidRPr="0092209D">
              <w:rPr>
                <w:rFonts w:ascii="Times New Roman" w:hAnsi="Times New Roman" w:cs="Times New Roman"/>
                <w:b/>
                <w:sz w:val="24"/>
                <w:szCs w:val="24"/>
              </w:rPr>
              <w:t>к незаконному сбору и обработке персональных данных, ограниченного доступа и иных сведений, содержащих охраняемую законом тайну</w:t>
            </w:r>
            <w:r w:rsidRPr="0092209D">
              <w:rPr>
                <w:rFonts w:ascii="Times New Roman" w:hAnsi="Times New Roman" w:cs="Times New Roman"/>
                <w:sz w:val="24"/>
                <w:szCs w:val="24"/>
              </w:rPr>
              <w:t xml:space="preserve">,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 </w:t>
            </w:r>
          </w:p>
          <w:p w14:paraId="0E2ED0BB" w14:textId="77777777" w:rsidR="00B31B96" w:rsidRPr="0092209D" w:rsidRDefault="00B31B96" w:rsidP="00B31B96">
            <w:pPr>
              <w:rPr>
                <w:rFonts w:ascii="Times New Roman" w:hAnsi="Times New Roman" w:cs="Times New Roman"/>
                <w:sz w:val="24"/>
                <w:szCs w:val="24"/>
              </w:rPr>
            </w:pPr>
          </w:p>
          <w:p w14:paraId="18265693" w14:textId="77777777" w:rsidR="00B31B96" w:rsidRPr="00097FB0" w:rsidRDefault="00B31B96" w:rsidP="00B31B96">
            <w:pPr>
              <w:jc w:val="both"/>
              <w:rPr>
                <w:rFonts w:ascii="Times New Roman" w:eastAsia="Times New Roman" w:hAnsi="Times New Roman" w:cs="Times New Roman"/>
                <w:sz w:val="24"/>
                <w:szCs w:val="24"/>
              </w:rPr>
            </w:pPr>
          </w:p>
        </w:tc>
        <w:tc>
          <w:tcPr>
            <w:tcW w:w="4252" w:type="dxa"/>
            <w:tcBorders>
              <w:right w:val="single" w:sz="4" w:space="0" w:color="auto"/>
            </w:tcBorders>
          </w:tcPr>
          <w:p w14:paraId="11D3F31D" w14:textId="350A57B9" w:rsidR="00B31B96" w:rsidRPr="007608F5" w:rsidRDefault="00B31B96" w:rsidP="00B31B96">
            <w:pPr>
              <w:pStyle w:val="a7"/>
              <w:spacing w:before="0" w:beforeAutospacing="0" w:after="0" w:afterAutospacing="0"/>
              <w:jc w:val="both"/>
              <w:textAlignment w:val="baseline"/>
              <w:rPr>
                <w:spacing w:val="2"/>
                <w:shd w:val="clear" w:color="auto" w:fill="FFFFFF"/>
              </w:rPr>
            </w:pPr>
            <w:r w:rsidRPr="002C5368">
              <w:t>Во исполнение протокольного поручения Главу государства по улучшению защиты персональных данных</w:t>
            </w:r>
            <w:r>
              <w:t xml:space="preserve"> </w:t>
            </w:r>
            <w:r w:rsidRPr="002C5368">
              <w:t>на совещании по вопросам цифровизации</w:t>
            </w:r>
            <w:r>
              <w:t xml:space="preserve"> </w:t>
            </w:r>
            <w:r w:rsidRPr="002C5368">
              <w:t>(рег.№), в</w:t>
            </w:r>
            <w:r>
              <w:t xml:space="preserve"> </w:t>
            </w:r>
            <w:r w:rsidRPr="002C5368">
              <w:t xml:space="preserve">целях повышения эффективности организационных, правовых, технических и контрразведывательных мер по защите персональных данных ограниченного доступа и охраняемых законодательством </w:t>
            </w:r>
            <w:r>
              <w:t>Казахстана</w:t>
            </w:r>
            <w:r w:rsidRPr="002C5368">
              <w:t xml:space="preserve"> тайн предлагается объекты </w:t>
            </w:r>
            <w:r>
              <w:t>информационно-коммуникационной инфраструктуры</w:t>
            </w:r>
            <w:r w:rsidRPr="002C5368">
              <w:t>, осуществляющие сбор, обработку,</w:t>
            </w:r>
            <w:r>
              <w:t xml:space="preserve"> </w:t>
            </w:r>
            <w:r w:rsidRPr="002C5368">
              <w:t>хранение, поиск, передачу и защиту такого рода</w:t>
            </w:r>
            <w:r>
              <w:t xml:space="preserve"> </w:t>
            </w:r>
            <w:r w:rsidRPr="002C5368">
              <w:t>информации признать критически важными объектами информационно-коммуникационной инфраструктуры.</w:t>
            </w:r>
            <w:r>
              <w:t xml:space="preserve"> </w:t>
            </w:r>
            <w:r w:rsidRPr="002C5368">
              <w:t xml:space="preserve">Признание таких объектов </w:t>
            </w:r>
            <w:r>
              <w:t xml:space="preserve">информационно-коммуникационной инфраструктуры </w:t>
            </w:r>
            <w:r w:rsidRPr="002C5368">
              <w:t xml:space="preserve">критически важными позволит распространить на них действующие механизмы, предусмотренные </w:t>
            </w:r>
            <w:r>
              <w:t xml:space="preserve">законодательством Казахстана на </w:t>
            </w:r>
            <w:r w:rsidRPr="002C5368">
              <w:t>критически важны</w:t>
            </w:r>
            <w:r>
              <w:t xml:space="preserve">е </w:t>
            </w:r>
            <w:r w:rsidRPr="002C5368">
              <w:t>объект</w:t>
            </w:r>
            <w:r>
              <w:t>ы информационно-коммуникационной инфраструктуры.</w:t>
            </w:r>
          </w:p>
        </w:tc>
      </w:tr>
      <w:tr w:rsidR="00B31B96" w14:paraId="63B1C2B0" w14:textId="2889E7B7" w:rsidTr="00B31B96">
        <w:tc>
          <w:tcPr>
            <w:tcW w:w="458" w:type="dxa"/>
          </w:tcPr>
          <w:p w14:paraId="04428DDF"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bookmarkStart w:id="2" w:name="_heading=h.1y810tw" w:colFirst="0" w:colLast="0"/>
            <w:bookmarkEnd w:id="2"/>
          </w:p>
        </w:tc>
        <w:tc>
          <w:tcPr>
            <w:tcW w:w="0" w:type="auto"/>
          </w:tcPr>
          <w:p w14:paraId="08495252" w14:textId="5BF35382" w:rsidR="00B31B96"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подпункт статьи 1</w:t>
            </w:r>
          </w:p>
        </w:tc>
        <w:tc>
          <w:tcPr>
            <w:tcW w:w="4280" w:type="dxa"/>
          </w:tcPr>
          <w:p w14:paraId="3EADF013" w14:textId="3A394A20" w:rsidR="00B31B96" w:rsidRPr="00097FB0" w:rsidRDefault="00B31B96" w:rsidP="00B31B96">
            <w:pPr>
              <w:jc w:val="both"/>
              <w:rPr>
                <w:rFonts w:ascii="Times New Roman" w:eastAsia="Times New Roman" w:hAnsi="Times New Roman" w:cs="Times New Roman"/>
                <w:sz w:val="24"/>
                <w:szCs w:val="24"/>
              </w:rPr>
            </w:pPr>
            <w:r w:rsidRPr="00097FB0">
              <w:rPr>
                <w:rFonts w:ascii="Times New Roman" w:eastAsia="Times New Roman" w:hAnsi="Times New Roman" w:cs="Times New Roman"/>
                <w:sz w:val="24"/>
                <w:szCs w:val="24"/>
              </w:rPr>
              <w:t>Статья 1. Основные понятия, используемые в настоящем Законе</w:t>
            </w:r>
          </w:p>
          <w:p w14:paraId="78728132" w14:textId="77777777" w:rsidR="00B31B96" w:rsidRDefault="00B31B96" w:rsidP="00B31B96">
            <w:pPr>
              <w:jc w:val="both"/>
              <w:rPr>
                <w:rFonts w:ascii="Times New Roman" w:eastAsia="Times New Roman" w:hAnsi="Times New Roman" w:cs="Times New Roman"/>
                <w:sz w:val="24"/>
                <w:szCs w:val="24"/>
              </w:rPr>
            </w:pPr>
            <w:r w:rsidRPr="00097FB0">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2A56AE1F"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E7D100" w14:textId="592C464B" w:rsidR="00B31B96" w:rsidRPr="00097FB0" w:rsidRDefault="00B31B96" w:rsidP="00B31B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097F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097FB0">
              <w:rPr>
                <w:rFonts w:ascii="Times New Roman" w:eastAsia="Times New Roman" w:hAnsi="Times New Roman" w:cs="Times New Roman"/>
                <w:b/>
                <w:sz w:val="24"/>
                <w:szCs w:val="24"/>
              </w:rPr>
              <w:t>) отсутствует</w:t>
            </w:r>
          </w:p>
        </w:tc>
        <w:tc>
          <w:tcPr>
            <w:tcW w:w="4677" w:type="dxa"/>
          </w:tcPr>
          <w:p w14:paraId="7EF83F2A" w14:textId="77777777" w:rsidR="00B31B96" w:rsidRPr="00097FB0" w:rsidRDefault="00B31B96" w:rsidP="00B31B96">
            <w:pPr>
              <w:jc w:val="both"/>
              <w:rPr>
                <w:rFonts w:ascii="Times New Roman" w:eastAsia="Times New Roman" w:hAnsi="Times New Roman" w:cs="Times New Roman"/>
                <w:sz w:val="24"/>
                <w:szCs w:val="24"/>
              </w:rPr>
            </w:pPr>
            <w:r w:rsidRPr="00097FB0">
              <w:rPr>
                <w:rFonts w:ascii="Times New Roman" w:eastAsia="Times New Roman" w:hAnsi="Times New Roman" w:cs="Times New Roman"/>
                <w:sz w:val="24"/>
                <w:szCs w:val="24"/>
              </w:rPr>
              <w:t>Статья 1. Основные понятия, используемые в настоящем Законе</w:t>
            </w:r>
          </w:p>
          <w:p w14:paraId="149C1E21" w14:textId="77777777" w:rsidR="00B31B96" w:rsidRDefault="00B31B96" w:rsidP="00B31B96">
            <w:pPr>
              <w:jc w:val="both"/>
              <w:rPr>
                <w:rFonts w:ascii="Times New Roman" w:eastAsia="Times New Roman" w:hAnsi="Times New Roman" w:cs="Times New Roman"/>
                <w:sz w:val="24"/>
                <w:szCs w:val="24"/>
              </w:rPr>
            </w:pPr>
            <w:r w:rsidRPr="00097FB0">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443C92CF" w14:textId="77777777" w:rsidR="00B31B96"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49FC8F" w14:textId="4F3FEE12" w:rsidR="00B31B96" w:rsidRPr="00097FB0" w:rsidRDefault="00B31B96" w:rsidP="00B31B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097F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097FB0">
              <w:rPr>
                <w:rFonts w:ascii="Times New Roman" w:eastAsia="Times New Roman" w:hAnsi="Times New Roman" w:cs="Times New Roman"/>
                <w:b/>
                <w:sz w:val="24"/>
                <w:szCs w:val="24"/>
              </w:rPr>
              <w:t>) многофакторная аутентификация – способ проверки подлинности пользователя при помощи</w:t>
            </w:r>
            <w:r>
              <w:rPr>
                <w:rFonts w:ascii="Times New Roman" w:eastAsia="Times New Roman" w:hAnsi="Times New Roman" w:cs="Times New Roman"/>
                <w:b/>
                <w:sz w:val="24"/>
                <w:szCs w:val="24"/>
              </w:rPr>
              <w:t xml:space="preserve"> комбинации различных </w:t>
            </w:r>
            <w:r w:rsidRPr="00B60A80">
              <w:rPr>
                <w:rFonts w:ascii="Times New Roman" w:eastAsia="Times New Roman" w:hAnsi="Times New Roman" w:cs="Times New Roman"/>
                <w:b/>
                <w:sz w:val="24"/>
                <w:szCs w:val="24"/>
                <w:highlight w:val="yellow"/>
              </w:rPr>
              <w:t>факторов,</w:t>
            </w:r>
            <w:r w:rsidRPr="00097FB0">
              <w:rPr>
                <w:rFonts w:ascii="Times New Roman" w:eastAsia="Times New Roman" w:hAnsi="Times New Roman" w:cs="Times New Roman"/>
                <w:b/>
                <w:sz w:val="24"/>
                <w:szCs w:val="24"/>
              </w:rPr>
              <w:t xml:space="preserve">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tc>
        <w:tc>
          <w:tcPr>
            <w:tcW w:w="4252" w:type="dxa"/>
          </w:tcPr>
          <w:p w14:paraId="3D9EF9BC" w14:textId="77777777" w:rsidR="00B31B96" w:rsidRPr="007608F5" w:rsidRDefault="00B31B96" w:rsidP="00B31B96">
            <w:pPr>
              <w:pStyle w:val="a7"/>
              <w:spacing w:before="0" w:beforeAutospacing="0" w:after="0" w:afterAutospacing="0"/>
              <w:jc w:val="both"/>
              <w:textAlignment w:val="baseline"/>
              <w:rPr>
                <w:spacing w:val="2"/>
                <w:shd w:val="clear" w:color="auto" w:fill="FFFFFF"/>
              </w:rPr>
            </w:pPr>
            <w:r w:rsidRPr="007608F5">
              <w:rPr>
                <w:spacing w:val="2"/>
                <w:shd w:val="clear" w:color="auto" w:fill="FFFFFF"/>
              </w:rPr>
              <w:t>В ходе правоприменительной практики выявлено множество случаев доступа к персональным данным лиц, не имевших право на доступ. Такие случаи были возможны по причине того, что для доступа к ЭИР, содержащим персональные данные, достаточно было знать логин и пароль сотрудника, имевшего законный доступ к ним.</w:t>
            </w:r>
          </w:p>
          <w:p w14:paraId="606AFB0D" w14:textId="16DF7D89" w:rsidR="00B31B96" w:rsidRPr="007608F5" w:rsidRDefault="00B31B96" w:rsidP="00B31B96">
            <w:pPr>
              <w:jc w:val="both"/>
              <w:rPr>
                <w:rFonts w:ascii="Times New Roman" w:eastAsia="Times New Roman" w:hAnsi="Times New Roman" w:cs="Times New Roman"/>
                <w:sz w:val="24"/>
                <w:szCs w:val="24"/>
              </w:rPr>
            </w:pPr>
            <w:r w:rsidRPr="007608F5">
              <w:rPr>
                <w:rFonts w:ascii="Times New Roman" w:hAnsi="Times New Roman" w:cs="Times New Roman"/>
                <w:spacing w:val="2"/>
                <w:sz w:val="24"/>
                <w:szCs w:val="24"/>
                <w:shd w:val="clear" w:color="auto" w:fill="FFFFFF"/>
              </w:rPr>
              <w:t xml:space="preserve">В целях усиления мер по предотвращению несанкционированного доступа к персональным данным, содержащимся на электронных информационных ресурсах, необходимо предусмотреть многофакторную аутентификацию. Данная мера существенно снижает риски несанкционированного доступа.  </w:t>
            </w:r>
          </w:p>
        </w:tc>
      </w:tr>
      <w:tr w:rsidR="00B31B96" w14:paraId="51898DEB" w14:textId="6ADCA2EA" w:rsidTr="00B31B96">
        <w:tc>
          <w:tcPr>
            <w:tcW w:w="458" w:type="dxa"/>
          </w:tcPr>
          <w:p w14:paraId="4D28AD54" w14:textId="77777777" w:rsidR="00B31B96" w:rsidRPr="00DF5608"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sz w:val="24"/>
                <w:szCs w:val="24"/>
              </w:rPr>
            </w:pPr>
          </w:p>
        </w:tc>
        <w:tc>
          <w:tcPr>
            <w:tcW w:w="0" w:type="auto"/>
          </w:tcPr>
          <w:p w14:paraId="2C8E5E90" w14:textId="38A70967" w:rsidR="00B31B96" w:rsidRPr="00DF5608" w:rsidRDefault="00B31B96" w:rsidP="00B31B96">
            <w:pPr>
              <w:jc w:val="center"/>
              <w:rPr>
                <w:rFonts w:ascii="Times New Roman" w:eastAsia="Times New Roman" w:hAnsi="Times New Roman" w:cs="Times New Roman"/>
                <w:sz w:val="24"/>
                <w:szCs w:val="24"/>
              </w:rPr>
            </w:pPr>
            <w:r w:rsidRPr="00DF5608">
              <w:rPr>
                <w:rFonts w:ascii="Times New Roman" w:eastAsia="Times New Roman" w:hAnsi="Times New Roman" w:cs="Times New Roman"/>
                <w:sz w:val="24"/>
                <w:szCs w:val="24"/>
                <w:lang w:val="kk-KZ"/>
              </w:rPr>
              <w:t>Подпункт 70 статьи 1</w:t>
            </w:r>
          </w:p>
        </w:tc>
        <w:tc>
          <w:tcPr>
            <w:tcW w:w="4280" w:type="dxa"/>
          </w:tcPr>
          <w:p w14:paraId="7B208B7B" w14:textId="77777777" w:rsidR="00B31B96" w:rsidRPr="00DF5608" w:rsidRDefault="00B31B96" w:rsidP="00B31B96">
            <w:pPr>
              <w:pStyle w:val="a7"/>
              <w:spacing w:before="0" w:beforeAutospacing="0" w:after="0" w:afterAutospacing="0"/>
              <w:jc w:val="both"/>
              <w:rPr>
                <w:b/>
                <w:bCs/>
              </w:rPr>
            </w:pPr>
            <w:r w:rsidRPr="00DF5608">
              <w:rPr>
                <w:b/>
              </w:rPr>
              <w:t xml:space="preserve">   </w:t>
            </w:r>
            <w:r w:rsidRPr="00DF5608">
              <w:rPr>
                <w:b/>
                <w:bCs/>
              </w:rPr>
              <w:t>Статья 1. Основные понятия, используемые в настоящем Законе</w:t>
            </w:r>
          </w:p>
          <w:p w14:paraId="2A93F06F" w14:textId="77777777" w:rsidR="00B31B96" w:rsidRPr="00DF5608" w:rsidRDefault="00B31B96" w:rsidP="00B31B96">
            <w:pPr>
              <w:pStyle w:val="a7"/>
              <w:spacing w:before="0" w:beforeAutospacing="0" w:after="0" w:afterAutospacing="0"/>
              <w:jc w:val="both"/>
            </w:pPr>
            <w:r w:rsidRPr="00DF5608">
              <w:t>В настоящем Законе используются следующие основные понятия:</w:t>
            </w:r>
          </w:p>
          <w:p w14:paraId="087BAAD1" w14:textId="77777777" w:rsidR="00B31B96" w:rsidRPr="00DF5608" w:rsidRDefault="00B31B96" w:rsidP="00B31B96">
            <w:pPr>
              <w:pStyle w:val="a7"/>
              <w:spacing w:before="0" w:beforeAutospacing="0" w:after="0" w:afterAutospacing="0"/>
              <w:jc w:val="both"/>
            </w:pPr>
            <w:r w:rsidRPr="00DF5608">
              <w:t>…</w:t>
            </w:r>
          </w:p>
          <w:p w14:paraId="6CCE7521" w14:textId="0B54DB43" w:rsidR="00B31B96" w:rsidRPr="00DF5608" w:rsidRDefault="00B31B96" w:rsidP="00B31B96">
            <w:pPr>
              <w:jc w:val="both"/>
              <w:rPr>
                <w:rFonts w:ascii="Times New Roman" w:eastAsia="Times New Roman" w:hAnsi="Times New Roman" w:cs="Times New Roman"/>
                <w:sz w:val="24"/>
                <w:szCs w:val="24"/>
              </w:rPr>
            </w:pPr>
            <w:r w:rsidRPr="00DF5608">
              <w:rPr>
                <w:rFonts w:ascii="Times New Roman" w:eastAsia="Times New Roman" w:hAnsi="Times New Roman" w:cs="Times New Roman"/>
                <w:b/>
                <w:sz w:val="24"/>
                <w:szCs w:val="24"/>
              </w:rPr>
              <w:t xml:space="preserve"> </w:t>
            </w:r>
            <w:r w:rsidRPr="00DF5608">
              <w:rPr>
                <w:rFonts w:ascii="Times New Roman" w:eastAsia="Times New Roman" w:hAnsi="Times New Roman" w:cs="Times New Roman"/>
                <w:sz w:val="24"/>
                <w:szCs w:val="24"/>
              </w:rPr>
              <w:t>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w:t>
            </w:r>
            <w:r w:rsidRPr="00DF5608">
              <w:rPr>
                <w:rFonts w:ascii="Times New Roman" w:eastAsia="Times New Roman" w:hAnsi="Times New Roman" w:cs="Times New Roman"/>
                <w:b/>
                <w:sz w:val="24"/>
                <w:szCs w:val="24"/>
              </w:rPr>
              <w:t>, а также использования персональных данных;</w:t>
            </w:r>
          </w:p>
        </w:tc>
        <w:tc>
          <w:tcPr>
            <w:tcW w:w="4677" w:type="dxa"/>
          </w:tcPr>
          <w:p w14:paraId="516C49D1" w14:textId="77777777" w:rsidR="00B31B96" w:rsidRPr="00DF5608" w:rsidRDefault="00B31B96" w:rsidP="00B31B96">
            <w:pPr>
              <w:pStyle w:val="a7"/>
              <w:spacing w:before="0" w:beforeAutospacing="0" w:after="0" w:afterAutospacing="0"/>
              <w:jc w:val="both"/>
              <w:rPr>
                <w:b/>
                <w:bCs/>
              </w:rPr>
            </w:pPr>
            <w:r w:rsidRPr="00DF5608">
              <w:rPr>
                <w:b/>
                <w:bCs/>
              </w:rPr>
              <w:t>Статья 1. Основные понятия, используемые в настоящем Законе</w:t>
            </w:r>
          </w:p>
          <w:p w14:paraId="4258C4C5" w14:textId="77777777" w:rsidR="00B31B96" w:rsidRPr="00DF5608" w:rsidRDefault="00B31B96" w:rsidP="00B31B96">
            <w:pPr>
              <w:pStyle w:val="a7"/>
              <w:spacing w:before="0" w:beforeAutospacing="0" w:after="0" w:afterAutospacing="0"/>
              <w:jc w:val="both"/>
            </w:pPr>
            <w:r w:rsidRPr="00DF5608">
              <w:t>В настоящем Законе используются следующие основные понятия:</w:t>
            </w:r>
          </w:p>
          <w:p w14:paraId="62819E58" w14:textId="77777777" w:rsidR="00B31B96" w:rsidRPr="00DF5608" w:rsidRDefault="00B31B96" w:rsidP="00B31B96">
            <w:pPr>
              <w:pStyle w:val="a7"/>
              <w:spacing w:before="0" w:beforeAutospacing="0" w:after="0" w:afterAutospacing="0"/>
              <w:jc w:val="both"/>
            </w:pPr>
            <w:r w:rsidRPr="00DF5608">
              <w:t>…</w:t>
            </w:r>
          </w:p>
          <w:p w14:paraId="47706361" w14:textId="21A47B93" w:rsidR="00B31B96" w:rsidRPr="00DF5608" w:rsidRDefault="00B31B96" w:rsidP="00B31B96">
            <w:pPr>
              <w:jc w:val="both"/>
              <w:rPr>
                <w:rFonts w:ascii="Times New Roman" w:eastAsia="Times New Roman" w:hAnsi="Times New Roman" w:cs="Times New Roman"/>
                <w:sz w:val="24"/>
                <w:szCs w:val="24"/>
              </w:rPr>
            </w:pPr>
            <w:r w:rsidRPr="00DF5608">
              <w:rPr>
                <w:rFonts w:ascii="Times New Roman" w:eastAsia="Times New Roman" w:hAnsi="Times New Roman" w:cs="Times New Roman"/>
                <w:b/>
                <w:sz w:val="24"/>
                <w:szCs w:val="24"/>
              </w:rPr>
              <w:t xml:space="preserve"> </w:t>
            </w:r>
            <w:r w:rsidRPr="00DF5608">
              <w:rPr>
                <w:rFonts w:ascii="Times New Roman" w:eastAsia="Times New Roman" w:hAnsi="Times New Roman" w:cs="Times New Roman"/>
                <w:sz w:val="24"/>
                <w:szCs w:val="24"/>
              </w:rPr>
              <w:t xml:space="preserve">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w:t>
            </w:r>
          </w:p>
        </w:tc>
        <w:tc>
          <w:tcPr>
            <w:tcW w:w="4252" w:type="dxa"/>
          </w:tcPr>
          <w:p w14:paraId="3DA16BC3" w14:textId="3E257591" w:rsidR="00B31B96" w:rsidRPr="00DF5608" w:rsidRDefault="00B31B96" w:rsidP="00B31B96">
            <w:pPr>
              <w:pStyle w:val="a7"/>
              <w:spacing w:before="0" w:beforeAutospacing="0" w:after="0" w:afterAutospacing="0"/>
              <w:jc w:val="both"/>
              <w:textAlignment w:val="baseline"/>
              <w:rPr>
                <w:spacing w:val="2"/>
                <w:shd w:val="clear" w:color="auto" w:fill="FFFFFF"/>
              </w:rPr>
            </w:pPr>
            <w:r w:rsidRPr="00DF5608">
              <w:t>В целях снижения неконтролируемого со стороны граждан обращения  персональных данных в незаявленных и коммерческих целях вводится  Сервис обеспечения безопасности персональных данных, который послужит центральной площадкой для доступа к персональным данным граждан для всех организаций вне зависимости от форм собственности. Для обеспечения эффективного и полноценного функционирования Сервиса необходимо исключить альтернативные электронные способы получения согласия на доступ.</w:t>
            </w:r>
          </w:p>
        </w:tc>
      </w:tr>
      <w:tr w:rsidR="00B31B96" w14:paraId="29C81F01" w14:textId="4445A6A0" w:rsidTr="00B31B96">
        <w:tc>
          <w:tcPr>
            <w:tcW w:w="458" w:type="dxa"/>
          </w:tcPr>
          <w:p w14:paraId="4BE4C19F" w14:textId="5F873F32"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21E4E0C8" w14:textId="72395F95" w:rsidR="00B31B96" w:rsidRPr="00035F3A"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36</w:t>
            </w:r>
          </w:p>
        </w:tc>
        <w:tc>
          <w:tcPr>
            <w:tcW w:w="4280" w:type="dxa"/>
          </w:tcPr>
          <w:p w14:paraId="098CD956" w14:textId="77777777"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Статья 36. Электронные информационные ресурсы, содержащие персональные данные</w:t>
            </w:r>
          </w:p>
          <w:p w14:paraId="254F0351" w14:textId="77777777"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14:paraId="019DF88F" w14:textId="77777777"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14:paraId="64902156" w14:textId="72A03241" w:rsidR="00B31B96" w:rsidRPr="00035F3A"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tc>
        <w:tc>
          <w:tcPr>
            <w:tcW w:w="4677" w:type="dxa"/>
          </w:tcPr>
          <w:p w14:paraId="7A0C7A2E" w14:textId="77777777"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Статья 36. Электронные информационные ресурсы, содержащие персональные данные</w:t>
            </w:r>
          </w:p>
          <w:p w14:paraId="765BB287" w14:textId="77777777"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14:paraId="5A8822C7" w14:textId="2A3F141A" w:rsidR="00B31B96" w:rsidRPr="0074670D"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w:t>
            </w:r>
            <w:r w:rsidRPr="0074670D">
              <w:rPr>
                <w:rFonts w:ascii="Times New Roman" w:hAnsi="Times New Roman" w:cs="Times New Roman"/>
                <w:b/>
                <w:sz w:val="24"/>
                <w:szCs w:val="24"/>
              </w:rPr>
              <w:t xml:space="preserve">и </w:t>
            </w:r>
            <w:r w:rsidRPr="0074670D">
              <w:rPr>
                <w:rFonts w:ascii="Times New Roman" w:hAnsi="Times New Roman" w:cs="Times New Roman"/>
                <w:sz w:val="24"/>
                <w:szCs w:val="24"/>
              </w:rPr>
              <w:t>на которые в соответствии с законами Республики Казахстан не распространяются требования соблюдения конфиденциальности.</w:t>
            </w:r>
          </w:p>
          <w:p w14:paraId="64BFAEC4" w14:textId="77777777" w:rsidR="00B31B96" w:rsidRDefault="00B31B96" w:rsidP="00B31B96">
            <w:pPr>
              <w:jc w:val="both"/>
              <w:rPr>
                <w:rFonts w:ascii="Times New Roman" w:hAnsi="Times New Roman" w:cs="Times New Roman"/>
                <w:sz w:val="24"/>
                <w:szCs w:val="24"/>
              </w:rPr>
            </w:pPr>
            <w:r w:rsidRPr="0074670D">
              <w:rPr>
                <w:rFonts w:ascii="Times New Roman" w:hAnsi="Times New Roman" w:cs="Times New Roman"/>
                <w:sz w:val="24"/>
                <w:szCs w:val="24"/>
              </w:rPr>
              <w:t xml:space="preserve">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p w14:paraId="085BC16E" w14:textId="1312CDFE" w:rsidR="00B31B96" w:rsidRPr="00634A09" w:rsidRDefault="00B31B96" w:rsidP="00B31B96">
            <w:pPr>
              <w:ind w:firstLine="342"/>
              <w:jc w:val="both"/>
              <w:rPr>
                <w:rFonts w:ascii="Times New Roman" w:hAnsi="Times New Roman" w:cs="Times New Roman"/>
                <w:b/>
                <w:sz w:val="24"/>
                <w:szCs w:val="24"/>
              </w:rPr>
            </w:pPr>
            <w:r w:rsidRPr="00634A09">
              <w:rPr>
                <w:rFonts w:ascii="Times New Roman" w:hAnsi="Times New Roman" w:cs="Times New Roman"/>
                <w:b/>
                <w:sz w:val="24"/>
                <w:szCs w:val="24"/>
              </w:rPr>
              <w:t xml:space="preserve">При доступе </w:t>
            </w:r>
            <w:r w:rsidRPr="00A324E3">
              <w:rPr>
                <w:rFonts w:ascii="Times New Roman" w:hAnsi="Times New Roman" w:cs="Times New Roman"/>
                <w:b/>
                <w:sz w:val="24"/>
                <w:szCs w:val="24"/>
                <w:highlight w:val="yellow"/>
              </w:rPr>
              <w:t>к информационным системам,</w:t>
            </w:r>
            <w:r>
              <w:rPr>
                <w:rFonts w:ascii="Times New Roman" w:hAnsi="Times New Roman" w:cs="Times New Roman"/>
                <w:b/>
                <w:sz w:val="24"/>
                <w:szCs w:val="24"/>
              </w:rPr>
              <w:t xml:space="preserve"> содержащим персональные данные ограниченного доступа, </w:t>
            </w:r>
            <w:r w:rsidRPr="00634A09">
              <w:rPr>
                <w:rFonts w:ascii="Times New Roman" w:hAnsi="Times New Roman" w:cs="Times New Roman"/>
                <w:b/>
                <w:sz w:val="24"/>
                <w:szCs w:val="24"/>
              </w:rPr>
              <w:t>применяется многофакторная аутентификация.</w:t>
            </w:r>
          </w:p>
        </w:tc>
        <w:tc>
          <w:tcPr>
            <w:tcW w:w="4252" w:type="dxa"/>
          </w:tcPr>
          <w:p w14:paraId="7E0A37A6" w14:textId="77777777" w:rsidR="00B31B96" w:rsidRDefault="00B31B96" w:rsidP="00B31B96">
            <w:pPr>
              <w:pStyle w:val="a7"/>
              <w:spacing w:before="0" w:beforeAutospacing="0" w:after="0" w:afterAutospacing="0"/>
              <w:jc w:val="both"/>
              <w:textAlignment w:val="baseline"/>
              <w:rPr>
                <w:spacing w:val="2"/>
                <w:szCs w:val="20"/>
                <w:shd w:val="clear" w:color="auto" w:fill="FFFFFF"/>
              </w:rPr>
            </w:pPr>
            <w:r>
              <w:rPr>
                <w:spacing w:val="2"/>
                <w:szCs w:val="20"/>
                <w:shd w:val="clear" w:color="auto" w:fill="FFFFFF"/>
              </w:rPr>
              <w:t>В ходе правоприменительной практики выявлено множество случаев доступа к персональным данным лиц, не имевших право на доступ. Такие случаи были возможны по причине того, что для доступа к ЭИР, содержащим персональные данные, достаточно было знать логин и пароль сотрудника, имевшего законный доступ к ним.</w:t>
            </w:r>
          </w:p>
          <w:p w14:paraId="43183CA0" w14:textId="733FDFC8" w:rsidR="00B31B96" w:rsidRPr="00320D2E" w:rsidRDefault="00B31B96" w:rsidP="00B31B96">
            <w:pPr>
              <w:pStyle w:val="a7"/>
              <w:spacing w:before="0" w:beforeAutospacing="0" w:after="0" w:afterAutospacing="0"/>
              <w:jc w:val="both"/>
              <w:textAlignment w:val="baseline"/>
              <w:rPr>
                <w:spacing w:val="2"/>
                <w:szCs w:val="20"/>
                <w:shd w:val="clear" w:color="auto" w:fill="FFFFFF"/>
              </w:rPr>
            </w:pPr>
            <w:r>
              <w:rPr>
                <w:spacing w:val="2"/>
                <w:szCs w:val="20"/>
                <w:shd w:val="clear" w:color="auto" w:fill="FFFFFF"/>
              </w:rPr>
              <w:t xml:space="preserve">В целях усиления мер по предотвращению несанкционированного доступа к персональным данным, содержащимся на электронных информационных ресурсах, необходимо предусмотреть многофакторную аутентификацию. Данная мера существенно снижает риски несанкционированного доступа.  </w:t>
            </w:r>
          </w:p>
        </w:tc>
      </w:tr>
      <w:tr w:rsidR="00B31B96" w14:paraId="118EC631" w14:textId="50E51E19" w:rsidTr="00B31B96">
        <w:tc>
          <w:tcPr>
            <w:tcW w:w="458" w:type="dxa"/>
          </w:tcPr>
          <w:p w14:paraId="59B04DC5" w14:textId="77777777" w:rsidR="00B31B96" w:rsidRPr="00305C1D"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color w:val="000000"/>
                <w:sz w:val="24"/>
                <w:szCs w:val="24"/>
              </w:rPr>
            </w:pPr>
          </w:p>
        </w:tc>
        <w:tc>
          <w:tcPr>
            <w:tcW w:w="0" w:type="auto"/>
          </w:tcPr>
          <w:p w14:paraId="5BA45448" w14:textId="77777777" w:rsidR="00B31B96" w:rsidRPr="00305C1D" w:rsidRDefault="00B31B96" w:rsidP="00B31B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пункт статьи 3</w:t>
            </w:r>
            <w:r w:rsidRPr="00305C1D">
              <w:rPr>
                <w:rFonts w:ascii="Times New Roman" w:eastAsia="Times New Roman" w:hAnsi="Times New Roman" w:cs="Times New Roman"/>
                <w:sz w:val="24"/>
                <w:szCs w:val="24"/>
              </w:rPr>
              <w:t>6</w:t>
            </w:r>
          </w:p>
        </w:tc>
        <w:tc>
          <w:tcPr>
            <w:tcW w:w="4280" w:type="dxa"/>
          </w:tcPr>
          <w:p w14:paraId="4A424691"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3</w:t>
            </w:r>
            <w:r w:rsidRPr="00305C1D">
              <w:rPr>
                <w:rFonts w:ascii="Times New Roman" w:eastAsia="Times New Roman" w:hAnsi="Times New Roman" w:cs="Times New Roman"/>
                <w:sz w:val="24"/>
                <w:szCs w:val="24"/>
              </w:rPr>
              <w:t xml:space="preserve">6. </w:t>
            </w:r>
            <w:r w:rsidRPr="00F57D8B">
              <w:rPr>
                <w:rFonts w:ascii="Times New Roman" w:eastAsia="Times New Roman" w:hAnsi="Times New Roman" w:cs="Times New Roman"/>
                <w:sz w:val="24"/>
                <w:szCs w:val="24"/>
              </w:rPr>
              <w:t xml:space="preserve">Электронные информационные ресурсы, содержащие персональные данные </w:t>
            </w:r>
          </w:p>
          <w:p w14:paraId="6B99FE8B" w14:textId="77777777" w:rsidR="00B31B96"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w:t>
            </w:r>
          </w:p>
          <w:p w14:paraId="0DC6FA7C" w14:textId="77777777" w:rsidR="00B31B96" w:rsidRPr="00F57D8B" w:rsidRDefault="00B31B96" w:rsidP="00B31B96">
            <w:pPr>
              <w:pStyle w:val="a5"/>
              <w:numPr>
                <w:ilvl w:val="1"/>
                <w:numId w:val="7"/>
              </w:numPr>
              <w:jc w:val="both"/>
              <w:rPr>
                <w:rFonts w:ascii="Times New Roman" w:eastAsia="Times New Roman" w:hAnsi="Times New Roman" w:cs="Times New Roman"/>
                <w:b/>
                <w:sz w:val="24"/>
                <w:szCs w:val="24"/>
              </w:rPr>
            </w:pPr>
            <w:r w:rsidRPr="00F57D8B">
              <w:rPr>
                <w:rFonts w:ascii="Times New Roman" w:eastAsia="Times New Roman" w:hAnsi="Times New Roman" w:cs="Times New Roman"/>
                <w:b/>
                <w:sz w:val="24"/>
                <w:szCs w:val="24"/>
              </w:rPr>
              <w:t>отсутствует</w:t>
            </w:r>
          </w:p>
        </w:tc>
        <w:tc>
          <w:tcPr>
            <w:tcW w:w="4677" w:type="dxa"/>
          </w:tcPr>
          <w:p w14:paraId="25840E63" w14:textId="77777777" w:rsidR="00B31B96" w:rsidRPr="00305C1D" w:rsidRDefault="00B31B96" w:rsidP="00B31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w:t>
            </w:r>
            <w:r w:rsidRPr="00305C1D">
              <w:rPr>
                <w:rFonts w:ascii="Times New Roman" w:eastAsia="Times New Roman" w:hAnsi="Times New Roman" w:cs="Times New Roman"/>
                <w:sz w:val="24"/>
                <w:szCs w:val="24"/>
              </w:rPr>
              <w:t xml:space="preserve">6. </w:t>
            </w:r>
            <w:r w:rsidRPr="00F57D8B">
              <w:rPr>
                <w:rFonts w:ascii="Times New Roman" w:eastAsia="Times New Roman" w:hAnsi="Times New Roman" w:cs="Times New Roman"/>
                <w:sz w:val="24"/>
                <w:szCs w:val="24"/>
              </w:rPr>
              <w:t xml:space="preserve">Электронные информационные ресурсы, содержащие персональные данные </w:t>
            </w:r>
          </w:p>
          <w:p w14:paraId="5628AD4D"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w:t>
            </w:r>
          </w:p>
          <w:p w14:paraId="718D4BCB" w14:textId="0AFCDC6B" w:rsidR="00B31B96" w:rsidRPr="00F57D8B" w:rsidRDefault="00B31B96" w:rsidP="00B31B96">
            <w:pPr>
              <w:pStyle w:val="a5"/>
              <w:numPr>
                <w:ilvl w:val="1"/>
                <w:numId w:val="8"/>
              </w:numPr>
              <w:ind w:left="0" w:firstLine="0"/>
              <w:jc w:val="both"/>
              <w:rPr>
                <w:rFonts w:ascii="Times New Roman" w:eastAsia="Times New Roman" w:hAnsi="Times New Roman" w:cs="Times New Roman"/>
                <w:b/>
                <w:sz w:val="24"/>
                <w:szCs w:val="24"/>
              </w:rPr>
            </w:pPr>
            <w:r w:rsidRPr="00F57D8B">
              <w:rPr>
                <w:rFonts w:ascii="Times New Roman" w:eastAsia="Times New Roman" w:hAnsi="Times New Roman" w:cs="Times New Roman"/>
                <w:b/>
                <w:sz w:val="24"/>
                <w:szCs w:val="24"/>
              </w:rPr>
              <w:t>Государственный контроль за соблюдением законодательства Республики Казахстан о персональных данн</w:t>
            </w:r>
            <w:r>
              <w:rPr>
                <w:rFonts w:ascii="Times New Roman" w:eastAsia="Times New Roman" w:hAnsi="Times New Roman" w:cs="Times New Roman"/>
                <w:b/>
                <w:sz w:val="24"/>
                <w:szCs w:val="24"/>
              </w:rPr>
              <w:t xml:space="preserve">ых и их защите при формировании </w:t>
            </w:r>
            <w:r w:rsidRPr="00F57D8B">
              <w:rPr>
                <w:rFonts w:ascii="Times New Roman" w:eastAsia="Times New Roman" w:hAnsi="Times New Roman" w:cs="Times New Roman"/>
                <w:b/>
                <w:sz w:val="24"/>
                <w:szCs w:val="24"/>
              </w:rPr>
              <w:t xml:space="preserve">и защите электронных информационных ресурсов, содержащих персональные данные, осуществляется уполномоченным органом в сфере </w:t>
            </w:r>
            <w:r w:rsidRPr="00253A5F">
              <w:rPr>
                <w:rFonts w:ascii="Times New Roman" w:eastAsia="Times New Roman" w:hAnsi="Times New Roman" w:cs="Times New Roman"/>
                <w:b/>
                <w:sz w:val="24"/>
                <w:szCs w:val="24"/>
                <w:highlight w:val="yellow"/>
              </w:rPr>
              <w:t>защиты</w:t>
            </w:r>
            <w:r>
              <w:rPr>
                <w:rFonts w:ascii="Times New Roman" w:eastAsia="Times New Roman" w:hAnsi="Times New Roman" w:cs="Times New Roman"/>
                <w:b/>
                <w:sz w:val="24"/>
                <w:szCs w:val="24"/>
              </w:rPr>
              <w:t xml:space="preserve"> </w:t>
            </w:r>
            <w:r w:rsidRPr="00F57D8B">
              <w:rPr>
                <w:rFonts w:ascii="Times New Roman" w:eastAsia="Times New Roman" w:hAnsi="Times New Roman" w:cs="Times New Roman"/>
                <w:b/>
                <w:sz w:val="24"/>
                <w:szCs w:val="24"/>
              </w:rPr>
              <w:t>персональных данных.</w:t>
            </w:r>
          </w:p>
        </w:tc>
        <w:tc>
          <w:tcPr>
            <w:tcW w:w="4252" w:type="dxa"/>
          </w:tcPr>
          <w:p w14:paraId="54A1AF5E" w14:textId="77777777" w:rsidR="00B31B96" w:rsidRPr="00305C1D" w:rsidRDefault="00B31B96" w:rsidP="00B31B96">
            <w:pPr>
              <w:jc w:val="both"/>
              <w:rPr>
                <w:rFonts w:ascii="Times New Roman" w:eastAsia="Times New Roman" w:hAnsi="Times New Roman" w:cs="Times New Roman"/>
                <w:sz w:val="24"/>
                <w:szCs w:val="24"/>
              </w:rPr>
            </w:pPr>
            <w:r w:rsidRPr="00305C1D">
              <w:rPr>
                <w:rFonts w:ascii="Times New Roman" w:eastAsia="Times New Roman" w:hAnsi="Times New Roman" w:cs="Times New Roman"/>
                <w:sz w:val="24"/>
                <w:szCs w:val="24"/>
              </w:rPr>
              <w:t>В целях наделения МЦРИАП РК полномочием по осуществлению государственного контроля в сфере сбора, обработки и защиты персональных, содержащихся в электронных информационных ресурсах.</w:t>
            </w:r>
          </w:p>
        </w:tc>
      </w:tr>
      <w:tr w:rsidR="00B31B96" w14:paraId="23C72183" w14:textId="74870D41" w:rsidTr="00B31B96">
        <w:tc>
          <w:tcPr>
            <w:tcW w:w="458" w:type="dxa"/>
          </w:tcPr>
          <w:p w14:paraId="4FCC990B" w14:textId="77777777" w:rsidR="00B31B96" w:rsidRPr="00B77F24" w:rsidRDefault="00B31B96" w:rsidP="00B31B96">
            <w:pPr>
              <w:numPr>
                <w:ilvl w:val="0"/>
                <w:numId w:val="6"/>
              </w:numPr>
              <w:pBdr>
                <w:top w:val="nil"/>
                <w:left w:val="nil"/>
                <w:bottom w:val="nil"/>
                <w:right w:val="nil"/>
                <w:between w:val="nil"/>
              </w:pBdr>
              <w:ind w:left="0" w:firstLine="0"/>
              <w:jc w:val="center"/>
              <w:rPr>
                <w:rFonts w:ascii="Times New Roman" w:eastAsia="Times New Roman" w:hAnsi="Times New Roman" w:cs="Times New Roman"/>
                <w:sz w:val="24"/>
                <w:szCs w:val="24"/>
              </w:rPr>
            </w:pPr>
          </w:p>
        </w:tc>
        <w:tc>
          <w:tcPr>
            <w:tcW w:w="0" w:type="auto"/>
          </w:tcPr>
          <w:p w14:paraId="77182CCF" w14:textId="304B6F6E" w:rsidR="00B31B96" w:rsidRPr="00B77F24" w:rsidRDefault="00B31B96" w:rsidP="00B31B96">
            <w:pPr>
              <w:jc w:val="center"/>
              <w:rPr>
                <w:rFonts w:ascii="Times New Roman" w:eastAsia="Times New Roman" w:hAnsi="Times New Roman" w:cs="Times New Roman"/>
                <w:sz w:val="24"/>
                <w:szCs w:val="24"/>
              </w:rPr>
            </w:pPr>
            <w:r w:rsidRPr="00B77F24">
              <w:rPr>
                <w:rFonts w:ascii="Times New Roman" w:eastAsia="Times New Roman" w:hAnsi="Times New Roman" w:cs="Times New Roman"/>
                <w:sz w:val="24"/>
                <w:szCs w:val="24"/>
                <w:lang w:val="kk-KZ"/>
              </w:rPr>
              <w:t>Пункт 3 статьи 26</w:t>
            </w:r>
          </w:p>
        </w:tc>
        <w:tc>
          <w:tcPr>
            <w:tcW w:w="4280" w:type="dxa"/>
          </w:tcPr>
          <w:p w14:paraId="58FE9564" w14:textId="77777777" w:rsidR="00B31B96" w:rsidRPr="00B77F24" w:rsidRDefault="00B31B96" w:rsidP="00B31B96">
            <w:pPr>
              <w:jc w:val="both"/>
              <w:rPr>
                <w:rFonts w:ascii="Times New Roman" w:eastAsia="Times New Roman" w:hAnsi="Times New Roman" w:cs="Times New Roman"/>
                <w:b/>
                <w:sz w:val="24"/>
                <w:szCs w:val="24"/>
              </w:rPr>
            </w:pPr>
            <w:r w:rsidRPr="00B77F24">
              <w:rPr>
                <w:rFonts w:ascii="Times New Roman" w:eastAsia="Times New Roman" w:hAnsi="Times New Roman" w:cs="Times New Roman"/>
                <w:b/>
                <w:sz w:val="24"/>
                <w:szCs w:val="24"/>
              </w:rPr>
              <w:t>Статья 36. Электронные информационные ресурсы, содержащие персональные данные</w:t>
            </w:r>
          </w:p>
          <w:p w14:paraId="39B613A4" w14:textId="77777777" w:rsidR="00B31B96" w:rsidRPr="00B77F24" w:rsidRDefault="00B31B96" w:rsidP="00B31B96">
            <w:pPr>
              <w:jc w:val="both"/>
              <w:rPr>
                <w:rFonts w:ascii="Times New Roman" w:eastAsia="Times New Roman" w:hAnsi="Times New Roman" w:cs="Times New Roman"/>
                <w:b/>
                <w:sz w:val="24"/>
                <w:szCs w:val="24"/>
                <w:lang w:val="kk-KZ"/>
              </w:rPr>
            </w:pPr>
            <w:r w:rsidRPr="00B77F24">
              <w:rPr>
                <w:rFonts w:ascii="Times New Roman" w:eastAsia="Times New Roman" w:hAnsi="Times New Roman" w:cs="Times New Roman"/>
                <w:b/>
                <w:sz w:val="24"/>
                <w:szCs w:val="24"/>
              </w:rPr>
              <w:t>…</w:t>
            </w:r>
          </w:p>
          <w:p w14:paraId="191C4D27" w14:textId="77777777" w:rsidR="00B31B96" w:rsidRPr="00B77F24" w:rsidRDefault="00B31B96" w:rsidP="00B31B96">
            <w:pPr>
              <w:jc w:val="both"/>
              <w:rPr>
                <w:rFonts w:ascii="Times New Roman" w:eastAsia="Times New Roman" w:hAnsi="Times New Roman" w:cs="Times New Roman"/>
                <w:b/>
                <w:sz w:val="24"/>
                <w:szCs w:val="24"/>
                <w:lang w:val="kk-KZ"/>
              </w:rPr>
            </w:pPr>
            <w:r w:rsidRPr="00B77F24">
              <w:rPr>
                <w:rFonts w:ascii="Times New Roman" w:eastAsia="Times New Roman" w:hAnsi="Times New Roman" w:cs="Times New Roman"/>
                <w:sz w:val="24"/>
                <w:szCs w:val="24"/>
                <w:lang w:val="kk-KZ"/>
              </w:rPr>
              <w:t xml:space="preserve">  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w:t>
            </w:r>
            <w:r w:rsidRPr="00B77F24">
              <w:rPr>
                <w:rFonts w:ascii="Times New Roman" w:eastAsia="Times New Roman" w:hAnsi="Times New Roman" w:cs="Times New Roman"/>
                <w:b/>
                <w:sz w:val="24"/>
                <w:szCs w:val="24"/>
                <w:lang w:val="kk-KZ"/>
              </w:rPr>
              <w:t>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p>
          <w:p w14:paraId="6DC88B16" w14:textId="77777777" w:rsidR="00B31B96" w:rsidRPr="00B77F24" w:rsidRDefault="00B31B96" w:rsidP="00B31B96">
            <w:pPr>
              <w:jc w:val="both"/>
              <w:rPr>
                <w:rFonts w:ascii="Times New Roman" w:eastAsia="Times New Roman" w:hAnsi="Times New Roman" w:cs="Times New Roman"/>
                <w:b/>
                <w:sz w:val="24"/>
                <w:szCs w:val="24"/>
                <w:lang w:val="kk-KZ"/>
              </w:rPr>
            </w:pPr>
            <w:r w:rsidRPr="00B77F24">
              <w:rPr>
                <w:rFonts w:ascii="Times New Roman" w:eastAsia="Times New Roman" w:hAnsi="Times New Roman" w:cs="Times New Roman"/>
                <w:b/>
                <w:sz w:val="24"/>
                <w:szCs w:val="24"/>
                <w:lang w:val="kk-KZ"/>
              </w:rPr>
              <w:t xml:space="preserve">      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14:paraId="418CB47E" w14:textId="77777777" w:rsidR="00B31B96" w:rsidRPr="00B77F24" w:rsidRDefault="00B31B96" w:rsidP="00B31B96">
            <w:pPr>
              <w:jc w:val="both"/>
              <w:rPr>
                <w:rFonts w:ascii="Times New Roman" w:eastAsia="Times New Roman" w:hAnsi="Times New Roman" w:cs="Times New Roman"/>
                <w:sz w:val="24"/>
                <w:szCs w:val="24"/>
                <w:lang w:val="kk-KZ"/>
              </w:rPr>
            </w:pPr>
          </w:p>
          <w:p w14:paraId="757BFE07" w14:textId="4DF51605" w:rsidR="00B31B96" w:rsidRPr="00B77F24" w:rsidRDefault="00B31B96" w:rsidP="00B31B96">
            <w:pPr>
              <w:jc w:val="both"/>
              <w:rPr>
                <w:rFonts w:ascii="Times New Roman" w:eastAsia="Times New Roman" w:hAnsi="Times New Roman" w:cs="Times New Roman"/>
                <w:sz w:val="24"/>
                <w:szCs w:val="24"/>
              </w:rPr>
            </w:pPr>
            <w:r w:rsidRPr="00B77F24">
              <w:rPr>
                <w:rFonts w:ascii="Times New Roman" w:eastAsia="Times New Roman" w:hAnsi="Times New Roman" w:cs="Times New Roman"/>
                <w:sz w:val="24"/>
                <w:szCs w:val="24"/>
              </w:rPr>
              <w:t xml:space="preserve">4. Собственники или владельцы информационных систем государственных органов обязаны уведомлять субъектов персональных данных </w:t>
            </w:r>
            <w:r w:rsidRPr="00B77F24">
              <w:rPr>
                <w:rFonts w:ascii="Times New Roman" w:eastAsia="Times New Roman" w:hAnsi="Times New Roman" w:cs="Times New Roman"/>
                <w:b/>
                <w:sz w:val="24"/>
                <w:szCs w:val="24"/>
              </w:rPr>
              <w:t xml:space="preserve">через кабинет пользователя на веб-портале «электронного правительства» </w:t>
            </w:r>
            <w:r w:rsidRPr="00B77F24">
              <w:rPr>
                <w:rFonts w:ascii="Times New Roman" w:eastAsia="Times New Roman" w:hAnsi="Times New Roman" w:cs="Times New Roman"/>
                <w:sz w:val="24"/>
                <w:szCs w:val="24"/>
              </w:rPr>
              <w:t>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tc>
        <w:tc>
          <w:tcPr>
            <w:tcW w:w="4677" w:type="dxa"/>
          </w:tcPr>
          <w:p w14:paraId="4E5AAC43" w14:textId="77777777" w:rsidR="00B31B96" w:rsidRPr="00B77F24" w:rsidRDefault="00B31B96" w:rsidP="00B31B96">
            <w:pPr>
              <w:jc w:val="both"/>
              <w:rPr>
                <w:rFonts w:ascii="Times New Roman" w:eastAsia="Times New Roman" w:hAnsi="Times New Roman" w:cs="Times New Roman"/>
                <w:b/>
                <w:sz w:val="24"/>
                <w:szCs w:val="24"/>
              </w:rPr>
            </w:pPr>
            <w:r w:rsidRPr="00B77F24">
              <w:rPr>
                <w:rFonts w:ascii="Times New Roman" w:eastAsia="Times New Roman" w:hAnsi="Times New Roman" w:cs="Times New Roman"/>
                <w:b/>
                <w:sz w:val="24"/>
                <w:szCs w:val="24"/>
              </w:rPr>
              <w:t>Статья 36. Электронные информационные ресурсы, содержащие персональные данные</w:t>
            </w:r>
          </w:p>
          <w:p w14:paraId="078F5624" w14:textId="77777777" w:rsidR="00B31B96" w:rsidRPr="00B77F24" w:rsidRDefault="00B31B96" w:rsidP="00B31B96">
            <w:pPr>
              <w:jc w:val="both"/>
              <w:rPr>
                <w:rFonts w:ascii="Times New Roman" w:eastAsia="Times New Roman" w:hAnsi="Times New Roman" w:cs="Times New Roman"/>
                <w:b/>
                <w:sz w:val="24"/>
                <w:szCs w:val="24"/>
                <w:lang w:val="kk-KZ"/>
              </w:rPr>
            </w:pPr>
            <w:r w:rsidRPr="00B77F24">
              <w:rPr>
                <w:rFonts w:ascii="Times New Roman" w:eastAsia="Times New Roman" w:hAnsi="Times New Roman" w:cs="Times New Roman"/>
                <w:b/>
                <w:sz w:val="24"/>
                <w:szCs w:val="24"/>
              </w:rPr>
              <w:t>…</w:t>
            </w:r>
          </w:p>
          <w:p w14:paraId="20E867B7" w14:textId="77777777" w:rsidR="00B31B96" w:rsidRPr="00B77F24" w:rsidRDefault="00B31B96" w:rsidP="00B31B96">
            <w:pPr>
              <w:jc w:val="both"/>
              <w:rPr>
                <w:rFonts w:ascii="Times New Roman" w:eastAsia="Times New Roman" w:hAnsi="Times New Roman" w:cs="Times New Roman"/>
                <w:b/>
                <w:sz w:val="24"/>
                <w:szCs w:val="24"/>
              </w:rPr>
            </w:pPr>
            <w:r w:rsidRPr="00B77F24">
              <w:rPr>
                <w:rFonts w:ascii="Times New Roman" w:eastAsia="Times New Roman" w:hAnsi="Times New Roman" w:cs="Times New Roman"/>
                <w:sz w:val="24"/>
                <w:szCs w:val="24"/>
              </w:rPr>
              <w:t xml:space="preserve">  3. При оказании государственной услуги в электронной форме согласие субъекта персональных данных на сбор и обработку персональных данных </w:t>
            </w:r>
            <w:r w:rsidRPr="00B77F24">
              <w:rPr>
                <w:rFonts w:ascii="Times New Roman" w:eastAsia="Times New Roman" w:hAnsi="Times New Roman" w:cs="Times New Roman"/>
                <w:sz w:val="24"/>
                <w:szCs w:val="24"/>
                <w:lang w:val="kk-KZ"/>
              </w:rPr>
              <w:t>посредством информационных систем</w:t>
            </w:r>
            <w:r w:rsidRPr="00B77F24">
              <w:rPr>
                <w:rFonts w:ascii="Times New Roman" w:eastAsia="Times New Roman" w:hAnsi="Times New Roman" w:cs="Times New Roman"/>
                <w:sz w:val="24"/>
                <w:szCs w:val="24"/>
              </w:rPr>
              <w:t xml:space="preserve"> предоставляется </w:t>
            </w:r>
            <w:r w:rsidRPr="00B77F24">
              <w:rPr>
                <w:rFonts w:ascii="Times New Roman" w:eastAsia="Times New Roman" w:hAnsi="Times New Roman" w:cs="Times New Roman"/>
                <w:b/>
                <w:sz w:val="24"/>
                <w:szCs w:val="24"/>
              </w:rPr>
              <w:t>через Сервис обеспечения безопасности персональных данных.</w:t>
            </w:r>
          </w:p>
          <w:p w14:paraId="0EDF99A5" w14:textId="77777777" w:rsidR="00B31B96" w:rsidRPr="00B77F24" w:rsidRDefault="00B31B96" w:rsidP="00B31B96">
            <w:pPr>
              <w:jc w:val="both"/>
              <w:rPr>
                <w:rFonts w:ascii="Times New Roman" w:eastAsia="Times New Roman" w:hAnsi="Times New Roman" w:cs="Times New Roman"/>
                <w:b/>
                <w:sz w:val="24"/>
                <w:szCs w:val="24"/>
              </w:rPr>
            </w:pPr>
            <w:r w:rsidRPr="00B77F24">
              <w:rPr>
                <w:rFonts w:ascii="Times New Roman" w:eastAsia="Times New Roman" w:hAnsi="Times New Roman" w:cs="Times New Roman"/>
                <w:b/>
                <w:sz w:val="24"/>
                <w:szCs w:val="24"/>
              </w:rPr>
              <w:t>Абзац 2 пункта 3 статьи 36 исключить.</w:t>
            </w:r>
          </w:p>
          <w:p w14:paraId="30CD4410" w14:textId="33161154" w:rsidR="00B31B96" w:rsidRPr="00B77F24" w:rsidRDefault="00B31B96" w:rsidP="00B31B96">
            <w:pPr>
              <w:jc w:val="both"/>
              <w:rPr>
                <w:rFonts w:ascii="Times New Roman" w:eastAsia="Times New Roman" w:hAnsi="Times New Roman" w:cs="Times New Roman"/>
                <w:sz w:val="24"/>
                <w:szCs w:val="24"/>
              </w:rPr>
            </w:pPr>
            <w:r w:rsidRPr="00B77F24">
              <w:rPr>
                <w:rFonts w:ascii="Times New Roman" w:eastAsia="Times New Roman" w:hAnsi="Times New Roman" w:cs="Times New Roman"/>
                <w:sz w:val="24"/>
                <w:szCs w:val="24"/>
              </w:rPr>
              <w:t xml:space="preserve">4. Собственники или владельцы информационных систем государственных органов обязаны уведомлять субъектов персональных данных через </w:t>
            </w:r>
            <w:r w:rsidRPr="00B77F24">
              <w:rPr>
                <w:rFonts w:ascii="Times New Roman" w:eastAsia="Times New Roman" w:hAnsi="Times New Roman" w:cs="Times New Roman"/>
                <w:b/>
                <w:sz w:val="24"/>
                <w:szCs w:val="24"/>
              </w:rPr>
              <w:t xml:space="preserve">Сервис обеспечения безопасности персональных данных </w:t>
            </w:r>
            <w:r w:rsidRPr="00B77F24">
              <w:rPr>
                <w:rFonts w:ascii="Times New Roman" w:eastAsia="Times New Roman" w:hAnsi="Times New Roman" w:cs="Times New Roman"/>
                <w:sz w:val="24"/>
                <w:szCs w:val="24"/>
              </w:rPr>
              <w:t>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tc>
        <w:tc>
          <w:tcPr>
            <w:tcW w:w="4252" w:type="dxa"/>
          </w:tcPr>
          <w:p w14:paraId="4DB8D47B" w14:textId="70A39ACE" w:rsidR="00B31B96" w:rsidRPr="00B77F24" w:rsidRDefault="00B31B96" w:rsidP="00B31B96">
            <w:pPr>
              <w:jc w:val="both"/>
              <w:rPr>
                <w:rFonts w:ascii="Times New Roman" w:eastAsia="Times New Roman" w:hAnsi="Times New Roman" w:cs="Times New Roman"/>
                <w:sz w:val="24"/>
                <w:szCs w:val="24"/>
              </w:rPr>
            </w:pPr>
            <w:r w:rsidRPr="00B77F24">
              <w:rPr>
                <w:rFonts w:ascii="Times New Roman" w:eastAsia="Times New Roman" w:hAnsi="Times New Roman" w:cs="Times New Roman"/>
                <w:sz w:val="24"/>
                <w:szCs w:val="24"/>
              </w:rPr>
              <w:t>В целях снижения неконтролируемого со стороны граждан обращения  персональных данных в незаявленных и коммерческих целях вводится  Сервис обеспечения безопасности персональных данных, который послужит центральной площадкой для доступа к персональным граждан для всех организаций вне зависимости от форм собственности. Для обеспечения эффективного и полноценного функционирования Сервиса необходимо исключить альтернативные электронные способы получения согласия на доступ.</w:t>
            </w:r>
          </w:p>
        </w:tc>
      </w:tr>
    </w:tbl>
    <w:p w14:paraId="2C1AF8B7" w14:textId="285094CD" w:rsidR="00AC2DE7" w:rsidRDefault="00AC2DE7" w:rsidP="00B31B96">
      <w:pPr>
        <w:spacing w:after="0" w:line="240" w:lineRule="auto"/>
        <w:rPr>
          <w:rFonts w:ascii="Times New Roman" w:eastAsia="Times New Roman" w:hAnsi="Times New Roman" w:cs="Times New Roman"/>
          <w:sz w:val="24"/>
          <w:szCs w:val="24"/>
        </w:rPr>
      </w:pPr>
    </w:p>
    <w:sectPr w:rsidR="00AC2DE7" w:rsidSect="00B31B96">
      <w:headerReference w:type="default" r:id="rId10"/>
      <w:pgSz w:w="16838" w:h="11906"/>
      <w:pgMar w:top="709" w:right="1134" w:bottom="709"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E526E" w14:textId="77777777" w:rsidR="009D4A43" w:rsidRDefault="009D4A43">
      <w:pPr>
        <w:spacing w:after="0" w:line="240" w:lineRule="auto"/>
      </w:pPr>
      <w:r>
        <w:separator/>
      </w:r>
    </w:p>
  </w:endnote>
  <w:endnote w:type="continuationSeparator" w:id="0">
    <w:p w14:paraId="1600E712" w14:textId="77777777" w:rsidR="009D4A43" w:rsidRDefault="009D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panose1 w:val="00000000000000000000"/>
    <w:charset w:val="00"/>
    <w:family w:val="roman"/>
    <w:notTrueType/>
    <w:pitch w:val="default"/>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26C6" w14:textId="77777777" w:rsidR="009D4A43" w:rsidRDefault="009D4A43">
      <w:pPr>
        <w:spacing w:after="0" w:line="240" w:lineRule="auto"/>
      </w:pPr>
      <w:r>
        <w:separator/>
      </w:r>
    </w:p>
  </w:footnote>
  <w:footnote w:type="continuationSeparator" w:id="0">
    <w:p w14:paraId="6B7CF67A" w14:textId="77777777" w:rsidR="009D4A43" w:rsidRDefault="009D4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C267" w14:textId="73693500" w:rsidR="009D5350" w:rsidRPr="00135AFA" w:rsidRDefault="009D5350">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4"/>
      </w:rPr>
    </w:pPr>
    <w:r w:rsidRPr="00135AFA">
      <w:rPr>
        <w:rFonts w:ascii="Times New Roman" w:hAnsi="Times New Roman" w:cs="Times New Roman"/>
        <w:color w:val="000000"/>
        <w:sz w:val="24"/>
      </w:rPr>
      <w:fldChar w:fldCharType="begin"/>
    </w:r>
    <w:r w:rsidRPr="00135AFA">
      <w:rPr>
        <w:rFonts w:ascii="Times New Roman" w:hAnsi="Times New Roman" w:cs="Times New Roman"/>
        <w:color w:val="000000"/>
        <w:sz w:val="24"/>
      </w:rPr>
      <w:instrText>PAGE</w:instrText>
    </w:r>
    <w:r w:rsidRPr="00135AFA">
      <w:rPr>
        <w:rFonts w:ascii="Times New Roman" w:hAnsi="Times New Roman" w:cs="Times New Roman"/>
        <w:color w:val="000000"/>
        <w:sz w:val="24"/>
      </w:rPr>
      <w:fldChar w:fldCharType="separate"/>
    </w:r>
    <w:r w:rsidR="00C16D94">
      <w:rPr>
        <w:rFonts w:ascii="Times New Roman" w:hAnsi="Times New Roman" w:cs="Times New Roman"/>
        <w:noProof/>
        <w:color w:val="000000"/>
        <w:sz w:val="24"/>
      </w:rPr>
      <w:t>2</w:t>
    </w:r>
    <w:r w:rsidRPr="00135AFA">
      <w:rPr>
        <w:rFonts w:ascii="Times New Roman" w:hAnsi="Times New Roman" w:cs="Times New Roman"/>
        <w:color w:val="000000"/>
        <w:sz w:val="24"/>
      </w:rPr>
      <w:fldChar w:fldCharType="end"/>
    </w:r>
  </w:p>
  <w:p w14:paraId="4F4DE520" w14:textId="77777777" w:rsidR="009D5350" w:rsidRDefault="009D5350">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3DD"/>
    <w:multiLevelType w:val="multilevel"/>
    <w:tmpl w:val="0ABE9F4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E786D95"/>
    <w:multiLevelType w:val="multilevel"/>
    <w:tmpl w:val="5D922F6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nsid w:val="31C76037"/>
    <w:multiLevelType w:val="multilevel"/>
    <w:tmpl w:val="AD86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5939E9"/>
    <w:multiLevelType w:val="multilevel"/>
    <w:tmpl w:val="BB763D7E"/>
    <w:lvl w:ilvl="0">
      <w:start w:val="1"/>
      <w:numFmt w:val="decimal"/>
      <w:lvlText w:val="%1."/>
      <w:lvlJc w:val="left"/>
      <w:pPr>
        <w:ind w:left="880" w:hanging="705"/>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4">
    <w:nsid w:val="39D44CC0"/>
    <w:multiLevelType w:val="multilevel"/>
    <w:tmpl w:val="34227DD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8E6E91"/>
    <w:multiLevelType w:val="multilevel"/>
    <w:tmpl w:val="0A78236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66BB6205"/>
    <w:multiLevelType w:val="multilevel"/>
    <w:tmpl w:val="3C201148"/>
    <w:lvl w:ilvl="0">
      <w:start w:val="1"/>
      <w:numFmt w:val="bullet"/>
      <w:lvlText w:val="−"/>
      <w:lvlJc w:val="left"/>
      <w:pPr>
        <w:ind w:left="-310" w:hanging="360"/>
      </w:pPr>
      <w:rPr>
        <w:rFonts w:ascii="Noto Sans Symbols" w:eastAsia="Noto Sans Symbols" w:hAnsi="Noto Sans Symbols" w:cs="Noto Sans Symbols"/>
      </w:rPr>
    </w:lvl>
    <w:lvl w:ilvl="1">
      <w:start w:val="1"/>
      <w:numFmt w:val="bullet"/>
      <w:lvlText w:val="o"/>
      <w:lvlJc w:val="left"/>
      <w:pPr>
        <w:ind w:left="410" w:hanging="360"/>
      </w:pPr>
      <w:rPr>
        <w:rFonts w:ascii="Courier New" w:eastAsia="Courier New" w:hAnsi="Courier New" w:cs="Courier New"/>
      </w:rPr>
    </w:lvl>
    <w:lvl w:ilvl="2">
      <w:start w:val="1"/>
      <w:numFmt w:val="bullet"/>
      <w:lvlText w:val="▪"/>
      <w:lvlJc w:val="left"/>
      <w:pPr>
        <w:ind w:left="1130" w:hanging="360"/>
      </w:pPr>
      <w:rPr>
        <w:rFonts w:ascii="Noto Sans Symbols" w:eastAsia="Noto Sans Symbols" w:hAnsi="Noto Sans Symbols" w:cs="Noto Sans Symbols"/>
      </w:rPr>
    </w:lvl>
    <w:lvl w:ilvl="3">
      <w:start w:val="1"/>
      <w:numFmt w:val="bullet"/>
      <w:lvlText w:val="●"/>
      <w:lvlJc w:val="left"/>
      <w:pPr>
        <w:ind w:left="1850" w:hanging="360"/>
      </w:pPr>
      <w:rPr>
        <w:rFonts w:ascii="Noto Sans Symbols" w:eastAsia="Noto Sans Symbols" w:hAnsi="Noto Sans Symbols" w:cs="Noto Sans Symbols"/>
      </w:rPr>
    </w:lvl>
    <w:lvl w:ilvl="4">
      <w:start w:val="1"/>
      <w:numFmt w:val="bullet"/>
      <w:lvlText w:val="o"/>
      <w:lvlJc w:val="left"/>
      <w:pPr>
        <w:ind w:left="2570" w:hanging="360"/>
      </w:pPr>
      <w:rPr>
        <w:rFonts w:ascii="Courier New" w:eastAsia="Courier New" w:hAnsi="Courier New" w:cs="Courier New"/>
      </w:rPr>
    </w:lvl>
    <w:lvl w:ilvl="5">
      <w:start w:val="1"/>
      <w:numFmt w:val="bullet"/>
      <w:lvlText w:val="▪"/>
      <w:lvlJc w:val="left"/>
      <w:pPr>
        <w:ind w:left="3290" w:hanging="360"/>
      </w:pPr>
      <w:rPr>
        <w:rFonts w:ascii="Noto Sans Symbols" w:eastAsia="Noto Sans Symbols" w:hAnsi="Noto Sans Symbols" w:cs="Noto Sans Symbols"/>
      </w:rPr>
    </w:lvl>
    <w:lvl w:ilvl="6">
      <w:start w:val="1"/>
      <w:numFmt w:val="bullet"/>
      <w:lvlText w:val="●"/>
      <w:lvlJc w:val="left"/>
      <w:pPr>
        <w:ind w:left="4010" w:hanging="360"/>
      </w:pPr>
      <w:rPr>
        <w:rFonts w:ascii="Noto Sans Symbols" w:eastAsia="Noto Sans Symbols" w:hAnsi="Noto Sans Symbols" w:cs="Noto Sans Symbols"/>
      </w:rPr>
    </w:lvl>
    <w:lvl w:ilvl="7">
      <w:start w:val="1"/>
      <w:numFmt w:val="bullet"/>
      <w:lvlText w:val="o"/>
      <w:lvlJc w:val="left"/>
      <w:pPr>
        <w:ind w:left="4730" w:hanging="360"/>
      </w:pPr>
      <w:rPr>
        <w:rFonts w:ascii="Courier New" w:eastAsia="Courier New" w:hAnsi="Courier New" w:cs="Courier New"/>
      </w:rPr>
    </w:lvl>
    <w:lvl w:ilvl="8">
      <w:start w:val="1"/>
      <w:numFmt w:val="bullet"/>
      <w:lvlText w:val="▪"/>
      <w:lvlJc w:val="left"/>
      <w:pPr>
        <w:ind w:left="5450" w:hanging="360"/>
      </w:pPr>
      <w:rPr>
        <w:rFonts w:ascii="Noto Sans Symbols" w:eastAsia="Noto Sans Symbols" w:hAnsi="Noto Sans Symbols" w:cs="Noto Sans Symbols"/>
      </w:rPr>
    </w:lvl>
  </w:abstractNum>
  <w:abstractNum w:abstractNumId="7">
    <w:nsid w:val="6F112FA1"/>
    <w:multiLevelType w:val="multilevel"/>
    <w:tmpl w:val="E98A00F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0008EC"/>
    <w:multiLevelType w:val="hybridMultilevel"/>
    <w:tmpl w:val="0FE06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C04D53"/>
    <w:multiLevelType w:val="hybridMultilevel"/>
    <w:tmpl w:val="7AC69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E7"/>
    <w:rsid w:val="00003AA2"/>
    <w:rsid w:val="00005886"/>
    <w:rsid w:val="00010EA7"/>
    <w:rsid w:val="00012AEF"/>
    <w:rsid w:val="00012EA9"/>
    <w:rsid w:val="00014B05"/>
    <w:rsid w:val="00015441"/>
    <w:rsid w:val="000211E3"/>
    <w:rsid w:val="0002490B"/>
    <w:rsid w:val="000261D0"/>
    <w:rsid w:val="00033126"/>
    <w:rsid w:val="00033FDA"/>
    <w:rsid w:val="00035F3A"/>
    <w:rsid w:val="000432DE"/>
    <w:rsid w:val="00043310"/>
    <w:rsid w:val="00047B72"/>
    <w:rsid w:val="00061AEC"/>
    <w:rsid w:val="000633B5"/>
    <w:rsid w:val="00064879"/>
    <w:rsid w:val="000660EE"/>
    <w:rsid w:val="00067719"/>
    <w:rsid w:val="0006793A"/>
    <w:rsid w:val="00073530"/>
    <w:rsid w:val="00074A93"/>
    <w:rsid w:val="00083CC2"/>
    <w:rsid w:val="000914C7"/>
    <w:rsid w:val="00093AAA"/>
    <w:rsid w:val="00094119"/>
    <w:rsid w:val="00095EFF"/>
    <w:rsid w:val="00097FB0"/>
    <w:rsid w:val="000B21D0"/>
    <w:rsid w:val="000B3C2A"/>
    <w:rsid w:val="000B53D2"/>
    <w:rsid w:val="000C3456"/>
    <w:rsid w:val="000C4579"/>
    <w:rsid w:val="000C5B85"/>
    <w:rsid w:val="000E157D"/>
    <w:rsid w:val="000E348A"/>
    <w:rsid w:val="000E4842"/>
    <w:rsid w:val="000F154A"/>
    <w:rsid w:val="000F2BC9"/>
    <w:rsid w:val="001006A7"/>
    <w:rsid w:val="0011051E"/>
    <w:rsid w:val="001114B7"/>
    <w:rsid w:val="00113704"/>
    <w:rsid w:val="0012113F"/>
    <w:rsid w:val="00124245"/>
    <w:rsid w:val="00126988"/>
    <w:rsid w:val="0013146A"/>
    <w:rsid w:val="00133DBF"/>
    <w:rsid w:val="00135AFA"/>
    <w:rsid w:val="00145899"/>
    <w:rsid w:val="00146C2F"/>
    <w:rsid w:val="00151969"/>
    <w:rsid w:val="00152D25"/>
    <w:rsid w:val="00163DB0"/>
    <w:rsid w:val="001661F3"/>
    <w:rsid w:val="00167C29"/>
    <w:rsid w:val="0017161B"/>
    <w:rsid w:val="00172464"/>
    <w:rsid w:val="0017617E"/>
    <w:rsid w:val="00180B4F"/>
    <w:rsid w:val="00182847"/>
    <w:rsid w:val="00183B7E"/>
    <w:rsid w:val="001843AF"/>
    <w:rsid w:val="001A4BE0"/>
    <w:rsid w:val="001A6848"/>
    <w:rsid w:val="001B2729"/>
    <w:rsid w:val="001B3411"/>
    <w:rsid w:val="001B674E"/>
    <w:rsid w:val="001C1812"/>
    <w:rsid w:val="001C2F76"/>
    <w:rsid w:val="001D12A4"/>
    <w:rsid w:val="001D55B5"/>
    <w:rsid w:val="001D56B3"/>
    <w:rsid w:val="001D6430"/>
    <w:rsid w:val="001D775A"/>
    <w:rsid w:val="001E7D1D"/>
    <w:rsid w:val="001F1B59"/>
    <w:rsid w:val="001F1BB2"/>
    <w:rsid w:val="001F747B"/>
    <w:rsid w:val="0020645D"/>
    <w:rsid w:val="002078A6"/>
    <w:rsid w:val="00215057"/>
    <w:rsid w:val="0023369D"/>
    <w:rsid w:val="00235A82"/>
    <w:rsid w:val="002418E4"/>
    <w:rsid w:val="00253A5F"/>
    <w:rsid w:val="00253FE4"/>
    <w:rsid w:val="00255F87"/>
    <w:rsid w:val="0026069E"/>
    <w:rsid w:val="002624B1"/>
    <w:rsid w:val="00263961"/>
    <w:rsid w:val="00263D23"/>
    <w:rsid w:val="002715D6"/>
    <w:rsid w:val="00271EE6"/>
    <w:rsid w:val="002757B6"/>
    <w:rsid w:val="0027659C"/>
    <w:rsid w:val="00280511"/>
    <w:rsid w:val="00293B44"/>
    <w:rsid w:val="00294A43"/>
    <w:rsid w:val="00296FEA"/>
    <w:rsid w:val="002A0541"/>
    <w:rsid w:val="002B41EA"/>
    <w:rsid w:val="002B788A"/>
    <w:rsid w:val="002C31CC"/>
    <w:rsid w:val="002C33FB"/>
    <w:rsid w:val="002E0EEC"/>
    <w:rsid w:val="002E2A68"/>
    <w:rsid w:val="002E3328"/>
    <w:rsid w:val="002E5377"/>
    <w:rsid w:val="00303341"/>
    <w:rsid w:val="00305C1D"/>
    <w:rsid w:val="00312E53"/>
    <w:rsid w:val="00317439"/>
    <w:rsid w:val="00322FB4"/>
    <w:rsid w:val="00325050"/>
    <w:rsid w:val="00330542"/>
    <w:rsid w:val="003309CF"/>
    <w:rsid w:val="00337C4E"/>
    <w:rsid w:val="00340B35"/>
    <w:rsid w:val="003434D3"/>
    <w:rsid w:val="00344CE0"/>
    <w:rsid w:val="003466BC"/>
    <w:rsid w:val="00346E23"/>
    <w:rsid w:val="00346FE0"/>
    <w:rsid w:val="0034709E"/>
    <w:rsid w:val="00351D16"/>
    <w:rsid w:val="00351F3A"/>
    <w:rsid w:val="0035630B"/>
    <w:rsid w:val="003612D9"/>
    <w:rsid w:val="003617E9"/>
    <w:rsid w:val="00362E6B"/>
    <w:rsid w:val="00365D86"/>
    <w:rsid w:val="00371E1D"/>
    <w:rsid w:val="00372CDE"/>
    <w:rsid w:val="0037301C"/>
    <w:rsid w:val="00374F6A"/>
    <w:rsid w:val="00383CAC"/>
    <w:rsid w:val="00384EF9"/>
    <w:rsid w:val="00390672"/>
    <w:rsid w:val="003952FA"/>
    <w:rsid w:val="003975C0"/>
    <w:rsid w:val="003A0946"/>
    <w:rsid w:val="003A39B5"/>
    <w:rsid w:val="003A6F62"/>
    <w:rsid w:val="003A7472"/>
    <w:rsid w:val="003B0DE8"/>
    <w:rsid w:val="003B549E"/>
    <w:rsid w:val="003B76D0"/>
    <w:rsid w:val="003C0D6B"/>
    <w:rsid w:val="003C40A3"/>
    <w:rsid w:val="003C4E9D"/>
    <w:rsid w:val="003C7954"/>
    <w:rsid w:val="003D016C"/>
    <w:rsid w:val="003D5D6A"/>
    <w:rsid w:val="003E2B42"/>
    <w:rsid w:val="003E5C6A"/>
    <w:rsid w:val="003F094D"/>
    <w:rsid w:val="003F0FA5"/>
    <w:rsid w:val="003F3F2E"/>
    <w:rsid w:val="00405397"/>
    <w:rsid w:val="00407F07"/>
    <w:rsid w:val="00416108"/>
    <w:rsid w:val="0042627A"/>
    <w:rsid w:val="004307FB"/>
    <w:rsid w:val="00432401"/>
    <w:rsid w:val="00444532"/>
    <w:rsid w:val="0044696B"/>
    <w:rsid w:val="00447143"/>
    <w:rsid w:val="00450D64"/>
    <w:rsid w:val="0045459F"/>
    <w:rsid w:val="004646A7"/>
    <w:rsid w:val="00466511"/>
    <w:rsid w:val="00475980"/>
    <w:rsid w:val="00476383"/>
    <w:rsid w:val="00483399"/>
    <w:rsid w:val="004845B2"/>
    <w:rsid w:val="00494E45"/>
    <w:rsid w:val="004A222C"/>
    <w:rsid w:val="004A312E"/>
    <w:rsid w:val="004B18F9"/>
    <w:rsid w:val="004B2700"/>
    <w:rsid w:val="004C5499"/>
    <w:rsid w:val="004C7B11"/>
    <w:rsid w:val="004D6176"/>
    <w:rsid w:val="004D7D07"/>
    <w:rsid w:val="004F0784"/>
    <w:rsid w:val="004F3948"/>
    <w:rsid w:val="004F574A"/>
    <w:rsid w:val="0050570D"/>
    <w:rsid w:val="00507064"/>
    <w:rsid w:val="0051000C"/>
    <w:rsid w:val="00514F56"/>
    <w:rsid w:val="00521F9D"/>
    <w:rsid w:val="005233CB"/>
    <w:rsid w:val="00526B9D"/>
    <w:rsid w:val="005300F2"/>
    <w:rsid w:val="00531319"/>
    <w:rsid w:val="00535BEE"/>
    <w:rsid w:val="0054361E"/>
    <w:rsid w:val="005503A4"/>
    <w:rsid w:val="005505C2"/>
    <w:rsid w:val="0055125F"/>
    <w:rsid w:val="00552BEB"/>
    <w:rsid w:val="005627B7"/>
    <w:rsid w:val="00562E0D"/>
    <w:rsid w:val="005657E5"/>
    <w:rsid w:val="00570BE0"/>
    <w:rsid w:val="00572D17"/>
    <w:rsid w:val="00580475"/>
    <w:rsid w:val="0058351A"/>
    <w:rsid w:val="005842A4"/>
    <w:rsid w:val="00585BDB"/>
    <w:rsid w:val="005928E0"/>
    <w:rsid w:val="00596E62"/>
    <w:rsid w:val="005A34BF"/>
    <w:rsid w:val="005A7040"/>
    <w:rsid w:val="005A759E"/>
    <w:rsid w:val="005B0365"/>
    <w:rsid w:val="005B0827"/>
    <w:rsid w:val="005B48EB"/>
    <w:rsid w:val="005B56D1"/>
    <w:rsid w:val="005B5950"/>
    <w:rsid w:val="005C075F"/>
    <w:rsid w:val="005C273C"/>
    <w:rsid w:val="005C5C59"/>
    <w:rsid w:val="005D1667"/>
    <w:rsid w:val="005D2610"/>
    <w:rsid w:val="005D30FA"/>
    <w:rsid w:val="005D5720"/>
    <w:rsid w:val="005E4575"/>
    <w:rsid w:val="005E5069"/>
    <w:rsid w:val="005F3634"/>
    <w:rsid w:val="005F4920"/>
    <w:rsid w:val="005F5247"/>
    <w:rsid w:val="00601264"/>
    <w:rsid w:val="00610861"/>
    <w:rsid w:val="00610AB3"/>
    <w:rsid w:val="00613CF3"/>
    <w:rsid w:val="00630DCF"/>
    <w:rsid w:val="00633E68"/>
    <w:rsid w:val="00634A09"/>
    <w:rsid w:val="006351D5"/>
    <w:rsid w:val="00645D59"/>
    <w:rsid w:val="00645EE9"/>
    <w:rsid w:val="00655E1C"/>
    <w:rsid w:val="0065779E"/>
    <w:rsid w:val="00661206"/>
    <w:rsid w:val="00664B69"/>
    <w:rsid w:val="006661FA"/>
    <w:rsid w:val="0066732D"/>
    <w:rsid w:val="006728C6"/>
    <w:rsid w:val="00681DB6"/>
    <w:rsid w:val="006908ED"/>
    <w:rsid w:val="006A0440"/>
    <w:rsid w:val="006A7504"/>
    <w:rsid w:val="006B1C9D"/>
    <w:rsid w:val="006B1E39"/>
    <w:rsid w:val="006B5DA9"/>
    <w:rsid w:val="006C0326"/>
    <w:rsid w:val="006C1FCA"/>
    <w:rsid w:val="006C2DC3"/>
    <w:rsid w:val="006C7B0E"/>
    <w:rsid w:val="006D0291"/>
    <w:rsid w:val="006D142B"/>
    <w:rsid w:val="006D1AD1"/>
    <w:rsid w:val="006D3463"/>
    <w:rsid w:val="006D53A6"/>
    <w:rsid w:val="006D61C3"/>
    <w:rsid w:val="006E02E5"/>
    <w:rsid w:val="006E5834"/>
    <w:rsid w:val="006F0D5F"/>
    <w:rsid w:val="006F4CEC"/>
    <w:rsid w:val="006F6344"/>
    <w:rsid w:val="006F76B7"/>
    <w:rsid w:val="00704967"/>
    <w:rsid w:val="00710B81"/>
    <w:rsid w:val="0071240B"/>
    <w:rsid w:val="00714440"/>
    <w:rsid w:val="0071566B"/>
    <w:rsid w:val="0071692E"/>
    <w:rsid w:val="00724A40"/>
    <w:rsid w:val="0073046E"/>
    <w:rsid w:val="00730653"/>
    <w:rsid w:val="00733915"/>
    <w:rsid w:val="007370A0"/>
    <w:rsid w:val="00741667"/>
    <w:rsid w:val="0074670D"/>
    <w:rsid w:val="007515BE"/>
    <w:rsid w:val="00752FD5"/>
    <w:rsid w:val="0075790D"/>
    <w:rsid w:val="007608F5"/>
    <w:rsid w:val="00761BCA"/>
    <w:rsid w:val="00762160"/>
    <w:rsid w:val="0076540D"/>
    <w:rsid w:val="00770B9C"/>
    <w:rsid w:val="00772874"/>
    <w:rsid w:val="007750CE"/>
    <w:rsid w:val="00775FEE"/>
    <w:rsid w:val="007817EB"/>
    <w:rsid w:val="0078421D"/>
    <w:rsid w:val="0078515A"/>
    <w:rsid w:val="0078745B"/>
    <w:rsid w:val="00792ADE"/>
    <w:rsid w:val="00796271"/>
    <w:rsid w:val="007A5ED2"/>
    <w:rsid w:val="007A5F5A"/>
    <w:rsid w:val="007B34AF"/>
    <w:rsid w:val="007B5F27"/>
    <w:rsid w:val="007C075C"/>
    <w:rsid w:val="007C0F7A"/>
    <w:rsid w:val="007C155F"/>
    <w:rsid w:val="007C2038"/>
    <w:rsid w:val="007C3292"/>
    <w:rsid w:val="007C6CE9"/>
    <w:rsid w:val="007C755C"/>
    <w:rsid w:val="007C76F9"/>
    <w:rsid w:val="007D1510"/>
    <w:rsid w:val="007D17A6"/>
    <w:rsid w:val="007E3EDD"/>
    <w:rsid w:val="007E52AB"/>
    <w:rsid w:val="007E7E9A"/>
    <w:rsid w:val="007F3201"/>
    <w:rsid w:val="007F50A8"/>
    <w:rsid w:val="007F53B9"/>
    <w:rsid w:val="00802A37"/>
    <w:rsid w:val="008059A8"/>
    <w:rsid w:val="0080645A"/>
    <w:rsid w:val="00817E88"/>
    <w:rsid w:val="00823A7D"/>
    <w:rsid w:val="00832213"/>
    <w:rsid w:val="008354DA"/>
    <w:rsid w:val="00846B06"/>
    <w:rsid w:val="00847F6C"/>
    <w:rsid w:val="00853063"/>
    <w:rsid w:val="00855DEC"/>
    <w:rsid w:val="008607DB"/>
    <w:rsid w:val="00863BBE"/>
    <w:rsid w:val="00867196"/>
    <w:rsid w:val="0087183F"/>
    <w:rsid w:val="00873A38"/>
    <w:rsid w:val="008750F5"/>
    <w:rsid w:val="008756A7"/>
    <w:rsid w:val="008814E0"/>
    <w:rsid w:val="00882596"/>
    <w:rsid w:val="0088333F"/>
    <w:rsid w:val="008840F7"/>
    <w:rsid w:val="008905ED"/>
    <w:rsid w:val="008925B2"/>
    <w:rsid w:val="008A35DB"/>
    <w:rsid w:val="008A6CF9"/>
    <w:rsid w:val="008A7EEA"/>
    <w:rsid w:val="008B0C5D"/>
    <w:rsid w:val="008B30FF"/>
    <w:rsid w:val="008C3A42"/>
    <w:rsid w:val="008C594D"/>
    <w:rsid w:val="008D27E3"/>
    <w:rsid w:val="008D2982"/>
    <w:rsid w:val="008D2FBD"/>
    <w:rsid w:val="008D3885"/>
    <w:rsid w:val="008D3A1D"/>
    <w:rsid w:val="008D6103"/>
    <w:rsid w:val="008E6916"/>
    <w:rsid w:val="008F012D"/>
    <w:rsid w:val="008F2E0E"/>
    <w:rsid w:val="008F4EE4"/>
    <w:rsid w:val="008F5DBF"/>
    <w:rsid w:val="008F6F6E"/>
    <w:rsid w:val="008F70D1"/>
    <w:rsid w:val="00900577"/>
    <w:rsid w:val="009026AD"/>
    <w:rsid w:val="00905117"/>
    <w:rsid w:val="00906FC9"/>
    <w:rsid w:val="00916935"/>
    <w:rsid w:val="00921689"/>
    <w:rsid w:val="00923A6E"/>
    <w:rsid w:val="0092746A"/>
    <w:rsid w:val="00931A10"/>
    <w:rsid w:val="0093757E"/>
    <w:rsid w:val="0094012E"/>
    <w:rsid w:val="009409C2"/>
    <w:rsid w:val="00946D1E"/>
    <w:rsid w:val="00952FED"/>
    <w:rsid w:val="00960BB0"/>
    <w:rsid w:val="00964917"/>
    <w:rsid w:val="00965D20"/>
    <w:rsid w:val="00965F24"/>
    <w:rsid w:val="0096602A"/>
    <w:rsid w:val="00966440"/>
    <w:rsid w:val="00966E0F"/>
    <w:rsid w:val="0097457A"/>
    <w:rsid w:val="00977AD5"/>
    <w:rsid w:val="00984458"/>
    <w:rsid w:val="009844AA"/>
    <w:rsid w:val="00985C8F"/>
    <w:rsid w:val="009A2056"/>
    <w:rsid w:val="009A489F"/>
    <w:rsid w:val="009A750B"/>
    <w:rsid w:val="009B4426"/>
    <w:rsid w:val="009C10D3"/>
    <w:rsid w:val="009C2A09"/>
    <w:rsid w:val="009C300F"/>
    <w:rsid w:val="009C46A2"/>
    <w:rsid w:val="009C5E33"/>
    <w:rsid w:val="009D4A43"/>
    <w:rsid w:val="009D5350"/>
    <w:rsid w:val="009E7C1D"/>
    <w:rsid w:val="009F1ADD"/>
    <w:rsid w:val="009F56E6"/>
    <w:rsid w:val="009F7559"/>
    <w:rsid w:val="00A04F46"/>
    <w:rsid w:val="00A078FA"/>
    <w:rsid w:val="00A132DC"/>
    <w:rsid w:val="00A13A3D"/>
    <w:rsid w:val="00A17AF4"/>
    <w:rsid w:val="00A27FC9"/>
    <w:rsid w:val="00A3191F"/>
    <w:rsid w:val="00A324E3"/>
    <w:rsid w:val="00A346A3"/>
    <w:rsid w:val="00A423BE"/>
    <w:rsid w:val="00A43E43"/>
    <w:rsid w:val="00A44735"/>
    <w:rsid w:val="00A44875"/>
    <w:rsid w:val="00A46B4B"/>
    <w:rsid w:val="00A51108"/>
    <w:rsid w:val="00A5604F"/>
    <w:rsid w:val="00A60349"/>
    <w:rsid w:val="00A60C55"/>
    <w:rsid w:val="00A659D3"/>
    <w:rsid w:val="00A670DF"/>
    <w:rsid w:val="00A67B5A"/>
    <w:rsid w:val="00A67F68"/>
    <w:rsid w:val="00A82DA8"/>
    <w:rsid w:val="00A830A9"/>
    <w:rsid w:val="00A83A14"/>
    <w:rsid w:val="00A8436B"/>
    <w:rsid w:val="00A84646"/>
    <w:rsid w:val="00A877CC"/>
    <w:rsid w:val="00A9171A"/>
    <w:rsid w:val="00A94E59"/>
    <w:rsid w:val="00AA014B"/>
    <w:rsid w:val="00AA38DE"/>
    <w:rsid w:val="00AA7683"/>
    <w:rsid w:val="00AB09E0"/>
    <w:rsid w:val="00AB18AE"/>
    <w:rsid w:val="00AB5DC1"/>
    <w:rsid w:val="00AB7BD9"/>
    <w:rsid w:val="00AC2DE7"/>
    <w:rsid w:val="00AC430A"/>
    <w:rsid w:val="00AC607D"/>
    <w:rsid w:val="00AC65D5"/>
    <w:rsid w:val="00AE31CB"/>
    <w:rsid w:val="00AE3B8D"/>
    <w:rsid w:val="00AE48D3"/>
    <w:rsid w:val="00AF0DDB"/>
    <w:rsid w:val="00B036F7"/>
    <w:rsid w:val="00B03FB9"/>
    <w:rsid w:val="00B05EA0"/>
    <w:rsid w:val="00B119D3"/>
    <w:rsid w:val="00B218C9"/>
    <w:rsid w:val="00B221F7"/>
    <w:rsid w:val="00B2241C"/>
    <w:rsid w:val="00B264BD"/>
    <w:rsid w:val="00B26651"/>
    <w:rsid w:val="00B266DA"/>
    <w:rsid w:val="00B268C2"/>
    <w:rsid w:val="00B26A7D"/>
    <w:rsid w:val="00B26BB1"/>
    <w:rsid w:val="00B27E2A"/>
    <w:rsid w:val="00B310EE"/>
    <w:rsid w:val="00B31B96"/>
    <w:rsid w:val="00B36438"/>
    <w:rsid w:val="00B40998"/>
    <w:rsid w:val="00B50810"/>
    <w:rsid w:val="00B5391D"/>
    <w:rsid w:val="00B5463D"/>
    <w:rsid w:val="00B56465"/>
    <w:rsid w:val="00B564F1"/>
    <w:rsid w:val="00B574DF"/>
    <w:rsid w:val="00B60A80"/>
    <w:rsid w:val="00B663EC"/>
    <w:rsid w:val="00B67B10"/>
    <w:rsid w:val="00B70D59"/>
    <w:rsid w:val="00B77F24"/>
    <w:rsid w:val="00B817ED"/>
    <w:rsid w:val="00B82E53"/>
    <w:rsid w:val="00B84338"/>
    <w:rsid w:val="00B86B7E"/>
    <w:rsid w:val="00B90A97"/>
    <w:rsid w:val="00B97537"/>
    <w:rsid w:val="00BA3F26"/>
    <w:rsid w:val="00BA51C2"/>
    <w:rsid w:val="00BB2198"/>
    <w:rsid w:val="00BB3D15"/>
    <w:rsid w:val="00BC0EBF"/>
    <w:rsid w:val="00BC18A7"/>
    <w:rsid w:val="00BC21B6"/>
    <w:rsid w:val="00BC2958"/>
    <w:rsid w:val="00BD1D47"/>
    <w:rsid w:val="00BE0374"/>
    <w:rsid w:val="00BE1D7B"/>
    <w:rsid w:val="00BE3C91"/>
    <w:rsid w:val="00BE4185"/>
    <w:rsid w:val="00BE5CE2"/>
    <w:rsid w:val="00BE6429"/>
    <w:rsid w:val="00BE6C17"/>
    <w:rsid w:val="00BF786D"/>
    <w:rsid w:val="00C0224A"/>
    <w:rsid w:val="00C0399B"/>
    <w:rsid w:val="00C12EA6"/>
    <w:rsid w:val="00C16296"/>
    <w:rsid w:val="00C16D94"/>
    <w:rsid w:val="00C17337"/>
    <w:rsid w:val="00C17C3E"/>
    <w:rsid w:val="00C2010F"/>
    <w:rsid w:val="00C21BA4"/>
    <w:rsid w:val="00C245F9"/>
    <w:rsid w:val="00C24F1A"/>
    <w:rsid w:val="00C3009C"/>
    <w:rsid w:val="00C31B01"/>
    <w:rsid w:val="00C43528"/>
    <w:rsid w:val="00C51309"/>
    <w:rsid w:val="00C51CB5"/>
    <w:rsid w:val="00C5788E"/>
    <w:rsid w:val="00C60070"/>
    <w:rsid w:val="00C607E1"/>
    <w:rsid w:val="00C72895"/>
    <w:rsid w:val="00C74420"/>
    <w:rsid w:val="00C7654B"/>
    <w:rsid w:val="00C8061B"/>
    <w:rsid w:val="00C84D0E"/>
    <w:rsid w:val="00C85166"/>
    <w:rsid w:val="00C8616A"/>
    <w:rsid w:val="00C9105D"/>
    <w:rsid w:val="00CA53D0"/>
    <w:rsid w:val="00CA5AE8"/>
    <w:rsid w:val="00CB68E2"/>
    <w:rsid w:val="00CC0C26"/>
    <w:rsid w:val="00CD64DD"/>
    <w:rsid w:val="00CE03CC"/>
    <w:rsid w:val="00CE0A92"/>
    <w:rsid w:val="00CE66F7"/>
    <w:rsid w:val="00CF6BA8"/>
    <w:rsid w:val="00D06F6E"/>
    <w:rsid w:val="00D07072"/>
    <w:rsid w:val="00D17310"/>
    <w:rsid w:val="00D30CB0"/>
    <w:rsid w:val="00D332FC"/>
    <w:rsid w:val="00D36DA5"/>
    <w:rsid w:val="00D379BA"/>
    <w:rsid w:val="00D528E5"/>
    <w:rsid w:val="00D52D0C"/>
    <w:rsid w:val="00D62DE5"/>
    <w:rsid w:val="00D71781"/>
    <w:rsid w:val="00D73749"/>
    <w:rsid w:val="00D7578E"/>
    <w:rsid w:val="00D87282"/>
    <w:rsid w:val="00D910FC"/>
    <w:rsid w:val="00D946C8"/>
    <w:rsid w:val="00D95C44"/>
    <w:rsid w:val="00D96BF9"/>
    <w:rsid w:val="00D96EC6"/>
    <w:rsid w:val="00DA202C"/>
    <w:rsid w:val="00DC03F3"/>
    <w:rsid w:val="00DC3FBC"/>
    <w:rsid w:val="00DD3D11"/>
    <w:rsid w:val="00DD4154"/>
    <w:rsid w:val="00DE0F8A"/>
    <w:rsid w:val="00DE21CF"/>
    <w:rsid w:val="00DE5CA6"/>
    <w:rsid w:val="00DE6DB1"/>
    <w:rsid w:val="00DE7742"/>
    <w:rsid w:val="00DF17C8"/>
    <w:rsid w:val="00DF5608"/>
    <w:rsid w:val="00DF75F9"/>
    <w:rsid w:val="00E01261"/>
    <w:rsid w:val="00E01ABB"/>
    <w:rsid w:val="00E13A51"/>
    <w:rsid w:val="00E1428D"/>
    <w:rsid w:val="00E15B13"/>
    <w:rsid w:val="00E202B4"/>
    <w:rsid w:val="00E21CC0"/>
    <w:rsid w:val="00E22E00"/>
    <w:rsid w:val="00E2750A"/>
    <w:rsid w:val="00E3127E"/>
    <w:rsid w:val="00E31874"/>
    <w:rsid w:val="00E31C7D"/>
    <w:rsid w:val="00E352A6"/>
    <w:rsid w:val="00E3634D"/>
    <w:rsid w:val="00E41D69"/>
    <w:rsid w:val="00E422FC"/>
    <w:rsid w:val="00E504E8"/>
    <w:rsid w:val="00E57208"/>
    <w:rsid w:val="00E640FB"/>
    <w:rsid w:val="00E712D4"/>
    <w:rsid w:val="00E71A21"/>
    <w:rsid w:val="00E803B9"/>
    <w:rsid w:val="00E80570"/>
    <w:rsid w:val="00E8754B"/>
    <w:rsid w:val="00E87E7B"/>
    <w:rsid w:val="00E942A4"/>
    <w:rsid w:val="00E968E0"/>
    <w:rsid w:val="00EA1F9C"/>
    <w:rsid w:val="00EB08A7"/>
    <w:rsid w:val="00EB7301"/>
    <w:rsid w:val="00EC259E"/>
    <w:rsid w:val="00EC4254"/>
    <w:rsid w:val="00EC7991"/>
    <w:rsid w:val="00ED54DD"/>
    <w:rsid w:val="00ED6417"/>
    <w:rsid w:val="00ED7280"/>
    <w:rsid w:val="00EE5F22"/>
    <w:rsid w:val="00EF733A"/>
    <w:rsid w:val="00EF771B"/>
    <w:rsid w:val="00F0096C"/>
    <w:rsid w:val="00F01D34"/>
    <w:rsid w:val="00F0347D"/>
    <w:rsid w:val="00F11550"/>
    <w:rsid w:val="00F1255A"/>
    <w:rsid w:val="00F15511"/>
    <w:rsid w:val="00F17E3D"/>
    <w:rsid w:val="00F223DE"/>
    <w:rsid w:val="00F24CA9"/>
    <w:rsid w:val="00F27EE7"/>
    <w:rsid w:val="00F31EC8"/>
    <w:rsid w:val="00F342D9"/>
    <w:rsid w:val="00F472DA"/>
    <w:rsid w:val="00F51790"/>
    <w:rsid w:val="00F5393D"/>
    <w:rsid w:val="00F57D8B"/>
    <w:rsid w:val="00F703C7"/>
    <w:rsid w:val="00F800CE"/>
    <w:rsid w:val="00F82A12"/>
    <w:rsid w:val="00F86285"/>
    <w:rsid w:val="00FA29F4"/>
    <w:rsid w:val="00FA6159"/>
    <w:rsid w:val="00FA625A"/>
    <w:rsid w:val="00FB2FB1"/>
    <w:rsid w:val="00FB462A"/>
    <w:rsid w:val="00FB70CE"/>
    <w:rsid w:val="00FC089E"/>
    <w:rsid w:val="00FC150B"/>
    <w:rsid w:val="00FC34F8"/>
    <w:rsid w:val="00FC4EC2"/>
    <w:rsid w:val="00FC6679"/>
    <w:rsid w:val="00FD10E3"/>
    <w:rsid w:val="00FD2F20"/>
    <w:rsid w:val="00FD3162"/>
    <w:rsid w:val="00FD412F"/>
    <w:rsid w:val="00FD5BF7"/>
    <w:rsid w:val="00FE1A9B"/>
    <w:rsid w:val="00FE2FF2"/>
    <w:rsid w:val="00FE35B0"/>
    <w:rsid w:val="00FE3C93"/>
    <w:rsid w:val="00FF26F8"/>
    <w:rsid w:val="00FF36B6"/>
    <w:rsid w:val="00FF4113"/>
    <w:rsid w:val="00FF6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List Paragraph"/>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List Paragraph"/>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7167">
      <w:bodyDiv w:val="1"/>
      <w:marLeft w:val="0"/>
      <w:marRight w:val="0"/>
      <w:marTop w:val="0"/>
      <w:marBottom w:val="0"/>
      <w:divBdr>
        <w:top w:val="none" w:sz="0" w:space="0" w:color="auto"/>
        <w:left w:val="none" w:sz="0" w:space="0" w:color="auto"/>
        <w:bottom w:val="none" w:sz="0" w:space="0" w:color="auto"/>
        <w:right w:val="none" w:sz="0" w:space="0" w:color="auto"/>
      </w:divBdr>
    </w:div>
    <w:div w:id="134373416">
      <w:bodyDiv w:val="1"/>
      <w:marLeft w:val="0"/>
      <w:marRight w:val="0"/>
      <w:marTop w:val="0"/>
      <w:marBottom w:val="0"/>
      <w:divBdr>
        <w:top w:val="none" w:sz="0" w:space="0" w:color="auto"/>
        <w:left w:val="none" w:sz="0" w:space="0" w:color="auto"/>
        <w:bottom w:val="none" w:sz="0" w:space="0" w:color="auto"/>
        <w:right w:val="none" w:sz="0" w:space="0" w:color="auto"/>
      </w:divBdr>
    </w:div>
    <w:div w:id="339819903">
      <w:bodyDiv w:val="1"/>
      <w:marLeft w:val="0"/>
      <w:marRight w:val="0"/>
      <w:marTop w:val="0"/>
      <w:marBottom w:val="0"/>
      <w:divBdr>
        <w:top w:val="none" w:sz="0" w:space="0" w:color="auto"/>
        <w:left w:val="none" w:sz="0" w:space="0" w:color="auto"/>
        <w:bottom w:val="none" w:sz="0" w:space="0" w:color="auto"/>
        <w:right w:val="none" w:sz="0" w:space="0" w:color="auto"/>
      </w:divBdr>
    </w:div>
    <w:div w:id="362750753">
      <w:bodyDiv w:val="1"/>
      <w:marLeft w:val="0"/>
      <w:marRight w:val="0"/>
      <w:marTop w:val="0"/>
      <w:marBottom w:val="0"/>
      <w:divBdr>
        <w:top w:val="none" w:sz="0" w:space="0" w:color="auto"/>
        <w:left w:val="none" w:sz="0" w:space="0" w:color="auto"/>
        <w:bottom w:val="none" w:sz="0" w:space="0" w:color="auto"/>
        <w:right w:val="none" w:sz="0" w:space="0" w:color="auto"/>
      </w:divBdr>
    </w:div>
    <w:div w:id="363990093">
      <w:bodyDiv w:val="1"/>
      <w:marLeft w:val="0"/>
      <w:marRight w:val="0"/>
      <w:marTop w:val="0"/>
      <w:marBottom w:val="0"/>
      <w:divBdr>
        <w:top w:val="none" w:sz="0" w:space="0" w:color="auto"/>
        <w:left w:val="none" w:sz="0" w:space="0" w:color="auto"/>
        <w:bottom w:val="none" w:sz="0" w:space="0" w:color="auto"/>
        <w:right w:val="none" w:sz="0" w:space="0" w:color="auto"/>
      </w:divBdr>
      <w:divsChild>
        <w:div w:id="30618748">
          <w:marLeft w:val="0"/>
          <w:marRight w:val="0"/>
          <w:marTop w:val="0"/>
          <w:marBottom w:val="0"/>
          <w:divBdr>
            <w:top w:val="none" w:sz="0" w:space="0" w:color="auto"/>
            <w:left w:val="none" w:sz="0" w:space="0" w:color="auto"/>
            <w:bottom w:val="none" w:sz="0" w:space="0" w:color="auto"/>
            <w:right w:val="none" w:sz="0" w:space="0" w:color="auto"/>
          </w:divBdr>
        </w:div>
      </w:divsChild>
    </w:div>
    <w:div w:id="399836533">
      <w:bodyDiv w:val="1"/>
      <w:marLeft w:val="0"/>
      <w:marRight w:val="0"/>
      <w:marTop w:val="0"/>
      <w:marBottom w:val="0"/>
      <w:divBdr>
        <w:top w:val="none" w:sz="0" w:space="0" w:color="auto"/>
        <w:left w:val="none" w:sz="0" w:space="0" w:color="auto"/>
        <w:bottom w:val="none" w:sz="0" w:space="0" w:color="auto"/>
        <w:right w:val="none" w:sz="0" w:space="0" w:color="auto"/>
      </w:divBdr>
    </w:div>
    <w:div w:id="559906284">
      <w:bodyDiv w:val="1"/>
      <w:marLeft w:val="0"/>
      <w:marRight w:val="0"/>
      <w:marTop w:val="0"/>
      <w:marBottom w:val="0"/>
      <w:divBdr>
        <w:top w:val="none" w:sz="0" w:space="0" w:color="auto"/>
        <w:left w:val="none" w:sz="0" w:space="0" w:color="auto"/>
        <w:bottom w:val="none" w:sz="0" w:space="0" w:color="auto"/>
        <w:right w:val="none" w:sz="0" w:space="0" w:color="auto"/>
      </w:divBdr>
    </w:div>
    <w:div w:id="564222171">
      <w:bodyDiv w:val="1"/>
      <w:marLeft w:val="0"/>
      <w:marRight w:val="0"/>
      <w:marTop w:val="0"/>
      <w:marBottom w:val="0"/>
      <w:divBdr>
        <w:top w:val="none" w:sz="0" w:space="0" w:color="auto"/>
        <w:left w:val="none" w:sz="0" w:space="0" w:color="auto"/>
        <w:bottom w:val="none" w:sz="0" w:space="0" w:color="auto"/>
        <w:right w:val="none" w:sz="0" w:space="0" w:color="auto"/>
      </w:divBdr>
    </w:div>
    <w:div w:id="593704374">
      <w:bodyDiv w:val="1"/>
      <w:marLeft w:val="0"/>
      <w:marRight w:val="0"/>
      <w:marTop w:val="0"/>
      <w:marBottom w:val="0"/>
      <w:divBdr>
        <w:top w:val="none" w:sz="0" w:space="0" w:color="auto"/>
        <w:left w:val="none" w:sz="0" w:space="0" w:color="auto"/>
        <w:bottom w:val="none" w:sz="0" w:space="0" w:color="auto"/>
        <w:right w:val="none" w:sz="0" w:space="0" w:color="auto"/>
      </w:divBdr>
    </w:div>
    <w:div w:id="702367606">
      <w:bodyDiv w:val="1"/>
      <w:marLeft w:val="0"/>
      <w:marRight w:val="0"/>
      <w:marTop w:val="0"/>
      <w:marBottom w:val="0"/>
      <w:divBdr>
        <w:top w:val="none" w:sz="0" w:space="0" w:color="auto"/>
        <w:left w:val="none" w:sz="0" w:space="0" w:color="auto"/>
        <w:bottom w:val="none" w:sz="0" w:space="0" w:color="auto"/>
        <w:right w:val="none" w:sz="0" w:space="0" w:color="auto"/>
      </w:divBdr>
      <w:divsChild>
        <w:div w:id="2083672354">
          <w:marLeft w:val="0"/>
          <w:marRight w:val="0"/>
          <w:marTop w:val="0"/>
          <w:marBottom w:val="0"/>
          <w:divBdr>
            <w:top w:val="none" w:sz="0" w:space="0" w:color="auto"/>
            <w:left w:val="none" w:sz="0" w:space="0" w:color="auto"/>
            <w:bottom w:val="none" w:sz="0" w:space="0" w:color="auto"/>
            <w:right w:val="none" w:sz="0" w:space="0" w:color="auto"/>
          </w:divBdr>
        </w:div>
      </w:divsChild>
    </w:div>
    <w:div w:id="735591847">
      <w:bodyDiv w:val="1"/>
      <w:marLeft w:val="0"/>
      <w:marRight w:val="0"/>
      <w:marTop w:val="0"/>
      <w:marBottom w:val="0"/>
      <w:divBdr>
        <w:top w:val="none" w:sz="0" w:space="0" w:color="auto"/>
        <w:left w:val="none" w:sz="0" w:space="0" w:color="auto"/>
        <w:bottom w:val="none" w:sz="0" w:space="0" w:color="auto"/>
        <w:right w:val="none" w:sz="0" w:space="0" w:color="auto"/>
      </w:divBdr>
      <w:divsChild>
        <w:div w:id="663242391">
          <w:marLeft w:val="0"/>
          <w:marRight w:val="0"/>
          <w:marTop w:val="0"/>
          <w:marBottom w:val="0"/>
          <w:divBdr>
            <w:top w:val="none" w:sz="0" w:space="0" w:color="auto"/>
            <w:left w:val="none" w:sz="0" w:space="0" w:color="auto"/>
            <w:bottom w:val="none" w:sz="0" w:space="0" w:color="auto"/>
            <w:right w:val="none" w:sz="0" w:space="0" w:color="auto"/>
          </w:divBdr>
        </w:div>
      </w:divsChild>
    </w:div>
    <w:div w:id="760494602">
      <w:bodyDiv w:val="1"/>
      <w:marLeft w:val="0"/>
      <w:marRight w:val="0"/>
      <w:marTop w:val="0"/>
      <w:marBottom w:val="0"/>
      <w:divBdr>
        <w:top w:val="none" w:sz="0" w:space="0" w:color="auto"/>
        <w:left w:val="none" w:sz="0" w:space="0" w:color="auto"/>
        <w:bottom w:val="none" w:sz="0" w:space="0" w:color="auto"/>
        <w:right w:val="none" w:sz="0" w:space="0" w:color="auto"/>
      </w:divBdr>
    </w:div>
    <w:div w:id="775296143">
      <w:bodyDiv w:val="1"/>
      <w:marLeft w:val="0"/>
      <w:marRight w:val="0"/>
      <w:marTop w:val="0"/>
      <w:marBottom w:val="0"/>
      <w:divBdr>
        <w:top w:val="none" w:sz="0" w:space="0" w:color="auto"/>
        <w:left w:val="none" w:sz="0" w:space="0" w:color="auto"/>
        <w:bottom w:val="none" w:sz="0" w:space="0" w:color="auto"/>
        <w:right w:val="none" w:sz="0" w:space="0" w:color="auto"/>
      </w:divBdr>
    </w:div>
    <w:div w:id="815486484">
      <w:bodyDiv w:val="1"/>
      <w:marLeft w:val="0"/>
      <w:marRight w:val="0"/>
      <w:marTop w:val="0"/>
      <w:marBottom w:val="0"/>
      <w:divBdr>
        <w:top w:val="none" w:sz="0" w:space="0" w:color="auto"/>
        <w:left w:val="none" w:sz="0" w:space="0" w:color="auto"/>
        <w:bottom w:val="none" w:sz="0" w:space="0" w:color="auto"/>
        <w:right w:val="none" w:sz="0" w:space="0" w:color="auto"/>
      </w:divBdr>
    </w:div>
    <w:div w:id="817116710">
      <w:bodyDiv w:val="1"/>
      <w:marLeft w:val="0"/>
      <w:marRight w:val="0"/>
      <w:marTop w:val="0"/>
      <w:marBottom w:val="0"/>
      <w:divBdr>
        <w:top w:val="none" w:sz="0" w:space="0" w:color="auto"/>
        <w:left w:val="none" w:sz="0" w:space="0" w:color="auto"/>
        <w:bottom w:val="none" w:sz="0" w:space="0" w:color="auto"/>
        <w:right w:val="none" w:sz="0" w:space="0" w:color="auto"/>
      </w:divBdr>
    </w:div>
    <w:div w:id="836000263">
      <w:bodyDiv w:val="1"/>
      <w:marLeft w:val="0"/>
      <w:marRight w:val="0"/>
      <w:marTop w:val="0"/>
      <w:marBottom w:val="0"/>
      <w:divBdr>
        <w:top w:val="none" w:sz="0" w:space="0" w:color="auto"/>
        <w:left w:val="none" w:sz="0" w:space="0" w:color="auto"/>
        <w:bottom w:val="none" w:sz="0" w:space="0" w:color="auto"/>
        <w:right w:val="none" w:sz="0" w:space="0" w:color="auto"/>
      </w:divBdr>
    </w:div>
    <w:div w:id="892035438">
      <w:bodyDiv w:val="1"/>
      <w:marLeft w:val="0"/>
      <w:marRight w:val="0"/>
      <w:marTop w:val="0"/>
      <w:marBottom w:val="0"/>
      <w:divBdr>
        <w:top w:val="none" w:sz="0" w:space="0" w:color="auto"/>
        <w:left w:val="none" w:sz="0" w:space="0" w:color="auto"/>
        <w:bottom w:val="none" w:sz="0" w:space="0" w:color="auto"/>
        <w:right w:val="none" w:sz="0" w:space="0" w:color="auto"/>
      </w:divBdr>
    </w:div>
    <w:div w:id="895162763">
      <w:bodyDiv w:val="1"/>
      <w:marLeft w:val="0"/>
      <w:marRight w:val="0"/>
      <w:marTop w:val="0"/>
      <w:marBottom w:val="0"/>
      <w:divBdr>
        <w:top w:val="none" w:sz="0" w:space="0" w:color="auto"/>
        <w:left w:val="none" w:sz="0" w:space="0" w:color="auto"/>
        <w:bottom w:val="none" w:sz="0" w:space="0" w:color="auto"/>
        <w:right w:val="none" w:sz="0" w:space="0" w:color="auto"/>
      </w:divBdr>
    </w:div>
    <w:div w:id="976183330">
      <w:bodyDiv w:val="1"/>
      <w:marLeft w:val="0"/>
      <w:marRight w:val="0"/>
      <w:marTop w:val="0"/>
      <w:marBottom w:val="0"/>
      <w:divBdr>
        <w:top w:val="none" w:sz="0" w:space="0" w:color="auto"/>
        <w:left w:val="none" w:sz="0" w:space="0" w:color="auto"/>
        <w:bottom w:val="none" w:sz="0" w:space="0" w:color="auto"/>
        <w:right w:val="none" w:sz="0" w:space="0" w:color="auto"/>
      </w:divBdr>
    </w:div>
    <w:div w:id="1077744829">
      <w:bodyDiv w:val="1"/>
      <w:marLeft w:val="0"/>
      <w:marRight w:val="0"/>
      <w:marTop w:val="0"/>
      <w:marBottom w:val="0"/>
      <w:divBdr>
        <w:top w:val="none" w:sz="0" w:space="0" w:color="auto"/>
        <w:left w:val="none" w:sz="0" w:space="0" w:color="auto"/>
        <w:bottom w:val="none" w:sz="0" w:space="0" w:color="auto"/>
        <w:right w:val="none" w:sz="0" w:space="0" w:color="auto"/>
      </w:divBdr>
    </w:div>
    <w:div w:id="1114980413">
      <w:bodyDiv w:val="1"/>
      <w:marLeft w:val="0"/>
      <w:marRight w:val="0"/>
      <w:marTop w:val="0"/>
      <w:marBottom w:val="0"/>
      <w:divBdr>
        <w:top w:val="none" w:sz="0" w:space="0" w:color="auto"/>
        <w:left w:val="none" w:sz="0" w:space="0" w:color="auto"/>
        <w:bottom w:val="none" w:sz="0" w:space="0" w:color="auto"/>
        <w:right w:val="none" w:sz="0" w:space="0" w:color="auto"/>
      </w:divBdr>
    </w:div>
    <w:div w:id="1190341193">
      <w:bodyDiv w:val="1"/>
      <w:marLeft w:val="0"/>
      <w:marRight w:val="0"/>
      <w:marTop w:val="0"/>
      <w:marBottom w:val="0"/>
      <w:divBdr>
        <w:top w:val="none" w:sz="0" w:space="0" w:color="auto"/>
        <w:left w:val="none" w:sz="0" w:space="0" w:color="auto"/>
        <w:bottom w:val="none" w:sz="0" w:space="0" w:color="auto"/>
        <w:right w:val="none" w:sz="0" w:space="0" w:color="auto"/>
      </w:divBdr>
    </w:div>
    <w:div w:id="1354695153">
      <w:bodyDiv w:val="1"/>
      <w:marLeft w:val="0"/>
      <w:marRight w:val="0"/>
      <w:marTop w:val="0"/>
      <w:marBottom w:val="0"/>
      <w:divBdr>
        <w:top w:val="none" w:sz="0" w:space="0" w:color="auto"/>
        <w:left w:val="none" w:sz="0" w:space="0" w:color="auto"/>
        <w:bottom w:val="none" w:sz="0" w:space="0" w:color="auto"/>
        <w:right w:val="none" w:sz="0" w:space="0" w:color="auto"/>
      </w:divBdr>
    </w:div>
    <w:div w:id="1356544335">
      <w:bodyDiv w:val="1"/>
      <w:marLeft w:val="0"/>
      <w:marRight w:val="0"/>
      <w:marTop w:val="0"/>
      <w:marBottom w:val="0"/>
      <w:divBdr>
        <w:top w:val="none" w:sz="0" w:space="0" w:color="auto"/>
        <w:left w:val="none" w:sz="0" w:space="0" w:color="auto"/>
        <w:bottom w:val="none" w:sz="0" w:space="0" w:color="auto"/>
        <w:right w:val="none" w:sz="0" w:space="0" w:color="auto"/>
      </w:divBdr>
    </w:div>
    <w:div w:id="1371614626">
      <w:bodyDiv w:val="1"/>
      <w:marLeft w:val="0"/>
      <w:marRight w:val="0"/>
      <w:marTop w:val="0"/>
      <w:marBottom w:val="0"/>
      <w:divBdr>
        <w:top w:val="none" w:sz="0" w:space="0" w:color="auto"/>
        <w:left w:val="none" w:sz="0" w:space="0" w:color="auto"/>
        <w:bottom w:val="none" w:sz="0" w:space="0" w:color="auto"/>
        <w:right w:val="none" w:sz="0" w:space="0" w:color="auto"/>
      </w:divBdr>
    </w:div>
    <w:div w:id="1483890312">
      <w:bodyDiv w:val="1"/>
      <w:marLeft w:val="0"/>
      <w:marRight w:val="0"/>
      <w:marTop w:val="0"/>
      <w:marBottom w:val="0"/>
      <w:divBdr>
        <w:top w:val="none" w:sz="0" w:space="0" w:color="auto"/>
        <w:left w:val="none" w:sz="0" w:space="0" w:color="auto"/>
        <w:bottom w:val="none" w:sz="0" w:space="0" w:color="auto"/>
        <w:right w:val="none" w:sz="0" w:space="0" w:color="auto"/>
      </w:divBdr>
    </w:div>
    <w:div w:id="1487479660">
      <w:bodyDiv w:val="1"/>
      <w:marLeft w:val="0"/>
      <w:marRight w:val="0"/>
      <w:marTop w:val="0"/>
      <w:marBottom w:val="0"/>
      <w:divBdr>
        <w:top w:val="none" w:sz="0" w:space="0" w:color="auto"/>
        <w:left w:val="none" w:sz="0" w:space="0" w:color="auto"/>
        <w:bottom w:val="none" w:sz="0" w:space="0" w:color="auto"/>
        <w:right w:val="none" w:sz="0" w:space="0" w:color="auto"/>
      </w:divBdr>
    </w:div>
    <w:div w:id="1667634547">
      <w:bodyDiv w:val="1"/>
      <w:marLeft w:val="0"/>
      <w:marRight w:val="0"/>
      <w:marTop w:val="0"/>
      <w:marBottom w:val="0"/>
      <w:divBdr>
        <w:top w:val="none" w:sz="0" w:space="0" w:color="auto"/>
        <w:left w:val="none" w:sz="0" w:space="0" w:color="auto"/>
        <w:bottom w:val="none" w:sz="0" w:space="0" w:color="auto"/>
        <w:right w:val="none" w:sz="0" w:space="0" w:color="auto"/>
      </w:divBdr>
    </w:div>
    <w:div w:id="198982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d6cXyqbTSGfQzuzzUwgw6fumg==">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63E153-1B29-4BEC-B030-79E387A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Асем Е. Маденова</cp:lastModifiedBy>
  <cp:revision>2</cp:revision>
  <dcterms:created xsi:type="dcterms:W3CDTF">2021-03-19T09:38:00Z</dcterms:created>
  <dcterms:modified xsi:type="dcterms:W3CDTF">2021-03-19T09:38:00Z</dcterms:modified>
</cp:coreProperties>
</file>