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01" w:rsidRDefault="00D33341" w:rsidP="00391901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210310002812767a3762219i"/>
          </v:shape>
        </w:pict>
      </w:r>
      <w:r w:rsidR="00391901">
        <w:rPr>
          <w:b/>
          <w:color w:val="222222"/>
          <w:sz w:val="28"/>
          <w:szCs w:val="28"/>
          <w:lang w:val="kk-KZ"/>
        </w:rPr>
        <w:t xml:space="preserve">Из зала суда </w:t>
      </w:r>
      <w:r w:rsidR="00391901">
        <w:rPr>
          <w:b/>
          <w:color w:val="222222"/>
          <w:sz w:val="28"/>
          <w:szCs w:val="28"/>
        </w:rPr>
        <w:t>«Преступление и наказание »</w:t>
      </w:r>
    </w:p>
    <w:p w:rsidR="00391901" w:rsidRDefault="00391901" w:rsidP="00391901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</w:rPr>
        <w:t xml:space="preserve"> </w:t>
      </w:r>
    </w:p>
    <w:p w:rsidR="00391901" w:rsidRDefault="00391901" w:rsidP="00391901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color w:val="222222"/>
        </w:rPr>
        <w:t>Катон-Карагайским районным судом 10.03.2021 г. рассмотрено дело об уголовном правонарушении в отношении граждан</w:t>
      </w:r>
      <w:r>
        <w:rPr>
          <w:b w:val="0"/>
          <w:color w:val="222222"/>
          <w:lang w:val="kk-KZ"/>
        </w:rPr>
        <w:t xml:space="preserve">ина Х. </w:t>
      </w:r>
      <w:r>
        <w:rPr>
          <w:b w:val="0"/>
          <w:color w:val="222222"/>
        </w:rPr>
        <w:t xml:space="preserve"> по обвинению в совершении уголовного преступления, предусмотренного ст.346 ч.2</w:t>
      </w:r>
      <w:r>
        <w:rPr>
          <w:b w:val="0"/>
          <w:color w:val="222222"/>
          <w:lang w:val="kk-KZ"/>
        </w:rPr>
        <w:t xml:space="preserve"> </w:t>
      </w:r>
      <w:r>
        <w:rPr>
          <w:b w:val="0"/>
          <w:color w:val="222222"/>
        </w:rPr>
        <w:t xml:space="preserve">УК </w:t>
      </w:r>
      <w:proofErr w:type="gramStart"/>
      <w:r>
        <w:rPr>
          <w:b w:val="0"/>
          <w:color w:val="222222"/>
        </w:rPr>
        <w:t>РК</w:t>
      </w:r>
      <w:proofErr w:type="gramEnd"/>
      <w:r>
        <w:rPr>
          <w:b w:val="0"/>
          <w:color w:val="222222"/>
        </w:rPr>
        <w:t xml:space="preserve"> </w:t>
      </w:r>
      <w:r>
        <w:rPr>
          <w:b w:val="0"/>
          <w:color w:val="222222"/>
          <w:lang w:val="kk-KZ"/>
        </w:rPr>
        <w:t xml:space="preserve">т.е. </w:t>
      </w:r>
      <w:r>
        <w:rPr>
          <w:rFonts w:eastAsia="MS Mincho"/>
          <w:b w:val="0"/>
          <w:sz w:val="28"/>
          <w:szCs w:val="28"/>
        </w:rPr>
        <w:t>у</w:t>
      </w:r>
      <w:r>
        <w:rPr>
          <w:b w:val="0"/>
          <w:color w:val="000000"/>
          <w:spacing w:val="2"/>
          <w:sz w:val="28"/>
          <w:szCs w:val="28"/>
          <w:shd w:val="clear" w:color="auto" w:fill="FFFFFF"/>
        </w:rPr>
        <w:t>правление транспортным средством лицом, лишенным права управления транспортными средствами, находящимся в состоянии алкогольного опьянения</w:t>
      </w:r>
      <w:r>
        <w:rPr>
          <w:b w:val="0"/>
          <w:sz w:val="28"/>
          <w:szCs w:val="28"/>
        </w:rPr>
        <w:t xml:space="preserve">, повлекшее по неосторожности повреждение иных сооружений либо иного имущества, которое относится к категории тяжких преступлений, санкцией которой предусмотрена уголовная ответственность </w:t>
      </w:r>
      <w:proofErr w:type="gramStart"/>
      <w:r>
        <w:rPr>
          <w:b w:val="0"/>
          <w:sz w:val="28"/>
          <w:szCs w:val="28"/>
        </w:rPr>
        <w:t>по основному виду наказания в виде лишения свободы на срок от четырех до шести лет</w:t>
      </w:r>
      <w:proofErr w:type="gramEnd"/>
      <w:r>
        <w:rPr>
          <w:b w:val="0"/>
          <w:sz w:val="28"/>
          <w:szCs w:val="28"/>
        </w:rPr>
        <w:t xml:space="preserve">, без альтернативы.  </w:t>
      </w:r>
    </w:p>
    <w:p w:rsidR="00391901" w:rsidRDefault="00391901" w:rsidP="00391901">
      <w:pPr>
        <w:pStyle w:val="3"/>
        <w:spacing w:before="0" w:beforeAutospacing="0" w:after="0" w:afterAutospacing="0"/>
        <w:ind w:firstLine="708"/>
        <w:jc w:val="both"/>
        <w:rPr>
          <w:b w:val="0"/>
          <w:i/>
          <w:color w:val="222222"/>
        </w:rPr>
      </w:pPr>
      <w:r>
        <w:rPr>
          <w:b w:val="0"/>
          <w:i/>
          <w:color w:val="222222"/>
        </w:rPr>
        <w:t>В декабре 2019 года в Уголовном кодексе была ужесточена ответственность за управления транспортным средством в состоянии алкогольного опьянения.</w:t>
      </w:r>
      <w:r>
        <w:rPr>
          <w:b w:val="0"/>
          <w:i/>
          <w:color w:val="222222"/>
          <w:lang w:val="kk-KZ"/>
        </w:rPr>
        <w:t xml:space="preserve"> </w:t>
      </w:r>
      <w:r>
        <w:rPr>
          <w:b w:val="0"/>
          <w:i/>
          <w:color w:val="222222"/>
        </w:rPr>
        <w:t>За повторное управление транспортным средством  в нетрезвом виде,</w:t>
      </w:r>
      <w:r>
        <w:rPr>
          <w:b w:val="0"/>
          <w:i/>
          <w:color w:val="222222"/>
          <w:lang w:val="kk-KZ"/>
        </w:rPr>
        <w:t xml:space="preserve"> </w:t>
      </w:r>
      <w:r>
        <w:rPr>
          <w:b w:val="0"/>
          <w:i/>
          <w:color w:val="222222"/>
        </w:rPr>
        <w:t>согласно поправкам в закон, предусмотрено лишение свободы.</w:t>
      </w:r>
    </w:p>
    <w:p w:rsidR="00391901" w:rsidRDefault="00391901" w:rsidP="00391901">
      <w:pPr>
        <w:spacing w:before="0" w:beforeAutospacing="0" w:after="0" w:afterAutospacing="0" w:line="240" w:lineRule="auto"/>
        <w:ind w:firstLine="709"/>
        <w:jc w:val="both"/>
        <w:rPr>
          <w:lang w:val="kk-KZ"/>
        </w:rPr>
      </w:pPr>
      <w:r>
        <w:rPr>
          <w:lang w:val="kk-KZ"/>
        </w:rPr>
        <w:t>3 декабря 2020</w:t>
      </w:r>
      <w:r>
        <w:t xml:space="preserve"> года, правонарушитель Х. будучи </w:t>
      </w:r>
      <w:proofErr w:type="gramStart"/>
      <w:r>
        <w:rPr>
          <w:color w:val="000000"/>
          <w:spacing w:val="2"/>
          <w:shd w:val="clear" w:color="auto" w:fill="FFFFFF"/>
        </w:rPr>
        <w:t>лишенным</w:t>
      </w:r>
      <w:proofErr w:type="gramEnd"/>
      <w:r>
        <w:rPr>
          <w:color w:val="000000"/>
          <w:spacing w:val="2"/>
          <w:shd w:val="clear" w:color="auto" w:fill="FFFFFF"/>
        </w:rPr>
        <w:t xml:space="preserve"> права управления транспортным средством</w:t>
      </w:r>
      <w:r>
        <w:t xml:space="preserve"> на три года, </w:t>
      </w:r>
      <w:proofErr w:type="spellStart"/>
      <w:r>
        <w:t>наход</w:t>
      </w:r>
      <w:proofErr w:type="spellEnd"/>
      <w:r>
        <w:rPr>
          <w:lang w:val="kk-KZ"/>
        </w:rPr>
        <w:t xml:space="preserve">ясь в состоянии алкогольного опьянения сел за управление своим автомобилем </w:t>
      </w:r>
      <w:r>
        <w:t xml:space="preserve">и направился в магазин, </w:t>
      </w:r>
      <w:r>
        <w:rPr>
          <w:lang w:val="kk-KZ"/>
        </w:rPr>
        <w:t>не справившись с рулевым управлением совершил дорожно-транспортное происшествие, допустив столкновение с ограждениями жилых домов, причинив материальный ущерб.</w:t>
      </w:r>
    </w:p>
    <w:p w:rsidR="00391901" w:rsidRDefault="00391901" w:rsidP="00391901">
      <w:pPr>
        <w:spacing w:before="0" w:beforeAutospacing="0" w:after="0" w:afterAutospacing="0" w:line="240" w:lineRule="auto"/>
        <w:ind w:firstLine="709"/>
        <w:jc w:val="both"/>
        <w:rPr>
          <w:color w:val="000000"/>
          <w:spacing w:val="2"/>
          <w:shd w:val="clear" w:color="auto" w:fill="FFFFFF"/>
        </w:rPr>
      </w:pPr>
      <w:r>
        <w:t>Приговором суда Х. признан виновным  по ст.346 ч.2 УК РК с лишением свободы сроком на 4 года и  пожизненно запрещено управлять транспортными средствами</w:t>
      </w:r>
      <w:r>
        <w:rPr>
          <w:color w:val="000000"/>
          <w:spacing w:val="2"/>
          <w:shd w:val="clear" w:color="auto" w:fill="FFFFFF"/>
        </w:rPr>
        <w:t>.</w:t>
      </w:r>
    </w:p>
    <w:p w:rsidR="00391901" w:rsidRDefault="00391901" w:rsidP="00391901">
      <w:pPr>
        <w:spacing w:before="0" w:beforeAutospacing="0" w:after="0" w:afterAutospacing="0" w:line="240" w:lineRule="auto"/>
        <w:ind w:firstLine="708"/>
        <w:jc w:val="both"/>
        <w:rPr>
          <w:color w:val="222222"/>
          <w:lang w:val="kk-KZ"/>
        </w:rPr>
      </w:pPr>
      <w:r>
        <w:t xml:space="preserve">  </w:t>
      </w:r>
      <w:r>
        <w:rPr>
          <w:color w:val="222222"/>
          <w:lang w:val="kk-KZ"/>
        </w:rPr>
        <w:t>Приговор  не вступил  в законную силу.</w:t>
      </w:r>
    </w:p>
    <w:p w:rsidR="00391901" w:rsidRDefault="00391901" w:rsidP="00391901">
      <w:pPr>
        <w:spacing w:before="0" w:beforeAutospacing="0" w:after="0" w:afterAutospacing="0" w:line="240" w:lineRule="auto"/>
        <w:ind w:firstLine="708"/>
        <w:jc w:val="both"/>
        <w:rPr>
          <w:color w:val="222222"/>
          <w:lang w:val="kk-KZ"/>
        </w:rPr>
      </w:pPr>
    </w:p>
    <w:p w:rsidR="00391901" w:rsidRDefault="00391901" w:rsidP="00391901">
      <w:pPr>
        <w:spacing w:before="0" w:beforeAutospacing="0" w:after="0" w:afterAutospacing="0" w:line="240" w:lineRule="auto"/>
        <w:jc w:val="both"/>
        <w:rPr>
          <w:color w:val="222222"/>
          <w:lang w:val="kk-KZ"/>
        </w:rPr>
      </w:pPr>
      <w:r>
        <w:rPr>
          <w:color w:val="222222"/>
          <w:lang w:val="kk-KZ"/>
        </w:rPr>
        <w:t>Пресс –служба Катон-Карагйского районного суда</w:t>
      </w:r>
    </w:p>
    <w:p w:rsidR="00391901" w:rsidRDefault="00391901" w:rsidP="00391901">
      <w:pPr>
        <w:spacing w:before="0" w:beforeAutospacing="0" w:after="0" w:afterAutospacing="0" w:line="240" w:lineRule="auto"/>
        <w:jc w:val="both"/>
        <w:rPr>
          <w:color w:val="222222"/>
          <w:lang w:val="kk-KZ"/>
        </w:rPr>
      </w:pPr>
      <w:bookmarkStart w:id="0" w:name="_GoBack"/>
      <w:bookmarkEnd w:id="0"/>
    </w:p>
    <w:sectPr w:rsidR="00391901" w:rsidSect="0008457C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7B"/>
    <w:rsid w:val="0008457C"/>
    <w:rsid w:val="000B3AEC"/>
    <w:rsid w:val="00165C5B"/>
    <w:rsid w:val="002D647F"/>
    <w:rsid w:val="002E6B17"/>
    <w:rsid w:val="00370961"/>
    <w:rsid w:val="00391901"/>
    <w:rsid w:val="003D1AB9"/>
    <w:rsid w:val="00511188"/>
    <w:rsid w:val="005F6D7B"/>
    <w:rsid w:val="00636E19"/>
    <w:rsid w:val="00676D8D"/>
    <w:rsid w:val="00691B1D"/>
    <w:rsid w:val="007056B5"/>
    <w:rsid w:val="00720F1E"/>
    <w:rsid w:val="00755B32"/>
    <w:rsid w:val="008258BF"/>
    <w:rsid w:val="0097524D"/>
    <w:rsid w:val="009F4D3B"/>
    <w:rsid w:val="00A7448D"/>
    <w:rsid w:val="00B620A6"/>
    <w:rsid w:val="00C17DE2"/>
    <w:rsid w:val="00D33341"/>
    <w:rsid w:val="00DC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BF"/>
    <w:pPr>
      <w:spacing w:before="100" w:beforeAutospacing="1" w:after="100" w:afterAutospacing="1" w:line="36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C3C01"/>
    <w:pPr>
      <w:spacing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258B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3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056B5"/>
    <w:pPr>
      <w:spacing w:beforeAutospacing="1" w:afterAutospacing="1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BF"/>
    <w:pPr>
      <w:spacing w:before="100" w:beforeAutospacing="1" w:after="100" w:afterAutospacing="1" w:line="36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C3C01"/>
    <w:pPr>
      <w:spacing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258B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3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056B5"/>
    <w:pPr>
      <w:spacing w:beforeAutospacing="1" w:afterAutospacing="1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Пользователь Windows</cp:lastModifiedBy>
  <cp:revision>2</cp:revision>
  <dcterms:created xsi:type="dcterms:W3CDTF">2021-03-15T08:03:00Z</dcterms:created>
  <dcterms:modified xsi:type="dcterms:W3CDTF">2021-03-15T08:03:00Z</dcterms:modified>
</cp:coreProperties>
</file>