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коммунального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государственного учреждения 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Аппарат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Казанского  сельского округа 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Жамбылского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Северо-Казахстанской области» 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вопросам оказания государственных услуг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2018 год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40C2" w:rsidRDefault="00C440C2" w:rsidP="00C440C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18 сентября 2013 года № 983, в 2018 году аппаратом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Казанского сельского округа </w:t>
      </w:r>
      <w:proofErr w:type="gram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оказывалось  8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Всего в течение года было оказано 79 услуг.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Через Государственную корпорацию «Правительство для граждан» поступило 2 услуги - «Предоставление земельного участка для строительства объекта в черте населенного пункта», согласно реестра государственных услуг она оказывается на платной основе.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 электронной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форме через веб-портал «электронное правительство»  оказана 51 государственная услуга.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бумажной форме оказано – 26 услуг.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8 государственных услуг оказываемых КГУ «Аппарат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Казанского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округа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Жамбылского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утверждены стандарты и регламенты четырех государственных услуг.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Наиболее  востребованной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услугой является услуга «Выдача справки о наличии личного подсобного хозяйства».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доступности и информирования населения по вопросам оказания государственных услуг в аппарате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размещен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стенд  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наглядной информацией (закон, стандарты, регламенты, образцы заявления).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сайте государственного учреждения создан раздел «Государственные услуги», который ежемесячно обновляется. Так же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создан раздел «Публичное обсуждение проектов стандартов»</w:t>
      </w:r>
    </w:p>
    <w:p w:rsidR="00C440C2" w:rsidRDefault="00C440C2" w:rsidP="00C440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3406">
        <w:rPr>
          <w:rFonts w:ascii="Times New Roman" w:hAnsi="Times New Roman"/>
          <w:sz w:val="28"/>
          <w:szCs w:val="28"/>
          <w:lang w:val="ru-RU"/>
        </w:rPr>
        <w:t>В акимате с.Казанка имеется  уголок доступа электронных государственных услуг.</w:t>
      </w:r>
      <w:r w:rsidRPr="006F3406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2018 году через уголок </w:t>
      </w:r>
      <w:r>
        <w:rPr>
          <w:rFonts w:ascii="Times New Roman" w:hAnsi="Times New Roman" w:cs="Times New Roman"/>
          <w:sz w:val="28"/>
          <w:szCs w:val="28"/>
          <w:lang w:val="kk-KZ"/>
        </w:rPr>
        <w:t>«доступа электронных государственных услуг» населению оказано 85 государственных услуг.</w:t>
      </w:r>
    </w:p>
    <w:p w:rsidR="00C440C2" w:rsidRDefault="00C440C2" w:rsidP="00C440C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Для граждан с </w:t>
      </w:r>
      <w:proofErr w:type="gramStart"/>
      <w:r>
        <w:rPr>
          <w:rFonts w:ascii="Times New Roman" w:hAnsi="Times New Roman"/>
          <w:sz w:val="28"/>
          <w:szCs w:val="28"/>
        </w:rPr>
        <w:t>ограниченными  возможностями</w:t>
      </w:r>
      <w:proofErr w:type="gramEnd"/>
      <w:r>
        <w:rPr>
          <w:rFonts w:ascii="Times New Roman" w:hAnsi="Times New Roman"/>
          <w:sz w:val="28"/>
          <w:szCs w:val="28"/>
        </w:rPr>
        <w:t xml:space="preserve">  оборудован пандус и установлена кнопка вызова.</w:t>
      </w:r>
    </w:p>
    <w:p w:rsidR="00C440C2" w:rsidRDefault="00C440C2" w:rsidP="00C440C2">
      <w:pPr>
        <w:pStyle w:val="a4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 Данные материалы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размещены на стенде и сайте аппарата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округа.  В течении 2018 года розданы брошюры и памятки по государственным услугам. 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эффективного и качественного оказания государственных услуг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акимате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проведены мероприятия «Круглый стол», и «День открытых дверей» с привлечением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отдела земельных отношений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сотрудников Государственной корпорации. 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 и регламентов. Услуги оказываются как на альтернативной, так и на безальтернативной основе. 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2018 года нарушений сроков оказания не зафиксировано.</w:t>
      </w:r>
    </w:p>
    <w:p w:rsidR="00C440C2" w:rsidRDefault="00C440C2" w:rsidP="00C44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эффективности улучшения качества предоставляемых услуг населению, будет продолжена работа по проведению разъяснительных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мероприятий  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440C2" w:rsidRDefault="00C440C2" w:rsidP="00C44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 оказания государственных услуг 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40C2" w:rsidRDefault="00C440C2" w:rsidP="00C44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2018  году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жалоб на оказание государственных услуг не поступало. </w:t>
      </w: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Казанского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В.Суржиков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C440C2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26525F" w:rsidRPr="006F3406" w:rsidRDefault="006F3406">
      <w:pPr>
        <w:rPr>
          <w:lang w:val="ru-RU"/>
        </w:rPr>
      </w:pPr>
    </w:p>
    <w:sectPr w:rsidR="0026525F" w:rsidRPr="006F3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00"/>
    <w:rsid w:val="006F3406"/>
    <w:rsid w:val="0094640C"/>
    <w:rsid w:val="009E3FFD"/>
    <w:rsid w:val="00C440C2"/>
    <w:rsid w:val="00D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FED63-854D-4DE5-82CB-E5F0DA91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C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C440C2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C440C2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C44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ОРГ</cp:lastModifiedBy>
  <cp:revision>2</cp:revision>
  <dcterms:created xsi:type="dcterms:W3CDTF">2019-02-08T03:23:00Z</dcterms:created>
  <dcterms:modified xsi:type="dcterms:W3CDTF">2019-02-08T03:23:00Z</dcterms:modified>
</cp:coreProperties>
</file>