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6" w:rsidRPr="00710B56" w:rsidRDefault="00543D80" w:rsidP="00710B56">
      <w:pPr>
        <w:shd w:val="clear" w:color="auto" w:fill="FFFFFF"/>
        <w:tabs>
          <w:tab w:val="left" w:pos="851"/>
          <w:tab w:val="left" w:pos="1134"/>
        </w:tabs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П</w:t>
      </w:r>
      <w:proofErr w:type="spellStart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редприн</w:t>
      </w:r>
      <w:bookmarkStart w:id="0" w:name="_GoBack"/>
      <w:bookmarkEnd w:id="0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иматели</w:t>
      </w:r>
      <w:proofErr w:type="spellEnd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, претендующие на получение государственных грантов для реализации новых бизнес-идей, обращаются к региональному координатору Программы и представляют следующие документы:</w:t>
      </w:r>
    </w:p>
    <w:p w:rsidR="00710B56" w:rsidRPr="00710B56" w:rsidRDefault="00710B56" w:rsidP="00710B56">
      <w:pPr>
        <w:pStyle w:val="a3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0B56">
        <w:rPr>
          <w:rFonts w:ascii="Times New Roman" w:hAnsi="Times New Roman"/>
          <w:color w:val="000000"/>
          <w:sz w:val="28"/>
          <w:szCs w:val="28"/>
        </w:rPr>
        <w:t>1) копию документа, удостоверяющего личность заявителя;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2) заявку на участие в конкурсном отборе по предоставлению государственных грантов по форме, согласно </w:t>
      </w:r>
      <w:bookmarkStart w:id="1" w:name="SUB1005154990"/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"http://online.zakon.kz/Document/?doc_id=37132378" \l "sub_id=2" \t "_parent" </w:instrTex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8F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1"/>
      <w:r w:rsidRPr="00710B56">
        <w:rPr>
          <w:rFonts w:ascii="Times New Roman" w:hAnsi="Times New Roman" w:cs="Times New Roman"/>
          <w:color w:val="000000"/>
          <w:sz w:val="28"/>
          <w:szCs w:val="28"/>
        </w:rPr>
        <w:t> к настоящим Правилам предоставления государственных грантов, которая будет размещена на веб-портале регионального координатора Программы;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6) бизнес-проект, подготовленный в виде бизнес-пл</w:t>
      </w:r>
      <w:r w:rsidR="0011445B">
        <w:rPr>
          <w:rFonts w:ascii="Times New Roman" w:hAnsi="Times New Roman" w:cs="Times New Roman"/>
          <w:color w:val="000000"/>
          <w:sz w:val="28"/>
          <w:szCs w:val="28"/>
        </w:rPr>
        <w:t>ана</w:t>
      </w:r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445B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3 к настоящим Правилам предоставления государственных грантов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445B" w:rsidRPr="0011445B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>(с приложением-3 можете ознокомится ППРК от 31.12.2020 г. №1060)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2017–2021 годы «Еңбек», утвержденной постановлением Правительства Республики Казахстан от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  <w:t>13 ноября 2018 года № 746, со сроком давности не более 2 (два) лет;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8) доверенность на право подачи заявки от имени предпринимателя, копию паспорта поверенного (от имени юридического лица – заверенную юридическим лицом);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9) документы, подтверждающие наличие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(денежными средствами, движимым/недвижимым имуществом, участвующим в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бизнес-проекте) расходов на реализацию бизнес-проекта в размере не менее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  <w:t>10 % от объема предоставляемого государственного гранта,</w:t>
      </w:r>
      <w:r w:rsidR="002218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выписку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бизнес-проекте (за исключением социально-уязвимых слоев населения);</w:t>
      </w:r>
      <w:proofErr w:type="gramEnd"/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10) документ, подтверждающий наличие у заявителя статуса отнесения к социально-уязвимым слоям населения.</w:t>
      </w:r>
    </w:p>
    <w:p w:rsidR="00710B56" w:rsidRDefault="00710B56" w:rsidP="00710B56">
      <w:pPr>
        <w:spacing w:after="0"/>
      </w:pPr>
    </w:p>
    <w:sectPr w:rsidR="00710B56" w:rsidSect="00E2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B56"/>
    <w:rsid w:val="00040CC9"/>
    <w:rsid w:val="0011445B"/>
    <w:rsid w:val="002218F1"/>
    <w:rsid w:val="002B5BE1"/>
    <w:rsid w:val="003B5B33"/>
    <w:rsid w:val="00543D80"/>
    <w:rsid w:val="00710B56"/>
    <w:rsid w:val="008F06A7"/>
    <w:rsid w:val="00B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Heading1,Colorful List - Accent 11,Colorful List - Accent 11CxSpLast,H1-1"/>
    <w:basedOn w:val="a"/>
    <w:link w:val="a4"/>
    <w:uiPriority w:val="34"/>
    <w:qFormat/>
    <w:rsid w:val="00710B5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3"/>
    <w:uiPriority w:val="34"/>
    <w:locked/>
    <w:rsid w:val="00710B56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Admin</cp:lastModifiedBy>
  <cp:revision>13</cp:revision>
  <cp:lastPrinted>2021-03-09T04:39:00Z</cp:lastPrinted>
  <dcterms:created xsi:type="dcterms:W3CDTF">2020-07-29T11:31:00Z</dcterms:created>
  <dcterms:modified xsi:type="dcterms:W3CDTF">2021-03-09T04:40:00Z</dcterms:modified>
</cp:coreProperties>
</file>