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342" w:rsidRPr="007036D1" w:rsidRDefault="005C1342" w:rsidP="005C1342">
      <w:pPr>
        <w:jc w:val="center"/>
        <w:rPr>
          <w:rFonts w:ascii="Times New Roman" w:hAnsi="Times New Roman" w:cs="Times New Roman"/>
          <w:sz w:val="26"/>
          <w:szCs w:val="26"/>
        </w:rPr>
      </w:pPr>
      <w:r>
        <w:rPr>
          <w:rFonts w:ascii="Times New Roman" w:hAnsi="Times New Roman"/>
          <w:sz w:val="24"/>
          <w:lang w:val="kk-KZ"/>
        </w:rPr>
        <w:t xml:space="preserve"> </w:t>
      </w:r>
      <w:r>
        <w:rPr>
          <w:rFonts w:ascii="Times New Roman" w:hAnsi="Times New Roman" w:cs="Times New Roman"/>
          <w:b/>
          <w:sz w:val="26"/>
          <w:szCs w:val="26"/>
          <w:lang w:val="kk-KZ"/>
        </w:rPr>
        <w:t>АҚПАРАТТЫҚ ХАБАРЛАМА</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0205"/>
      </w:tblGrid>
      <w:tr w:rsidR="005C1342" w:rsidRPr="007036D1" w:rsidTr="008D2D23">
        <w:trPr>
          <w:trHeight w:val="12337"/>
          <w:jc w:val="center"/>
        </w:trPr>
        <w:tc>
          <w:tcPr>
            <w:tcW w:w="10205" w:type="dxa"/>
          </w:tcPr>
          <w:p w:rsidR="005C1342" w:rsidRDefault="005C1342" w:rsidP="008D2D23">
            <w:pPr>
              <w:spacing w:after="0" w:line="240" w:lineRule="auto"/>
              <w:ind w:firstLine="709"/>
              <w:jc w:val="center"/>
              <w:rPr>
                <w:rFonts w:ascii="Times New Roman" w:hAnsi="Times New Roman" w:cs="Times New Roman"/>
                <w:b/>
                <w:color w:val="000000" w:themeColor="text1"/>
                <w:sz w:val="24"/>
                <w:szCs w:val="24"/>
                <w:lang w:val="kk-KZ"/>
              </w:rPr>
            </w:pPr>
            <w:r w:rsidRPr="006B11FF">
              <w:rPr>
                <w:rFonts w:ascii="Times New Roman" w:hAnsi="Times New Roman" w:cs="Times New Roman"/>
                <w:b/>
                <w:color w:val="000000" w:themeColor="text1"/>
                <w:sz w:val="24"/>
                <w:szCs w:val="24"/>
                <w:lang w:val="kk-KZ"/>
              </w:rPr>
              <w:t xml:space="preserve">БЖЗҚ салымшыларының 2020 жылғы </w:t>
            </w:r>
          </w:p>
          <w:p w:rsidR="005C1342" w:rsidRDefault="005C1342" w:rsidP="008D2D23">
            <w:pPr>
              <w:spacing w:after="0" w:line="240" w:lineRule="auto"/>
              <w:ind w:firstLine="709"/>
              <w:jc w:val="center"/>
              <w:rPr>
                <w:rFonts w:ascii="Times New Roman" w:hAnsi="Times New Roman" w:cs="Times New Roman"/>
                <w:b/>
                <w:color w:val="000000" w:themeColor="text1"/>
                <w:sz w:val="24"/>
                <w:szCs w:val="24"/>
                <w:lang w:val="kk-KZ"/>
              </w:rPr>
            </w:pPr>
            <w:r w:rsidRPr="006B11FF">
              <w:rPr>
                <w:rFonts w:ascii="Times New Roman" w:hAnsi="Times New Roman" w:cs="Times New Roman"/>
                <w:b/>
                <w:color w:val="000000" w:themeColor="text1"/>
                <w:sz w:val="24"/>
                <w:szCs w:val="24"/>
                <w:lang w:val="kk-KZ"/>
              </w:rPr>
              <w:t>таза инвестициялық табысы 1,2 триллион теңгеден асты</w:t>
            </w:r>
          </w:p>
          <w:p w:rsidR="005C1342" w:rsidRPr="00C805F7" w:rsidRDefault="005C1342" w:rsidP="008D2D23">
            <w:pPr>
              <w:spacing w:after="0" w:line="240" w:lineRule="auto"/>
              <w:ind w:firstLine="709"/>
              <w:jc w:val="center"/>
              <w:rPr>
                <w:rFonts w:ascii="Times New Roman" w:hAnsi="Times New Roman" w:cs="Times New Roman"/>
                <w:color w:val="000000" w:themeColor="text1"/>
                <w:sz w:val="24"/>
                <w:szCs w:val="24"/>
                <w:lang w:val="kk-KZ"/>
              </w:rPr>
            </w:pPr>
          </w:p>
          <w:p w:rsidR="005C1342" w:rsidRDefault="005C1342" w:rsidP="008D2D23">
            <w:pPr>
              <w:spacing w:after="0" w:line="240" w:lineRule="auto"/>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         Бірыңғай жинақтаушы зейнетақы қоры салымшыларының</w:t>
            </w:r>
            <w:r w:rsidRPr="006B11FF">
              <w:rPr>
                <w:rFonts w:ascii="Times New Roman" w:eastAsia="Calibri" w:hAnsi="Times New Roman" w:cs="Times New Roman"/>
                <w:color w:val="000000"/>
                <w:sz w:val="24"/>
                <w:szCs w:val="24"/>
                <w:lang w:val="kk-KZ"/>
              </w:rPr>
              <w:t xml:space="preserve"> зейнетақы жинақтарының сомасы 202</w:t>
            </w:r>
            <w:r>
              <w:rPr>
                <w:rFonts w:ascii="Times New Roman" w:eastAsia="Calibri" w:hAnsi="Times New Roman" w:cs="Times New Roman"/>
                <w:color w:val="000000"/>
                <w:sz w:val="24"/>
                <w:szCs w:val="24"/>
                <w:lang w:val="kk-KZ"/>
              </w:rPr>
              <w:t>1</w:t>
            </w:r>
            <w:r w:rsidRPr="006B11FF">
              <w:rPr>
                <w:rFonts w:ascii="Times New Roman" w:eastAsia="Calibri" w:hAnsi="Times New Roman" w:cs="Times New Roman"/>
                <w:color w:val="000000"/>
                <w:sz w:val="24"/>
                <w:szCs w:val="24"/>
                <w:lang w:val="kk-KZ"/>
              </w:rPr>
              <w:t xml:space="preserve"> жылдың 1 </w:t>
            </w:r>
            <w:r>
              <w:rPr>
                <w:rFonts w:ascii="Times New Roman" w:eastAsia="Calibri" w:hAnsi="Times New Roman" w:cs="Times New Roman"/>
                <w:color w:val="000000"/>
                <w:sz w:val="24"/>
                <w:szCs w:val="24"/>
                <w:lang w:val="kk-KZ"/>
              </w:rPr>
              <w:t>қаңтар</w:t>
            </w:r>
            <w:r w:rsidRPr="006B11FF">
              <w:rPr>
                <w:rFonts w:ascii="Times New Roman" w:eastAsia="Calibri" w:hAnsi="Times New Roman" w:cs="Times New Roman"/>
                <w:color w:val="000000"/>
                <w:sz w:val="24"/>
                <w:szCs w:val="24"/>
                <w:lang w:val="kk-KZ"/>
              </w:rPr>
              <w:t>ында 12,</w:t>
            </w:r>
            <w:r>
              <w:rPr>
                <w:rFonts w:ascii="Times New Roman" w:eastAsia="Calibri" w:hAnsi="Times New Roman" w:cs="Times New Roman"/>
                <w:color w:val="000000"/>
                <w:sz w:val="24"/>
                <w:szCs w:val="24"/>
                <w:lang w:val="kk-KZ"/>
              </w:rPr>
              <w:t>9</w:t>
            </w:r>
            <w:r w:rsidRPr="006B11FF">
              <w:rPr>
                <w:rFonts w:ascii="Times New Roman" w:eastAsia="Calibri" w:hAnsi="Times New Roman" w:cs="Times New Roman"/>
                <w:color w:val="000000"/>
                <w:sz w:val="24"/>
                <w:szCs w:val="24"/>
                <w:lang w:val="kk-KZ"/>
              </w:rPr>
              <w:t xml:space="preserve"> триллион теңгеден асты. Оған зейнетақы жарналары мен инвестициялық табыс кіреді.</w:t>
            </w:r>
          </w:p>
          <w:p w:rsidR="005C1342" w:rsidRPr="00DC7C6A" w:rsidRDefault="005C1342" w:rsidP="008D2D23">
            <w:pPr>
              <w:tabs>
                <w:tab w:val="left" w:pos="551"/>
              </w:tabs>
              <w:spacing w:after="0" w:line="240" w:lineRule="auto"/>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         2020</w:t>
            </w:r>
            <w:r w:rsidRPr="006B11FF">
              <w:rPr>
                <w:rFonts w:ascii="Times New Roman" w:eastAsia="Calibri" w:hAnsi="Times New Roman" w:cs="Times New Roman"/>
                <w:color w:val="000000"/>
                <w:sz w:val="24"/>
                <w:szCs w:val="24"/>
                <w:lang w:val="kk-KZ"/>
              </w:rPr>
              <w:t xml:space="preserve"> жылдың 1</w:t>
            </w:r>
            <w:r>
              <w:rPr>
                <w:rFonts w:ascii="Times New Roman" w:eastAsia="Calibri" w:hAnsi="Times New Roman" w:cs="Times New Roman"/>
                <w:color w:val="000000"/>
                <w:sz w:val="24"/>
                <w:szCs w:val="24"/>
                <w:lang w:val="kk-KZ"/>
              </w:rPr>
              <w:t>2</w:t>
            </w:r>
            <w:r w:rsidRPr="006B11FF">
              <w:rPr>
                <w:rFonts w:ascii="Times New Roman" w:eastAsia="Calibri" w:hAnsi="Times New Roman" w:cs="Times New Roman"/>
                <w:color w:val="000000"/>
                <w:sz w:val="24"/>
                <w:szCs w:val="24"/>
                <w:lang w:val="kk-KZ"/>
              </w:rPr>
              <w:t xml:space="preserve"> айында салымшылардың шоттарына 1,</w:t>
            </w:r>
            <w:r>
              <w:rPr>
                <w:rFonts w:ascii="Times New Roman" w:eastAsia="Calibri" w:hAnsi="Times New Roman" w:cs="Times New Roman"/>
                <w:color w:val="000000"/>
                <w:sz w:val="24"/>
                <w:szCs w:val="24"/>
                <w:lang w:val="kk-KZ"/>
              </w:rPr>
              <w:t>2</w:t>
            </w:r>
            <w:r w:rsidRPr="006B11FF">
              <w:rPr>
                <w:rFonts w:ascii="Times New Roman" w:eastAsia="Calibri" w:hAnsi="Times New Roman" w:cs="Times New Roman"/>
                <w:color w:val="000000"/>
                <w:sz w:val="24"/>
                <w:szCs w:val="24"/>
                <w:lang w:val="kk-KZ"/>
              </w:rPr>
              <w:t xml:space="preserve"> трлн теңге мөлшерінде таза инвестициялық кіріс есептелді. Бұл 2019 жылдың сәйкес кезеңіндегі көрсеткіштен </w:t>
            </w:r>
            <w:r>
              <w:rPr>
                <w:rFonts w:ascii="Times New Roman" w:eastAsia="Calibri" w:hAnsi="Times New Roman" w:cs="Times New Roman"/>
                <w:color w:val="000000"/>
                <w:sz w:val="24"/>
                <w:szCs w:val="24"/>
                <w:lang w:val="kk-KZ"/>
              </w:rPr>
              <w:t xml:space="preserve">екі есеге жуық мөлшерге </w:t>
            </w:r>
            <w:r w:rsidRPr="006B11FF">
              <w:rPr>
                <w:rFonts w:ascii="Times New Roman" w:eastAsia="Calibri" w:hAnsi="Times New Roman" w:cs="Times New Roman"/>
                <w:color w:val="000000"/>
                <w:sz w:val="24"/>
                <w:szCs w:val="24"/>
                <w:lang w:val="kk-KZ"/>
              </w:rPr>
              <w:t>артық (01.01.2019 жылдан бастап 3</w:t>
            </w:r>
            <w:r>
              <w:rPr>
                <w:rFonts w:ascii="Times New Roman" w:eastAsia="Calibri" w:hAnsi="Times New Roman" w:cs="Times New Roman"/>
                <w:color w:val="000000"/>
                <w:sz w:val="24"/>
                <w:szCs w:val="24"/>
                <w:lang w:val="kk-KZ"/>
              </w:rPr>
              <w:t>1</w:t>
            </w:r>
            <w:r w:rsidRPr="006B11FF">
              <w:rPr>
                <w:rFonts w:ascii="Times New Roman" w:eastAsia="Calibri" w:hAnsi="Times New Roman" w:cs="Times New Roman"/>
                <w:color w:val="000000"/>
                <w:sz w:val="24"/>
                <w:szCs w:val="24"/>
                <w:lang w:val="kk-KZ"/>
              </w:rPr>
              <w:t>.1</w:t>
            </w:r>
            <w:r>
              <w:rPr>
                <w:rFonts w:ascii="Times New Roman" w:eastAsia="Calibri" w:hAnsi="Times New Roman" w:cs="Times New Roman"/>
                <w:color w:val="000000"/>
                <w:sz w:val="24"/>
                <w:szCs w:val="24"/>
                <w:lang w:val="kk-KZ"/>
              </w:rPr>
              <w:t>2</w:t>
            </w:r>
            <w:r w:rsidRPr="006B11FF">
              <w:rPr>
                <w:rFonts w:ascii="Times New Roman" w:eastAsia="Calibri" w:hAnsi="Times New Roman" w:cs="Times New Roman"/>
                <w:color w:val="000000"/>
                <w:sz w:val="24"/>
                <w:szCs w:val="24"/>
                <w:lang w:val="kk-KZ"/>
              </w:rPr>
              <w:t>.2019 жылға дейін таза инвестициялық кіріс 6</w:t>
            </w:r>
            <w:r>
              <w:rPr>
                <w:rFonts w:ascii="Times New Roman" w:eastAsia="Calibri" w:hAnsi="Times New Roman" w:cs="Times New Roman"/>
                <w:color w:val="000000"/>
                <w:sz w:val="24"/>
                <w:szCs w:val="24"/>
                <w:lang w:val="kk-KZ"/>
              </w:rPr>
              <w:t>41</w:t>
            </w:r>
            <w:r w:rsidRPr="006B11FF">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8</w:t>
            </w:r>
            <w:r w:rsidRPr="006B11FF">
              <w:rPr>
                <w:rFonts w:ascii="Times New Roman" w:eastAsia="Calibri" w:hAnsi="Times New Roman" w:cs="Times New Roman"/>
                <w:color w:val="000000"/>
                <w:sz w:val="24"/>
                <w:szCs w:val="24"/>
                <w:lang w:val="kk-KZ"/>
              </w:rPr>
              <w:t xml:space="preserve"> млрд теңге). Айта кетейік, 01.01.2020 жылдан бастап 3</w:t>
            </w:r>
            <w:r>
              <w:rPr>
                <w:rFonts w:ascii="Times New Roman" w:eastAsia="Calibri" w:hAnsi="Times New Roman" w:cs="Times New Roman"/>
                <w:color w:val="000000"/>
                <w:sz w:val="24"/>
                <w:szCs w:val="24"/>
                <w:lang w:val="kk-KZ"/>
              </w:rPr>
              <w:t>1</w:t>
            </w:r>
            <w:r w:rsidRPr="006B11FF">
              <w:rPr>
                <w:rFonts w:ascii="Times New Roman" w:eastAsia="Calibri" w:hAnsi="Times New Roman" w:cs="Times New Roman"/>
                <w:color w:val="000000"/>
                <w:sz w:val="24"/>
                <w:szCs w:val="24"/>
                <w:lang w:val="kk-KZ"/>
              </w:rPr>
              <w:t>.1</w:t>
            </w:r>
            <w:r>
              <w:rPr>
                <w:rFonts w:ascii="Times New Roman" w:eastAsia="Calibri" w:hAnsi="Times New Roman" w:cs="Times New Roman"/>
                <w:color w:val="000000"/>
                <w:sz w:val="24"/>
                <w:szCs w:val="24"/>
                <w:lang w:val="kk-KZ"/>
              </w:rPr>
              <w:t>2</w:t>
            </w:r>
            <w:r w:rsidRPr="006B11FF">
              <w:rPr>
                <w:rFonts w:ascii="Times New Roman" w:eastAsia="Calibri" w:hAnsi="Times New Roman" w:cs="Times New Roman"/>
                <w:color w:val="000000"/>
                <w:sz w:val="24"/>
                <w:szCs w:val="24"/>
                <w:lang w:val="kk-KZ"/>
              </w:rPr>
              <w:t>.2020 жылға дейін</w:t>
            </w:r>
            <w:r>
              <w:rPr>
                <w:rFonts w:ascii="Times New Roman" w:eastAsia="Calibri" w:hAnsi="Times New Roman" w:cs="Times New Roman"/>
                <w:color w:val="000000"/>
                <w:sz w:val="24"/>
                <w:szCs w:val="24"/>
                <w:lang w:val="kk-KZ"/>
              </w:rPr>
              <w:t xml:space="preserve"> </w:t>
            </w:r>
            <w:r w:rsidRPr="006B11FF">
              <w:rPr>
                <w:rFonts w:ascii="Times New Roman" w:eastAsia="Calibri" w:hAnsi="Times New Roman" w:cs="Times New Roman"/>
                <w:color w:val="000000"/>
                <w:sz w:val="24"/>
                <w:szCs w:val="24"/>
                <w:lang w:val="kk-KZ"/>
              </w:rPr>
              <w:t xml:space="preserve"> инфляция</w:t>
            </w:r>
            <w:r>
              <w:rPr>
                <w:rFonts w:ascii="Times New Roman" w:eastAsia="Calibri" w:hAnsi="Times New Roman" w:cs="Times New Roman"/>
                <w:color w:val="000000"/>
                <w:sz w:val="24"/>
                <w:szCs w:val="24"/>
                <w:lang w:val="kk-KZ"/>
              </w:rPr>
              <w:t xml:space="preserve"> 7</w:t>
            </w:r>
            <w:r w:rsidRPr="006B11FF">
              <w:rPr>
                <w:rFonts w:ascii="Times New Roman" w:eastAsia="Calibri" w:hAnsi="Times New Roman" w:cs="Times New Roman"/>
                <w:color w:val="000000"/>
                <w:sz w:val="24"/>
                <w:szCs w:val="24"/>
                <w:lang w:val="kk-KZ"/>
              </w:rPr>
              <w:t xml:space="preserve">,5% </w:t>
            </w:r>
            <w:r>
              <w:rPr>
                <w:rFonts w:ascii="Times New Roman" w:eastAsia="Calibri" w:hAnsi="Times New Roman" w:cs="Times New Roman"/>
                <w:color w:val="000000"/>
                <w:sz w:val="24"/>
                <w:szCs w:val="24"/>
                <w:lang w:val="kk-KZ"/>
              </w:rPr>
              <w:t xml:space="preserve">болған </w:t>
            </w:r>
            <w:r w:rsidRPr="006B11FF">
              <w:rPr>
                <w:rFonts w:ascii="Times New Roman" w:eastAsia="Calibri" w:hAnsi="Times New Roman" w:cs="Times New Roman"/>
                <w:color w:val="000000"/>
                <w:sz w:val="24"/>
                <w:szCs w:val="24"/>
                <w:lang w:val="kk-KZ"/>
              </w:rPr>
              <w:t>кезде кірістілік 10,</w:t>
            </w:r>
            <w:r>
              <w:rPr>
                <w:rFonts w:ascii="Times New Roman" w:eastAsia="Calibri" w:hAnsi="Times New Roman" w:cs="Times New Roman"/>
                <w:color w:val="000000"/>
                <w:sz w:val="24"/>
                <w:szCs w:val="24"/>
                <w:lang w:val="kk-KZ"/>
              </w:rPr>
              <w:t>92</w:t>
            </w:r>
            <w:r w:rsidRPr="006B11FF">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lang w:val="kk-KZ"/>
              </w:rPr>
              <w:t>құра</w:t>
            </w:r>
            <w:r w:rsidRPr="006B11FF">
              <w:rPr>
                <w:rFonts w:ascii="Times New Roman" w:eastAsia="Calibri" w:hAnsi="Times New Roman" w:cs="Times New Roman"/>
                <w:color w:val="000000"/>
                <w:sz w:val="24"/>
                <w:szCs w:val="24"/>
                <w:lang w:val="kk-KZ"/>
              </w:rPr>
              <w:t xml:space="preserve">ды.  </w:t>
            </w:r>
          </w:p>
          <w:p w:rsidR="005C1342" w:rsidRPr="006B11FF" w:rsidRDefault="005C1342" w:rsidP="008D2D23">
            <w:pPr>
              <w:spacing w:after="0" w:line="240" w:lineRule="auto"/>
              <w:jc w:val="both"/>
              <w:rPr>
                <w:rFonts w:ascii="Times New Roman" w:eastAsia="Calibri" w:hAnsi="Times New Roman" w:cs="Times New Roman"/>
                <w:color w:val="000000"/>
                <w:sz w:val="24"/>
                <w:szCs w:val="24"/>
                <w:lang w:val="kk-KZ"/>
              </w:rPr>
            </w:pPr>
            <w:r w:rsidRPr="006B11FF">
              <w:rPr>
                <w:rFonts w:ascii="Times New Roman" w:eastAsia="Calibri" w:hAnsi="Times New Roman" w:cs="Times New Roman"/>
                <w:color w:val="000000"/>
                <w:sz w:val="24"/>
                <w:szCs w:val="24"/>
                <w:lang w:val="kk-KZ"/>
              </w:rPr>
              <w:t xml:space="preserve">         Естеріңізге сала кетейік, жеке зейнетақы шоттарына (ЖЗШ) түсетін, есебін БЖЗҚ жүргізетін зейнетақы жарналарын зейнетақы активтерін сенімгерлікпен басқарушы Қазақстан Республикасының Ұлттық Банкі түрлі қаржы құралдарына инвестициялайды.</w:t>
            </w:r>
          </w:p>
          <w:p w:rsidR="005C1342" w:rsidRPr="006B11FF" w:rsidRDefault="005C1342" w:rsidP="008D2D23">
            <w:pPr>
              <w:spacing w:after="0" w:line="240" w:lineRule="auto"/>
              <w:jc w:val="both"/>
              <w:rPr>
                <w:rFonts w:ascii="Times New Roman" w:eastAsia="Calibri" w:hAnsi="Times New Roman" w:cs="Times New Roman"/>
                <w:color w:val="000000"/>
                <w:sz w:val="24"/>
                <w:szCs w:val="24"/>
                <w:lang w:val="kk-KZ"/>
              </w:rPr>
            </w:pPr>
            <w:r w:rsidRPr="006B11FF">
              <w:rPr>
                <w:rFonts w:ascii="Times New Roman" w:eastAsia="Calibri" w:hAnsi="Times New Roman" w:cs="Times New Roman"/>
                <w:color w:val="000000"/>
                <w:sz w:val="24"/>
                <w:szCs w:val="24"/>
                <w:lang w:val="kk-KZ"/>
              </w:rPr>
              <w:t xml:space="preserve">         Салымшылардың (алушылардың) зейнетақы жинақтарының сомасы зейнетақы активтерін инвестициялау нәтижелеріне сәйкес күн сайын қайта есептеледі және қайта бағаланады. Инвестициялық табыстың құрамына бағалы қағаздар (салымдар және басқа да операциялар) бойынша сыйақы, қаржы құралдарын нарықтық қайта бағалау, валюталық қайта бағалау, сыртқы басқарудағы активтер бойынша кірістер және т. б. кіреді.</w:t>
            </w:r>
          </w:p>
          <w:p w:rsidR="005C1342" w:rsidRPr="006B11FF" w:rsidRDefault="005C1342" w:rsidP="008D2D23">
            <w:pPr>
              <w:spacing w:after="0" w:line="240" w:lineRule="auto"/>
              <w:jc w:val="both"/>
              <w:rPr>
                <w:rFonts w:ascii="Times New Roman" w:eastAsia="Calibri" w:hAnsi="Times New Roman" w:cs="Times New Roman"/>
                <w:color w:val="000000"/>
                <w:sz w:val="24"/>
                <w:szCs w:val="24"/>
                <w:lang w:val="kk-KZ"/>
              </w:rPr>
            </w:pPr>
            <w:r w:rsidRPr="006B11FF">
              <w:rPr>
                <w:rFonts w:ascii="Times New Roman" w:eastAsia="Calibri" w:hAnsi="Times New Roman" w:cs="Times New Roman"/>
                <w:color w:val="000000"/>
                <w:sz w:val="24"/>
                <w:szCs w:val="24"/>
                <w:lang w:val="kk-KZ"/>
              </w:rPr>
              <w:t xml:space="preserve">          Жалпы алғанда, барлық зейнетақы активтері БЖЗҚ-ға біріктірілген сәттен бастап Ұлттық банк қамтамасыз еткен инвестициялық табыс  4,</w:t>
            </w:r>
            <w:r>
              <w:rPr>
                <w:rFonts w:ascii="Times New Roman" w:eastAsia="Calibri" w:hAnsi="Times New Roman" w:cs="Times New Roman"/>
                <w:color w:val="000000"/>
                <w:sz w:val="24"/>
                <w:szCs w:val="24"/>
                <w:lang w:val="kk-KZ"/>
              </w:rPr>
              <w:t>7</w:t>
            </w:r>
            <w:r w:rsidRPr="006B11FF">
              <w:rPr>
                <w:rFonts w:ascii="Times New Roman" w:eastAsia="Calibri" w:hAnsi="Times New Roman" w:cs="Times New Roman"/>
                <w:color w:val="000000"/>
                <w:sz w:val="24"/>
                <w:szCs w:val="24"/>
                <w:lang w:val="kk-KZ"/>
              </w:rPr>
              <w:t xml:space="preserve"> трлн теңгеге жетті. </w:t>
            </w:r>
            <w:r>
              <w:rPr>
                <w:rFonts w:ascii="Times New Roman" w:eastAsia="Calibri" w:hAnsi="Times New Roman" w:cs="Times New Roman"/>
                <w:color w:val="000000"/>
                <w:sz w:val="24"/>
                <w:szCs w:val="24"/>
                <w:lang w:val="kk-KZ"/>
              </w:rPr>
              <w:t xml:space="preserve">2021 </w:t>
            </w:r>
            <w:r w:rsidRPr="006B11FF">
              <w:rPr>
                <w:rFonts w:ascii="Times New Roman" w:eastAsia="Calibri" w:hAnsi="Times New Roman" w:cs="Times New Roman"/>
                <w:color w:val="000000"/>
                <w:sz w:val="24"/>
                <w:szCs w:val="24"/>
                <w:lang w:val="kk-KZ"/>
              </w:rPr>
              <w:t xml:space="preserve">жылдың 1 </w:t>
            </w:r>
            <w:r>
              <w:rPr>
                <w:rFonts w:ascii="Times New Roman" w:eastAsia="Calibri" w:hAnsi="Times New Roman" w:cs="Times New Roman"/>
                <w:color w:val="000000"/>
                <w:sz w:val="24"/>
                <w:szCs w:val="24"/>
                <w:lang w:val="kk-KZ"/>
              </w:rPr>
              <w:t>қаңтар</w:t>
            </w:r>
            <w:r w:rsidRPr="006B11FF">
              <w:rPr>
                <w:rFonts w:ascii="Times New Roman" w:eastAsia="Calibri" w:hAnsi="Times New Roman" w:cs="Times New Roman"/>
                <w:color w:val="000000"/>
                <w:sz w:val="24"/>
                <w:szCs w:val="24"/>
                <w:lang w:val="kk-KZ"/>
              </w:rPr>
              <w:t xml:space="preserve">ына зейнетақы жинақтарының жалпы көлеміндегі таза инвестициялық табыстың үлесі </w:t>
            </w:r>
            <w:r w:rsidRPr="003F4F49">
              <w:rPr>
                <w:rFonts w:ascii="Times New Roman" w:eastAsia="Calibri" w:hAnsi="Times New Roman" w:cs="Times New Roman"/>
                <w:color w:val="000000"/>
                <w:sz w:val="24"/>
                <w:szCs w:val="24"/>
                <w:lang w:val="kk-KZ"/>
              </w:rPr>
              <w:t>34,5</w:t>
            </w:r>
            <w:r w:rsidRPr="006B11FF">
              <w:rPr>
                <w:rFonts w:ascii="Times New Roman" w:eastAsia="Calibri" w:hAnsi="Times New Roman" w:cs="Times New Roman"/>
                <w:color w:val="000000"/>
                <w:sz w:val="24"/>
                <w:szCs w:val="24"/>
                <w:lang w:val="kk-KZ"/>
              </w:rPr>
              <w:t>% құрады.</w:t>
            </w:r>
          </w:p>
          <w:p w:rsidR="005C1342" w:rsidRDefault="005C1342" w:rsidP="008D2D23">
            <w:pPr>
              <w:spacing w:after="0" w:line="240" w:lineRule="auto"/>
              <w:jc w:val="both"/>
              <w:rPr>
                <w:rFonts w:ascii="Times New Roman" w:eastAsia="Calibri" w:hAnsi="Times New Roman" w:cs="Times New Roman"/>
                <w:color w:val="000000"/>
                <w:sz w:val="24"/>
                <w:szCs w:val="24"/>
                <w:lang w:val="kk-KZ"/>
              </w:rPr>
            </w:pPr>
            <w:r w:rsidRPr="006B11FF">
              <w:rPr>
                <w:rFonts w:ascii="Times New Roman" w:eastAsia="Calibri" w:hAnsi="Times New Roman" w:cs="Times New Roman"/>
                <w:color w:val="000000"/>
                <w:sz w:val="24"/>
                <w:szCs w:val="24"/>
                <w:lang w:val="kk-KZ"/>
              </w:rPr>
              <w:t xml:space="preserve">         Егер Қазақстанның жинақтаушы зейнетақы жүйесі құрылған 1998 жылдан бергі кезеңді алатын болсақ,  таза инвестициялық табыс 5,5 триллион теңгеден асты. Осы уақыт ішінде инвестициялық кірістілік өсу қорытындысымен </w:t>
            </w:r>
            <w:r>
              <w:rPr>
                <w:rFonts w:ascii="Times New Roman" w:eastAsia="Calibri" w:hAnsi="Times New Roman" w:cs="Times New Roman"/>
                <w:color w:val="000000"/>
                <w:sz w:val="24"/>
                <w:szCs w:val="24"/>
                <w:lang w:val="kk-KZ"/>
              </w:rPr>
              <w:t>602,90</w:t>
            </w:r>
            <w:r w:rsidRPr="006B11FF">
              <w:rPr>
                <w:rFonts w:ascii="Times New Roman" w:eastAsia="Calibri" w:hAnsi="Times New Roman" w:cs="Times New Roman"/>
                <w:color w:val="000000"/>
                <w:sz w:val="24"/>
                <w:szCs w:val="24"/>
                <w:lang w:val="kk-KZ"/>
              </w:rPr>
              <w:t>% құрады. Ал инфляция 49</w:t>
            </w:r>
            <w:r>
              <w:rPr>
                <w:rFonts w:ascii="Times New Roman" w:eastAsia="Calibri" w:hAnsi="Times New Roman" w:cs="Times New Roman"/>
                <w:color w:val="000000"/>
                <w:sz w:val="24"/>
                <w:szCs w:val="24"/>
                <w:lang w:val="kk-KZ"/>
              </w:rPr>
              <w:t>6</w:t>
            </w:r>
            <w:r w:rsidRPr="006B11FF">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65</w:t>
            </w:r>
            <w:r w:rsidRPr="006B11FF">
              <w:rPr>
                <w:rFonts w:ascii="Times New Roman" w:eastAsia="Calibri" w:hAnsi="Times New Roman" w:cs="Times New Roman"/>
                <w:color w:val="000000"/>
                <w:sz w:val="24"/>
                <w:szCs w:val="24"/>
                <w:lang w:val="kk-KZ"/>
              </w:rPr>
              <w:t>% болды. Осылайша 202</w:t>
            </w:r>
            <w:r>
              <w:rPr>
                <w:rFonts w:ascii="Times New Roman" w:eastAsia="Calibri" w:hAnsi="Times New Roman" w:cs="Times New Roman"/>
                <w:color w:val="000000"/>
                <w:sz w:val="24"/>
                <w:szCs w:val="24"/>
                <w:lang w:val="kk-KZ"/>
              </w:rPr>
              <w:t>1 жылғы 1 қаңтар</w:t>
            </w:r>
            <w:r w:rsidRPr="006B11FF">
              <w:rPr>
                <w:rFonts w:ascii="Times New Roman" w:eastAsia="Calibri" w:hAnsi="Times New Roman" w:cs="Times New Roman"/>
                <w:color w:val="000000"/>
                <w:sz w:val="24"/>
                <w:szCs w:val="24"/>
                <w:lang w:val="kk-KZ"/>
              </w:rPr>
              <w:t>дағы жағдай бойынша зейнетақы активтерінің нақты табыстылығы 106,</w:t>
            </w:r>
            <w:r>
              <w:rPr>
                <w:rFonts w:ascii="Times New Roman" w:eastAsia="Calibri" w:hAnsi="Times New Roman" w:cs="Times New Roman"/>
                <w:color w:val="000000"/>
                <w:sz w:val="24"/>
                <w:szCs w:val="24"/>
                <w:lang w:val="kk-KZ"/>
              </w:rPr>
              <w:t>25</w:t>
            </w:r>
            <w:r w:rsidRPr="006B11FF">
              <w:rPr>
                <w:rFonts w:ascii="Times New Roman" w:eastAsia="Calibri" w:hAnsi="Times New Roman" w:cs="Times New Roman"/>
                <w:color w:val="000000"/>
                <w:sz w:val="24"/>
                <w:szCs w:val="24"/>
                <w:lang w:val="kk-KZ"/>
              </w:rPr>
              <w:t xml:space="preserve">%. </w:t>
            </w:r>
          </w:p>
          <w:p w:rsidR="005C1342" w:rsidRPr="006B11FF" w:rsidRDefault="005C1342" w:rsidP="008D2D23">
            <w:pPr>
              <w:spacing w:after="0" w:line="240" w:lineRule="auto"/>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         </w:t>
            </w:r>
            <w:r w:rsidRPr="003F4F49">
              <w:rPr>
                <w:rFonts w:ascii="Times New Roman" w:eastAsia="Calibri" w:hAnsi="Times New Roman" w:cs="Times New Roman"/>
                <w:color w:val="000000"/>
                <w:sz w:val="24"/>
                <w:szCs w:val="24"/>
                <w:lang w:val="kk-KZ"/>
              </w:rPr>
              <w:t>Айта кету керек, зейнетақы жинақтары – бұл ұзақ мерзімді инвестициялар және инвестициялық табыстың мөлшерін кемінде 1 (бір) жыл кезеңінде талда</w:t>
            </w:r>
            <w:r>
              <w:rPr>
                <w:rFonts w:ascii="Times New Roman" w:eastAsia="Calibri" w:hAnsi="Times New Roman" w:cs="Times New Roman"/>
                <w:color w:val="000000"/>
                <w:sz w:val="24"/>
                <w:szCs w:val="24"/>
                <w:lang w:val="kk-KZ"/>
              </w:rPr>
              <w:t xml:space="preserve">ған </w:t>
            </w:r>
            <w:r w:rsidRPr="003F4F49">
              <w:rPr>
                <w:rFonts w:ascii="Times New Roman" w:eastAsia="Calibri" w:hAnsi="Times New Roman" w:cs="Times New Roman"/>
                <w:color w:val="000000"/>
                <w:sz w:val="24"/>
                <w:szCs w:val="24"/>
                <w:lang w:val="kk-KZ"/>
              </w:rPr>
              <w:t>орынды. Қысқа мерзімді деректер (күнделікті, ай сайынғы және т.б.)</w:t>
            </w:r>
            <w:r>
              <w:rPr>
                <w:rFonts w:ascii="Times New Roman" w:eastAsia="Calibri" w:hAnsi="Times New Roman" w:cs="Times New Roman"/>
                <w:color w:val="000000"/>
                <w:sz w:val="24"/>
                <w:szCs w:val="24"/>
                <w:lang w:val="kk-KZ"/>
              </w:rPr>
              <w:t xml:space="preserve"> </w:t>
            </w:r>
            <w:r w:rsidRPr="003F4F49">
              <w:rPr>
                <w:rFonts w:ascii="Times New Roman" w:eastAsia="Calibri" w:hAnsi="Times New Roman" w:cs="Times New Roman"/>
                <w:color w:val="000000"/>
                <w:sz w:val="24"/>
                <w:szCs w:val="24"/>
                <w:lang w:val="kk-KZ"/>
              </w:rPr>
              <w:t>көрсеткіш болып табылмайды, өйткені</w:t>
            </w:r>
            <w:r>
              <w:rPr>
                <w:rFonts w:ascii="Times New Roman" w:eastAsia="Calibri" w:hAnsi="Times New Roman" w:cs="Times New Roman"/>
                <w:color w:val="000000"/>
                <w:sz w:val="24"/>
                <w:szCs w:val="24"/>
                <w:lang w:val="kk-KZ"/>
              </w:rPr>
              <w:t>,</w:t>
            </w:r>
            <w:r w:rsidRPr="003F4F49">
              <w:rPr>
                <w:rFonts w:ascii="Times New Roman" w:eastAsia="Calibri" w:hAnsi="Times New Roman" w:cs="Times New Roman"/>
                <w:color w:val="000000"/>
                <w:sz w:val="24"/>
                <w:szCs w:val="24"/>
                <w:lang w:val="kk-KZ"/>
              </w:rPr>
              <w:t xml:space="preserve"> олар күнделікті нарықтық жағдайға байланысты.</w:t>
            </w:r>
          </w:p>
          <w:p w:rsidR="005C1342" w:rsidRPr="006B11FF" w:rsidRDefault="005C1342" w:rsidP="008D2D23">
            <w:pPr>
              <w:spacing w:after="0"/>
              <w:jc w:val="both"/>
              <w:rPr>
                <w:rFonts w:ascii="Times New Roman" w:eastAsia="Calibri" w:hAnsi="Times New Roman" w:cs="Times New Roman"/>
                <w:sz w:val="24"/>
                <w:szCs w:val="24"/>
                <w:lang w:val="kk-KZ"/>
              </w:rPr>
            </w:pPr>
            <w:r w:rsidRPr="006B11FF">
              <w:rPr>
                <w:rFonts w:ascii="Times New Roman" w:eastAsia="Calibri" w:hAnsi="Times New Roman" w:cs="Times New Roman"/>
                <w:b/>
                <w:color w:val="000000"/>
                <w:sz w:val="24"/>
                <w:szCs w:val="24"/>
                <w:lang w:val="kk-KZ"/>
              </w:rPr>
              <w:t xml:space="preserve">         </w:t>
            </w:r>
            <w:r w:rsidRPr="006B11FF">
              <w:rPr>
                <w:rFonts w:ascii="Times New Roman" w:eastAsia="Calibri" w:hAnsi="Times New Roman" w:cs="Times New Roman"/>
                <w:sz w:val="24"/>
                <w:szCs w:val="24"/>
                <w:lang w:val="kk-KZ"/>
              </w:rPr>
              <w:t>Инвестициялық басқару мен зейнетақы активтерін есепке алудың барлық жүйесі ашық: әрбір салымшы өзінің инвестициялық табысын enpf.kz сайтындағы жеке кабинеттен немесе ұялы қосымшаның көмегімен бақылай алады. БЖЗҚ</w:t>
            </w:r>
            <w:r>
              <w:rPr>
                <w:rFonts w:ascii="Times New Roman" w:eastAsia="Calibri" w:hAnsi="Times New Roman" w:cs="Times New Roman"/>
                <w:sz w:val="24"/>
                <w:szCs w:val="24"/>
                <w:lang w:val="kk-KZ"/>
              </w:rPr>
              <w:t>-ның</w:t>
            </w:r>
            <w:r w:rsidRPr="006B11FF">
              <w:rPr>
                <w:rFonts w:ascii="Times New Roman" w:eastAsia="Calibri" w:hAnsi="Times New Roman" w:cs="Times New Roman"/>
                <w:sz w:val="24"/>
                <w:szCs w:val="24"/>
                <w:lang w:val="kk-KZ"/>
              </w:rPr>
              <w:t xml:space="preserve"> зейнетақы активтерін инвестициялық басқару және зейнетақы активтері орналастырылған қаржы құралдары туралы ақпарат Қордың ресми сайтындағы </w:t>
            </w:r>
            <w:r w:rsidRPr="006B11FF">
              <w:rPr>
                <w:rFonts w:ascii="Times New Roman" w:eastAsia="Calibri" w:hAnsi="Times New Roman" w:cs="Times New Roman"/>
                <w:color w:val="000000"/>
                <w:sz w:val="24"/>
                <w:szCs w:val="24"/>
                <w:lang w:val="kk-KZ"/>
              </w:rPr>
              <w:t>(</w:t>
            </w:r>
            <w:hyperlink r:id="rId7" w:history="1">
              <w:r w:rsidRPr="006B11FF">
                <w:rPr>
                  <w:rFonts w:ascii="Times New Roman" w:eastAsia="Calibri" w:hAnsi="Times New Roman" w:cs="Times New Roman"/>
                  <w:color w:val="001CAC"/>
                  <w:sz w:val="24"/>
                  <w:szCs w:val="24"/>
                  <w:lang w:val="kk-KZ"/>
                </w:rPr>
                <w:t>www.enpf.kz</w:t>
              </w:r>
            </w:hyperlink>
            <w:r w:rsidRPr="006B11FF">
              <w:rPr>
                <w:rFonts w:ascii="Times New Roman" w:eastAsia="Calibri" w:hAnsi="Times New Roman" w:cs="Times New Roman"/>
                <w:color w:val="000000"/>
                <w:sz w:val="24"/>
                <w:szCs w:val="24"/>
                <w:lang w:val="kk-KZ"/>
              </w:rPr>
              <w:t xml:space="preserve">) «Көрсеткіштер/Инвестициялық қызмет» бөлімінде </w:t>
            </w:r>
            <w:r w:rsidRPr="006B11FF">
              <w:rPr>
                <w:rFonts w:ascii="Times New Roman" w:eastAsia="Calibri" w:hAnsi="Times New Roman" w:cs="Times New Roman"/>
                <w:sz w:val="24"/>
                <w:szCs w:val="24"/>
                <w:lang w:val="kk-KZ"/>
              </w:rPr>
              <w:t>жарияланып отырады.</w:t>
            </w:r>
          </w:p>
          <w:p w:rsidR="005C1342" w:rsidRDefault="005C1342" w:rsidP="008D2D23">
            <w:pPr>
              <w:spacing w:after="0" w:line="240" w:lineRule="auto"/>
              <w:jc w:val="both"/>
              <w:rPr>
                <w:rFonts w:ascii="Times New Roman" w:eastAsia="Calibri" w:hAnsi="Times New Roman" w:cs="Times New Roman"/>
                <w:i/>
                <w:color w:val="000000"/>
                <w:sz w:val="20"/>
                <w:szCs w:val="20"/>
                <w:lang w:val="kk-KZ" w:eastAsia="ru-RU" w:bidi="hi-IN"/>
              </w:rPr>
            </w:pPr>
          </w:p>
          <w:p w:rsidR="005C1342" w:rsidRDefault="005C1342" w:rsidP="008D2D23">
            <w:pPr>
              <w:spacing w:after="0" w:line="240" w:lineRule="auto"/>
              <w:jc w:val="both"/>
              <w:rPr>
                <w:rFonts w:ascii="Times New Roman" w:eastAsia="Calibri" w:hAnsi="Times New Roman" w:cs="Times New Roman"/>
                <w:color w:val="000000"/>
                <w:sz w:val="20"/>
                <w:szCs w:val="20"/>
                <w:lang w:val="kk-KZ"/>
              </w:rPr>
            </w:pPr>
            <w:r w:rsidRPr="00246965">
              <w:rPr>
                <w:rFonts w:ascii="Times New Roman" w:eastAsia="Calibri" w:hAnsi="Times New Roman" w:cs="Times New Roman"/>
                <w:i/>
                <w:color w:val="000000"/>
                <w:sz w:val="20"/>
                <w:szCs w:val="20"/>
                <w:lang w:val="kk-KZ" w:eastAsia="ru-RU" w:bidi="hi-IN"/>
              </w:rPr>
              <w:t xml:space="preserve">БЖЗҚ 2013 жылғы 22 тамызда «ГНПФ» ЖЗҚ» АҚ негізінде құрылды. БЖЗҚ құрылтайшысы және </w:t>
            </w:r>
            <w:r w:rsidRPr="00246965">
              <w:rPr>
                <w:rFonts w:ascii="Times New Roman" w:eastAsia="Calibri" w:hAnsi="Times New Roman" w:cs="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8" w:history="1">
              <w:r w:rsidRPr="00246965">
                <w:rPr>
                  <w:rFonts w:ascii="Times New Roman" w:eastAsia="Calibri" w:hAnsi="Times New Roman" w:cs="Times New Roman"/>
                  <w:i/>
                  <w:color w:val="001CAC"/>
                  <w:sz w:val="20"/>
                  <w:szCs w:val="20"/>
                  <w:lang w:val="kk-KZ" w:eastAsia="ru-RU" w:bidi="hi-IN"/>
                </w:rPr>
                <w:t>www.enpf.kz</w:t>
              </w:r>
            </w:hyperlink>
            <w:r w:rsidRPr="00246965">
              <w:rPr>
                <w:rFonts w:ascii="Times New Roman" w:eastAsia="Calibri" w:hAnsi="Times New Roman" w:cs="Times New Roman"/>
                <w:i/>
                <w:color w:val="000000"/>
                <w:sz w:val="20"/>
                <w:szCs w:val="20"/>
                <w:lang w:val="kk-KZ" w:eastAsia="ru-RU" w:bidi="hi-IN"/>
              </w:rPr>
              <w:t xml:space="preserve"> сайтында).</w:t>
            </w:r>
            <w:r w:rsidRPr="00246965">
              <w:rPr>
                <w:rFonts w:ascii="Times New Roman" w:eastAsia="Calibri" w:hAnsi="Times New Roman" w:cs="Times New Roman"/>
                <w:color w:val="000000"/>
                <w:sz w:val="20"/>
                <w:szCs w:val="20"/>
                <w:lang w:val="kk-KZ"/>
              </w:rPr>
              <w:t xml:space="preserve"> </w:t>
            </w:r>
            <w:bookmarkStart w:id="0" w:name="_GoBack"/>
            <w:bookmarkEnd w:id="0"/>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989"/>
            </w:tblGrid>
            <w:tr w:rsidR="005C1342" w:rsidRPr="007036D1" w:rsidTr="005C1342">
              <w:trPr>
                <w:trHeight w:val="12337"/>
                <w:jc w:val="center"/>
              </w:trPr>
              <w:tc>
                <w:tcPr>
                  <w:tcW w:w="9989" w:type="dxa"/>
                </w:tcPr>
                <w:p w:rsidR="005C1342" w:rsidRPr="005C1342" w:rsidRDefault="005C1342" w:rsidP="005C1342">
                  <w:pPr>
                    <w:spacing w:after="0" w:line="240" w:lineRule="auto"/>
                    <w:rPr>
                      <w:rFonts w:ascii="Times New Roman" w:hAnsi="Times New Roman" w:cs="Times New Roman"/>
                      <w:b/>
                      <w:color w:val="000000" w:themeColor="text1"/>
                      <w:sz w:val="24"/>
                      <w:szCs w:val="24"/>
                      <w:lang w:val="kk-KZ"/>
                    </w:rPr>
                  </w:pPr>
                </w:p>
              </w:tc>
            </w:tr>
          </w:tbl>
          <w:p w:rsidR="005C1342" w:rsidRPr="00296E29" w:rsidRDefault="005C1342" w:rsidP="008D2D23">
            <w:pPr>
              <w:tabs>
                <w:tab w:val="left" w:pos="2667"/>
              </w:tabs>
              <w:rPr>
                <w:rFonts w:ascii="Times New Roman" w:hAnsi="Times New Roman" w:cs="Times New Roman"/>
                <w:sz w:val="20"/>
                <w:szCs w:val="20"/>
              </w:rPr>
            </w:pPr>
          </w:p>
        </w:tc>
      </w:tr>
    </w:tbl>
    <w:p w:rsidR="00464AE8" w:rsidRPr="005C1342" w:rsidRDefault="00464AE8" w:rsidP="007036D1">
      <w:pPr>
        <w:pStyle w:val="a5"/>
        <w:rPr>
          <w:rFonts w:ascii="Times New Roman" w:hAnsi="Times New Roman"/>
          <w:sz w:val="24"/>
        </w:rPr>
      </w:pPr>
    </w:p>
    <w:sectPr w:rsidR="00464AE8" w:rsidRPr="005C1342" w:rsidSect="00464AE8">
      <w:headerReference w:type="default" r:id="rId9"/>
      <w:footerReference w:type="default" r:id="rId10"/>
      <w:headerReference w:type="first" r:id="rId11"/>
      <w:footerReference w:type="first" r:id="rId12"/>
      <w:pgSz w:w="11906" w:h="16838"/>
      <w:pgMar w:top="567"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0E2" w:rsidRDefault="006510E2" w:rsidP="005E4B51">
      <w:pPr>
        <w:spacing w:after="0" w:line="240" w:lineRule="auto"/>
      </w:pPr>
      <w:r>
        <w:separator/>
      </w:r>
    </w:p>
  </w:endnote>
  <w:endnote w:type="continuationSeparator" w:id="0">
    <w:p w:rsidR="006510E2" w:rsidRDefault="006510E2" w:rsidP="005E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E8" w:rsidRPr="00296E29" w:rsidRDefault="00296E29" w:rsidP="00464AE8">
    <w:pPr>
      <w:pStyle w:val="af0"/>
      <w:jc w:val="center"/>
      <w:rPr>
        <w:rFonts w:ascii="Times New Roman" w:hAnsi="Times New Roman"/>
        <w:sz w:val="24"/>
        <w:lang w:val="kk-KZ"/>
      </w:rPr>
    </w:pPr>
    <w:r>
      <w:rPr>
        <w:rFonts w:ascii="Times New Roman" w:hAnsi="Times New Roman"/>
        <w:sz w:val="24"/>
        <w:lang w:val="kk-KZ"/>
      </w:rPr>
      <w:t xml:space="preserve">«БЖЗҚ» АҚ баспасөз орталығы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51" w:rsidRPr="00464AE8" w:rsidRDefault="005E4B51" w:rsidP="00464AE8">
    <w:pPr>
      <w:pStyle w:val="af0"/>
      <w:jc w:val="center"/>
      <w:rPr>
        <w:rFonts w:ascii="Times New Roman" w:hAnsi="Times New Roman"/>
        <w:sz w:val="24"/>
      </w:rPr>
    </w:pPr>
    <w:r w:rsidRPr="00464AE8">
      <w:rPr>
        <w:rFonts w:ascii="Times New Roman" w:hAnsi="Times New Roman"/>
        <w:sz w:val="24"/>
      </w:rPr>
      <w:t>Пресс-центр АО «ЕНПФ»</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0E2" w:rsidRDefault="006510E2" w:rsidP="005E4B51">
      <w:pPr>
        <w:spacing w:after="0" w:line="240" w:lineRule="auto"/>
      </w:pPr>
      <w:r>
        <w:separator/>
      </w:r>
    </w:p>
  </w:footnote>
  <w:footnote w:type="continuationSeparator" w:id="0">
    <w:p w:rsidR="006510E2" w:rsidRDefault="006510E2" w:rsidP="005E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E8" w:rsidRDefault="00464AE8" w:rsidP="00464AE8">
    <w:pPr>
      <w:spacing w:after="0" w:line="240" w:lineRule="auto"/>
      <w:jc w:val="right"/>
      <w:rPr>
        <w:rStyle w:val="a7"/>
        <w:rFonts w:ascii="Times New Roman" w:hAnsi="Times New Roman"/>
        <w:sz w:val="24"/>
        <w:szCs w:val="24"/>
      </w:rPr>
    </w:pPr>
    <w:r>
      <w:rPr>
        <w:noProof/>
        <w:lang w:eastAsia="ru-RU"/>
      </w:rPr>
      <w:drawing>
        <wp:anchor distT="0" distB="0" distL="114300" distR="114300" simplePos="0" relativeHeight="251660800" behindDoc="0" locked="0" layoutInCell="1" allowOverlap="1">
          <wp:simplePos x="0" y="0"/>
          <wp:positionH relativeFrom="column">
            <wp:posOffset>19050</wp:posOffset>
          </wp:positionH>
          <wp:positionV relativeFrom="paragraph">
            <wp:posOffset>105410</wp:posOffset>
          </wp:positionV>
          <wp:extent cx="2876550" cy="333375"/>
          <wp:effectExtent l="0" t="0" r="0" b="0"/>
          <wp:wrapSquare wrapText="bothSides"/>
          <wp:docPr id="2" name="Рисунок 2"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r>
      <w:tab/>
    </w:r>
    <w:r w:rsidR="00296E29">
      <w:rPr>
        <w:rFonts w:ascii="Times New Roman" w:hAnsi="Times New Roman"/>
        <w:sz w:val="24"/>
        <w:szCs w:val="24"/>
        <w:lang w:val="kk-KZ"/>
      </w:rPr>
      <w:t>БАҚ үшін байланыс</w:t>
    </w:r>
    <w:r w:rsidRPr="00197A68">
      <w:rPr>
        <w:rFonts w:ascii="Times New Roman" w:hAnsi="Times New Roman"/>
        <w:sz w:val="24"/>
        <w:szCs w:val="24"/>
      </w:rPr>
      <w:t xml:space="preserve">: </w:t>
    </w:r>
    <w:hyperlink r:id="rId2" w:history="1">
      <w:r w:rsidRPr="008137CF">
        <w:rPr>
          <w:rStyle w:val="a7"/>
          <w:rFonts w:ascii="Times New Roman" w:hAnsi="Times New Roman"/>
          <w:sz w:val="24"/>
          <w:szCs w:val="24"/>
        </w:rPr>
        <w:t>press@enpf.kz</w:t>
      </w:r>
    </w:hyperlink>
  </w:p>
  <w:p w:rsidR="00464AE8" w:rsidRPr="007E3DD2" w:rsidRDefault="00296E29" w:rsidP="00464AE8">
    <w:pPr>
      <w:tabs>
        <w:tab w:val="left" w:pos="6379"/>
      </w:tabs>
      <w:spacing w:after="0" w:line="240" w:lineRule="auto"/>
      <w:ind w:left="6379"/>
      <w:jc w:val="right"/>
      <w:rPr>
        <w:rFonts w:ascii="Times New Roman" w:hAnsi="Times New Roman"/>
        <w:sz w:val="24"/>
        <w:szCs w:val="24"/>
        <w:lang w:val="en-US" w:eastAsia="ru-RU"/>
      </w:rPr>
    </w:pPr>
    <w:r>
      <w:rPr>
        <w:rFonts w:ascii="Times New Roman" w:hAnsi="Times New Roman"/>
        <w:sz w:val="24"/>
        <w:szCs w:val="24"/>
        <w:lang w:val="kk-KZ" w:eastAsia="ru-RU"/>
      </w:rPr>
      <w:t>Ресми</w:t>
    </w:r>
    <w:r w:rsidR="00464AE8" w:rsidRPr="007E3DD2">
      <w:rPr>
        <w:rFonts w:ascii="Times New Roman" w:hAnsi="Times New Roman"/>
        <w:sz w:val="24"/>
        <w:szCs w:val="24"/>
        <w:lang w:val="en-US" w:eastAsia="ru-RU"/>
      </w:rPr>
      <w:t xml:space="preserve"> </w:t>
    </w:r>
    <w:r w:rsidR="00464AE8">
      <w:rPr>
        <w:rFonts w:ascii="Times New Roman" w:hAnsi="Times New Roman"/>
        <w:sz w:val="24"/>
        <w:szCs w:val="24"/>
        <w:lang w:eastAsia="ru-RU"/>
      </w:rPr>
      <w:t>сайт</w:t>
    </w:r>
    <w:r w:rsidR="00464AE8" w:rsidRPr="007E3DD2">
      <w:rPr>
        <w:rFonts w:ascii="Times New Roman" w:hAnsi="Times New Roman"/>
        <w:sz w:val="24"/>
        <w:szCs w:val="24"/>
        <w:lang w:val="en-US" w:eastAsia="ru-RU"/>
      </w:rPr>
      <w:t xml:space="preserve">: </w:t>
    </w:r>
    <w:hyperlink r:id="rId3" w:history="1">
      <w:r w:rsidR="00464AE8" w:rsidRPr="00B20726">
        <w:rPr>
          <w:rStyle w:val="a7"/>
          <w:rFonts w:ascii="Times New Roman" w:hAnsi="Times New Roman"/>
          <w:sz w:val="24"/>
          <w:szCs w:val="24"/>
          <w:lang w:val="en-US" w:eastAsia="ru-RU"/>
        </w:rPr>
        <w:t>www</w:t>
      </w:r>
      <w:r w:rsidR="00464AE8" w:rsidRPr="007E3DD2">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enpf</w:t>
      </w:r>
      <w:r w:rsidR="00464AE8" w:rsidRPr="007E3DD2">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kz</w:t>
      </w:r>
    </w:hyperlink>
    <w:r w:rsidR="00464AE8" w:rsidRPr="005E4B51">
      <w:rPr>
        <w:rFonts w:ascii="Times New Roman" w:hAnsi="Times New Roman"/>
        <w:sz w:val="24"/>
        <w:szCs w:val="24"/>
        <w:lang w:val="en-US" w:eastAsia="ru-RU"/>
      </w:rPr>
      <w:t xml:space="preserve"> </w:t>
    </w:r>
  </w:p>
  <w:p w:rsidR="00464AE8" w:rsidRDefault="00464AE8" w:rsidP="00464AE8">
    <w:pPr>
      <w:spacing w:after="0" w:line="240" w:lineRule="auto"/>
      <w:ind w:left="6663"/>
      <w:jc w:val="right"/>
      <w:rPr>
        <w:rFonts w:ascii="Times New Roman" w:hAnsi="Times New Roman"/>
        <w:bCs/>
        <w:color w:val="1F497D" w:themeColor="text2"/>
        <w:sz w:val="24"/>
        <w:szCs w:val="24"/>
        <w:lang w:val="en-US" w:eastAsia="ru-RU"/>
      </w:rPr>
    </w:pPr>
    <w:r w:rsidRPr="005E4B51">
      <w:rPr>
        <w:rFonts w:ascii="Times New Roman" w:hAnsi="Times New Roman"/>
        <w:sz w:val="24"/>
        <w:szCs w:val="24"/>
        <w:lang w:val="en-US" w:eastAsia="ru-RU"/>
      </w:rPr>
      <w:t xml:space="preserve">Facebook, Instagram: </w:t>
    </w:r>
    <w:r w:rsidRPr="005E4B51">
      <w:rPr>
        <w:rFonts w:ascii="Times New Roman" w:hAnsi="Times New Roman"/>
        <w:bCs/>
        <w:color w:val="1F497D" w:themeColor="text2"/>
        <w:sz w:val="24"/>
        <w:szCs w:val="24"/>
        <w:lang w:val="en-US" w:eastAsia="ru-RU"/>
      </w:rPr>
      <w:t>enpf.kz</w:t>
    </w:r>
  </w:p>
  <w:p w:rsidR="00464AE8" w:rsidRDefault="003328BD" w:rsidP="00464AE8">
    <w:r>
      <w:rPr>
        <w:rFonts w:ascii="Times New Roman" w:hAnsi="Times New Roman"/>
        <w:bCs/>
        <w:noProof/>
        <w:color w:val="1F497D" w:themeColor="text2"/>
        <w:sz w:val="24"/>
        <w:szCs w:val="24"/>
        <w:lang w:eastAsia="ru-RU"/>
      </w:rPr>
      <mc:AlternateContent>
        <mc:Choice Requires="wps">
          <w:drawing>
            <wp:anchor distT="4294967292" distB="4294967292" distL="114300" distR="114300" simplePos="0" relativeHeight="251663360" behindDoc="0" locked="0" layoutInCell="1" allowOverlap="1">
              <wp:simplePos x="0" y="0"/>
              <wp:positionH relativeFrom="column">
                <wp:posOffset>13335</wp:posOffset>
              </wp:positionH>
              <wp:positionV relativeFrom="paragraph">
                <wp:posOffset>71754</wp:posOffset>
              </wp:positionV>
              <wp:extent cx="6486525" cy="0"/>
              <wp:effectExtent l="0" t="0" r="9525"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EC683F3" id="Line 1"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5.65pt" to="51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"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51" w:rsidRDefault="005E4B51" w:rsidP="005E4B51">
    <w:pPr>
      <w:spacing w:after="0" w:line="240" w:lineRule="auto"/>
      <w:ind w:firstLine="708"/>
      <w:jc w:val="right"/>
      <w:rPr>
        <w:rStyle w:val="a7"/>
        <w:rFonts w:ascii="Times New Roman" w:hAnsi="Times New Roman"/>
        <w:sz w:val="24"/>
        <w:szCs w:val="24"/>
      </w:rPr>
    </w:pPr>
    <w:r>
      <w:rPr>
        <w:noProof/>
        <w:lang w:eastAsia="ru-RU"/>
      </w:rPr>
      <w:drawing>
        <wp:anchor distT="0" distB="0" distL="114300" distR="114300" simplePos="0" relativeHeight="251659776" behindDoc="0" locked="0" layoutInCell="1" allowOverlap="1">
          <wp:simplePos x="0" y="0"/>
          <wp:positionH relativeFrom="column">
            <wp:posOffset>19050</wp:posOffset>
          </wp:positionH>
          <wp:positionV relativeFrom="paragraph">
            <wp:posOffset>105410</wp:posOffset>
          </wp:positionV>
          <wp:extent cx="2876550" cy="333375"/>
          <wp:effectExtent l="0" t="0" r="0" b="0"/>
          <wp:wrapSquare wrapText="bothSides"/>
          <wp:docPr id="1"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r>
      <w:tab/>
    </w:r>
    <w:r w:rsidRPr="00197A68">
      <w:rPr>
        <w:rFonts w:ascii="Times New Roman" w:hAnsi="Times New Roman"/>
        <w:sz w:val="24"/>
        <w:szCs w:val="24"/>
      </w:rPr>
      <w:t xml:space="preserve">Контакты для СМИ: </w:t>
    </w:r>
    <w:hyperlink r:id="rId2" w:history="1">
      <w:r w:rsidRPr="008137CF">
        <w:rPr>
          <w:rStyle w:val="a7"/>
          <w:rFonts w:ascii="Times New Roman" w:hAnsi="Times New Roman"/>
          <w:sz w:val="24"/>
          <w:szCs w:val="24"/>
        </w:rPr>
        <w:t>press@enpf.kz</w:t>
      </w:r>
    </w:hyperlink>
  </w:p>
  <w:p w:rsidR="005E4B51" w:rsidRPr="00C805F7" w:rsidRDefault="005E4B51" w:rsidP="005E4B51">
    <w:pPr>
      <w:spacing w:after="0" w:line="240" w:lineRule="auto"/>
      <w:jc w:val="right"/>
      <w:rPr>
        <w:rFonts w:ascii="Times New Roman" w:hAnsi="Times New Roman"/>
        <w:sz w:val="24"/>
        <w:szCs w:val="24"/>
        <w:lang w:val="en-US" w:eastAsia="ru-RU"/>
      </w:rPr>
    </w:pPr>
    <w:r>
      <w:rPr>
        <w:rFonts w:ascii="Times New Roman" w:hAnsi="Times New Roman"/>
        <w:sz w:val="24"/>
        <w:szCs w:val="24"/>
        <w:lang w:eastAsia="ru-RU"/>
      </w:rPr>
      <w:t>Официальный</w:t>
    </w:r>
    <w:r w:rsidRPr="00C805F7">
      <w:rPr>
        <w:rFonts w:ascii="Times New Roman" w:hAnsi="Times New Roman"/>
        <w:sz w:val="24"/>
        <w:szCs w:val="24"/>
        <w:lang w:val="en-US" w:eastAsia="ru-RU"/>
      </w:rPr>
      <w:t xml:space="preserve"> </w:t>
    </w:r>
    <w:r>
      <w:rPr>
        <w:rFonts w:ascii="Times New Roman" w:hAnsi="Times New Roman"/>
        <w:sz w:val="24"/>
        <w:szCs w:val="24"/>
        <w:lang w:eastAsia="ru-RU"/>
      </w:rPr>
      <w:t>сайт</w:t>
    </w:r>
    <w:r w:rsidRPr="00C805F7">
      <w:rPr>
        <w:rFonts w:ascii="Times New Roman" w:hAnsi="Times New Roman"/>
        <w:sz w:val="24"/>
        <w:szCs w:val="24"/>
        <w:lang w:val="en-US" w:eastAsia="ru-RU"/>
      </w:rPr>
      <w:t xml:space="preserve">: </w:t>
    </w:r>
    <w:hyperlink r:id="rId3" w:history="1">
      <w:r w:rsidRPr="00B20726">
        <w:rPr>
          <w:rStyle w:val="a7"/>
          <w:rFonts w:ascii="Times New Roman" w:hAnsi="Times New Roman"/>
          <w:sz w:val="24"/>
          <w:szCs w:val="24"/>
          <w:lang w:val="en-US" w:eastAsia="ru-RU"/>
        </w:rPr>
        <w:t>www</w:t>
      </w:r>
      <w:r w:rsidRPr="00C805F7">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enpf</w:t>
      </w:r>
      <w:r w:rsidRPr="00C805F7">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kz</w:t>
      </w:r>
    </w:hyperlink>
    <w:r w:rsidR="00580D1A" w:rsidRPr="00C805F7">
      <w:rPr>
        <w:rFonts w:ascii="Times New Roman" w:hAnsi="Times New Roman"/>
        <w:sz w:val="24"/>
        <w:szCs w:val="24"/>
        <w:lang w:val="en-US" w:eastAsia="ru-RU"/>
      </w:rPr>
      <w:t xml:space="preserve"> </w:t>
    </w:r>
  </w:p>
  <w:p w:rsidR="005E4B51" w:rsidRDefault="005E4B51" w:rsidP="005E4B51">
    <w:pPr>
      <w:spacing w:after="0" w:line="240" w:lineRule="auto"/>
      <w:jc w:val="right"/>
      <w:rPr>
        <w:rFonts w:ascii="Times New Roman" w:hAnsi="Times New Roman"/>
        <w:bCs/>
        <w:color w:val="1F497D" w:themeColor="text2"/>
        <w:sz w:val="24"/>
        <w:szCs w:val="24"/>
        <w:lang w:val="en-US" w:eastAsia="ru-RU"/>
      </w:rPr>
    </w:pPr>
    <w:r w:rsidRPr="005E4B51">
      <w:rPr>
        <w:rFonts w:ascii="Times New Roman" w:hAnsi="Times New Roman"/>
        <w:sz w:val="24"/>
        <w:szCs w:val="24"/>
        <w:lang w:val="en-US" w:eastAsia="ru-RU"/>
      </w:rPr>
      <w:t xml:space="preserve">Facebook, Instagram: </w:t>
    </w:r>
    <w:r w:rsidRPr="005E4B51">
      <w:rPr>
        <w:rFonts w:ascii="Times New Roman" w:hAnsi="Times New Roman"/>
        <w:bCs/>
        <w:color w:val="1F497D" w:themeColor="text2"/>
        <w:sz w:val="24"/>
        <w:szCs w:val="24"/>
        <w:lang w:val="en-US" w:eastAsia="ru-RU"/>
      </w:rPr>
      <w:t>enpf.kz</w:t>
    </w:r>
  </w:p>
  <w:p w:rsidR="005E4B51" w:rsidRDefault="003328BD" w:rsidP="005E4B51">
    <w:pPr>
      <w:spacing w:after="0" w:line="240" w:lineRule="auto"/>
      <w:jc w:val="right"/>
      <w:rPr>
        <w:rFonts w:ascii="Times New Roman" w:hAnsi="Times New Roman"/>
        <w:bCs/>
        <w:color w:val="1F497D" w:themeColor="text2"/>
        <w:sz w:val="24"/>
        <w:szCs w:val="24"/>
        <w:lang w:val="en-US" w:eastAsia="ru-RU"/>
      </w:rPr>
    </w:pPr>
    <w:r>
      <w:rPr>
        <w:rFonts w:ascii="Times New Roman" w:hAnsi="Times New Roman"/>
        <w:bCs/>
        <w:noProof/>
        <w:color w:val="1F497D" w:themeColor="text2"/>
        <w:sz w:val="24"/>
        <w:szCs w:val="24"/>
        <w:lang w:eastAsia="ru-RU"/>
      </w:rPr>
      <mc:AlternateContent>
        <mc:Choice Requires="wps">
          <w:drawing>
            <wp:anchor distT="4294967292" distB="4294967292" distL="114300" distR="114300" simplePos="0" relativeHeight="251660288" behindDoc="0" locked="0" layoutInCell="1" allowOverlap="1">
              <wp:simplePos x="0" y="0"/>
              <wp:positionH relativeFrom="column">
                <wp:posOffset>13335</wp:posOffset>
              </wp:positionH>
              <wp:positionV relativeFrom="paragraph">
                <wp:posOffset>81279</wp:posOffset>
              </wp:positionV>
              <wp:extent cx="6486525" cy="0"/>
              <wp:effectExtent l="0" t="0" r="9525"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3CE17C9" id="Line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6.4pt" to="51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" strokeweight="1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B296F"/>
    <w:multiLevelType w:val="hybridMultilevel"/>
    <w:tmpl w:val="A3F0D378"/>
    <w:lvl w:ilvl="0" w:tplc="3FDC4CB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AA1454C"/>
    <w:multiLevelType w:val="hybridMultilevel"/>
    <w:tmpl w:val="A026741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D2"/>
    <w:rsid w:val="00011245"/>
    <w:rsid w:val="00014930"/>
    <w:rsid w:val="00023481"/>
    <w:rsid w:val="000270AB"/>
    <w:rsid w:val="00027D32"/>
    <w:rsid w:val="00037C12"/>
    <w:rsid w:val="00047DCD"/>
    <w:rsid w:val="00074864"/>
    <w:rsid w:val="00087078"/>
    <w:rsid w:val="00090AA9"/>
    <w:rsid w:val="000D026B"/>
    <w:rsid w:val="000D35D7"/>
    <w:rsid w:val="000E13E1"/>
    <w:rsid w:val="000E4A2B"/>
    <w:rsid w:val="000F62B2"/>
    <w:rsid w:val="00101681"/>
    <w:rsid w:val="00114011"/>
    <w:rsid w:val="00114529"/>
    <w:rsid w:val="00116A10"/>
    <w:rsid w:val="00117FE1"/>
    <w:rsid w:val="001233A9"/>
    <w:rsid w:val="00156FA7"/>
    <w:rsid w:val="001679B4"/>
    <w:rsid w:val="00183B70"/>
    <w:rsid w:val="001B2521"/>
    <w:rsid w:val="001B3E3C"/>
    <w:rsid w:val="001B60B1"/>
    <w:rsid w:val="001C0BF0"/>
    <w:rsid w:val="001C7996"/>
    <w:rsid w:val="001D2ABF"/>
    <w:rsid w:val="001E17B7"/>
    <w:rsid w:val="00213FDB"/>
    <w:rsid w:val="002177CB"/>
    <w:rsid w:val="002202E9"/>
    <w:rsid w:val="00234B02"/>
    <w:rsid w:val="00235207"/>
    <w:rsid w:val="002541F9"/>
    <w:rsid w:val="00272A93"/>
    <w:rsid w:val="002761D9"/>
    <w:rsid w:val="00276209"/>
    <w:rsid w:val="00283931"/>
    <w:rsid w:val="00296E29"/>
    <w:rsid w:val="002F1A10"/>
    <w:rsid w:val="00300D07"/>
    <w:rsid w:val="0030377A"/>
    <w:rsid w:val="00306BBB"/>
    <w:rsid w:val="0031239B"/>
    <w:rsid w:val="00320D69"/>
    <w:rsid w:val="00321E04"/>
    <w:rsid w:val="003328BD"/>
    <w:rsid w:val="00337F14"/>
    <w:rsid w:val="0034624B"/>
    <w:rsid w:val="00353FAE"/>
    <w:rsid w:val="00363231"/>
    <w:rsid w:val="00365A51"/>
    <w:rsid w:val="00374272"/>
    <w:rsid w:val="003776AB"/>
    <w:rsid w:val="00391897"/>
    <w:rsid w:val="003C08DD"/>
    <w:rsid w:val="003D2209"/>
    <w:rsid w:val="003D6FC8"/>
    <w:rsid w:val="003E27CF"/>
    <w:rsid w:val="003E6F10"/>
    <w:rsid w:val="003F48EC"/>
    <w:rsid w:val="003F4F49"/>
    <w:rsid w:val="004142B6"/>
    <w:rsid w:val="00415482"/>
    <w:rsid w:val="0042112C"/>
    <w:rsid w:val="004264F8"/>
    <w:rsid w:val="004424AE"/>
    <w:rsid w:val="00455BDF"/>
    <w:rsid w:val="0046200B"/>
    <w:rsid w:val="00464AE8"/>
    <w:rsid w:val="004657D6"/>
    <w:rsid w:val="00472DF1"/>
    <w:rsid w:val="00476FBF"/>
    <w:rsid w:val="00487156"/>
    <w:rsid w:val="00490E25"/>
    <w:rsid w:val="00497D98"/>
    <w:rsid w:val="004A5A4B"/>
    <w:rsid w:val="004B2E28"/>
    <w:rsid w:val="004C3479"/>
    <w:rsid w:val="004E08FF"/>
    <w:rsid w:val="004E3880"/>
    <w:rsid w:val="005049F2"/>
    <w:rsid w:val="00514A67"/>
    <w:rsid w:val="00520C25"/>
    <w:rsid w:val="00533B09"/>
    <w:rsid w:val="00536ED6"/>
    <w:rsid w:val="00550B9A"/>
    <w:rsid w:val="00561E16"/>
    <w:rsid w:val="00571A80"/>
    <w:rsid w:val="0057486E"/>
    <w:rsid w:val="00576C84"/>
    <w:rsid w:val="00580D1A"/>
    <w:rsid w:val="005835BE"/>
    <w:rsid w:val="00586DAA"/>
    <w:rsid w:val="005A5471"/>
    <w:rsid w:val="005B4387"/>
    <w:rsid w:val="005C1342"/>
    <w:rsid w:val="005C45A6"/>
    <w:rsid w:val="005C5635"/>
    <w:rsid w:val="005D4C44"/>
    <w:rsid w:val="005D5BBE"/>
    <w:rsid w:val="005E4B51"/>
    <w:rsid w:val="005F70D1"/>
    <w:rsid w:val="0060075F"/>
    <w:rsid w:val="0060788B"/>
    <w:rsid w:val="00623F99"/>
    <w:rsid w:val="00640B4F"/>
    <w:rsid w:val="0064347C"/>
    <w:rsid w:val="006510E2"/>
    <w:rsid w:val="00651BC7"/>
    <w:rsid w:val="00654A0B"/>
    <w:rsid w:val="00660BF9"/>
    <w:rsid w:val="006637D8"/>
    <w:rsid w:val="00670897"/>
    <w:rsid w:val="00672FA4"/>
    <w:rsid w:val="006856F3"/>
    <w:rsid w:val="006B11FF"/>
    <w:rsid w:val="006C2BC6"/>
    <w:rsid w:val="006C545F"/>
    <w:rsid w:val="006C776A"/>
    <w:rsid w:val="006E714C"/>
    <w:rsid w:val="006F7120"/>
    <w:rsid w:val="007036D1"/>
    <w:rsid w:val="00707219"/>
    <w:rsid w:val="00721DA9"/>
    <w:rsid w:val="007321ED"/>
    <w:rsid w:val="00742C16"/>
    <w:rsid w:val="00743D83"/>
    <w:rsid w:val="0076044E"/>
    <w:rsid w:val="00767EFA"/>
    <w:rsid w:val="007848CD"/>
    <w:rsid w:val="00786221"/>
    <w:rsid w:val="007928C1"/>
    <w:rsid w:val="00794D5C"/>
    <w:rsid w:val="007C09CE"/>
    <w:rsid w:val="007C469A"/>
    <w:rsid w:val="007E0E94"/>
    <w:rsid w:val="007E3DD2"/>
    <w:rsid w:val="007E5F6D"/>
    <w:rsid w:val="007F384C"/>
    <w:rsid w:val="00802592"/>
    <w:rsid w:val="00802CD1"/>
    <w:rsid w:val="0080418E"/>
    <w:rsid w:val="00804CEF"/>
    <w:rsid w:val="00814451"/>
    <w:rsid w:val="00830CA9"/>
    <w:rsid w:val="0083202A"/>
    <w:rsid w:val="008500C7"/>
    <w:rsid w:val="00860195"/>
    <w:rsid w:val="00872C3D"/>
    <w:rsid w:val="00876E2C"/>
    <w:rsid w:val="008811F0"/>
    <w:rsid w:val="00883723"/>
    <w:rsid w:val="00887AC4"/>
    <w:rsid w:val="00897B17"/>
    <w:rsid w:val="008C3256"/>
    <w:rsid w:val="008C3FD0"/>
    <w:rsid w:val="008E258F"/>
    <w:rsid w:val="008E2CBE"/>
    <w:rsid w:val="008E60F0"/>
    <w:rsid w:val="008E7FEF"/>
    <w:rsid w:val="00924170"/>
    <w:rsid w:val="00936283"/>
    <w:rsid w:val="009363EE"/>
    <w:rsid w:val="009364D2"/>
    <w:rsid w:val="00963C78"/>
    <w:rsid w:val="009660AC"/>
    <w:rsid w:val="009670F4"/>
    <w:rsid w:val="0098553F"/>
    <w:rsid w:val="00996CA4"/>
    <w:rsid w:val="009A5874"/>
    <w:rsid w:val="009B0E3D"/>
    <w:rsid w:val="009E3BF0"/>
    <w:rsid w:val="00A05DAD"/>
    <w:rsid w:val="00A15B79"/>
    <w:rsid w:val="00A177A2"/>
    <w:rsid w:val="00A2025B"/>
    <w:rsid w:val="00A331E0"/>
    <w:rsid w:val="00A64848"/>
    <w:rsid w:val="00A86006"/>
    <w:rsid w:val="00B17115"/>
    <w:rsid w:val="00B26ADF"/>
    <w:rsid w:val="00B27D4E"/>
    <w:rsid w:val="00B45349"/>
    <w:rsid w:val="00B7307C"/>
    <w:rsid w:val="00BA04FF"/>
    <w:rsid w:val="00BA3FAB"/>
    <w:rsid w:val="00BD59C7"/>
    <w:rsid w:val="00BD6F66"/>
    <w:rsid w:val="00C01112"/>
    <w:rsid w:val="00C07C71"/>
    <w:rsid w:val="00C12DF1"/>
    <w:rsid w:val="00C35D57"/>
    <w:rsid w:val="00C36133"/>
    <w:rsid w:val="00C36395"/>
    <w:rsid w:val="00C43293"/>
    <w:rsid w:val="00C54A7F"/>
    <w:rsid w:val="00C55E9F"/>
    <w:rsid w:val="00C570B8"/>
    <w:rsid w:val="00C61E2A"/>
    <w:rsid w:val="00C75DCC"/>
    <w:rsid w:val="00C805F7"/>
    <w:rsid w:val="00C9370F"/>
    <w:rsid w:val="00CA0D11"/>
    <w:rsid w:val="00CA6402"/>
    <w:rsid w:val="00CA7209"/>
    <w:rsid w:val="00CD2746"/>
    <w:rsid w:val="00CE1C34"/>
    <w:rsid w:val="00CF4B77"/>
    <w:rsid w:val="00CF66E6"/>
    <w:rsid w:val="00D15237"/>
    <w:rsid w:val="00D27DBF"/>
    <w:rsid w:val="00D36C06"/>
    <w:rsid w:val="00D5377A"/>
    <w:rsid w:val="00D555EC"/>
    <w:rsid w:val="00D7014E"/>
    <w:rsid w:val="00D73C07"/>
    <w:rsid w:val="00D77F30"/>
    <w:rsid w:val="00D8215C"/>
    <w:rsid w:val="00DA5D56"/>
    <w:rsid w:val="00DA640D"/>
    <w:rsid w:val="00DB0181"/>
    <w:rsid w:val="00DB0CEC"/>
    <w:rsid w:val="00DB5501"/>
    <w:rsid w:val="00DD1CBE"/>
    <w:rsid w:val="00DE326A"/>
    <w:rsid w:val="00DF4931"/>
    <w:rsid w:val="00E2106D"/>
    <w:rsid w:val="00E21A06"/>
    <w:rsid w:val="00E33289"/>
    <w:rsid w:val="00E44941"/>
    <w:rsid w:val="00E45D4A"/>
    <w:rsid w:val="00E93AFD"/>
    <w:rsid w:val="00E97BC3"/>
    <w:rsid w:val="00EB0BBC"/>
    <w:rsid w:val="00EC2BD4"/>
    <w:rsid w:val="00EC39D1"/>
    <w:rsid w:val="00EC47C0"/>
    <w:rsid w:val="00ED5A25"/>
    <w:rsid w:val="00EE03DE"/>
    <w:rsid w:val="00EE13B1"/>
    <w:rsid w:val="00EF6A3B"/>
    <w:rsid w:val="00F13006"/>
    <w:rsid w:val="00F325AE"/>
    <w:rsid w:val="00F326FF"/>
    <w:rsid w:val="00F56367"/>
    <w:rsid w:val="00F6595F"/>
    <w:rsid w:val="00F722B1"/>
    <w:rsid w:val="00F87747"/>
    <w:rsid w:val="00F900D1"/>
    <w:rsid w:val="00FA7A10"/>
    <w:rsid w:val="00FB0020"/>
    <w:rsid w:val="00FB5BFB"/>
    <w:rsid w:val="00FB62C0"/>
    <w:rsid w:val="00FB7826"/>
    <w:rsid w:val="00FC7450"/>
    <w:rsid w:val="00FD20A1"/>
    <w:rsid w:val="00FE4438"/>
    <w:rsid w:val="00FF2ACF"/>
    <w:rsid w:val="00FF7D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4DCB7"/>
  <w15:docId w15:val="{190438B6-B6B9-41BC-B440-9AD4077A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06D"/>
    <w:pPr>
      <w:spacing w:after="160" w:line="25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387"/>
    <w:pPr>
      <w:tabs>
        <w:tab w:val="center" w:pos="4153"/>
        <w:tab w:val="right" w:pos="8306"/>
      </w:tabs>
      <w:spacing w:after="200" w:line="276" w:lineRule="auto"/>
    </w:pPr>
    <w:rPr>
      <w:rFonts w:ascii="Calibri" w:eastAsia="Calibri" w:hAnsi="Calibri" w:cs="Times New Roman"/>
      <w:sz w:val="20"/>
      <w:szCs w:val="20"/>
    </w:rPr>
  </w:style>
  <w:style w:type="character" w:customStyle="1" w:styleId="a4">
    <w:name w:val="Верхний колонтитул Знак"/>
    <w:link w:val="a3"/>
    <w:rsid w:val="005B4387"/>
    <w:rPr>
      <w:rFonts w:ascii="Calibri" w:eastAsia="Calibri" w:hAnsi="Calibri" w:cs="Times New Roman"/>
      <w:sz w:val="20"/>
      <w:szCs w:val="20"/>
    </w:rPr>
  </w:style>
  <w:style w:type="paragraph" w:styleId="a5">
    <w:name w:val="No Spacing"/>
    <w:uiPriority w:val="1"/>
    <w:qFormat/>
    <w:rsid w:val="005B4387"/>
    <w:rPr>
      <w:sz w:val="22"/>
      <w:szCs w:val="22"/>
      <w:lang w:eastAsia="en-US"/>
    </w:rPr>
  </w:style>
  <w:style w:type="paragraph" w:styleId="a6">
    <w:name w:val="Normal (Web)"/>
    <w:basedOn w:val="a"/>
    <w:uiPriority w:val="99"/>
    <w:rsid w:val="00087078"/>
    <w:pPr>
      <w:spacing w:before="100" w:beforeAutospacing="1" w:after="100" w:afterAutospacing="1" w:line="276" w:lineRule="auto"/>
    </w:pPr>
    <w:rPr>
      <w:rFonts w:ascii="Verdana" w:eastAsia="Calibri" w:hAnsi="Verdana" w:cs="Times New Roman"/>
      <w:sz w:val="16"/>
      <w:szCs w:val="16"/>
    </w:rPr>
  </w:style>
  <w:style w:type="character" w:styleId="a7">
    <w:name w:val="Hyperlink"/>
    <w:uiPriority w:val="99"/>
    <w:rsid w:val="00087078"/>
    <w:rPr>
      <w:strike w:val="0"/>
      <w:dstrike w:val="0"/>
      <w:color w:val="001CAC"/>
      <w:u w:val="none"/>
      <w:effect w:val="none"/>
    </w:rPr>
  </w:style>
  <w:style w:type="character" w:customStyle="1" w:styleId="s0">
    <w:name w:val="s0"/>
    <w:rsid w:val="00D5377A"/>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
    <w:link w:val="a9"/>
    <w:uiPriority w:val="99"/>
    <w:semiHidden/>
    <w:unhideWhenUsed/>
    <w:rsid w:val="003E27CF"/>
    <w:pPr>
      <w:spacing w:after="0" w:line="240" w:lineRule="auto"/>
    </w:pPr>
    <w:rPr>
      <w:rFonts w:ascii="Segoe UI" w:hAnsi="Segoe UI"/>
      <w:sz w:val="18"/>
      <w:szCs w:val="18"/>
    </w:rPr>
  </w:style>
  <w:style w:type="character" w:customStyle="1" w:styleId="a9">
    <w:name w:val="Текст выноски Знак"/>
    <w:link w:val="a8"/>
    <w:uiPriority w:val="99"/>
    <w:semiHidden/>
    <w:rsid w:val="003E27CF"/>
    <w:rPr>
      <w:rFonts w:ascii="Segoe UI" w:hAnsi="Segoe UI" w:cs="Segoe UI"/>
      <w:sz w:val="18"/>
      <w:szCs w:val="18"/>
      <w:lang w:eastAsia="en-US"/>
    </w:rPr>
  </w:style>
  <w:style w:type="paragraph" w:styleId="aa">
    <w:name w:val="Revision"/>
    <w:hidden/>
    <w:uiPriority w:val="99"/>
    <w:semiHidden/>
    <w:rsid w:val="005C45A6"/>
    <w:rPr>
      <w:sz w:val="22"/>
      <w:szCs w:val="22"/>
      <w:lang w:eastAsia="en-US"/>
    </w:rPr>
  </w:style>
  <w:style w:type="character" w:styleId="ab">
    <w:name w:val="annotation reference"/>
    <w:basedOn w:val="a0"/>
    <w:uiPriority w:val="99"/>
    <w:semiHidden/>
    <w:unhideWhenUsed/>
    <w:rsid w:val="00C61E2A"/>
    <w:rPr>
      <w:sz w:val="16"/>
      <w:szCs w:val="16"/>
    </w:rPr>
  </w:style>
  <w:style w:type="paragraph" w:styleId="ac">
    <w:name w:val="annotation text"/>
    <w:basedOn w:val="a"/>
    <w:link w:val="ad"/>
    <w:uiPriority w:val="99"/>
    <w:semiHidden/>
    <w:unhideWhenUsed/>
    <w:rsid w:val="00C61E2A"/>
    <w:pPr>
      <w:spacing w:after="200" w:line="240" w:lineRule="auto"/>
    </w:pPr>
    <w:rPr>
      <w:rFonts w:ascii="Calibri" w:eastAsia="Calibri" w:hAnsi="Calibri" w:cs="Times New Roman"/>
      <w:sz w:val="20"/>
      <w:szCs w:val="20"/>
    </w:rPr>
  </w:style>
  <w:style w:type="character" w:customStyle="1" w:styleId="ad">
    <w:name w:val="Текст примечания Знак"/>
    <w:basedOn w:val="a0"/>
    <w:link w:val="ac"/>
    <w:uiPriority w:val="99"/>
    <w:semiHidden/>
    <w:rsid w:val="00C61E2A"/>
    <w:rPr>
      <w:lang w:eastAsia="en-US"/>
    </w:rPr>
  </w:style>
  <w:style w:type="paragraph" w:styleId="ae">
    <w:name w:val="annotation subject"/>
    <w:basedOn w:val="ac"/>
    <w:next w:val="ac"/>
    <w:link w:val="af"/>
    <w:uiPriority w:val="99"/>
    <w:semiHidden/>
    <w:unhideWhenUsed/>
    <w:rsid w:val="00C61E2A"/>
    <w:rPr>
      <w:b/>
      <w:bCs/>
    </w:rPr>
  </w:style>
  <w:style w:type="character" w:customStyle="1" w:styleId="af">
    <w:name w:val="Тема примечания Знак"/>
    <w:basedOn w:val="ad"/>
    <w:link w:val="ae"/>
    <w:uiPriority w:val="99"/>
    <w:semiHidden/>
    <w:rsid w:val="00C61E2A"/>
    <w:rPr>
      <w:b/>
      <w:bCs/>
      <w:lang w:eastAsia="en-US"/>
    </w:rPr>
  </w:style>
  <w:style w:type="paragraph" w:styleId="af0">
    <w:name w:val="footer"/>
    <w:basedOn w:val="a"/>
    <w:link w:val="af1"/>
    <w:uiPriority w:val="99"/>
    <w:unhideWhenUsed/>
    <w:rsid w:val="005E4B51"/>
    <w:pPr>
      <w:tabs>
        <w:tab w:val="center" w:pos="4677"/>
        <w:tab w:val="right" w:pos="9355"/>
      </w:tabs>
      <w:spacing w:after="0" w:line="240" w:lineRule="auto"/>
    </w:pPr>
    <w:rPr>
      <w:rFonts w:ascii="Calibri" w:eastAsia="Calibri" w:hAnsi="Calibri" w:cs="Times New Roman"/>
    </w:rPr>
  </w:style>
  <w:style w:type="character" w:customStyle="1" w:styleId="af1">
    <w:name w:val="Нижний колонтитул Знак"/>
    <w:basedOn w:val="a0"/>
    <w:link w:val="af0"/>
    <w:uiPriority w:val="99"/>
    <w:rsid w:val="005E4B51"/>
    <w:rPr>
      <w:sz w:val="22"/>
      <w:szCs w:val="22"/>
      <w:lang w:eastAsia="en-US"/>
    </w:rPr>
  </w:style>
  <w:style w:type="table" w:styleId="af2">
    <w:name w:val="Table Grid"/>
    <w:basedOn w:val="a1"/>
    <w:uiPriority w:val="39"/>
    <w:rsid w:val="005E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600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667527">
      <w:bodyDiv w:val="1"/>
      <w:marLeft w:val="0"/>
      <w:marRight w:val="0"/>
      <w:marTop w:val="0"/>
      <w:marBottom w:val="0"/>
      <w:divBdr>
        <w:top w:val="none" w:sz="0" w:space="0" w:color="auto"/>
        <w:left w:val="none" w:sz="0" w:space="0" w:color="auto"/>
        <w:bottom w:val="none" w:sz="0" w:space="0" w:color="auto"/>
        <w:right w:val="none" w:sz="0" w:space="0" w:color="auto"/>
      </w:divBdr>
    </w:div>
    <w:div w:id="949163701">
      <w:bodyDiv w:val="1"/>
      <w:marLeft w:val="0"/>
      <w:marRight w:val="0"/>
      <w:marTop w:val="0"/>
      <w:marBottom w:val="0"/>
      <w:divBdr>
        <w:top w:val="none" w:sz="0" w:space="0" w:color="auto"/>
        <w:left w:val="none" w:sz="0" w:space="0" w:color="auto"/>
        <w:bottom w:val="none" w:sz="0" w:space="0" w:color="auto"/>
        <w:right w:val="none" w:sz="0" w:space="0" w:color="auto"/>
      </w:divBdr>
    </w:div>
    <w:div w:id="1075667796">
      <w:bodyDiv w:val="1"/>
      <w:marLeft w:val="0"/>
      <w:marRight w:val="0"/>
      <w:marTop w:val="0"/>
      <w:marBottom w:val="0"/>
      <w:divBdr>
        <w:top w:val="none" w:sz="0" w:space="0" w:color="auto"/>
        <w:left w:val="none" w:sz="0" w:space="0" w:color="auto"/>
        <w:bottom w:val="none" w:sz="0" w:space="0" w:color="auto"/>
        <w:right w:val="none" w:sz="0" w:space="0" w:color="auto"/>
      </w:divBdr>
    </w:div>
    <w:div w:id="1925021056">
      <w:bodyDiv w:val="1"/>
      <w:marLeft w:val="0"/>
      <w:marRight w:val="0"/>
      <w:marTop w:val="0"/>
      <w:marBottom w:val="0"/>
      <w:divBdr>
        <w:top w:val="none" w:sz="0" w:space="0" w:color="auto"/>
        <w:left w:val="none" w:sz="0" w:space="0" w:color="auto"/>
        <w:bottom w:val="none" w:sz="0" w:space="0" w:color="auto"/>
        <w:right w:val="none" w:sz="0" w:space="0" w:color="auto"/>
      </w:divBdr>
    </w:div>
    <w:div w:id="20921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pf.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npf.k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emirtassov\Desktop\&#1058;&#1077;&#1082;&#1089;&#1090;&#1099;\&#1045;&#1053;&#1055;&#1060;%20&#1089;&#1091;&#107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ЕНПФ суд</Template>
  <TotalTime>23</TotalTime>
  <Pages>1</Pages>
  <Words>553</Words>
  <Characters>3156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3702</CharactersWithSpaces>
  <SharedDoc>false</SharedDoc>
  <HLinks>
    <vt:vector size="6" baseType="variant">
      <vt:variant>
        <vt:i4>4522088</vt:i4>
      </vt:variant>
      <vt:variant>
        <vt:i4>0</vt:i4>
      </vt:variant>
      <vt:variant>
        <vt:i4>0</vt:i4>
      </vt:variant>
      <vt:variant>
        <vt:i4>5</vt:i4>
      </vt:variant>
      <vt:variant>
        <vt:lpwstr>mailto:press@enpf.kz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Темиртасов Алмат Ануарбекулы</dc:creator>
  <cp:lastModifiedBy>Байырбаева Айна Кайпжановна</cp:lastModifiedBy>
  <cp:revision>7</cp:revision>
  <dcterms:created xsi:type="dcterms:W3CDTF">2021-01-22T09:47:00Z</dcterms:created>
  <dcterms:modified xsi:type="dcterms:W3CDTF">2021-01-22T12:07:00Z</dcterms:modified>
</cp:coreProperties>
</file>