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3DC" w:rsidRPr="00AB72F2" w:rsidRDefault="00EB63DC" w:rsidP="00EB63DC">
      <w:pPr>
        <w:spacing w:after="0" w:line="240" w:lineRule="auto"/>
        <w:rPr>
          <w:rFonts w:ascii="Arial" w:hAnsi="Arial" w:cs="Arial"/>
          <w:i/>
          <w:sz w:val="24"/>
          <w:szCs w:val="24"/>
        </w:rPr>
      </w:pPr>
      <w:r w:rsidRPr="00AB72F2">
        <w:rPr>
          <w:rFonts w:ascii="Arial" w:hAnsi="Arial" w:cs="Arial"/>
          <w:i/>
          <w:sz w:val="24"/>
          <w:szCs w:val="24"/>
        </w:rPr>
        <w:t xml:space="preserve">О коррупционных рисках в деятельности </w:t>
      </w:r>
    </w:p>
    <w:p w:rsidR="00EB63DC" w:rsidRPr="00AB72F2" w:rsidRDefault="00AB72F2" w:rsidP="00EB63DC">
      <w:pPr>
        <w:spacing w:after="0" w:line="240" w:lineRule="auto"/>
        <w:rPr>
          <w:rFonts w:ascii="Arial" w:hAnsi="Arial" w:cs="Arial"/>
          <w:i/>
          <w:sz w:val="24"/>
          <w:szCs w:val="24"/>
        </w:rPr>
      </w:pPr>
      <w:r>
        <w:rPr>
          <w:rFonts w:ascii="Arial" w:hAnsi="Arial" w:cs="Arial"/>
          <w:i/>
          <w:sz w:val="24"/>
          <w:szCs w:val="24"/>
        </w:rPr>
        <w:t>Министерства здравоохранения</w:t>
      </w:r>
    </w:p>
    <w:p w:rsidR="00EB63DC" w:rsidRPr="00AB72F2" w:rsidRDefault="00EB63DC" w:rsidP="00EB63DC">
      <w:pPr>
        <w:spacing w:after="0" w:line="240" w:lineRule="auto"/>
        <w:rPr>
          <w:rFonts w:ascii="Arial" w:hAnsi="Arial" w:cs="Arial"/>
          <w:sz w:val="18"/>
          <w:szCs w:val="18"/>
        </w:rPr>
      </w:pPr>
    </w:p>
    <w:p w:rsidR="00AA4CCF" w:rsidRDefault="00AA4CCF" w:rsidP="008A5265">
      <w:pPr>
        <w:spacing w:after="0" w:line="240" w:lineRule="auto"/>
        <w:ind w:firstLine="709"/>
        <w:jc w:val="both"/>
        <w:rPr>
          <w:rFonts w:ascii="Arial" w:hAnsi="Arial" w:cs="Arial"/>
          <w:sz w:val="28"/>
          <w:szCs w:val="28"/>
        </w:rPr>
      </w:pPr>
    </w:p>
    <w:p w:rsidR="008A5265" w:rsidRDefault="008A5265" w:rsidP="008A5265">
      <w:pPr>
        <w:spacing w:after="0" w:line="240" w:lineRule="auto"/>
        <w:ind w:firstLine="709"/>
        <w:jc w:val="both"/>
        <w:rPr>
          <w:rFonts w:ascii="Arial" w:hAnsi="Arial" w:cs="Arial"/>
          <w:sz w:val="28"/>
          <w:szCs w:val="28"/>
        </w:rPr>
      </w:pPr>
      <w:r>
        <w:rPr>
          <w:rFonts w:ascii="Arial" w:hAnsi="Arial" w:cs="Arial"/>
          <w:sz w:val="28"/>
          <w:szCs w:val="28"/>
        </w:rPr>
        <w:t xml:space="preserve">В период с </w:t>
      </w:r>
      <w:r w:rsidRPr="008143C6">
        <w:rPr>
          <w:rFonts w:ascii="Arial" w:hAnsi="Arial" w:cs="Arial"/>
          <w:b/>
          <w:sz w:val="28"/>
          <w:szCs w:val="28"/>
        </w:rPr>
        <w:t>1</w:t>
      </w:r>
      <w:r>
        <w:rPr>
          <w:rFonts w:ascii="Arial" w:hAnsi="Arial" w:cs="Arial"/>
          <w:b/>
          <w:sz w:val="28"/>
          <w:szCs w:val="28"/>
        </w:rPr>
        <w:t>7 ноября</w:t>
      </w:r>
      <w:r w:rsidRPr="008143C6">
        <w:rPr>
          <w:rFonts w:ascii="Arial" w:hAnsi="Arial" w:cs="Arial"/>
          <w:b/>
          <w:sz w:val="28"/>
          <w:szCs w:val="28"/>
        </w:rPr>
        <w:t xml:space="preserve"> по </w:t>
      </w:r>
      <w:r>
        <w:rPr>
          <w:rFonts w:ascii="Arial" w:hAnsi="Arial" w:cs="Arial"/>
          <w:b/>
          <w:sz w:val="28"/>
          <w:szCs w:val="28"/>
        </w:rPr>
        <w:t>25 декабря</w:t>
      </w:r>
      <w:r w:rsidRPr="008143C6">
        <w:rPr>
          <w:rFonts w:ascii="Arial" w:hAnsi="Arial" w:cs="Arial"/>
          <w:b/>
          <w:sz w:val="28"/>
          <w:szCs w:val="28"/>
        </w:rPr>
        <w:t xml:space="preserve"> </w:t>
      </w:r>
      <w:r>
        <w:rPr>
          <w:rFonts w:ascii="Arial" w:hAnsi="Arial" w:cs="Arial"/>
          <w:sz w:val="28"/>
          <w:szCs w:val="28"/>
        </w:rPr>
        <w:t xml:space="preserve">проведен внешний анализ в деятельности </w:t>
      </w:r>
      <w:r w:rsidRPr="004D32DE">
        <w:rPr>
          <w:rFonts w:ascii="Arial" w:hAnsi="Arial" w:cs="Arial"/>
          <w:bCs/>
          <w:sz w:val="28"/>
          <w:szCs w:val="28"/>
        </w:rPr>
        <w:t>Министерств</w:t>
      </w:r>
      <w:r>
        <w:rPr>
          <w:rFonts w:ascii="Arial" w:hAnsi="Arial" w:cs="Arial"/>
          <w:bCs/>
          <w:sz w:val="28"/>
          <w:szCs w:val="28"/>
        </w:rPr>
        <w:t>а</w:t>
      </w:r>
      <w:r w:rsidRPr="004D32DE">
        <w:rPr>
          <w:rFonts w:ascii="Arial" w:hAnsi="Arial" w:cs="Arial"/>
          <w:bCs/>
          <w:sz w:val="28"/>
          <w:szCs w:val="28"/>
        </w:rPr>
        <w:t xml:space="preserve"> здравоохранения </w:t>
      </w:r>
      <w:r w:rsidRPr="00D311C0">
        <w:rPr>
          <w:rFonts w:ascii="Arial" w:hAnsi="Arial" w:cs="Arial"/>
          <w:bCs/>
          <w:sz w:val="24"/>
          <w:szCs w:val="24"/>
        </w:rPr>
        <w:t>(далее - министерство)</w:t>
      </w:r>
      <w:r w:rsidRPr="00F55E74">
        <w:rPr>
          <w:rFonts w:ascii="Arial" w:hAnsi="Arial" w:cs="Arial"/>
          <w:sz w:val="24"/>
          <w:szCs w:val="24"/>
        </w:rPr>
        <w:t>.</w:t>
      </w:r>
      <w:r>
        <w:rPr>
          <w:rFonts w:ascii="Arial" w:hAnsi="Arial" w:cs="Arial"/>
          <w:sz w:val="28"/>
          <w:szCs w:val="28"/>
        </w:rPr>
        <w:t xml:space="preserve"> </w:t>
      </w:r>
    </w:p>
    <w:p w:rsidR="00FD31E0" w:rsidRPr="004D32DE" w:rsidRDefault="00CC02AA" w:rsidP="000B7CE5">
      <w:pPr>
        <w:tabs>
          <w:tab w:val="left" w:pos="993"/>
        </w:tabs>
        <w:spacing w:after="0" w:line="240" w:lineRule="auto"/>
        <w:ind w:firstLine="709"/>
        <w:jc w:val="both"/>
        <w:rPr>
          <w:rFonts w:ascii="Arial" w:hAnsi="Arial" w:cs="Arial"/>
          <w:bCs/>
          <w:sz w:val="28"/>
          <w:szCs w:val="28"/>
        </w:rPr>
      </w:pPr>
      <w:r w:rsidRPr="004D32DE">
        <w:rPr>
          <w:rFonts w:ascii="Arial" w:hAnsi="Arial" w:cs="Arial"/>
          <w:bCs/>
          <w:sz w:val="28"/>
          <w:szCs w:val="28"/>
        </w:rPr>
        <w:t xml:space="preserve">Выявлены следующие </w:t>
      </w:r>
      <w:r w:rsidRPr="004D32DE">
        <w:rPr>
          <w:rFonts w:ascii="Arial" w:hAnsi="Arial" w:cs="Arial"/>
          <w:b/>
          <w:bCs/>
          <w:sz w:val="28"/>
          <w:szCs w:val="28"/>
        </w:rPr>
        <w:t>факторы коррупционных рисков</w:t>
      </w:r>
      <w:r w:rsidRPr="004D32DE">
        <w:rPr>
          <w:rFonts w:ascii="Arial" w:hAnsi="Arial" w:cs="Arial"/>
          <w:bCs/>
          <w:sz w:val="28"/>
          <w:szCs w:val="28"/>
        </w:rPr>
        <w:t>:</w:t>
      </w:r>
      <w:r w:rsidR="00204823" w:rsidRPr="004D32DE">
        <w:rPr>
          <w:rFonts w:ascii="Arial" w:hAnsi="Arial" w:cs="Arial"/>
          <w:bCs/>
          <w:sz w:val="28"/>
          <w:szCs w:val="28"/>
        </w:rPr>
        <w:t xml:space="preserve"> </w:t>
      </w:r>
    </w:p>
    <w:p w:rsidR="00375060" w:rsidRPr="004D32DE" w:rsidRDefault="00FD31E0" w:rsidP="005837A4">
      <w:pPr>
        <w:spacing w:after="0" w:line="240" w:lineRule="auto"/>
        <w:ind w:firstLine="709"/>
        <w:jc w:val="both"/>
        <w:rPr>
          <w:rFonts w:ascii="Arial" w:hAnsi="Arial" w:cs="Arial"/>
          <w:sz w:val="28"/>
          <w:szCs w:val="28"/>
        </w:rPr>
      </w:pPr>
      <w:r w:rsidRPr="004D32DE">
        <w:rPr>
          <w:rFonts w:ascii="Arial" w:hAnsi="Arial" w:cs="Arial"/>
          <w:b/>
          <w:bCs/>
          <w:sz w:val="28"/>
          <w:szCs w:val="28"/>
        </w:rPr>
        <w:t>Первое.</w:t>
      </w:r>
      <w:r w:rsidRPr="004D32DE">
        <w:rPr>
          <w:rFonts w:ascii="Arial" w:hAnsi="Arial" w:cs="Arial"/>
          <w:bCs/>
          <w:sz w:val="28"/>
          <w:szCs w:val="28"/>
        </w:rPr>
        <w:t xml:space="preserve"> </w:t>
      </w:r>
      <w:r w:rsidR="00204823" w:rsidRPr="005837A4">
        <w:rPr>
          <w:rFonts w:ascii="Arial" w:hAnsi="Arial" w:cs="Arial"/>
          <w:bCs/>
          <w:sz w:val="28"/>
          <w:szCs w:val="28"/>
        </w:rPr>
        <w:t>«</w:t>
      </w:r>
      <w:r w:rsidR="005837A4" w:rsidRPr="005837A4">
        <w:rPr>
          <w:rFonts w:ascii="Arial" w:hAnsi="Arial" w:cs="Arial"/>
          <w:sz w:val="28"/>
          <w:szCs w:val="28"/>
        </w:rPr>
        <w:t xml:space="preserve">Несовершенство целевых </w:t>
      </w:r>
      <w:r w:rsidR="005837A4">
        <w:rPr>
          <w:rFonts w:ascii="Arial" w:hAnsi="Arial" w:cs="Arial"/>
          <w:sz w:val="28"/>
          <w:szCs w:val="28"/>
        </w:rPr>
        <w:t>показателей</w:t>
      </w:r>
      <w:r w:rsidR="00204823" w:rsidRPr="005837A4">
        <w:rPr>
          <w:rFonts w:ascii="Arial" w:hAnsi="Arial" w:cs="Arial"/>
          <w:sz w:val="28"/>
          <w:szCs w:val="28"/>
        </w:rPr>
        <w:t>»</w:t>
      </w:r>
      <w:r w:rsidRPr="005837A4">
        <w:rPr>
          <w:rFonts w:ascii="Arial" w:hAnsi="Arial" w:cs="Arial"/>
          <w:sz w:val="28"/>
          <w:szCs w:val="28"/>
        </w:rPr>
        <w:t>.</w:t>
      </w:r>
      <w:r w:rsidR="00204823" w:rsidRPr="005837A4">
        <w:rPr>
          <w:rFonts w:ascii="Arial" w:hAnsi="Arial" w:cs="Arial"/>
          <w:sz w:val="28"/>
          <w:szCs w:val="28"/>
        </w:rPr>
        <w:t xml:space="preserve"> </w:t>
      </w:r>
      <w:r w:rsidR="007E1929" w:rsidRPr="005837A4">
        <w:rPr>
          <w:rFonts w:ascii="Arial" w:hAnsi="Arial" w:cs="Arial"/>
          <w:sz w:val="28"/>
          <w:szCs w:val="28"/>
        </w:rPr>
        <w:t>Утвержденные стратегические индикаторы</w:t>
      </w:r>
      <w:r w:rsidR="007E1929" w:rsidRPr="004D32DE">
        <w:rPr>
          <w:rFonts w:ascii="Arial" w:hAnsi="Arial" w:cs="Arial"/>
          <w:sz w:val="28"/>
          <w:szCs w:val="28"/>
        </w:rPr>
        <w:t xml:space="preserve"> заболеваемости и смертности мотивирует </w:t>
      </w:r>
      <w:r w:rsidR="007E1929" w:rsidRPr="004D32DE">
        <w:rPr>
          <w:rFonts w:ascii="Arial" w:hAnsi="Arial" w:cs="Arial"/>
          <w:b/>
          <w:sz w:val="28"/>
          <w:szCs w:val="28"/>
        </w:rPr>
        <w:t>к сокрытию реального положения дел</w:t>
      </w:r>
      <w:r w:rsidR="007E1929" w:rsidRPr="004D32DE">
        <w:rPr>
          <w:rFonts w:ascii="Arial" w:hAnsi="Arial" w:cs="Arial"/>
          <w:sz w:val="28"/>
          <w:szCs w:val="28"/>
        </w:rPr>
        <w:t xml:space="preserve">. </w:t>
      </w:r>
      <w:r w:rsidR="00375060" w:rsidRPr="004D32DE">
        <w:rPr>
          <w:rFonts w:ascii="Arial" w:hAnsi="Arial" w:cs="Arial"/>
          <w:sz w:val="28"/>
          <w:szCs w:val="28"/>
        </w:rPr>
        <w:t>Установлено расхождение цифр по летальным исходам от онкологии,</w:t>
      </w:r>
      <w:r w:rsidR="007E1929" w:rsidRPr="004D32DE">
        <w:rPr>
          <w:rFonts w:ascii="Arial" w:hAnsi="Arial" w:cs="Arial"/>
          <w:sz w:val="28"/>
          <w:szCs w:val="28"/>
        </w:rPr>
        <w:t xml:space="preserve"> </w:t>
      </w:r>
      <w:proofErr w:type="spellStart"/>
      <w:r w:rsidR="007E1929" w:rsidRPr="004D32DE">
        <w:rPr>
          <w:rFonts w:ascii="Arial" w:hAnsi="Arial" w:cs="Arial"/>
          <w:sz w:val="28"/>
          <w:szCs w:val="28"/>
        </w:rPr>
        <w:t>коронавирусной</w:t>
      </w:r>
      <w:proofErr w:type="spellEnd"/>
      <w:r w:rsidR="007E1929" w:rsidRPr="004D32DE">
        <w:rPr>
          <w:rFonts w:ascii="Arial" w:hAnsi="Arial" w:cs="Arial"/>
          <w:sz w:val="28"/>
          <w:szCs w:val="28"/>
        </w:rPr>
        <w:t xml:space="preserve"> инфекции</w:t>
      </w:r>
      <w:r w:rsidR="00375060" w:rsidRPr="004D32DE">
        <w:rPr>
          <w:rFonts w:ascii="Arial" w:hAnsi="Arial" w:cs="Arial"/>
          <w:sz w:val="28"/>
          <w:szCs w:val="28"/>
        </w:rPr>
        <w:t>.</w:t>
      </w:r>
    </w:p>
    <w:p w:rsidR="00C00D2C" w:rsidRPr="004D32DE" w:rsidRDefault="00FD31E0" w:rsidP="00FD31E0">
      <w:pPr>
        <w:tabs>
          <w:tab w:val="left" w:pos="993"/>
        </w:tabs>
        <w:spacing w:after="0" w:line="240" w:lineRule="auto"/>
        <w:ind w:firstLine="709"/>
        <w:jc w:val="both"/>
        <w:rPr>
          <w:rFonts w:ascii="Arial" w:hAnsi="Arial" w:cs="Arial"/>
          <w:color w:val="000000"/>
          <w:sz w:val="28"/>
          <w:szCs w:val="28"/>
          <w:shd w:val="clear" w:color="auto" w:fill="FFFFFF"/>
        </w:rPr>
      </w:pPr>
      <w:r w:rsidRPr="004D32DE">
        <w:rPr>
          <w:rFonts w:ascii="Arial" w:hAnsi="Arial" w:cs="Arial"/>
          <w:sz w:val="28"/>
          <w:szCs w:val="28"/>
        </w:rPr>
        <w:t>При этом показатели обеспеченности пациентов лекарств</w:t>
      </w:r>
      <w:r w:rsidR="00375060" w:rsidRPr="004D32DE">
        <w:rPr>
          <w:rFonts w:ascii="Arial" w:hAnsi="Arial" w:cs="Arial"/>
          <w:sz w:val="28"/>
          <w:szCs w:val="28"/>
        </w:rPr>
        <w:t>ами</w:t>
      </w:r>
      <w:r w:rsidRPr="004D32DE">
        <w:rPr>
          <w:rFonts w:ascii="Arial" w:hAnsi="Arial" w:cs="Arial"/>
          <w:sz w:val="28"/>
          <w:szCs w:val="28"/>
        </w:rPr>
        <w:t xml:space="preserve">, </w:t>
      </w:r>
      <w:r w:rsidRPr="004D32DE">
        <w:rPr>
          <w:rFonts w:ascii="Arial" w:hAnsi="Arial" w:cs="Arial"/>
          <w:color w:val="000000"/>
          <w:sz w:val="28"/>
          <w:szCs w:val="28"/>
          <w:shd w:val="clear" w:color="auto" w:fill="FFFFFF"/>
        </w:rPr>
        <w:t>привлечени</w:t>
      </w:r>
      <w:r w:rsidR="00375060" w:rsidRPr="004D32DE">
        <w:rPr>
          <w:rFonts w:ascii="Arial" w:hAnsi="Arial" w:cs="Arial"/>
          <w:color w:val="000000"/>
          <w:sz w:val="28"/>
          <w:szCs w:val="28"/>
          <w:shd w:val="clear" w:color="auto" w:fill="FFFFFF"/>
        </w:rPr>
        <w:t>я</w:t>
      </w:r>
      <w:r w:rsidRPr="004D32DE">
        <w:rPr>
          <w:rFonts w:ascii="Arial" w:hAnsi="Arial" w:cs="Arial"/>
          <w:color w:val="000000"/>
          <w:sz w:val="28"/>
          <w:szCs w:val="28"/>
          <w:shd w:val="clear" w:color="auto" w:fill="FFFFFF"/>
        </w:rPr>
        <w:t xml:space="preserve"> молодых врачей к регионам с высоким дефицитом остались </w:t>
      </w:r>
      <w:r w:rsidRPr="004D32DE">
        <w:rPr>
          <w:rFonts w:ascii="Arial" w:hAnsi="Arial" w:cs="Arial"/>
          <w:b/>
          <w:color w:val="000000"/>
          <w:sz w:val="28"/>
          <w:szCs w:val="28"/>
          <w:shd w:val="clear" w:color="auto" w:fill="FFFFFF"/>
        </w:rPr>
        <w:t>вне стратегического развития</w:t>
      </w:r>
      <w:r w:rsidRPr="004D32DE">
        <w:rPr>
          <w:rFonts w:ascii="Arial" w:hAnsi="Arial" w:cs="Arial"/>
          <w:color w:val="000000"/>
          <w:sz w:val="28"/>
          <w:szCs w:val="28"/>
          <w:shd w:val="clear" w:color="auto" w:fill="FFFFFF"/>
        </w:rPr>
        <w:t xml:space="preserve"> здравоохранения.</w:t>
      </w:r>
      <w:r w:rsidR="00375060" w:rsidRPr="004D32DE">
        <w:rPr>
          <w:rFonts w:ascii="Arial" w:hAnsi="Arial" w:cs="Arial"/>
          <w:color w:val="000000"/>
          <w:sz w:val="28"/>
          <w:szCs w:val="28"/>
          <w:shd w:val="clear" w:color="auto" w:fill="FFFFFF"/>
        </w:rPr>
        <w:t xml:space="preserve"> </w:t>
      </w:r>
    </w:p>
    <w:p w:rsidR="00115583" w:rsidRPr="004D32DE" w:rsidRDefault="00375060" w:rsidP="00FD31E0">
      <w:pPr>
        <w:tabs>
          <w:tab w:val="left" w:pos="993"/>
        </w:tabs>
        <w:spacing w:after="0" w:line="240" w:lineRule="auto"/>
        <w:ind w:firstLine="709"/>
        <w:jc w:val="both"/>
        <w:rPr>
          <w:rFonts w:ascii="Arial" w:hAnsi="Arial" w:cs="Arial"/>
          <w:color w:val="000000"/>
          <w:sz w:val="28"/>
          <w:szCs w:val="28"/>
          <w:shd w:val="clear" w:color="auto" w:fill="FFFFFF"/>
        </w:rPr>
      </w:pPr>
      <w:r w:rsidRPr="004D32DE">
        <w:rPr>
          <w:rFonts w:ascii="Arial" w:hAnsi="Arial" w:cs="Arial"/>
          <w:color w:val="000000"/>
          <w:sz w:val="28"/>
          <w:szCs w:val="28"/>
          <w:shd w:val="clear" w:color="auto" w:fill="FFFFFF"/>
        </w:rPr>
        <w:t>В результате –</w:t>
      </w:r>
      <w:r w:rsidR="00F767CC" w:rsidRPr="004D32DE">
        <w:rPr>
          <w:rFonts w:ascii="Arial" w:hAnsi="Arial" w:cs="Arial"/>
          <w:color w:val="000000"/>
          <w:sz w:val="28"/>
          <w:szCs w:val="28"/>
          <w:shd w:val="clear" w:color="auto" w:fill="FFFFFF"/>
        </w:rPr>
        <w:t xml:space="preserve"> </w:t>
      </w:r>
      <w:r w:rsidR="00C00D2C" w:rsidRPr="004D32DE">
        <w:rPr>
          <w:rFonts w:ascii="Arial" w:hAnsi="Arial" w:cs="Arial"/>
          <w:color w:val="000000"/>
          <w:sz w:val="28"/>
          <w:szCs w:val="28"/>
          <w:shd w:val="clear" w:color="auto" w:fill="FFFFFF"/>
        </w:rPr>
        <w:t>бесплатными препаратами</w:t>
      </w:r>
      <w:r w:rsidR="00E01081" w:rsidRPr="004D32DE">
        <w:rPr>
          <w:rFonts w:ascii="Arial" w:hAnsi="Arial" w:cs="Arial"/>
          <w:color w:val="000000"/>
          <w:sz w:val="28"/>
          <w:szCs w:val="28"/>
          <w:shd w:val="clear" w:color="auto" w:fill="FFFFFF"/>
        </w:rPr>
        <w:t xml:space="preserve"> </w:t>
      </w:r>
      <w:r w:rsidR="00C00D2C" w:rsidRPr="004D32DE">
        <w:rPr>
          <w:rFonts w:ascii="Arial" w:hAnsi="Arial" w:cs="Arial"/>
          <w:color w:val="000000"/>
          <w:sz w:val="28"/>
          <w:szCs w:val="28"/>
          <w:shd w:val="clear" w:color="auto" w:fill="FFFFFF"/>
        </w:rPr>
        <w:t xml:space="preserve">обеспечены </w:t>
      </w:r>
      <w:r w:rsidR="00E01081" w:rsidRPr="004D32DE">
        <w:rPr>
          <w:rFonts w:ascii="Arial" w:hAnsi="Arial" w:cs="Arial"/>
          <w:color w:val="000000"/>
          <w:sz w:val="28"/>
          <w:szCs w:val="28"/>
          <w:shd w:val="clear" w:color="auto" w:fill="FFFFFF"/>
        </w:rPr>
        <w:t xml:space="preserve">лишь </w:t>
      </w:r>
      <w:r w:rsidR="00115583" w:rsidRPr="004D32DE">
        <w:rPr>
          <w:rFonts w:ascii="Arial" w:hAnsi="Arial" w:cs="Arial"/>
          <w:b/>
          <w:color w:val="000000"/>
          <w:sz w:val="28"/>
          <w:szCs w:val="28"/>
          <w:shd w:val="clear" w:color="auto" w:fill="FFFFFF"/>
        </w:rPr>
        <w:t>54 %</w:t>
      </w:r>
      <w:r w:rsidR="00C00D2C" w:rsidRPr="004D32DE">
        <w:rPr>
          <w:rFonts w:ascii="Arial" w:hAnsi="Arial" w:cs="Arial"/>
          <w:b/>
          <w:color w:val="000000"/>
          <w:sz w:val="28"/>
          <w:szCs w:val="28"/>
          <w:shd w:val="clear" w:color="auto" w:fill="FFFFFF"/>
        </w:rPr>
        <w:t xml:space="preserve"> </w:t>
      </w:r>
      <w:r w:rsidR="00C00D2C" w:rsidRPr="004D32DE">
        <w:rPr>
          <w:rFonts w:ascii="Arial" w:hAnsi="Arial" w:cs="Arial"/>
          <w:color w:val="000000"/>
          <w:sz w:val="28"/>
          <w:szCs w:val="28"/>
          <w:shd w:val="clear" w:color="auto" w:fill="FFFFFF"/>
        </w:rPr>
        <w:t>больных</w:t>
      </w:r>
      <w:r w:rsidR="00115583" w:rsidRPr="004D32DE">
        <w:rPr>
          <w:rFonts w:ascii="Arial" w:hAnsi="Arial" w:cs="Arial"/>
          <w:color w:val="000000"/>
          <w:sz w:val="28"/>
          <w:szCs w:val="28"/>
          <w:shd w:val="clear" w:color="auto" w:fill="FFFFFF"/>
        </w:rPr>
        <w:t xml:space="preserve">, «не доехали» до места отработки </w:t>
      </w:r>
      <w:r w:rsidR="00115583" w:rsidRPr="004D32DE">
        <w:rPr>
          <w:rFonts w:ascii="Arial" w:hAnsi="Arial" w:cs="Arial"/>
          <w:b/>
          <w:color w:val="000000"/>
          <w:sz w:val="28"/>
          <w:szCs w:val="28"/>
          <w:shd w:val="clear" w:color="auto" w:fill="FFFFFF"/>
        </w:rPr>
        <w:t>62 %</w:t>
      </w:r>
      <w:r w:rsidR="00115583" w:rsidRPr="004D32DE">
        <w:rPr>
          <w:rFonts w:ascii="Arial" w:hAnsi="Arial" w:cs="Arial"/>
          <w:color w:val="000000"/>
          <w:sz w:val="28"/>
          <w:szCs w:val="28"/>
          <w:shd w:val="clear" w:color="auto" w:fill="FFFFFF"/>
        </w:rPr>
        <w:t xml:space="preserve"> выпускников-</w:t>
      </w:r>
      <w:proofErr w:type="spellStart"/>
      <w:r w:rsidR="00115583" w:rsidRPr="004D32DE">
        <w:rPr>
          <w:rFonts w:ascii="Arial" w:hAnsi="Arial" w:cs="Arial"/>
          <w:color w:val="000000"/>
          <w:sz w:val="28"/>
          <w:szCs w:val="28"/>
          <w:shd w:val="clear" w:color="auto" w:fill="FFFFFF"/>
        </w:rPr>
        <w:t>грантников</w:t>
      </w:r>
      <w:proofErr w:type="spellEnd"/>
      <w:r w:rsidR="00115583" w:rsidRPr="004D32DE">
        <w:rPr>
          <w:rFonts w:ascii="Arial" w:hAnsi="Arial" w:cs="Arial"/>
          <w:color w:val="000000"/>
          <w:sz w:val="28"/>
          <w:szCs w:val="28"/>
          <w:shd w:val="clear" w:color="auto" w:fill="FFFFFF"/>
        </w:rPr>
        <w:t>.</w:t>
      </w:r>
      <w:r w:rsidR="00C00D2C" w:rsidRPr="004D32DE">
        <w:rPr>
          <w:rFonts w:ascii="Arial" w:hAnsi="Arial" w:cs="Arial"/>
          <w:bCs/>
          <w:sz w:val="28"/>
          <w:szCs w:val="28"/>
        </w:rPr>
        <w:t xml:space="preserve"> При этом </w:t>
      </w:r>
      <w:r w:rsidR="00C00D2C" w:rsidRPr="004D32DE">
        <w:rPr>
          <w:rFonts w:ascii="Arial" w:hAnsi="Arial" w:cs="Arial"/>
          <w:sz w:val="28"/>
          <w:szCs w:val="28"/>
        </w:rPr>
        <w:t xml:space="preserve">государство на оказание медицинской помощи увеличило бюджет в </w:t>
      </w:r>
      <w:r w:rsidR="00C00D2C" w:rsidRPr="004D32DE">
        <w:rPr>
          <w:rFonts w:ascii="Arial" w:hAnsi="Arial" w:cs="Arial"/>
          <w:b/>
          <w:sz w:val="28"/>
          <w:szCs w:val="28"/>
        </w:rPr>
        <w:t>1,5 раза</w:t>
      </w:r>
      <w:r w:rsidR="00C00D2C" w:rsidRPr="004D32DE">
        <w:rPr>
          <w:rFonts w:ascii="Arial" w:hAnsi="Arial" w:cs="Arial"/>
          <w:sz w:val="28"/>
          <w:szCs w:val="28"/>
        </w:rPr>
        <w:t xml:space="preserve"> </w:t>
      </w:r>
      <w:r w:rsidR="00C00D2C" w:rsidRPr="004D32DE">
        <w:rPr>
          <w:rFonts w:ascii="Arial" w:hAnsi="Arial" w:cs="Arial"/>
          <w:sz w:val="24"/>
          <w:szCs w:val="24"/>
        </w:rPr>
        <w:t>(с 1,05 до 1,6 трлн тенге).</w:t>
      </w:r>
    </w:p>
    <w:p w:rsidR="004705C4" w:rsidRPr="004D32DE" w:rsidRDefault="00FD31E0" w:rsidP="000B7CE5">
      <w:pPr>
        <w:tabs>
          <w:tab w:val="left" w:pos="993"/>
        </w:tabs>
        <w:spacing w:after="0" w:line="240" w:lineRule="auto"/>
        <w:ind w:firstLine="709"/>
        <w:jc w:val="both"/>
        <w:rPr>
          <w:rFonts w:ascii="Arial" w:hAnsi="Arial" w:cs="Arial"/>
          <w:sz w:val="24"/>
          <w:szCs w:val="24"/>
        </w:rPr>
      </w:pPr>
      <w:r w:rsidRPr="004D32DE">
        <w:rPr>
          <w:rFonts w:ascii="Arial" w:hAnsi="Arial" w:cs="Arial"/>
          <w:b/>
          <w:sz w:val="28"/>
          <w:szCs w:val="28"/>
        </w:rPr>
        <w:t>Второе.</w:t>
      </w:r>
      <w:r w:rsidRPr="004D32DE">
        <w:rPr>
          <w:rFonts w:ascii="Arial" w:hAnsi="Arial" w:cs="Arial"/>
          <w:sz w:val="28"/>
          <w:szCs w:val="28"/>
        </w:rPr>
        <w:t xml:space="preserve"> </w:t>
      </w:r>
      <w:r w:rsidR="004705C4" w:rsidRPr="004D32DE">
        <w:rPr>
          <w:rFonts w:ascii="Arial" w:hAnsi="Arial" w:cs="Arial"/>
          <w:color w:val="000000"/>
          <w:sz w:val="28"/>
          <w:szCs w:val="28"/>
          <w:shd w:val="clear" w:color="auto" w:fill="FFFFFF"/>
        </w:rPr>
        <w:t>Нерациональные траты бюджетных средств. Выяв</w:t>
      </w:r>
      <w:r w:rsidR="00726A86" w:rsidRPr="004D32DE">
        <w:rPr>
          <w:rFonts w:ascii="Arial" w:hAnsi="Arial" w:cs="Arial"/>
          <w:color w:val="000000"/>
          <w:sz w:val="28"/>
          <w:szCs w:val="28"/>
          <w:shd w:val="clear" w:color="auto" w:fill="FFFFFF"/>
        </w:rPr>
        <w:t>л</w:t>
      </w:r>
      <w:r w:rsidR="004705C4" w:rsidRPr="004D32DE">
        <w:rPr>
          <w:rFonts w:ascii="Arial" w:hAnsi="Arial" w:cs="Arial"/>
          <w:color w:val="000000"/>
          <w:sz w:val="28"/>
          <w:szCs w:val="28"/>
          <w:shd w:val="clear" w:color="auto" w:fill="FFFFFF"/>
        </w:rPr>
        <w:t xml:space="preserve">ено </w:t>
      </w:r>
      <w:r w:rsidR="00726A86" w:rsidRPr="004D32DE">
        <w:rPr>
          <w:rFonts w:ascii="Arial" w:hAnsi="Arial" w:cs="Arial"/>
          <w:sz w:val="28"/>
          <w:szCs w:val="28"/>
        </w:rPr>
        <w:t xml:space="preserve">безосновательное финансирование порядка </w:t>
      </w:r>
      <w:r w:rsidR="00726A86" w:rsidRPr="004D32DE">
        <w:rPr>
          <w:rFonts w:ascii="Arial" w:hAnsi="Arial" w:cs="Arial"/>
          <w:b/>
          <w:sz w:val="28"/>
          <w:szCs w:val="28"/>
        </w:rPr>
        <w:t>220 тыс.</w:t>
      </w:r>
      <w:r w:rsidR="00726A86" w:rsidRPr="004D32DE">
        <w:rPr>
          <w:rFonts w:ascii="Arial" w:hAnsi="Arial" w:cs="Arial"/>
          <w:sz w:val="28"/>
          <w:szCs w:val="28"/>
        </w:rPr>
        <w:t xml:space="preserve"> </w:t>
      </w:r>
      <w:r w:rsidR="00AA4CCF">
        <w:rPr>
          <w:rFonts w:ascii="Arial" w:hAnsi="Arial" w:cs="Arial"/>
          <w:sz w:val="28"/>
          <w:szCs w:val="28"/>
        </w:rPr>
        <w:t>лиц</w:t>
      </w:r>
      <w:r w:rsidR="00726A86" w:rsidRPr="004D32DE">
        <w:rPr>
          <w:rFonts w:ascii="Arial" w:hAnsi="Arial" w:cs="Arial"/>
          <w:sz w:val="28"/>
          <w:szCs w:val="28"/>
        </w:rPr>
        <w:t xml:space="preserve"> </w:t>
      </w:r>
      <w:r w:rsidR="00AA4CCF" w:rsidRPr="004D32DE">
        <w:rPr>
          <w:rFonts w:ascii="Arial" w:hAnsi="Arial" w:cs="Arial"/>
          <w:sz w:val="24"/>
          <w:szCs w:val="24"/>
        </w:rPr>
        <w:t>(двойной учет, выехавшие на ПМЖ)</w:t>
      </w:r>
      <w:r w:rsidR="00AA4CCF">
        <w:rPr>
          <w:rFonts w:ascii="Arial" w:hAnsi="Arial" w:cs="Arial"/>
          <w:sz w:val="24"/>
          <w:szCs w:val="24"/>
        </w:rPr>
        <w:t xml:space="preserve"> </w:t>
      </w:r>
      <w:r w:rsidR="00726A86" w:rsidRPr="004D32DE">
        <w:rPr>
          <w:rFonts w:ascii="Arial" w:hAnsi="Arial" w:cs="Arial"/>
          <w:sz w:val="28"/>
          <w:szCs w:val="28"/>
        </w:rPr>
        <w:t xml:space="preserve">на сумму порядка </w:t>
      </w:r>
      <w:r w:rsidR="00726A86" w:rsidRPr="004D32DE">
        <w:rPr>
          <w:rFonts w:ascii="Arial" w:hAnsi="Arial" w:cs="Arial"/>
          <w:b/>
          <w:sz w:val="28"/>
          <w:szCs w:val="28"/>
        </w:rPr>
        <w:t xml:space="preserve">19 млрд </w:t>
      </w:r>
      <w:r w:rsidR="00726A86" w:rsidRPr="004D32DE">
        <w:rPr>
          <w:rFonts w:ascii="Arial" w:hAnsi="Arial" w:cs="Arial"/>
          <w:sz w:val="28"/>
          <w:szCs w:val="28"/>
        </w:rPr>
        <w:t>тенге</w:t>
      </w:r>
      <w:r w:rsidR="004705C4" w:rsidRPr="004D32DE">
        <w:rPr>
          <w:rFonts w:ascii="Arial" w:hAnsi="Arial" w:cs="Arial"/>
          <w:sz w:val="24"/>
          <w:szCs w:val="24"/>
        </w:rPr>
        <w:t>.</w:t>
      </w:r>
    </w:p>
    <w:p w:rsidR="009804BE" w:rsidRPr="004D32DE" w:rsidRDefault="00494E93" w:rsidP="00F51078">
      <w:pPr>
        <w:spacing w:after="0" w:line="240" w:lineRule="auto"/>
        <w:ind w:firstLine="709"/>
        <w:jc w:val="both"/>
        <w:rPr>
          <w:rFonts w:ascii="Arial" w:hAnsi="Arial" w:cs="Arial"/>
          <w:color w:val="000000"/>
          <w:sz w:val="28"/>
          <w:szCs w:val="28"/>
          <w:shd w:val="clear" w:color="auto" w:fill="FFFFFF"/>
        </w:rPr>
      </w:pPr>
      <w:r w:rsidRPr="004D32DE">
        <w:rPr>
          <w:rFonts w:ascii="Arial" w:hAnsi="Arial" w:cs="Arial"/>
          <w:sz w:val="28"/>
          <w:szCs w:val="28"/>
        </w:rPr>
        <w:t>Н</w:t>
      </w:r>
      <w:r w:rsidR="00F51078" w:rsidRPr="004D32DE">
        <w:rPr>
          <w:rFonts w:ascii="Arial" w:hAnsi="Arial" w:cs="Arial"/>
          <w:sz w:val="28"/>
          <w:szCs w:val="28"/>
        </w:rPr>
        <w:t>арушен</w:t>
      </w:r>
      <w:r w:rsidRPr="004D32DE">
        <w:rPr>
          <w:rFonts w:ascii="Arial" w:hAnsi="Arial" w:cs="Arial"/>
          <w:sz w:val="28"/>
          <w:szCs w:val="28"/>
        </w:rPr>
        <w:t>а</w:t>
      </w:r>
      <w:r w:rsidR="00F51078" w:rsidRPr="004D32DE">
        <w:rPr>
          <w:rFonts w:ascii="Arial" w:hAnsi="Arial" w:cs="Arial"/>
          <w:sz w:val="28"/>
          <w:szCs w:val="28"/>
        </w:rPr>
        <w:t xml:space="preserve"> процедур</w:t>
      </w:r>
      <w:r w:rsidRPr="004D32DE">
        <w:rPr>
          <w:rFonts w:ascii="Arial" w:hAnsi="Arial" w:cs="Arial"/>
          <w:sz w:val="28"/>
          <w:szCs w:val="28"/>
        </w:rPr>
        <w:t>а</w:t>
      </w:r>
      <w:r w:rsidR="00F51078" w:rsidRPr="004D32DE">
        <w:rPr>
          <w:rFonts w:ascii="Arial" w:hAnsi="Arial" w:cs="Arial"/>
          <w:sz w:val="28"/>
          <w:szCs w:val="28"/>
        </w:rPr>
        <w:t xml:space="preserve"> согласования </w:t>
      </w:r>
      <w:r w:rsidR="00F51078" w:rsidRPr="004D32DE">
        <w:rPr>
          <w:rFonts w:ascii="Arial" w:hAnsi="Arial" w:cs="Arial"/>
          <w:color w:val="000000"/>
          <w:sz w:val="28"/>
          <w:szCs w:val="28"/>
          <w:shd w:val="clear" w:color="auto" w:fill="FFFFFF"/>
        </w:rPr>
        <w:t>цен на у</w:t>
      </w:r>
      <w:r w:rsidR="00F51078" w:rsidRPr="004D32DE">
        <w:rPr>
          <w:rFonts w:ascii="Arial" w:hAnsi="Arial" w:cs="Arial"/>
          <w:sz w:val="28"/>
          <w:szCs w:val="28"/>
        </w:rPr>
        <w:t xml:space="preserve">слуги </w:t>
      </w:r>
      <w:r w:rsidRPr="004D32DE">
        <w:rPr>
          <w:rFonts w:ascii="Arial" w:hAnsi="Arial" w:cs="Arial"/>
          <w:sz w:val="28"/>
          <w:szCs w:val="28"/>
        </w:rPr>
        <w:t>по учету и перечислению отчислений и взносов</w:t>
      </w:r>
      <w:r w:rsidRPr="004D32DE">
        <w:rPr>
          <w:rFonts w:ascii="Arial" w:hAnsi="Arial" w:cs="Arial"/>
          <w:sz w:val="28"/>
          <w:szCs w:val="28"/>
          <w:lang w:val="kk-KZ"/>
        </w:rPr>
        <w:t xml:space="preserve"> </w:t>
      </w:r>
      <w:r w:rsidRPr="004D32DE">
        <w:rPr>
          <w:rFonts w:ascii="Arial" w:hAnsi="Arial" w:cs="Arial"/>
          <w:color w:val="000000"/>
          <w:sz w:val="28"/>
          <w:szCs w:val="28"/>
          <w:shd w:val="clear" w:color="auto" w:fill="FFFFFF"/>
        </w:rPr>
        <w:t>о</w:t>
      </w:r>
      <w:r w:rsidRPr="004D32DE">
        <w:rPr>
          <w:rFonts w:ascii="Arial" w:eastAsia="Times New Roman" w:hAnsi="Arial" w:cs="Arial"/>
          <w:sz w:val="28"/>
          <w:szCs w:val="28"/>
          <w:lang w:eastAsia="ru-RU"/>
        </w:rPr>
        <w:t xml:space="preserve">бязательного социального медицинского страхования. </w:t>
      </w:r>
      <w:r w:rsidR="009804BE" w:rsidRPr="004D32DE">
        <w:rPr>
          <w:rFonts w:ascii="Arial" w:hAnsi="Arial" w:cs="Arial"/>
          <w:color w:val="000000"/>
          <w:sz w:val="28"/>
          <w:szCs w:val="28"/>
          <w:shd w:val="clear" w:color="auto" w:fill="FFFFFF"/>
        </w:rPr>
        <w:t xml:space="preserve">Услуги оказаны по </w:t>
      </w:r>
      <w:r w:rsidR="009804BE" w:rsidRPr="004D32DE">
        <w:rPr>
          <w:rFonts w:ascii="Arial" w:hAnsi="Arial" w:cs="Arial"/>
          <w:b/>
          <w:color w:val="000000"/>
          <w:sz w:val="28"/>
          <w:szCs w:val="28"/>
          <w:shd w:val="clear" w:color="auto" w:fill="FFFFFF"/>
        </w:rPr>
        <w:t>завышенным</w:t>
      </w:r>
      <w:r w:rsidR="009804BE" w:rsidRPr="004D32DE">
        <w:rPr>
          <w:rFonts w:ascii="Arial" w:hAnsi="Arial" w:cs="Arial"/>
          <w:color w:val="000000"/>
          <w:sz w:val="28"/>
          <w:szCs w:val="28"/>
          <w:shd w:val="clear" w:color="auto" w:fill="FFFFFF"/>
        </w:rPr>
        <w:t xml:space="preserve"> тарифам</w:t>
      </w:r>
      <w:r w:rsidRPr="004D32DE">
        <w:rPr>
          <w:rFonts w:ascii="Arial" w:hAnsi="Arial" w:cs="Arial"/>
          <w:color w:val="000000"/>
          <w:sz w:val="28"/>
          <w:szCs w:val="28"/>
          <w:shd w:val="clear" w:color="auto" w:fill="FFFFFF"/>
        </w:rPr>
        <w:t xml:space="preserve"> на </w:t>
      </w:r>
      <w:r w:rsidR="00F51078" w:rsidRPr="004D32DE">
        <w:rPr>
          <w:rFonts w:ascii="Arial" w:hAnsi="Arial" w:cs="Arial"/>
          <w:b/>
          <w:color w:val="000000"/>
          <w:sz w:val="28"/>
          <w:szCs w:val="28"/>
          <w:shd w:val="clear" w:color="auto" w:fill="FFFFFF"/>
        </w:rPr>
        <w:t>1</w:t>
      </w:r>
      <w:r w:rsidR="009804BE" w:rsidRPr="004D32DE">
        <w:rPr>
          <w:rFonts w:ascii="Arial" w:hAnsi="Arial" w:cs="Arial"/>
          <w:b/>
          <w:color w:val="000000"/>
          <w:sz w:val="28"/>
          <w:szCs w:val="28"/>
          <w:shd w:val="clear" w:color="auto" w:fill="FFFFFF"/>
        </w:rPr>
        <w:t>,</w:t>
      </w:r>
      <w:r w:rsidR="00F51078" w:rsidRPr="004D32DE">
        <w:rPr>
          <w:rFonts w:ascii="Arial" w:hAnsi="Arial" w:cs="Arial"/>
          <w:b/>
          <w:color w:val="000000"/>
          <w:sz w:val="28"/>
          <w:szCs w:val="28"/>
          <w:shd w:val="clear" w:color="auto" w:fill="FFFFFF"/>
        </w:rPr>
        <w:t>6</w:t>
      </w:r>
      <w:r w:rsidR="009804BE" w:rsidRPr="004D32DE">
        <w:rPr>
          <w:rFonts w:ascii="Arial" w:hAnsi="Arial" w:cs="Arial"/>
          <w:b/>
          <w:color w:val="000000"/>
          <w:sz w:val="28"/>
          <w:szCs w:val="28"/>
          <w:shd w:val="clear" w:color="auto" w:fill="FFFFFF"/>
        </w:rPr>
        <w:t xml:space="preserve"> млрд</w:t>
      </w:r>
      <w:r w:rsidR="009804BE" w:rsidRPr="004D32DE">
        <w:rPr>
          <w:rFonts w:ascii="Arial" w:hAnsi="Arial" w:cs="Arial"/>
          <w:color w:val="000000"/>
          <w:sz w:val="28"/>
          <w:szCs w:val="28"/>
          <w:shd w:val="clear" w:color="auto" w:fill="FFFFFF"/>
        </w:rPr>
        <w:t xml:space="preserve"> тенге.</w:t>
      </w:r>
    </w:p>
    <w:p w:rsidR="001B65EE" w:rsidRPr="004D32DE" w:rsidRDefault="001B65EE" w:rsidP="001654B9">
      <w:pPr>
        <w:tabs>
          <w:tab w:val="left" w:pos="2127"/>
        </w:tabs>
        <w:spacing w:after="0" w:line="240" w:lineRule="auto"/>
        <w:ind w:firstLine="709"/>
        <w:jc w:val="both"/>
        <w:rPr>
          <w:rFonts w:ascii="Arial" w:hAnsi="Arial" w:cs="Arial"/>
          <w:sz w:val="28"/>
          <w:szCs w:val="28"/>
        </w:rPr>
      </w:pPr>
      <w:r w:rsidRPr="004D32DE">
        <w:rPr>
          <w:rFonts w:ascii="Arial" w:hAnsi="Arial" w:cs="Arial"/>
          <w:sz w:val="28"/>
          <w:szCs w:val="28"/>
        </w:rPr>
        <w:t xml:space="preserve">Сомнению подлежит </w:t>
      </w:r>
      <w:r w:rsidRPr="004D32DE">
        <w:rPr>
          <w:rFonts w:ascii="Arial" w:hAnsi="Arial" w:cs="Arial"/>
          <w:b/>
          <w:sz w:val="28"/>
          <w:szCs w:val="28"/>
        </w:rPr>
        <w:t>правомерность</w:t>
      </w:r>
      <w:r w:rsidRPr="004D32DE">
        <w:rPr>
          <w:rFonts w:ascii="Arial" w:hAnsi="Arial" w:cs="Arial"/>
          <w:sz w:val="28"/>
          <w:szCs w:val="28"/>
        </w:rPr>
        <w:t xml:space="preserve"> освоения </w:t>
      </w:r>
      <w:r w:rsidRPr="004D32DE">
        <w:rPr>
          <w:rFonts w:ascii="Arial" w:hAnsi="Arial" w:cs="Arial"/>
          <w:b/>
          <w:sz w:val="28"/>
          <w:szCs w:val="28"/>
        </w:rPr>
        <w:t>в полном объеме</w:t>
      </w:r>
      <w:r w:rsidRPr="004D32DE">
        <w:rPr>
          <w:rFonts w:ascii="Arial" w:hAnsi="Arial" w:cs="Arial"/>
          <w:sz w:val="28"/>
          <w:szCs w:val="28"/>
        </w:rPr>
        <w:t xml:space="preserve"> средств, выделенных на проведение курсов повышения квалификации </w:t>
      </w:r>
      <w:r w:rsidRPr="004D32DE">
        <w:rPr>
          <w:rFonts w:ascii="Arial" w:hAnsi="Arial" w:cs="Arial"/>
          <w:sz w:val="24"/>
          <w:szCs w:val="24"/>
        </w:rPr>
        <w:t>(639,7 млн тенге).</w:t>
      </w:r>
      <w:r w:rsidRPr="004D32DE">
        <w:rPr>
          <w:rFonts w:ascii="Arial" w:hAnsi="Arial" w:cs="Arial"/>
          <w:sz w:val="28"/>
          <w:szCs w:val="28"/>
        </w:rPr>
        <w:t xml:space="preserve"> Отдельные расходы, включенные в стоимость, </w:t>
      </w:r>
      <w:r w:rsidR="001654B9" w:rsidRPr="004D32DE">
        <w:rPr>
          <w:rFonts w:ascii="Arial" w:hAnsi="Arial" w:cs="Arial"/>
          <w:sz w:val="28"/>
          <w:szCs w:val="28"/>
        </w:rPr>
        <w:t xml:space="preserve">– </w:t>
      </w:r>
      <w:r w:rsidRPr="004D32DE">
        <w:rPr>
          <w:rFonts w:ascii="Arial" w:hAnsi="Arial" w:cs="Arial"/>
          <w:b/>
          <w:sz w:val="28"/>
          <w:szCs w:val="28"/>
        </w:rPr>
        <w:t>неактуальны</w:t>
      </w:r>
      <w:r w:rsidRPr="004D32DE">
        <w:rPr>
          <w:rFonts w:ascii="Arial" w:hAnsi="Arial" w:cs="Arial"/>
          <w:sz w:val="28"/>
          <w:szCs w:val="28"/>
        </w:rPr>
        <w:t xml:space="preserve"> в связи с переходом на онлайн обучение.</w:t>
      </w:r>
    </w:p>
    <w:p w:rsidR="009804BE" w:rsidRPr="004D32DE" w:rsidRDefault="009804BE" w:rsidP="009804BE">
      <w:pPr>
        <w:spacing w:after="0" w:line="240" w:lineRule="auto"/>
        <w:ind w:firstLine="709"/>
        <w:jc w:val="both"/>
        <w:rPr>
          <w:rFonts w:ascii="Arial" w:hAnsi="Arial" w:cs="Arial"/>
          <w:color w:val="000000"/>
          <w:sz w:val="24"/>
          <w:szCs w:val="24"/>
          <w:shd w:val="clear" w:color="auto" w:fill="FFFFFF"/>
        </w:rPr>
      </w:pPr>
      <w:r w:rsidRPr="004D32DE">
        <w:rPr>
          <w:rFonts w:ascii="Arial" w:hAnsi="Arial" w:cs="Arial"/>
          <w:color w:val="000000"/>
          <w:sz w:val="28"/>
          <w:szCs w:val="28"/>
          <w:shd w:val="clear" w:color="auto" w:fill="FFFFFF"/>
        </w:rPr>
        <w:t xml:space="preserve">Установлен риск </w:t>
      </w:r>
      <w:r w:rsidRPr="004D32DE">
        <w:rPr>
          <w:rFonts w:ascii="Arial" w:hAnsi="Arial" w:cs="Arial"/>
          <w:b/>
          <w:color w:val="000000"/>
          <w:sz w:val="28"/>
          <w:szCs w:val="28"/>
          <w:shd w:val="clear" w:color="auto" w:fill="FFFFFF"/>
        </w:rPr>
        <w:t>д</w:t>
      </w:r>
      <w:r w:rsidRPr="004D32DE">
        <w:rPr>
          <w:rFonts w:ascii="Arial" w:hAnsi="Arial" w:cs="Arial"/>
          <w:b/>
          <w:sz w:val="28"/>
          <w:szCs w:val="28"/>
          <w:shd w:val="clear" w:color="auto" w:fill="FFFFFF"/>
        </w:rPr>
        <w:t>войного финансировани</w:t>
      </w:r>
      <w:r w:rsidR="007C3D17" w:rsidRPr="004D32DE">
        <w:rPr>
          <w:rFonts w:ascii="Arial" w:hAnsi="Arial" w:cs="Arial"/>
          <w:b/>
          <w:sz w:val="28"/>
          <w:szCs w:val="28"/>
          <w:shd w:val="clear" w:color="auto" w:fill="FFFFFF"/>
        </w:rPr>
        <w:t>я</w:t>
      </w:r>
      <w:r w:rsidR="007C3D17" w:rsidRPr="004D32DE">
        <w:rPr>
          <w:rFonts w:ascii="Arial" w:hAnsi="Arial" w:cs="Arial"/>
          <w:sz w:val="28"/>
          <w:szCs w:val="28"/>
          <w:shd w:val="clear" w:color="auto" w:fill="FFFFFF"/>
        </w:rPr>
        <w:t xml:space="preserve"> </w:t>
      </w:r>
      <w:r w:rsidR="007C3D17" w:rsidRPr="004D32DE">
        <w:rPr>
          <w:rFonts w:ascii="Arial" w:hAnsi="Arial" w:cs="Arial"/>
          <w:color w:val="000000"/>
          <w:sz w:val="28"/>
          <w:szCs w:val="28"/>
          <w:shd w:val="clear" w:color="auto" w:fill="FFFFFF"/>
        </w:rPr>
        <w:t xml:space="preserve">Республиканского центра электронного здравоохранения. Организация </w:t>
      </w:r>
      <w:r w:rsidRPr="004D32DE">
        <w:rPr>
          <w:rFonts w:ascii="Arial" w:hAnsi="Arial" w:cs="Arial"/>
          <w:color w:val="000000"/>
          <w:sz w:val="28"/>
          <w:szCs w:val="28"/>
          <w:shd w:val="clear" w:color="auto" w:fill="FFFFFF"/>
        </w:rPr>
        <w:t>сопровожд</w:t>
      </w:r>
      <w:r w:rsidR="007C3D17" w:rsidRPr="004D32DE">
        <w:rPr>
          <w:rFonts w:ascii="Arial" w:hAnsi="Arial" w:cs="Arial"/>
          <w:color w:val="000000"/>
          <w:sz w:val="28"/>
          <w:szCs w:val="28"/>
          <w:shd w:val="clear" w:color="auto" w:fill="FFFFFF"/>
        </w:rPr>
        <w:t>ает</w:t>
      </w:r>
      <w:r w:rsidRPr="004D32DE">
        <w:rPr>
          <w:rFonts w:ascii="Arial" w:hAnsi="Arial" w:cs="Arial"/>
          <w:color w:val="000000"/>
          <w:sz w:val="28"/>
          <w:szCs w:val="28"/>
          <w:shd w:val="clear" w:color="auto" w:fill="FFFFFF"/>
        </w:rPr>
        <w:t xml:space="preserve"> </w:t>
      </w:r>
      <w:r w:rsidR="007C3D17" w:rsidRPr="004D32DE">
        <w:rPr>
          <w:rFonts w:ascii="Arial" w:hAnsi="Arial" w:cs="Arial"/>
          <w:color w:val="000000"/>
          <w:sz w:val="28"/>
          <w:szCs w:val="28"/>
          <w:shd w:val="clear" w:color="auto" w:fill="FFFFFF"/>
        </w:rPr>
        <w:t>информационные системы</w:t>
      </w:r>
      <w:r w:rsidRPr="004D32DE">
        <w:rPr>
          <w:rFonts w:ascii="Arial" w:hAnsi="Arial" w:cs="Arial"/>
          <w:color w:val="000000"/>
          <w:sz w:val="28"/>
          <w:szCs w:val="28"/>
          <w:shd w:val="clear" w:color="auto" w:fill="FFFFFF"/>
        </w:rPr>
        <w:t xml:space="preserve"> </w:t>
      </w:r>
      <w:r w:rsidR="007C3D17" w:rsidRPr="004D32DE">
        <w:rPr>
          <w:rFonts w:ascii="Arial" w:hAnsi="Arial" w:cs="Arial"/>
          <w:color w:val="000000"/>
          <w:sz w:val="28"/>
          <w:szCs w:val="28"/>
          <w:shd w:val="clear" w:color="auto" w:fill="FFFFFF"/>
        </w:rPr>
        <w:t>министерства</w:t>
      </w:r>
      <w:r w:rsidRPr="004D32DE">
        <w:rPr>
          <w:rFonts w:ascii="Arial" w:hAnsi="Arial" w:cs="Arial"/>
          <w:color w:val="000000"/>
          <w:sz w:val="28"/>
          <w:szCs w:val="28"/>
          <w:shd w:val="clear" w:color="auto" w:fill="FFFFFF"/>
        </w:rPr>
        <w:t xml:space="preserve"> в рамках государственного задания </w:t>
      </w:r>
      <w:r w:rsidR="007C3D17" w:rsidRPr="004D32DE">
        <w:rPr>
          <w:rFonts w:ascii="Arial" w:hAnsi="Arial" w:cs="Arial"/>
          <w:color w:val="000000"/>
          <w:sz w:val="24"/>
          <w:szCs w:val="24"/>
          <w:shd w:val="clear" w:color="auto" w:fill="FFFFFF"/>
        </w:rPr>
        <w:t>(326,5 млн тенге)</w:t>
      </w:r>
      <w:r w:rsidR="007C3D17" w:rsidRPr="004D32DE">
        <w:rPr>
          <w:rFonts w:ascii="Arial" w:hAnsi="Arial" w:cs="Arial"/>
          <w:color w:val="000000"/>
          <w:sz w:val="28"/>
          <w:szCs w:val="28"/>
          <w:shd w:val="clear" w:color="auto" w:fill="FFFFFF"/>
        </w:rPr>
        <w:t xml:space="preserve"> </w:t>
      </w:r>
      <w:r w:rsidRPr="004D32DE">
        <w:rPr>
          <w:rFonts w:ascii="Arial" w:hAnsi="Arial" w:cs="Arial"/>
          <w:color w:val="000000"/>
          <w:sz w:val="28"/>
          <w:szCs w:val="28"/>
          <w:shd w:val="clear" w:color="auto" w:fill="FFFFFF"/>
        </w:rPr>
        <w:t>и платных видов услуг</w:t>
      </w:r>
      <w:r w:rsidR="007C3D17" w:rsidRPr="004D32DE">
        <w:rPr>
          <w:rFonts w:ascii="Arial" w:hAnsi="Arial" w:cs="Arial"/>
          <w:color w:val="000000"/>
          <w:sz w:val="28"/>
          <w:szCs w:val="28"/>
          <w:shd w:val="clear" w:color="auto" w:fill="FFFFFF"/>
        </w:rPr>
        <w:t xml:space="preserve"> </w:t>
      </w:r>
      <w:r w:rsidR="007C3D17" w:rsidRPr="004D32DE">
        <w:rPr>
          <w:rFonts w:ascii="Arial" w:hAnsi="Arial" w:cs="Arial"/>
          <w:color w:val="000000"/>
          <w:sz w:val="24"/>
          <w:szCs w:val="24"/>
          <w:shd w:val="clear" w:color="auto" w:fill="FFFFFF"/>
        </w:rPr>
        <w:t>(</w:t>
      </w:r>
      <w:r w:rsidRPr="004D32DE">
        <w:rPr>
          <w:rFonts w:ascii="Arial" w:hAnsi="Arial" w:cs="Arial"/>
          <w:color w:val="000000"/>
          <w:sz w:val="24"/>
          <w:szCs w:val="24"/>
          <w:shd w:val="clear" w:color="auto" w:fill="FFFFFF"/>
        </w:rPr>
        <w:t>1 млрд тенге</w:t>
      </w:r>
      <w:r w:rsidR="007C3D17" w:rsidRPr="004D32DE">
        <w:rPr>
          <w:rFonts w:ascii="Arial" w:hAnsi="Arial" w:cs="Arial"/>
          <w:color w:val="000000"/>
          <w:sz w:val="24"/>
          <w:szCs w:val="24"/>
          <w:shd w:val="clear" w:color="auto" w:fill="FFFFFF"/>
        </w:rPr>
        <w:t>)</w:t>
      </w:r>
      <w:r w:rsidRPr="004D32DE">
        <w:rPr>
          <w:rFonts w:ascii="Arial" w:hAnsi="Arial" w:cs="Arial"/>
          <w:color w:val="000000"/>
          <w:sz w:val="24"/>
          <w:szCs w:val="24"/>
          <w:shd w:val="clear" w:color="auto" w:fill="FFFFFF"/>
        </w:rPr>
        <w:t>.</w:t>
      </w:r>
    </w:p>
    <w:p w:rsidR="00DB7066" w:rsidRPr="004D32DE" w:rsidRDefault="00544FAD" w:rsidP="00544FAD">
      <w:pPr>
        <w:spacing w:after="0" w:line="240" w:lineRule="auto"/>
        <w:ind w:firstLine="708"/>
        <w:jc w:val="both"/>
        <w:rPr>
          <w:rFonts w:ascii="Arial" w:eastAsia="Times New Roman" w:hAnsi="Arial" w:cs="Arial"/>
          <w:sz w:val="28"/>
          <w:szCs w:val="28"/>
          <w:shd w:val="clear" w:color="auto" w:fill="FFFFFF"/>
          <w:lang w:eastAsia="ru-RU"/>
        </w:rPr>
      </w:pPr>
      <w:r w:rsidRPr="004D32DE">
        <w:rPr>
          <w:rFonts w:ascii="Arial" w:eastAsia="Times New Roman" w:hAnsi="Arial" w:cs="Arial"/>
          <w:sz w:val="28"/>
          <w:szCs w:val="28"/>
          <w:shd w:val="clear" w:color="auto" w:fill="FFFFFF"/>
          <w:lang w:eastAsia="ru-RU"/>
        </w:rPr>
        <w:t>Аналогичн</w:t>
      </w:r>
      <w:r w:rsidR="00040A9F" w:rsidRPr="004D32DE">
        <w:rPr>
          <w:rFonts w:ascii="Arial" w:eastAsia="Times New Roman" w:hAnsi="Arial" w:cs="Arial"/>
          <w:sz w:val="28"/>
          <w:szCs w:val="28"/>
          <w:shd w:val="clear" w:color="auto" w:fill="FFFFFF"/>
          <w:lang w:eastAsia="ru-RU"/>
        </w:rPr>
        <w:t>ый риск</w:t>
      </w:r>
      <w:r w:rsidRPr="004D32DE">
        <w:rPr>
          <w:rFonts w:ascii="Arial" w:eastAsia="Times New Roman" w:hAnsi="Arial" w:cs="Arial"/>
          <w:sz w:val="28"/>
          <w:szCs w:val="28"/>
          <w:shd w:val="clear" w:color="auto" w:fill="FFFFFF"/>
          <w:lang w:eastAsia="ru-RU"/>
        </w:rPr>
        <w:t xml:space="preserve"> с</w:t>
      </w:r>
      <w:r w:rsidR="00040A9F" w:rsidRPr="004D32DE">
        <w:rPr>
          <w:rFonts w:ascii="Arial" w:eastAsia="Times New Roman" w:hAnsi="Arial" w:cs="Arial"/>
          <w:sz w:val="28"/>
          <w:szCs w:val="28"/>
          <w:shd w:val="clear" w:color="auto" w:fill="FFFFFF"/>
          <w:lang w:eastAsia="ru-RU"/>
        </w:rPr>
        <w:t>вязан с</w:t>
      </w:r>
      <w:r w:rsidRPr="004D32DE">
        <w:rPr>
          <w:rFonts w:ascii="Arial" w:eastAsia="Times New Roman" w:hAnsi="Arial" w:cs="Arial"/>
          <w:sz w:val="28"/>
          <w:szCs w:val="28"/>
          <w:shd w:val="clear" w:color="auto" w:fill="FFFFFF"/>
          <w:lang w:eastAsia="ru-RU"/>
        </w:rPr>
        <w:t xml:space="preserve"> </w:t>
      </w:r>
      <w:r w:rsidR="00040A9F" w:rsidRPr="004D32DE">
        <w:rPr>
          <w:rFonts w:ascii="Arial" w:eastAsia="Times New Roman" w:hAnsi="Arial" w:cs="Arial"/>
          <w:sz w:val="28"/>
          <w:szCs w:val="28"/>
          <w:shd w:val="clear" w:color="auto" w:fill="FFFFFF"/>
          <w:lang w:eastAsia="ru-RU"/>
        </w:rPr>
        <w:t xml:space="preserve">закупом </w:t>
      </w:r>
      <w:r w:rsidRPr="004D32DE">
        <w:rPr>
          <w:rFonts w:ascii="Arial" w:eastAsia="Times New Roman" w:hAnsi="Arial" w:cs="Arial"/>
          <w:sz w:val="28"/>
          <w:szCs w:val="28"/>
          <w:shd w:val="clear" w:color="auto" w:fill="FFFFFF"/>
          <w:lang w:eastAsia="ru-RU"/>
        </w:rPr>
        <w:t>представительских услуг</w:t>
      </w:r>
      <w:r w:rsidR="00040A9F" w:rsidRPr="004D32DE">
        <w:rPr>
          <w:rFonts w:ascii="Arial" w:eastAsia="Times New Roman" w:hAnsi="Arial" w:cs="Arial"/>
          <w:sz w:val="28"/>
          <w:szCs w:val="28"/>
          <w:shd w:val="clear" w:color="auto" w:fill="FFFFFF"/>
          <w:lang w:eastAsia="ru-RU"/>
        </w:rPr>
        <w:t xml:space="preserve">. Сначала министерством, затем подведомственной организацией приобретены данные </w:t>
      </w:r>
      <w:r w:rsidRPr="004D32DE">
        <w:rPr>
          <w:rFonts w:ascii="Arial" w:eastAsia="Times New Roman" w:hAnsi="Arial" w:cs="Arial"/>
          <w:sz w:val="28"/>
          <w:szCs w:val="28"/>
          <w:shd w:val="clear" w:color="auto" w:fill="FFFFFF"/>
          <w:lang w:eastAsia="ru-RU"/>
        </w:rPr>
        <w:t>услуг</w:t>
      </w:r>
      <w:r w:rsidR="00040A9F" w:rsidRPr="004D32DE">
        <w:rPr>
          <w:rFonts w:ascii="Arial" w:eastAsia="Times New Roman" w:hAnsi="Arial" w:cs="Arial"/>
          <w:sz w:val="28"/>
          <w:szCs w:val="28"/>
          <w:shd w:val="clear" w:color="auto" w:fill="FFFFFF"/>
          <w:lang w:eastAsia="ru-RU"/>
        </w:rPr>
        <w:t>и</w:t>
      </w:r>
      <w:r w:rsidRPr="004D32DE">
        <w:rPr>
          <w:rFonts w:ascii="Arial" w:eastAsia="Times New Roman" w:hAnsi="Arial" w:cs="Arial"/>
          <w:sz w:val="28"/>
          <w:szCs w:val="28"/>
          <w:shd w:val="clear" w:color="auto" w:fill="FFFFFF"/>
          <w:lang w:eastAsia="ru-RU"/>
        </w:rPr>
        <w:t xml:space="preserve"> </w:t>
      </w:r>
      <w:r w:rsidR="00040A9F" w:rsidRPr="004D32DE">
        <w:rPr>
          <w:rFonts w:ascii="Arial" w:eastAsia="Times New Roman" w:hAnsi="Arial" w:cs="Arial"/>
          <w:sz w:val="28"/>
          <w:szCs w:val="28"/>
          <w:shd w:val="clear" w:color="auto" w:fill="FFFFFF"/>
          <w:lang w:eastAsia="ru-RU"/>
        </w:rPr>
        <w:t>у одного поставщика</w:t>
      </w:r>
      <w:r w:rsidR="00DB7066" w:rsidRPr="004D32DE">
        <w:rPr>
          <w:rFonts w:ascii="Arial" w:eastAsia="Times New Roman" w:hAnsi="Arial" w:cs="Arial"/>
          <w:sz w:val="28"/>
          <w:szCs w:val="28"/>
          <w:shd w:val="clear" w:color="auto" w:fill="FFFFFF"/>
          <w:lang w:eastAsia="ru-RU"/>
        </w:rPr>
        <w:t xml:space="preserve">. В обоих случаях первоначальная сумма была увеличена посредством дополнительных соглашений и новых договоров уже </w:t>
      </w:r>
      <w:r w:rsidR="00DB7066" w:rsidRPr="004D32DE">
        <w:rPr>
          <w:rFonts w:ascii="Arial" w:eastAsia="Times New Roman" w:hAnsi="Arial" w:cs="Arial"/>
          <w:b/>
          <w:sz w:val="28"/>
          <w:szCs w:val="28"/>
          <w:shd w:val="clear" w:color="auto" w:fill="FFFFFF"/>
          <w:lang w:eastAsia="ru-RU"/>
        </w:rPr>
        <w:t xml:space="preserve">после проведения мероприятия. </w:t>
      </w:r>
      <w:r w:rsidR="00DB7066" w:rsidRPr="004D32DE">
        <w:rPr>
          <w:rFonts w:ascii="Arial" w:eastAsia="Times New Roman" w:hAnsi="Arial" w:cs="Arial"/>
          <w:sz w:val="28"/>
          <w:szCs w:val="28"/>
          <w:shd w:val="clear" w:color="auto" w:fill="FFFFFF"/>
          <w:lang w:eastAsia="ru-RU"/>
        </w:rPr>
        <w:t xml:space="preserve">Общая сумма более </w:t>
      </w:r>
      <w:r w:rsidR="00DB7066" w:rsidRPr="004D32DE">
        <w:rPr>
          <w:rFonts w:ascii="Arial" w:eastAsia="Times New Roman" w:hAnsi="Arial" w:cs="Arial"/>
          <w:b/>
          <w:sz w:val="28"/>
          <w:szCs w:val="28"/>
          <w:shd w:val="clear" w:color="auto" w:fill="FFFFFF"/>
          <w:lang w:eastAsia="ru-RU"/>
        </w:rPr>
        <w:t>1,1 млрд</w:t>
      </w:r>
      <w:r w:rsidR="00DB7066" w:rsidRPr="004D32DE">
        <w:rPr>
          <w:rFonts w:ascii="Arial" w:eastAsia="Times New Roman" w:hAnsi="Arial" w:cs="Arial"/>
          <w:sz w:val="28"/>
          <w:szCs w:val="28"/>
          <w:shd w:val="clear" w:color="auto" w:fill="FFFFFF"/>
          <w:lang w:eastAsia="ru-RU"/>
        </w:rPr>
        <w:t xml:space="preserve"> тенге.</w:t>
      </w:r>
    </w:p>
    <w:p w:rsidR="00996E48" w:rsidRPr="00996E48" w:rsidRDefault="00785031" w:rsidP="00785031">
      <w:pPr>
        <w:spacing w:after="0" w:line="240" w:lineRule="auto"/>
        <w:ind w:firstLine="708"/>
        <w:jc w:val="both"/>
        <w:rPr>
          <w:rFonts w:ascii="Arial" w:hAnsi="Arial" w:cs="Arial"/>
          <w:color w:val="000000"/>
          <w:sz w:val="24"/>
          <w:szCs w:val="24"/>
          <w:shd w:val="clear" w:color="auto" w:fill="FFFFFF"/>
        </w:rPr>
      </w:pPr>
      <w:r w:rsidRPr="004D32DE">
        <w:rPr>
          <w:rFonts w:ascii="Arial" w:eastAsia="Times New Roman" w:hAnsi="Arial" w:cs="Arial"/>
          <w:sz w:val="28"/>
          <w:szCs w:val="28"/>
          <w:shd w:val="clear" w:color="auto" w:fill="FFFFFF"/>
          <w:lang w:eastAsia="ru-RU"/>
        </w:rPr>
        <w:t>Указанные проблемы</w:t>
      </w:r>
      <w:r w:rsidR="009804BE" w:rsidRPr="004D32DE">
        <w:rPr>
          <w:rFonts w:ascii="Arial" w:hAnsi="Arial" w:cs="Arial"/>
          <w:color w:val="000000"/>
          <w:sz w:val="28"/>
          <w:szCs w:val="28"/>
          <w:shd w:val="clear" w:color="auto" w:fill="FFFFFF"/>
        </w:rPr>
        <w:t xml:space="preserve"> требу</w:t>
      </w:r>
      <w:r w:rsidRPr="004D32DE">
        <w:rPr>
          <w:rFonts w:ascii="Arial" w:hAnsi="Arial" w:cs="Arial"/>
          <w:color w:val="000000"/>
          <w:sz w:val="28"/>
          <w:szCs w:val="28"/>
          <w:shd w:val="clear" w:color="auto" w:fill="FFFFFF"/>
        </w:rPr>
        <w:t>ю</w:t>
      </w:r>
      <w:r w:rsidR="009804BE" w:rsidRPr="004D32DE">
        <w:rPr>
          <w:rFonts w:ascii="Arial" w:hAnsi="Arial" w:cs="Arial"/>
          <w:color w:val="000000"/>
          <w:sz w:val="28"/>
          <w:szCs w:val="28"/>
          <w:shd w:val="clear" w:color="auto" w:fill="FFFFFF"/>
        </w:rPr>
        <w:t>т своего разрешения в соответствии с классификатором финансовых нарушений</w:t>
      </w:r>
      <w:r w:rsidR="00996E48">
        <w:rPr>
          <w:rFonts w:ascii="Arial" w:hAnsi="Arial" w:cs="Arial"/>
          <w:color w:val="000000"/>
          <w:sz w:val="28"/>
          <w:szCs w:val="28"/>
          <w:shd w:val="clear" w:color="auto" w:fill="FFFFFF"/>
        </w:rPr>
        <w:t xml:space="preserve"> </w:t>
      </w:r>
      <w:r w:rsidR="00996E48" w:rsidRPr="00996E48">
        <w:rPr>
          <w:rFonts w:ascii="Arial" w:hAnsi="Arial" w:cs="Arial"/>
          <w:color w:val="000000"/>
          <w:sz w:val="24"/>
          <w:szCs w:val="24"/>
          <w:shd w:val="clear" w:color="auto" w:fill="FFFFFF"/>
        </w:rPr>
        <w:t>(п</w:t>
      </w:r>
      <w:r w:rsidR="009804BE" w:rsidRPr="00996E48">
        <w:rPr>
          <w:rFonts w:ascii="Arial" w:hAnsi="Arial" w:cs="Arial"/>
          <w:color w:val="000000"/>
          <w:sz w:val="24"/>
          <w:szCs w:val="24"/>
          <w:shd w:val="clear" w:color="auto" w:fill="FFFFFF"/>
        </w:rPr>
        <w:t>озиция поддержана К</w:t>
      </w:r>
      <w:r w:rsidR="00996E48" w:rsidRPr="00996E48">
        <w:rPr>
          <w:rFonts w:ascii="Arial" w:hAnsi="Arial" w:cs="Arial"/>
          <w:color w:val="000000"/>
          <w:sz w:val="24"/>
          <w:szCs w:val="24"/>
          <w:shd w:val="clear" w:color="auto" w:fill="FFFFFF"/>
        </w:rPr>
        <w:t>ВГА и АЗРК).</w:t>
      </w:r>
    </w:p>
    <w:p w:rsidR="00785031" w:rsidRPr="004D32DE" w:rsidRDefault="00785031" w:rsidP="00785031">
      <w:pPr>
        <w:spacing w:after="0" w:line="240" w:lineRule="auto"/>
        <w:ind w:firstLine="709"/>
        <w:jc w:val="both"/>
        <w:rPr>
          <w:rFonts w:ascii="Arial" w:hAnsi="Arial" w:cs="Arial"/>
          <w:sz w:val="24"/>
          <w:szCs w:val="24"/>
        </w:rPr>
      </w:pPr>
      <w:r w:rsidRPr="004D32DE">
        <w:rPr>
          <w:rFonts w:ascii="Arial" w:hAnsi="Arial" w:cs="Arial"/>
          <w:color w:val="000000"/>
          <w:sz w:val="28"/>
          <w:szCs w:val="28"/>
          <w:shd w:val="clear" w:color="auto" w:fill="FFFFFF"/>
        </w:rPr>
        <w:t>Нерациональность трат связана и с</w:t>
      </w:r>
      <w:r w:rsidRPr="004D32DE">
        <w:rPr>
          <w:rFonts w:ascii="Arial" w:hAnsi="Arial" w:cs="Arial"/>
          <w:sz w:val="28"/>
          <w:szCs w:val="28"/>
        </w:rPr>
        <w:t xml:space="preserve"> финансированием </w:t>
      </w:r>
      <w:r w:rsidRPr="004D32DE">
        <w:rPr>
          <w:rFonts w:ascii="Arial" w:hAnsi="Arial" w:cs="Arial"/>
          <w:b/>
          <w:sz w:val="28"/>
          <w:szCs w:val="28"/>
        </w:rPr>
        <w:t>7</w:t>
      </w:r>
      <w:r w:rsidRPr="004D32DE">
        <w:rPr>
          <w:rFonts w:ascii="Arial" w:hAnsi="Arial" w:cs="Arial"/>
          <w:sz w:val="28"/>
          <w:szCs w:val="28"/>
        </w:rPr>
        <w:t xml:space="preserve"> научных проектов</w:t>
      </w:r>
      <w:r w:rsidR="000F44C1" w:rsidRPr="004D32DE">
        <w:rPr>
          <w:rFonts w:ascii="Arial" w:hAnsi="Arial" w:cs="Arial"/>
          <w:sz w:val="28"/>
          <w:szCs w:val="28"/>
        </w:rPr>
        <w:t xml:space="preserve">, </w:t>
      </w:r>
      <w:r w:rsidRPr="004D32DE">
        <w:rPr>
          <w:rFonts w:ascii="Arial" w:hAnsi="Arial" w:cs="Arial"/>
          <w:sz w:val="28"/>
          <w:szCs w:val="28"/>
        </w:rPr>
        <w:t xml:space="preserve">бюджет </w:t>
      </w:r>
      <w:r w:rsidR="000F44C1" w:rsidRPr="004D32DE">
        <w:rPr>
          <w:rFonts w:ascii="Arial" w:hAnsi="Arial" w:cs="Arial"/>
          <w:sz w:val="28"/>
          <w:szCs w:val="28"/>
        </w:rPr>
        <w:t xml:space="preserve">выделил </w:t>
      </w:r>
      <w:r w:rsidRPr="004D32DE">
        <w:rPr>
          <w:rFonts w:ascii="Arial" w:hAnsi="Arial" w:cs="Arial"/>
          <w:b/>
          <w:sz w:val="28"/>
          <w:szCs w:val="28"/>
        </w:rPr>
        <w:t>4,4 млрд</w:t>
      </w:r>
      <w:r w:rsidRPr="004D32DE">
        <w:rPr>
          <w:rFonts w:ascii="Arial" w:hAnsi="Arial" w:cs="Arial"/>
          <w:sz w:val="28"/>
          <w:szCs w:val="28"/>
        </w:rPr>
        <w:t xml:space="preserve"> тенге. Из них 5 программ получили </w:t>
      </w:r>
      <w:r w:rsidRPr="004D32DE">
        <w:rPr>
          <w:rFonts w:ascii="Arial" w:hAnsi="Arial" w:cs="Arial"/>
          <w:b/>
          <w:sz w:val="28"/>
          <w:szCs w:val="28"/>
        </w:rPr>
        <w:t>низкие</w:t>
      </w:r>
      <w:r w:rsidRPr="004D32DE">
        <w:rPr>
          <w:rFonts w:ascii="Arial" w:hAnsi="Arial" w:cs="Arial"/>
          <w:sz w:val="28"/>
          <w:szCs w:val="28"/>
        </w:rPr>
        <w:t xml:space="preserve"> баллы по заключению </w:t>
      </w:r>
      <w:r w:rsidRPr="004D32DE">
        <w:rPr>
          <w:rFonts w:ascii="Arial" w:hAnsi="Arial" w:cs="Arial"/>
          <w:color w:val="000000"/>
          <w:sz w:val="28"/>
          <w:szCs w:val="28"/>
          <w:shd w:val="clear" w:color="auto" w:fill="FFFFFF"/>
        </w:rPr>
        <w:t xml:space="preserve">государственной научно-технической экспертизы. В целом отмечаем их слабую практическую реализацию в медицину </w:t>
      </w:r>
      <w:r w:rsidRPr="004D32DE">
        <w:rPr>
          <w:rFonts w:ascii="Arial" w:hAnsi="Arial" w:cs="Arial"/>
          <w:color w:val="000000"/>
          <w:sz w:val="24"/>
          <w:szCs w:val="24"/>
          <w:shd w:val="clear" w:color="auto" w:fill="FFFFFF"/>
        </w:rPr>
        <w:t>(</w:t>
      </w:r>
      <w:r w:rsidRPr="004D32DE">
        <w:rPr>
          <w:rFonts w:ascii="Arial" w:hAnsi="Arial" w:cs="Arial"/>
          <w:sz w:val="24"/>
          <w:szCs w:val="24"/>
        </w:rPr>
        <w:t>1 руководство для врачей,</w:t>
      </w:r>
      <w:r w:rsidRPr="004D32DE">
        <w:rPr>
          <w:rFonts w:ascii="Arial" w:hAnsi="Arial" w:cs="Arial"/>
          <w:bCs/>
          <w:sz w:val="24"/>
          <w:szCs w:val="24"/>
        </w:rPr>
        <w:t xml:space="preserve"> 2</w:t>
      </w:r>
      <w:r w:rsidRPr="004D32DE">
        <w:rPr>
          <w:rFonts w:ascii="Arial" w:hAnsi="Arial" w:cs="Arial"/>
          <w:sz w:val="24"/>
          <w:szCs w:val="24"/>
        </w:rPr>
        <w:t xml:space="preserve"> казахстанских патента</w:t>
      </w:r>
      <w:r w:rsidR="000E06BE">
        <w:rPr>
          <w:rFonts w:ascii="Arial" w:hAnsi="Arial" w:cs="Arial"/>
          <w:sz w:val="24"/>
          <w:szCs w:val="24"/>
        </w:rPr>
        <w:t>)</w:t>
      </w:r>
      <w:r w:rsidRPr="004D32DE">
        <w:rPr>
          <w:rFonts w:ascii="Arial" w:hAnsi="Arial" w:cs="Arial"/>
          <w:sz w:val="24"/>
          <w:szCs w:val="24"/>
        </w:rPr>
        <w:t>.</w:t>
      </w:r>
    </w:p>
    <w:p w:rsidR="00785031" w:rsidRPr="004D32DE" w:rsidRDefault="00785031" w:rsidP="00785031">
      <w:pPr>
        <w:spacing w:after="0" w:line="240" w:lineRule="auto"/>
        <w:ind w:firstLine="709"/>
        <w:jc w:val="both"/>
        <w:rPr>
          <w:rFonts w:ascii="Arial" w:hAnsi="Arial" w:cs="Arial"/>
          <w:sz w:val="28"/>
          <w:szCs w:val="28"/>
        </w:rPr>
      </w:pPr>
      <w:r w:rsidRPr="004D32DE">
        <w:rPr>
          <w:rFonts w:ascii="Arial" w:hAnsi="Arial" w:cs="Arial"/>
          <w:sz w:val="28"/>
          <w:szCs w:val="28"/>
        </w:rPr>
        <w:lastRenderedPageBreak/>
        <w:t xml:space="preserve">При этом разработка клинических протоколов лечения остается не на должном уровне </w:t>
      </w:r>
      <w:r w:rsidRPr="004D32DE">
        <w:rPr>
          <w:rFonts w:ascii="Arial" w:hAnsi="Arial" w:cs="Arial"/>
          <w:sz w:val="24"/>
          <w:szCs w:val="24"/>
        </w:rPr>
        <w:t xml:space="preserve">(закупки этих услуг признаны несостоявшимся). </w:t>
      </w:r>
      <w:r w:rsidRPr="004D32DE">
        <w:rPr>
          <w:rFonts w:ascii="Arial" w:hAnsi="Arial" w:cs="Arial"/>
          <w:sz w:val="28"/>
          <w:szCs w:val="28"/>
        </w:rPr>
        <w:t>Не</w:t>
      </w:r>
      <w:r w:rsidRPr="004D32DE">
        <w:rPr>
          <w:rFonts w:ascii="Arial" w:eastAsia="Calibri" w:hAnsi="Arial" w:cs="Arial"/>
          <w:sz w:val="28"/>
          <w:szCs w:val="28"/>
        </w:rPr>
        <w:t xml:space="preserve">заинтересованность </w:t>
      </w:r>
      <w:r w:rsidRPr="004D32DE">
        <w:rPr>
          <w:rFonts w:ascii="Arial" w:hAnsi="Arial" w:cs="Arial"/>
          <w:sz w:val="28"/>
          <w:szCs w:val="28"/>
        </w:rPr>
        <w:t xml:space="preserve">научной </w:t>
      </w:r>
      <w:r w:rsidRPr="004D32DE">
        <w:rPr>
          <w:rFonts w:ascii="Arial" w:eastAsia="Calibri" w:hAnsi="Arial" w:cs="Arial"/>
          <w:sz w:val="28"/>
          <w:szCs w:val="28"/>
        </w:rPr>
        <w:t xml:space="preserve">профессиональной среды связана с низкой оплатой при высокой </w:t>
      </w:r>
      <w:proofErr w:type="spellStart"/>
      <w:r w:rsidRPr="004D32DE">
        <w:rPr>
          <w:rFonts w:ascii="Arial" w:eastAsia="Calibri" w:hAnsi="Arial" w:cs="Arial"/>
          <w:sz w:val="28"/>
          <w:szCs w:val="28"/>
        </w:rPr>
        <w:t>трудозатратности</w:t>
      </w:r>
      <w:proofErr w:type="spellEnd"/>
      <w:r w:rsidRPr="004D32DE">
        <w:rPr>
          <w:rFonts w:ascii="Arial" w:eastAsia="Calibri" w:hAnsi="Arial" w:cs="Arial"/>
          <w:sz w:val="28"/>
          <w:szCs w:val="28"/>
        </w:rPr>
        <w:t>.</w:t>
      </w:r>
    </w:p>
    <w:p w:rsidR="00544FAD" w:rsidRPr="004D32DE" w:rsidRDefault="00DB7066" w:rsidP="005E399E">
      <w:pPr>
        <w:spacing w:after="0" w:line="240" w:lineRule="auto"/>
        <w:ind w:firstLine="708"/>
        <w:jc w:val="both"/>
        <w:rPr>
          <w:rFonts w:ascii="Arial" w:eastAsia="Times New Roman" w:hAnsi="Arial" w:cs="Arial"/>
          <w:sz w:val="24"/>
          <w:szCs w:val="24"/>
          <w:shd w:val="clear" w:color="auto" w:fill="FFFFFF"/>
          <w:lang w:eastAsia="ru-RU"/>
        </w:rPr>
      </w:pPr>
      <w:r w:rsidRPr="004D32DE">
        <w:rPr>
          <w:rFonts w:ascii="Arial" w:eastAsia="Times New Roman" w:hAnsi="Arial" w:cs="Arial"/>
          <w:b/>
          <w:sz w:val="28"/>
          <w:szCs w:val="28"/>
          <w:shd w:val="clear" w:color="auto" w:fill="FFFFFF"/>
          <w:lang w:eastAsia="ru-RU"/>
        </w:rPr>
        <w:t>Третье.</w:t>
      </w:r>
      <w:r w:rsidRPr="004D32DE">
        <w:rPr>
          <w:rFonts w:ascii="Arial" w:eastAsia="Times New Roman" w:hAnsi="Arial" w:cs="Arial"/>
          <w:sz w:val="28"/>
          <w:szCs w:val="28"/>
          <w:shd w:val="clear" w:color="auto" w:fill="FFFFFF"/>
          <w:lang w:eastAsia="ru-RU"/>
        </w:rPr>
        <w:t xml:space="preserve"> </w:t>
      </w:r>
      <w:r w:rsidR="00544FAD" w:rsidRPr="004D32DE">
        <w:rPr>
          <w:rFonts w:ascii="Arial" w:eastAsia="Times New Roman" w:hAnsi="Arial" w:cs="Arial"/>
          <w:sz w:val="28"/>
          <w:szCs w:val="28"/>
          <w:shd w:val="clear" w:color="auto" w:fill="FFFFFF"/>
          <w:lang w:eastAsia="ru-RU"/>
        </w:rPr>
        <w:t xml:space="preserve">Необеспечение конкурентной среды. За последние три года министерством осуществлено </w:t>
      </w:r>
      <w:r w:rsidR="00544FAD" w:rsidRPr="004D32DE">
        <w:rPr>
          <w:rFonts w:ascii="Arial" w:eastAsia="Times New Roman" w:hAnsi="Arial" w:cs="Arial"/>
          <w:b/>
          <w:sz w:val="28"/>
          <w:szCs w:val="28"/>
          <w:shd w:val="clear" w:color="auto" w:fill="FFFFFF"/>
          <w:lang w:eastAsia="ru-RU"/>
        </w:rPr>
        <w:t>868 з</w:t>
      </w:r>
      <w:r w:rsidR="00544FAD" w:rsidRPr="004D32DE">
        <w:rPr>
          <w:rFonts w:ascii="Arial" w:eastAsia="Times New Roman" w:hAnsi="Arial" w:cs="Arial"/>
          <w:sz w:val="28"/>
          <w:szCs w:val="28"/>
          <w:shd w:val="clear" w:color="auto" w:fill="FFFFFF"/>
          <w:lang w:eastAsia="ru-RU"/>
        </w:rPr>
        <w:t xml:space="preserve">акупок, из них </w:t>
      </w:r>
      <w:r w:rsidR="00544FAD" w:rsidRPr="004D32DE">
        <w:rPr>
          <w:rFonts w:ascii="Arial" w:eastAsia="Times New Roman" w:hAnsi="Arial" w:cs="Arial"/>
          <w:b/>
          <w:sz w:val="28"/>
          <w:szCs w:val="28"/>
          <w:shd w:val="clear" w:color="auto" w:fill="FFFFFF"/>
          <w:lang w:eastAsia="ru-RU"/>
        </w:rPr>
        <w:t>58%</w:t>
      </w:r>
      <w:r w:rsidR="00544FAD" w:rsidRPr="004D32DE">
        <w:rPr>
          <w:rFonts w:ascii="Arial" w:eastAsia="Times New Roman" w:hAnsi="Arial" w:cs="Arial"/>
          <w:sz w:val="28"/>
          <w:szCs w:val="28"/>
          <w:shd w:val="clear" w:color="auto" w:fill="FFFFFF"/>
          <w:lang w:eastAsia="ru-RU"/>
        </w:rPr>
        <w:t xml:space="preserve"> </w:t>
      </w:r>
      <w:r w:rsidR="00544FAD" w:rsidRPr="004D32DE">
        <w:rPr>
          <w:rFonts w:ascii="Arial" w:eastAsia="Times New Roman" w:hAnsi="Arial" w:cs="Arial"/>
          <w:sz w:val="24"/>
          <w:szCs w:val="28"/>
          <w:shd w:val="clear" w:color="auto" w:fill="FFFFFF"/>
          <w:lang w:eastAsia="ru-RU"/>
        </w:rPr>
        <w:t xml:space="preserve">(506) </w:t>
      </w:r>
      <w:r w:rsidR="00544FAD" w:rsidRPr="004D32DE">
        <w:rPr>
          <w:rFonts w:ascii="Arial" w:eastAsia="Times New Roman" w:hAnsi="Arial" w:cs="Arial"/>
          <w:sz w:val="28"/>
          <w:szCs w:val="28"/>
          <w:shd w:val="clear" w:color="auto" w:fill="FFFFFF"/>
          <w:lang w:eastAsia="ru-RU"/>
        </w:rPr>
        <w:t>путем прямого заключения договора</w:t>
      </w:r>
      <w:r w:rsidRPr="004D32DE">
        <w:rPr>
          <w:rFonts w:ascii="Arial" w:eastAsia="Times New Roman" w:hAnsi="Arial" w:cs="Arial"/>
          <w:sz w:val="28"/>
          <w:szCs w:val="28"/>
          <w:shd w:val="clear" w:color="auto" w:fill="FFFFFF"/>
          <w:lang w:eastAsia="ru-RU"/>
        </w:rPr>
        <w:t xml:space="preserve">. Однако объем закупок </w:t>
      </w:r>
      <w:r w:rsidR="00544FAD" w:rsidRPr="004D32DE">
        <w:rPr>
          <w:rFonts w:ascii="Arial" w:eastAsia="Times New Roman" w:hAnsi="Arial" w:cs="Arial"/>
          <w:sz w:val="28"/>
          <w:szCs w:val="28"/>
          <w:shd w:val="clear" w:color="auto" w:fill="FFFFFF"/>
          <w:lang w:eastAsia="ru-RU"/>
        </w:rPr>
        <w:t xml:space="preserve">из одного источника </w:t>
      </w:r>
      <w:r w:rsidR="003E28DC" w:rsidRPr="004D32DE">
        <w:rPr>
          <w:rFonts w:ascii="Arial" w:eastAsia="Times New Roman" w:hAnsi="Arial" w:cs="Arial"/>
          <w:sz w:val="28"/>
          <w:szCs w:val="28"/>
          <w:shd w:val="clear" w:color="auto" w:fill="FFFFFF"/>
          <w:lang w:eastAsia="ru-RU"/>
        </w:rPr>
        <w:t xml:space="preserve">составляет порядка </w:t>
      </w:r>
      <w:r w:rsidR="00544FAD" w:rsidRPr="004D32DE">
        <w:rPr>
          <w:rFonts w:ascii="Arial" w:eastAsia="Times New Roman" w:hAnsi="Arial" w:cs="Arial"/>
          <w:b/>
          <w:sz w:val="28"/>
          <w:szCs w:val="28"/>
          <w:shd w:val="clear" w:color="auto" w:fill="FFFFFF"/>
          <w:lang w:eastAsia="ru-RU"/>
        </w:rPr>
        <w:t>9</w:t>
      </w:r>
      <w:r w:rsidR="003E28DC" w:rsidRPr="004D32DE">
        <w:rPr>
          <w:rFonts w:ascii="Arial" w:eastAsia="Times New Roman" w:hAnsi="Arial" w:cs="Arial"/>
          <w:b/>
          <w:sz w:val="28"/>
          <w:szCs w:val="28"/>
          <w:shd w:val="clear" w:color="auto" w:fill="FFFFFF"/>
          <w:lang w:eastAsia="ru-RU"/>
        </w:rPr>
        <w:t>2 </w:t>
      </w:r>
      <w:r w:rsidR="00544FAD" w:rsidRPr="004D32DE">
        <w:rPr>
          <w:rFonts w:ascii="Arial" w:eastAsia="Times New Roman" w:hAnsi="Arial" w:cs="Arial"/>
          <w:b/>
          <w:sz w:val="28"/>
          <w:szCs w:val="28"/>
          <w:shd w:val="clear" w:color="auto" w:fill="FFFFFF"/>
          <w:lang w:eastAsia="ru-RU"/>
        </w:rPr>
        <w:t>%</w:t>
      </w:r>
      <w:r w:rsidR="00544FAD" w:rsidRPr="004D32DE">
        <w:rPr>
          <w:rFonts w:ascii="Arial" w:eastAsia="Times New Roman" w:hAnsi="Arial" w:cs="Arial"/>
          <w:sz w:val="28"/>
          <w:szCs w:val="28"/>
          <w:shd w:val="clear" w:color="auto" w:fill="FFFFFF"/>
          <w:lang w:eastAsia="ru-RU"/>
        </w:rPr>
        <w:t xml:space="preserve"> </w:t>
      </w:r>
      <w:r w:rsidRPr="004D32DE">
        <w:rPr>
          <w:rFonts w:ascii="Arial" w:eastAsia="Times New Roman" w:hAnsi="Arial" w:cs="Arial"/>
          <w:sz w:val="24"/>
          <w:szCs w:val="24"/>
          <w:shd w:val="clear" w:color="auto" w:fill="FFFFFF"/>
          <w:lang w:eastAsia="ru-RU"/>
        </w:rPr>
        <w:t>(64,4 млрд из 70 млрд тенге</w:t>
      </w:r>
      <w:r w:rsidR="005E399E" w:rsidRPr="004D32DE">
        <w:rPr>
          <w:rFonts w:ascii="Arial" w:eastAsia="Times New Roman" w:hAnsi="Arial" w:cs="Arial"/>
          <w:sz w:val="24"/>
          <w:szCs w:val="24"/>
          <w:shd w:val="clear" w:color="auto" w:fill="FFFFFF"/>
          <w:lang w:eastAsia="ru-RU"/>
        </w:rPr>
        <w:t>).</w:t>
      </w:r>
    </w:p>
    <w:p w:rsidR="00494E93" w:rsidRPr="004D32DE" w:rsidRDefault="00DF6360" w:rsidP="00494E93">
      <w:pPr>
        <w:pStyle w:val="af2"/>
        <w:tabs>
          <w:tab w:val="left" w:pos="993"/>
        </w:tabs>
        <w:spacing w:after="0" w:line="240" w:lineRule="auto"/>
        <w:ind w:left="0" w:firstLine="709"/>
        <w:jc w:val="both"/>
        <w:rPr>
          <w:rFonts w:ascii="Arial" w:hAnsi="Arial" w:cs="Arial"/>
          <w:sz w:val="28"/>
          <w:szCs w:val="28"/>
          <w:shd w:val="clear" w:color="auto" w:fill="FFFFFF"/>
        </w:rPr>
      </w:pPr>
      <w:r w:rsidRPr="004D32DE">
        <w:rPr>
          <w:rFonts w:ascii="Arial" w:hAnsi="Arial" w:cs="Arial"/>
          <w:b/>
          <w:sz w:val="28"/>
          <w:szCs w:val="28"/>
        </w:rPr>
        <w:t>Четвертое</w:t>
      </w:r>
      <w:r w:rsidR="00494E93" w:rsidRPr="004D32DE">
        <w:rPr>
          <w:rFonts w:ascii="Arial" w:hAnsi="Arial" w:cs="Arial"/>
          <w:b/>
          <w:sz w:val="28"/>
          <w:szCs w:val="28"/>
        </w:rPr>
        <w:t>.</w:t>
      </w:r>
      <w:r w:rsidR="00494E93" w:rsidRPr="004D32DE">
        <w:rPr>
          <w:rFonts w:ascii="Arial" w:hAnsi="Arial" w:cs="Arial"/>
          <w:sz w:val="28"/>
          <w:szCs w:val="28"/>
        </w:rPr>
        <w:t xml:space="preserve"> Передача функций подведомственным организациям в отсутствие законодательной делегации. Министерству </w:t>
      </w:r>
      <w:r w:rsidR="00494E93" w:rsidRPr="004D32DE">
        <w:rPr>
          <w:rFonts w:ascii="Arial" w:hAnsi="Arial" w:cs="Arial"/>
          <w:b/>
          <w:sz w:val="28"/>
          <w:szCs w:val="28"/>
          <w:shd w:val="clear" w:color="auto" w:fill="FFFFFF"/>
        </w:rPr>
        <w:t xml:space="preserve">запрещено </w:t>
      </w:r>
      <w:r w:rsidR="00494E93" w:rsidRPr="004D32DE">
        <w:rPr>
          <w:rFonts w:ascii="Arial" w:hAnsi="Arial" w:cs="Arial"/>
          <w:sz w:val="28"/>
          <w:szCs w:val="28"/>
          <w:shd w:val="clear" w:color="auto" w:fill="FFFFFF"/>
        </w:rPr>
        <w:t xml:space="preserve">вступать в договорные отношения с субъектами предпринимательства на предмет выполнения своего функционала. Вместе с тем реализация отдельных направлений </w:t>
      </w:r>
      <w:r w:rsidR="00494E93" w:rsidRPr="004D32DE">
        <w:rPr>
          <w:rFonts w:ascii="Arial" w:hAnsi="Arial" w:cs="Arial"/>
          <w:sz w:val="28"/>
          <w:szCs w:val="28"/>
        </w:rPr>
        <w:t>посредством государственных заданий</w:t>
      </w:r>
      <w:r w:rsidR="00494E93" w:rsidRPr="004D32DE">
        <w:rPr>
          <w:rFonts w:ascii="Arial" w:hAnsi="Arial" w:cs="Arial"/>
          <w:sz w:val="28"/>
          <w:szCs w:val="28"/>
          <w:shd w:val="clear" w:color="auto" w:fill="FFFFFF"/>
        </w:rPr>
        <w:t xml:space="preserve"> осуществляется </w:t>
      </w:r>
      <w:r w:rsidR="00494E93" w:rsidRPr="004D32DE">
        <w:rPr>
          <w:rFonts w:ascii="Arial" w:hAnsi="Arial" w:cs="Arial"/>
          <w:sz w:val="28"/>
          <w:szCs w:val="28"/>
        </w:rPr>
        <w:t>подведомственными организациями.</w:t>
      </w:r>
    </w:p>
    <w:p w:rsidR="00494E93" w:rsidRDefault="00494E93" w:rsidP="00494E93">
      <w:pPr>
        <w:spacing w:after="0" w:line="240" w:lineRule="auto"/>
        <w:ind w:firstLine="709"/>
        <w:jc w:val="both"/>
        <w:rPr>
          <w:rFonts w:ascii="Arial" w:hAnsi="Arial" w:cs="Arial"/>
          <w:b/>
          <w:sz w:val="28"/>
          <w:szCs w:val="28"/>
        </w:rPr>
      </w:pPr>
      <w:r w:rsidRPr="004D32DE">
        <w:rPr>
          <w:rFonts w:ascii="Arial" w:hAnsi="Arial" w:cs="Arial"/>
          <w:sz w:val="28"/>
          <w:szCs w:val="28"/>
        </w:rPr>
        <w:t xml:space="preserve">Учитывая выявленную тенденцию, </w:t>
      </w:r>
      <w:r w:rsidRPr="004D32DE">
        <w:rPr>
          <w:rFonts w:ascii="Arial" w:hAnsi="Arial" w:cs="Arial"/>
          <w:b/>
          <w:sz w:val="28"/>
          <w:szCs w:val="28"/>
        </w:rPr>
        <w:t>под сомнение</w:t>
      </w:r>
      <w:r w:rsidRPr="004D32DE">
        <w:rPr>
          <w:rFonts w:ascii="Arial" w:hAnsi="Arial" w:cs="Arial"/>
          <w:sz w:val="28"/>
          <w:szCs w:val="28"/>
        </w:rPr>
        <w:t xml:space="preserve"> ставим вопрос </w:t>
      </w:r>
      <w:r w:rsidRPr="004D32DE">
        <w:rPr>
          <w:rFonts w:ascii="Arial" w:hAnsi="Arial" w:cs="Arial"/>
          <w:b/>
          <w:sz w:val="28"/>
          <w:szCs w:val="28"/>
        </w:rPr>
        <w:t xml:space="preserve">законности </w:t>
      </w:r>
      <w:r w:rsidRPr="004D32DE">
        <w:rPr>
          <w:rFonts w:ascii="Arial" w:hAnsi="Arial" w:cs="Arial"/>
          <w:sz w:val="28"/>
          <w:szCs w:val="28"/>
        </w:rPr>
        <w:t xml:space="preserve">выполнения государственных заданий указанными субъектами в правовой форме </w:t>
      </w:r>
      <w:r w:rsidRPr="004D32DE">
        <w:rPr>
          <w:rFonts w:ascii="Arial" w:hAnsi="Arial" w:cs="Arial"/>
          <w:b/>
          <w:sz w:val="28"/>
          <w:szCs w:val="28"/>
        </w:rPr>
        <w:t>РГП, АО, ТОО</w:t>
      </w:r>
      <w:r w:rsidRPr="004D32DE">
        <w:rPr>
          <w:rFonts w:ascii="Arial" w:hAnsi="Arial" w:cs="Arial"/>
          <w:sz w:val="28"/>
          <w:szCs w:val="28"/>
        </w:rPr>
        <w:t xml:space="preserve">. Только на 2020 год заключено 19 таких договоров, освоено </w:t>
      </w:r>
      <w:r w:rsidRPr="004D32DE">
        <w:rPr>
          <w:rFonts w:ascii="Arial" w:hAnsi="Arial" w:cs="Arial"/>
          <w:b/>
          <w:sz w:val="28"/>
          <w:szCs w:val="28"/>
        </w:rPr>
        <w:t xml:space="preserve">13,6 млрд тенге. </w:t>
      </w:r>
    </w:p>
    <w:p w:rsidR="009245FD" w:rsidRPr="009245FD" w:rsidRDefault="009245FD" w:rsidP="00494E93">
      <w:pPr>
        <w:spacing w:after="0" w:line="240" w:lineRule="auto"/>
        <w:ind w:firstLine="709"/>
        <w:jc w:val="both"/>
        <w:rPr>
          <w:rFonts w:ascii="Arial" w:hAnsi="Arial" w:cs="Arial"/>
          <w:sz w:val="28"/>
          <w:szCs w:val="28"/>
        </w:rPr>
      </w:pPr>
      <w:r>
        <w:rPr>
          <w:rFonts w:ascii="Arial" w:hAnsi="Arial" w:cs="Arial"/>
          <w:sz w:val="28"/>
          <w:szCs w:val="28"/>
        </w:rPr>
        <w:t>Вместе с тем в</w:t>
      </w:r>
      <w:r w:rsidRPr="009245FD">
        <w:rPr>
          <w:rFonts w:ascii="Arial" w:hAnsi="Arial" w:cs="Arial"/>
          <w:sz w:val="28"/>
          <w:szCs w:val="28"/>
        </w:rPr>
        <w:t>ыявлено дублирование функций между отдельными подведомственными организациями.</w:t>
      </w:r>
    </w:p>
    <w:p w:rsidR="000B7CE5" w:rsidRPr="004D32DE" w:rsidRDefault="00DF6360" w:rsidP="00DF6360">
      <w:pPr>
        <w:tabs>
          <w:tab w:val="left" w:pos="993"/>
        </w:tabs>
        <w:spacing w:after="0" w:line="240" w:lineRule="auto"/>
        <w:ind w:firstLine="709"/>
        <w:jc w:val="both"/>
        <w:rPr>
          <w:rFonts w:ascii="Arial" w:hAnsi="Arial" w:cs="Arial"/>
          <w:color w:val="000000"/>
          <w:sz w:val="24"/>
          <w:szCs w:val="24"/>
          <w:shd w:val="clear" w:color="auto" w:fill="FFFFFF"/>
        </w:rPr>
      </w:pPr>
      <w:r w:rsidRPr="004D32DE">
        <w:rPr>
          <w:rFonts w:ascii="Arial" w:hAnsi="Arial" w:cs="Arial"/>
          <w:b/>
          <w:sz w:val="28"/>
          <w:szCs w:val="28"/>
        </w:rPr>
        <w:t>Пятое.</w:t>
      </w:r>
      <w:r w:rsidRPr="004D32DE">
        <w:rPr>
          <w:rFonts w:ascii="Arial" w:hAnsi="Arial" w:cs="Arial"/>
          <w:sz w:val="28"/>
          <w:szCs w:val="28"/>
        </w:rPr>
        <w:t xml:space="preserve"> П</w:t>
      </w:r>
      <w:r w:rsidR="00C00D2C" w:rsidRPr="004D32DE">
        <w:rPr>
          <w:rFonts w:ascii="Arial" w:hAnsi="Arial" w:cs="Arial"/>
          <w:sz w:val="28"/>
          <w:szCs w:val="28"/>
        </w:rPr>
        <w:t xml:space="preserve">равовая </w:t>
      </w:r>
      <w:proofErr w:type="spellStart"/>
      <w:r w:rsidR="00C00D2C" w:rsidRPr="004D32DE">
        <w:rPr>
          <w:rFonts w:ascii="Arial" w:hAnsi="Arial" w:cs="Arial"/>
          <w:sz w:val="28"/>
          <w:szCs w:val="28"/>
        </w:rPr>
        <w:t>неурегулированность</w:t>
      </w:r>
      <w:proofErr w:type="spellEnd"/>
      <w:r w:rsidRPr="004D32DE">
        <w:rPr>
          <w:rFonts w:ascii="Arial" w:hAnsi="Arial" w:cs="Arial"/>
          <w:sz w:val="28"/>
          <w:szCs w:val="28"/>
        </w:rPr>
        <w:t>.</w:t>
      </w:r>
      <w:r w:rsidR="00C00D2C" w:rsidRPr="004D32DE">
        <w:rPr>
          <w:rFonts w:ascii="Arial" w:hAnsi="Arial" w:cs="Arial"/>
          <w:sz w:val="28"/>
          <w:szCs w:val="28"/>
        </w:rPr>
        <w:t xml:space="preserve"> </w:t>
      </w:r>
      <w:r w:rsidR="000B7CE5" w:rsidRPr="004D32DE">
        <w:rPr>
          <w:rFonts w:ascii="Arial" w:hAnsi="Arial" w:cs="Arial"/>
          <w:color w:val="000000"/>
          <w:sz w:val="28"/>
          <w:szCs w:val="28"/>
          <w:shd w:val="clear" w:color="auto" w:fill="FFFFFF"/>
        </w:rPr>
        <w:t xml:space="preserve">В виду принятия нового </w:t>
      </w:r>
      <w:r w:rsidRPr="004D32DE">
        <w:rPr>
          <w:rFonts w:ascii="Arial" w:hAnsi="Arial" w:cs="Arial"/>
          <w:color w:val="000000"/>
          <w:sz w:val="28"/>
          <w:szCs w:val="28"/>
          <w:shd w:val="clear" w:color="auto" w:fill="FFFFFF"/>
        </w:rPr>
        <w:t xml:space="preserve">Кодекса </w:t>
      </w:r>
      <w:r w:rsidRPr="004D32DE">
        <w:rPr>
          <w:rFonts w:ascii="Arial" w:hAnsi="Arial" w:cs="Arial"/>
          <w:sz w:val="28"/>
          <w:szCs w:val="28"/>
        </w:rPr>
        <w:t>о здоровье народа и системе здравоохранения</w:t>
      </w:r>
      <w:r w:rsidRPr="004D32DE">
        <w:rPr>
          <w:rFonts w:ascii="Arial" w:hAnsi="Arial" w:cs="Arial"/>
          <w:color w:val="000000"/>
          <w:sz w:val="28"/>
          <w:szCs w:val="28"/>
          <w:shd w:val="clear" w:color="auto" w:fill="FFFFFF"/>
        </w:rPr>
        <w:t xml:space="preserve"> все </w:t>
      </w:r>
      <w:r w:rsidR="000B7CE5" w:rsidRPr="004D32DE">
        <w:rPr>
          <w:rFonts w:ascii="Arial" w:hAnsi="Arial" w:cs="Arial"/>
          <w:color w:val="000000"/>
          <w:sz w:val="28"/>
          <w:szCs w:val="28"/>
          <w:shd w:val="clear" w:color="auto" w:fill="FFFFFF"/>
        </w:rPr>
        <w:t>акты, принятые для его реализации, утрачивают силу</w:t>
      </w:r>
      <w:r w:rsidR="000B7CE5" w:rsidRPr="004D32DE">
        <w:rPr>
          <w:rFonts w:ascii="Arial" w:hAnsi="Arial" w:cs="Arial"/>
          <w:color w:val="000000"/>
          <w:sz w:val="24"/>
          <w:szCs w:val="24"/>
          <w:shd w:val="clear" w:color="auto" w:fill="FFFFFF"/>
        </w:rPr>
        <w:t>.</w:t>
      </w:r>
      <w:r w:rsidR="00561900" w:rsidRPr="004D32DE">
        <w:rPr>
          <w:rFonts w:ascii="Arial" w:hAnsi="Arial" w:cs="Arial"/>
          <w:color w:val="000000"/>
          <w:sz w:val="24"/>
          <w:szCs w:val="24"/>
          <w:shd w:val="clear" w:color="auto" w:fill="FFFFFF"/>
        </w:rPr>
        <w:t xml:space="preserve"> </w:t>
      </w:r>
      <w:r w:rsidR="000B7CE5" w:rsidRPr="004D32DE">
        <w:rPr>
          <w:rFonts w:ascii="Arial" w:hAnsi="Arial" w:cs="Arial"/>
          <w:color w:val="000000"/>
          <w:sz w:val="28"/>
          <w:szCs w:val="28"/>
          <w:shd w:val="clear" w:color="auto" w:fill="FFFFFF"/>
        </w:rPr>
        <w:t xml:space="preserve">На </w:t>
      </w:r>
      <w:r w:rsidR="00600A6A">
        <w:rPr>
          <w:rFonts w:ascii="Arial" w:hAnsi="Arial" w:cs="Arial"/>
          <w:color w:val="000000"/>
          <w:sz w:val="28"/>
          <w:szCs w:val="28"/>
          <w:shd w:val="clear" w:color="auto" w:fill="FFFFFF"/>
        </w:rPr>
        <w:t>момент анализа</w:t>
      </w:r>
      <w:r w:rsidR="000B7CE5" w:rsidRPr="004D32DE">
        <w:rPr>
          <w:rFonts w:ascii="Arial" w:hAnsi="Arial" w:cs="Arial"/>
          <w:color w:val="000000"/>
          <w:sz w:val="28"/>
          <w:szCs w:val="28"/>
          <w:shd w:val="clear" w:color="auto" w:fill="FFFFFF"/>
        </w:rPr>
        <w:t xml:space="preserve"> порядка </w:t>
      </w:r>
      <w:r w:rsidR="000B7CE5" w:rsidRPr="004D32DE">
        <w:rPr>
          <w:rFonts w:ascii="Arial" w:hAnsi="Arial" w:cs="Arial"/>
          <w:b/>
          <w:color w:val="000000"/>
          <w:sz w:val="28"/>
          <w:szCs w:val="28"/>
          <w:shd w:val="clear" w:color="auto" w:fill="FFFFFF"/>
        </w:rPr>
        <w:t>400-х</w:t>
      </w:r>
      <w:r w:rsidR="000B7CE5" w:rsidRPr="004D32DE">
        <w:rPr>
          <w:rFonts w:ascii="Arial" w:hAnsi="Arial" w:cs="Arial"/>
          <w:color w:val="000000"/>
          <w:sz w:val="28"/>
          <w:szCs w:val="28"/>
          <w:shd w:val="clear" w:color="auto" w:fill="FFFFFF"/>
        </w:rPr>
        <w:t xml:space="preserve"> внутренних актов министерства, </w:t>
      </w:r>
      <w:r w:rsidR="000B7CE5" w:rsidRPr="004D32DE">
        <w:rPr>
          <w:rFonts w:ascii="Arial" w:hAnsi="Arial" w:cs="Arial"/>
          <w:b/>
          <w:color w:val="000000"/>
          <w:sz w:val="28"/>
          <w:szCs w:val="28"/>
          <w:shd w:val="clear" w:color="auto" w:fill="FFFFFF"/>
        </w:rPr>
        <w:t xml:space="preserve">не имеющих юридической силы, </w:t>
      </w:r>
      <w:r w:rsidR="000B7CE5" w:rsidRPr="004D32DE">
        <w:rPr>
          <w:rFonts w:ascii="Arial" w:hAnsi="Arial" w:cs="Arial"/>
          <w:color w:val="000000"/>
          <w:sz w:val="28"/>
          <w:szCs w:val="28"/>
          <w:shd w:val="clear" w:color="auto" w:fill="FFFFFF"/>
        </w:rPr>
        <w:t>подлежат применению. Меры по обеспечению законности министерством своевременно не приняты</w:t>
      </w:r>
      <w:r w:rsidR="000B7CE5" w:rsidRPr="004D32DE">
        <w:rPr>
          <w:rFonts w:ascii="Arial" w:hAnsi="Arial" w:cs="Arial"/>
          <w:color w:val="000000"/>
          <w:sz w:val="24"/>
          <w:szCs w:val="24"/>
          <w:shd w:val="clear" w:color="auto" w:fill="FFFFFF"/>
        </w:rPr>
        <w:t>.</w:t>
      </w:r>
    </w:p>
    <w:p w:rsidR="000B7CE5" w:rsidRPr="004D32DE" w:rsidRDefault="00131394" w:rsidP="00BE12A8">
      <w:pPr>
        <w:pStyle w:val="af2"/>
        <w:spacing w:after="0" w:line="240" w:lineRule="auto"/>
        <w:ind w:left="0" w:firstLine="709"/>
        <w:jc w:val="both"/>
        <w:rPr>
          <w:rFonts w:ascii="Arial" w:hAnsi="Arial" w:cs="Arial"/>
          <w:spacing w:val="-6"/>
          <w:sz w:val="28"/>
          <w:szCs w:val="28"/>
        </w:rPr>
      </w:pPr>
      <w:r w:rsidRPr="004D32DE">
        <w:rPr>
          <w:rFonts w:ascii="Arial" w:hAnsi="Arial" w:cs="Arial"/>
          <w:spacing w:val="-6"/>
          <w:sz w:val="28"/>
          <w:szCs w:val="28"/>
        </w:rPr>
        <w:t xml:space="preserve">В </w:t>
      </w:r>
      <w:r w:rsidRPr="004D32DE">
        <w:rPr>
          <w:rFonts w:ascii="Arial" w:hAnsi="Arial" w:cs="Arial"/>
          <w:b/>
          <w:spacing w:val="-6"/>
          <w:sz w:val="28"/>
          <w:szCs w:val="28"/>
        </w:rPr>
        <w:t>28</w:t>
      </w:r>
      <w:r w:rsidRPr="004D32DE">
        <w:rPr>
          <w:rFonts w:ascii="Arial" w:hAnsi="Arial" w:cs="Arial"/>
          <w:spacing w:val="-6"/>
          <w:sz w:val="28"/>
          <w:szCs w:val="28"/>
        </w:rPr>
        <w:t xml:space="preserve"> подзаконных актах установлены правовые пробелы. </w:t>
      </w:r>
      <w:r w:rsidR="004D32DE" w:rsidRPr="004D32DE">
        <w:rPr>
          <w:rFonts w:ascii="Arial" w:hAnsi="Arial" w:cs="Arial"/>
          <w:spacing w:val="-6"/>
          <w:sz w:val="28"/>
          <w:szCs w:val="28"/>
        </w:rPr>
        <w:t xml:space="preserve">По </w:t>
      </w:r>
      <w:r w:rsidR="004D32DE" w:rsidRPr="004D32DE">
        <w:rPr>
          <w:rFonts w:ascii="Arial" w:hAnsi="Arial" w:cs="Arial"/>
          <w:b/>
          <w:spacing w:val="-6"/>
          <w:sz w:val="28"/>
          <w:szCs w:val="28"/>
        </w:rPr>
        <w:t>72 %</w:t>
      </w:r>
      <w:r w:rsidR="004D32DE" w:rsidRPr="004D32DE">
        <w:rPr>
          <w:rFonts w:ascii="Arial" w:hAnsi="Arial" w:cs="Arial"/>
          <w:spacing w:val="-6"/>
          <w:sz w:val="28"/>
          <w:szCs w:val="28"/>
        </w:rPr>
        <w:t xml:space="preserve"> </w:t>
      </w:r>
      <w:proofErr w:type="spellStart"/>
      <w:r w:rsidR="004D32DE" w:rsidRPr="004D32DE">
        <w:rPr>
          <w:rFonts w:ascii="Arial" w:hAnsi="Arial" w:cs="Arial"/>
          <w:spacing w:val="-6"/>
          <w:sz w:val="28"/>
          <w:szCs w:val="28"/>
        </w:rPr>
        <w:t>госуслугам</w:t>
      </w:r>
      <w:proofErr w:type="spellEnd"/>
      <w:r w:rsidR="004D32DE" w:rsidRPr="004D32DE">
        <w:rPr>
          <w:rFonts w:ascii="Arial" w:hAnsi="Arial" w:cs="Arial"/>
          <w:spacing w:val="-6"/>
          <w:sz w:val="28"/>
          <w:szCs w:val="28"/>
        </w:rPr>
        <w:t xml:space="preserve"> министерства </w:t>
      </w:r>
      <w:r w:rsidR="004D32DE" w:rsidRPr="001B6767">
        <w:rPr>
          <w:rFonts w:ascii="Arial" w:hAnsi="Arial" w:cs="Arial"/>
          <w:spacing w:val="-6"/>
          <w:sz w:val="24"/>
          <w:szCs w:val="24"/>
        </w:rPr>
        <w:t>(28 из 39)</w:t>
      </w:r>
      <w:r w:rsidR="004D32DE" w:rsidRPr="004D32DE">
        <w:rPr>
          <w:rFonts w:ascii="Arial" w:hAnsi="Arial" w:cs="Arial"/>
          <w:spacing w:val="-6"/>
          <w:sz w:val="28"/>
          <w:szCs w:val="28"/>
        </w:rPr>
        <w:t xml:space="preserve"> до сих пор не определен порядок их оказания. В </w:t>
      </w:r>
      <w:r w:rsidR="004D32DE" w:rsidRPr="004D32DE">
        <w:rPr>
          <w:rFonts w:ascii="Arial" w:hAnsi="Arial" w:cs="Arial"/>
          <w:b/>
          <w:spacing w:val="-6"/>
          <w:sz w:val="28"/>
          <w:szCs w:val="28"/>
        </w:rPr>
        <w:t>8</w:t>
      </w:r>
      <w:r w:rsidR="004D32DE" w:rsidRPr="004D32DE">
        <w:rPr>
          <w:rFonts w:ascii="Arial" w:hAnsi="Arial" w:cs="Arial"/>
          <w:spacing w:val="-6"/>
          <w:sz w:val="28"/>
          <w:szCs w:val="28"/>
        </w:rPr>
        <w:t xml:space="preserve"> стандартах закреплены </w:t>
      </w:r>
      <w:r w:rsidR="004D32DE" w:rsidRPr="004D32DE">
        <w:rPr>
          <w:rFonts w:ascii="Arial" w:hAnsi="Arial" w:cs="Arial"/>
          <w:b/>
          <w:spacing w:val="-6"/>
          <w:sz w:val="28"/>
          <w:szCs w:val="28"/>
        </w:rPr>
        <w:t>основания для отказа</w:t>
      </w:r>
      <w:r w:rsidR="004D32DE" w:rsidRPr="004D32DE">
        <w:rPr>
          <w:rFonts w:ascii="Arial" w:hAnsi="Arial" w:cs="Arial"/>
          <w:spacing w:val="-6"/>
          <w:sz w:val="28"/>
          <w:szCs w:val="28"/>
        </w:rPr>
        <w:t xml:space="preserve"> в оказании </w:t>
      </w:r>
      <w:proofErr w:type="spellStart"/>
      <w:r w:rsidR="004D32DE" w:rsidRPr="004D32DE">
        <w:rPr>
          <w:rFonts w:ascii="Arial" w:hAnsi="Arial" w:cs="Arial"/>
          <w:spacing w:val="-6"/>
          <w:sz w:val="28"/>
          <w:szCs w:val="28"/>
        </w:rPr>
        <w:t>госуслуги</w:t>
      </w:r>
      <w:proofErr w:type="spellEnd"/>
      <w:r w:rsidR="004D32DE" w:rsidRPr="004D32DE">
        <w:rPr>
          <w:rFonts w:ascii="Arial" w:hAnsi="Arial" w:cs="Arial"/>
          <w:spacing w:val="-6"/>
          <w:sz w:val="28"/>
          <w:szCs w:val="28"/>
        </w:rPr>
        <w:t xml:space="preserve">, </w:t>
      </w:r>
      <w:r w:rsidR="004D32DE" w:rsidRPr="004D32DE">
        <w:rPr>
          <w:rFonts w:ascii="Arial" w:hAnsi="Arial" w:cs="Arial"/>
          <w:b/>
          <w:spacing w:val="-6"/>
          <w:sz w:val="28"/>
          <w:szCs w:val="28"/>
        </w:rPr>
        <w:t>не установленные законом.</w:t>
      </w:r>
      <w:r w:rsidR="004D32DE" w:rsidRPr="004D32DE">
        <w:rPr>
          <w:rFonts w:ascii="Arial" w:hAnsi="Arial" w:cs="Arial"/>
          <w:spacing w:val="-6"/>
          <w:sz w:val="28"/>
          <w:szCs w:val="28"/>
        </w:rPr>
        <w:t xml:space="preserve"> </w:t>
      </w:r>
    </w:p>
    <w:p w:rsidR="00203BD2" w:rsidRPr="004D32DE" w:rsidRDefault="00131394" w:rsidP="004D32DE">
      <w:pPr>
        <w:pStyle w:val="af2"/>
        <w:tabs>
          <w:tab w:val="left" w:pos="993"/>
        </w:tabs>
        <w:spacing w:after="0" w:line="240" w:lineRule="auto"/>
        <w:ind w:left="0" w:firstLine="709"/>
        <w:jc w:val="both"/>
        <w:rPr>
          <w:rFonts w:ascii="Arial" w:hAnsi="Arial" w:cs="Arial"/>
          <w:bCs/>
          <w:sz w:val="28"/>
          <w:szCs w:val="28"/>
        </w:rPr>
      </w:pPr>
      <w:r w:rsidRPr="004D32DE">
        <w:rPr>
          <w:rFonts w:ascii="Arial" w:hAnsi="Arial" w:cs="Arial"/>
          <w:color w:val="000000"/>
          <w:sz w:val="28"/>
          <w:szCs w:val="28"/>
          <w:shd w:val="clear" w:color="auto" w:fill="FFFFFF"/>
        </w:rPr>
        <w:t xml:space="preserve">В ситуации отсутствия правовой основы </w:t>
      </w:r>
      <w:r w:rsidRPr="004D32DE">
        <w:rPr>
          <w:rFonts w:ascii="Arial" w:hAnsi="Arial" w:cs="Arial"/>
          <w:b/>
          <w:color w:val="000000"/>
          <w:sz w:val="28"/>
          <w:szCs w:val="28"/>
          <w:shd w:val="clear" w:color="auto" w:fill="FFFFFF"/>
        </w:rPr>
        <w:t>сомнению подлежит правомерность</w:t>
      </w:r>
      <w:r w:rsidRPr="004D32DE">
        <w:rPr>
          <w:rFonts w:ascii="Arial" w:hAnsi="Arial" w:cs="Arial"/>
          <w:color w:val="000000"/>
          <w:sz w:val="28"/>
          <w:szCs w:val="28"/>
          <w:shd w:val="clear" w:color="auto" w:fill="FFFFFF"/>
        </w:rPr>
        <w:t xml:space="preserve"> всех принятых решений</w:t>
      </w:r>
      <w:r w:rsidR="004D32DE" w:rsidRPr="004D32DE">
        <w:rPr>
          <w:rFonts w:ascii="Arial" w:hAnsi="Arial" w:cs="Arial"/>
          <w:color w:val="000000"/>
          <w:sz w:val="28"/>
          <w:szCs w:val="28"/>
          <w:shd w:val="clear" w:color="auto" w:fill="FFFFFF"/>
        </w:rPr>
        <w:t xml:space="preserve"> </w:t>
      </w:r>
      <w:r w:rsidRPr="004D32DE">
        <w:rPr>
          <w:rFonts w:ascii="Arial" w:hAnsi="Arial" w:cs="Arial"/>
          <w:color w:val="000000"/>
          <w:sz w:val="28"/>
          <w:szCs w:val="28"/>
          <w:shd w:val="clear" w:color="auto" w:fill="FFFFFF"/>
        </w:rPr>
        <w:t>министерств</w:t>
      </w:r>
      <w:r w:rsidR="004D32DE" w:rsidRPr="004D32DE">
        <w:rPr>
          <w:rFonts w:ascii="Arial" w:hAnsi="Arial" w:cs="Arial"/>
          <w:color w:val="000000"/>
          <w:sz w:val="28"/>
          <w:szCs w:val="28"/>
          <w:shd w:val="clear" w:color="auto" w:fill="FFFFFF"/>
        </w:rPr>
        <w:t>ом</w:t>
      </w:r>
      <w:r w:rsidRPr="004D32DE">
        <w:rPr>
          <w:rFonts w:ascii="Arial" w:hAnsi="Arial" w:cs="Arial"/>
          <w:color w:val="000000"/>
          <w:sz w:val="28"/>
          <w:szCs w:val="28"/>
          <w:shd w:val="clear" w:color="auto" w:fill="FFFFFF"/>
        </w:rPr>
        <w:t xml:space="preserve">. </w:t>
      </w:r>
    </w:p>
    <w:p w:rsidR="003D7141" w:rsidRPr="003D7141" w:rsidRDefault="001B6767" w:rsidP="003D7141">
      <w:pPr>
        <w:pStyle w:val="af2"/>
        <w:tabs>
          <w:tab w:val="left" w:pos="993"/>
        </w:tabs>
        <w:spacing w:after="0" w:line="240" w:lineRule="auto"/>
        <w:ind w:left="0" w:firstLine="709"/>
        <w:jc w:val="both"/>
        <w:rPr>
          <w:rFonts w:ascii="Arial" w:hAnsi="Arial" w:cs="Arial"/>
          <w:spacing w:val="-4"/>
          <w:sz w:val="28"/>
          <w:szCs w:val="28"/>
        </w:rPr>
      </w:pPr>
      <w:r w:rsidRPr="003D7141">
        <w:rPr>
          <w:rFonts w:ascii="Arial" w:hAnsi="Arial" w:cs="Arial"/>
          <w:b/>
          <w:spacing w:val="-4"/>
          <w:sz w:val="28"/>
          <w:szCs w:val="28"/>
        </w:rPr>
        <w:t xml:space="preserve">Шестое. </w:t>
      </w:r>
      <w:r w:rsidRPr="003D7141">
        <w:rPr>
          <w:rFonts w:ascii="Arial" w:hAnsi="Arial" w:cs="Arial"/>
          <w:spacing w:val="-4"/>
          <w:sz w:val="28"/>
          <w:szCs w:val="28"/>
        </w:rPr>
        <w:t>Н</w:t>
      </w:r>
      <w:r w:rsidR="00DF6360" w:rsidRPr="003D7141">
        <w:rPr>
          <w:rFonts w:ascii="Arial" w:hAnsi="Arial" w:cs="Arial"/>
          <w:spacing w:val="-4"/>
          <w:sz w:val="28"/>
          <w:szCs w:val="28"/>
        </w:rPr>
        <w:t xml:space="preserve">енадлежащее </w:t>
      </w:r>
      <w:r w:rsidRPr="003D7141">
        <w:rPr>
          <w:rFonts w:ascii="Arial" w:hAnsi="Arial" w:cs="Arial"/>
          <w:spacing w:val="-4"/>
          <w:sz w:val="28"/>
          <w:szCs w:val="28"/>
        </w:rPr>
        <w:t>у</w:t>
      </w:r>
      <w:r w:rsidR="00DF6360" w:rsidRPr="003D7141">
        <w:rPr>
          <w:rFonts w:ascii="Arial" w:hAnsi="Arial" w:cs="Arial"/>
          <w:spacing w:val="-4"/>
          <w:sz w:val="28"/>
          <w:szCs w:val="28"/>
        </w:rPr>
        <w:t>регулирование административных процедур</w:t>
      </w:r>
      <w:r w:rsidRPr="003D7141">
        <w:rPr>
          <w:rFonts w:ascii="Arial" w:hAnsi="Arial" w:cs="Arial"/>
          <w:spacing w:val="-4"/>
          <w:sz w:val="28"/>
          <w:szCs w:val="28"/>
        </w:rPr>
        <w:t>.</w:t>
      </w:r>
      <w:r w:rsidR="00DF6360" w:rsidRPr="003D7141">
        <w:rPr>
          <w:rFonts w:ascii="Arial" w:hAnsi="Arial" w:cs="Arial"/>
          <w:spacing w:val="-4"/>
          <w:sz w:val="28"/>
          <w:szCs w:val="28"/>
        </w:rPr>
        <w:t xml:space="preserve"> </w:t>
      </w:r>
      <w:r w:rsidR="003D7141" w:rsidRPr="003D7141">
        <w:rPr>
          <w:rFonts w:ascii="Arial" w:hAnsi="Arial" w:cs="Arial"/>
          <w:spacing w:val="-4"/>
          <w:sz w:val="28"/>
          <w:szCs w:val="28"/>
        </w:rPr>
        <w:t xml:space="preserve">В единой системе дистрибуции лекарственных препаратов одновременно проявляются </w:t>
      </w:r>
      <w:r w:rsidR="003D7141" w:rsidRPr="003D7141">
        <w:rPr>
          <w:rFonts w:ascii="Arial" w:hAnsi="Arial" w:cs="Arial"/>
          <w:b/>
          <w:spacing w:val="-4"/>
          <w:sz w:val="28"/>
          <w:szCs w:val="28"/>
        </w:rPr>
        <w:t xml:space="preserve">избыток невостребованных лекарств </w:t>
      </w:r>
      <w:r w:rsidR="003D7141" w:rsidRPr="003D7141">
        <w:rPr>
          <w:rFonts w:ascii="Arial" w:hAnsi="Arial" w:cs="Arial"/>
          <w:spacing w:val="-4"/>
          <w:sz w:val="28"/>
          <w:szCs w:val="28"/>
        </w:rPr>
        <w:t xml:space="preserve">на складах и </w:t>
      </w:r>
      <w:r w:rsidR="003D7141" w:rsidRPr="003D7141">
        <w:rPr>
          <w:rFonts w:ascii="Arial" w:hAnsi="Arial" w:cs="Arial"/>
          <w:b/>
          <w:spacing w:val="-4"/>
          <w:sz w:val="28"/>
          <w:szCs w:val="28"/>
        </w:rPr>
        <w:t xml:space="preserve">дефицит на необходимые препараты </w:t>
      </w:r>
      <w:r w:rsidR="003D7141" w:rsidRPr="003D7141">
        <w:rPr>
          <w:rFonts w:ascii="Arial" w:hAnsi="Arial" w:cs="Arial"/>
          <w:spacing w:val="-4"/>
          <w:sz w:val="24"/>
          <w:szCs w:val="24"/>
        </w:rPr>
        <w:t xml:space="preserve">(за 2 года – </w:t>
      </w:r>
      <w:r w:rsidR="003D7141" w:rsidRPr="003D7141">
        <w:rPr>
          <w:rFonts w:ascii="Arial" w:hAnsi="Arial" w:cs="Arial"/>
          <w:b/>
          <w:spacing w:val="-4"/>
          <w:sz w:val="24"/>
          <w:szCs w:val="24"/>
        </w:rPr>
        <w:t>25 млрд</w:t>
      </w:r>
      <w:r w:rsidR="003D7141" w:rsidRPr="003D7141">
        <w:rPr>
          <w:rFonts w:ascii="Arial" w:hAnsi="Arial" w:cs="Arial"/>
          <w:spacing w:val="-4"/>
          <w:sz w:val="24"/>
          <w:szCs w:val="24"/>
        </w:rPr>
        <w:t xml:space="preserve"> тенге)</w:t>
      </w:r>
      <w:r w:rsidR="003D7141" w:rsidRPr="003D7141">
        <w:rPr>
          <w:rFonts w:ascii="Arial" w:hAnsi="Arial" w:cs="Arial"/>
          <w:spacing w:val="-4"/>
          <w:sz w:val="28"/>
          <w:szCs w:val="28"/>
        </w:rPr>
        <w:t>.</w:t>
      </w:r>
    </w:p>
    <w:p w:rsidR="00196851" w:rsidRDefault="003D7141" w:rsidP="00196851">
      <w:pPr>
        <w:pStyle w:val="af2"/>
        <w:spacing w:after="0" w:line="240" w:lineRule="auto"/>
        <w:ind w:left="0" w:firstLine="709"/>
        <w:jc w:val="both"/>
        <w:rPr>
          <w:rFonts w:ascii="Arial" w:hAnsi="Arial" w:cs="Arial"/>
          <w:sz w:val="28"/>
          <w:szCs w:val="28"/>
        </w:rPr>
      </w:pPr>
      <w:r w:rsidRPr="00AB72F2">
        <w:rPr>
          <w:rFonts w:ascii="Arial" w:hAnsi="Arial" w:cs="Arial"/>
          <w:spacing w:val="-6"/>
          <w:sz w:val="28"/>
          <w:szCs w:val="28"/>
        </w:rPr>
        <w:t>Это стало следствием</w:t>
      </w:r>
      <w:r>
        <w:rPr>
          <w:rFonts w:ascii="Arial" w:hAnsi="Arial" w:cs="Arial"/>
          <w:spacing w:val="-6"/>
          <w:sz w:val="28"/>
          <w:szCs w:val="28"/>
        </w:rPr>
        <w:t xml:space="preserve"> ненадлежащего </w:t>
      </w:r>
      <w:r w:rsidRPr="00AB72F2">
        <w:rPr>
          <w:rFonts w:ascii="Arial" w:hAnsi="Arial" w:cs="Arial"/>
          <w:bCs/>
          <w:sz w:val="28"/>
          <w:szCs w:val="28"/>
        </w:rPr>
        <w:t>планирования закупок</w:t>
      </w:r>
      <w:r>
        <w:rPr>
          <w:rFonts w:ascii="Arial" w:hAnsi="Arial" w:cs="Arial"/>
          <w:bCs/>
          <w:sz w:val="28"/>
          <w:szCs w:val="28"/>
        </w:rPr>
        <w:t xml:space="preserve"> и</w:t>
      </w:r>
      <w:r w:rsidRPr="00AB72F2">
        <w:rPr>
          <w:rFonts w:ascii="Arial" w:hAnsi="Arial" w:cs="Arial"/>
          <w:bCs/>
          <w:sz w:val="28"/>
          <w:szCs w:val="28"/>
        </w:rPr>
        <w:t xml:space="preserve"> расчета потребности в объемах.</w:t>
      </w:r>
      <w:r>
        <w:rPr>
          <w:rFonts w:ascii="Arial" w:hAnsi="Arial" w:cs="Arial"/>
          <w:bCs/>
          <w:sz w:val="28"/>
          <w:szCs w:val="28"/>
        </w:rPr>
        <w:t xml:space="preserve"> </w:t>
      </w:r>
      <w:r w:rsidR="00196851">
        <w:rPr>
          <w:rFonts w:ascii="Arial" w:hAnsi="Arial" w:cs="Arial"/>
          <w:sz w:val="28"/>
          <w:szCs w:val="28"/>
        </w:rPr>
        <w:t>Более того н</w:t>
      </w:r>
      <w:r w:rsidR="00196851" w:rsidRPr="006461EF">
        <w:rPr>
          <w:rFonts w:ascii="Arial" w:hAnsi="Arial" w:cs="Arial"/>
          <w:sz w:val="28"/>
          <w:szCs w:val="28"/>
        </w:rPr>
        <w:t xml:space="preserve">есоответствие </w:t>
      </w:r>
      <w:r w:rsidR="00196851">
        <w:rPr>
          <w:rFonts w:ascii="Arial" w:hAnsi="Arial" w:cs="Arial"/>
          <w:sz w:val="28"/>
          <w:szCs w:val="28"/>
        </w:rPr>
        <w:t>Н</w:t>
      </w:r>
      <w:r w:rsidR="00196851" w:rsidRPr="00AB72F2">
        <w:rPr>
          <w:rFonts w:ascii="Arial" w:hAnsi="Arial" w:cs="Arial"/>
          <w:sz w:val="28"/>
          <w:szCs w:val="28"/>
        </w:rPr>
        <w:t>ациональн</w:t>
      </w:r>
      <w:r w:rsidR="00196851">
        <w:rPr>
          <w:rFonts w:ascii="Arial" w:hAnsi="Arial" w:cs="Arial"/>
          <w:sz w:val="28"/>
          <w:szCs w:val="28"/>
        </w:rPr>
        <w:t>ого</w:t>
      </w:r>
      <w:r w:rsidR="00196851" w:rsidRPr="00AB72F2">
        <w:rPr>
          <w:rFonts w:ascii="Arial" w:hAnsi="Arial" w:cs="Arial"/>
          <w:sz w:val="28"/>
          <w:szCs w:val="28"/>
        </w:rPr>
        <w:t xml:space="preserve"> лекарственн</w:t>
      </w:r>
      <w:r w:rsidR="00196851">
        <w:rPr>
          <w:rFonts w:ascii="Arial" w:hAnsi="Arial" w:cs="Arial"/>
          <w:sz w:val="28"/>
          <w:szCs w:val="28"/>
        </w:rPr>
        <w:t>ого</w:t>
      </w:r>
      <w:r w:rsidR="00196851" w:rsidRPr="00AB72F2">
        <w:rPr>
          <w:rFonts w:ascii="Arial" w:hAnsi="Arial" w:cs="Arial"/>
          <w:sz w:val="28"/>
          <w:szCs w:val="28"/>
        </w:rPr>
        <w:t xml:space="preserve"> формуляр</w:t>
      </w:r>
      <w:r w:rsidR="00196851">
        <w:rPr>
          <w:rFonts w:ascii="Arial" w:hAnsi="Arial" w:cs="Arial"/>
          <w:sz w:val="28"/>
          <w:szCs w:val="28"/>
        </w:rPr>
        <w:t>а</w:t>
      </w:r>
      <w:r w:rsidR="00196851" w:rsidRPr="006461EF">
        <w:rPr>
          <w:rFonts w:ascii="Arial" w:hAnsi="Arial" w:cs="Arial"/>
          <w:sz w:val="28"/>
          <w:szCs w:val="28"/>
        </w:rPr>
        <w:t xml:space="preserve"> </w:t>
      </w:r>
      <w:r w:rsidR="00196851">
        <w:rPr>
          <w:rFonts w:ascii="Arial" w:hAnsi="Arial" w:cs="Arial"/>
          <w:sz w:val="28"/>
          <w:szCs w:val="28"/>
        </w:rPr>
        <w:t>клиническим протоколам</w:t>
      </w:r>
      <w:r w:rsidR="00196851" w:rsidRPr="006461EF">
        <w:rPr>
          <w:rFonts w:ascii="Arial" w:hAnsi="Arial" w:cs="Arial"/>
          <w:sz w:val="28"/>
          <w:szCs w:val="28"/>
        </w:rPr>
        <w:t xml:space="preserve"> лечения</w:t>
      </w:r>
      <w:r w:rsidR="00196851">
        <w:rPr>
          <w:rFonts w:ascii="Arial" w:hAnsi="Arial" w:cs="Arial"/>
          <w:sz w:val="28"/>
          <w:szCs w:val="28"/>
        </w:rPr>
        <w:t xml:space="preserve"> </w:t>
      </w:r>
      <w:r w:rsidR="00196851" w:rsidRPr="00AB72F2">
        <w:rPr>
          <w:rFonts w:ascii="Arial" w:hAnsi="Arial" w:cs="Arial"/>
          <w:sz w:val="28"/>
          <w:szCs w:val="28"/>
        </w:rPr>
        <w:t>способству</w:t>
      </w:r>
      <w:r w:rsidR="00196851">
        <w:rPr>
          <w:rFonts w:ascii="Arial" w:hAnsi="Arial" w:cs="Arial"/>
          <w:sz w:val="28"/>
          <w:szCs w:val="28"/>
        </w:rPr>
        <w:t>е</w:t>
      </w:r>
      <w:r w:rsidR="00196851" w:rsidRPr="00AB72F2">
        <w:rPr>
          <w:rFonts w:ascii="Arial" w:hAnsi="Arial" w:cs="Arial"/>
          <w:sz w:val="28"/>
          <w:szCs w:val="28"/>
        </w:rPr>
        <w:t>т риску контрабандного ввоза медицинских препаратов</w:t>
      </w:r>
      <w:r w:rsidR="00196851">
        <w:rPr>
          <w:rFonts w:ascii="Arial" w:hAnsi="Arial" w:cs="Arial"/>
          <w:sz w:val="28"/>
          <w:szCs w:val="28"/>
        </w:rPr>
        <w:t xml:space="preserve"> и</w:t>
      </w:r>
      <w:r w:rsidR="00196851" w:rsidRPr="00AB72F2">
        <w:rPr>
          <w:rFonts w:ascii="Arial" w:hAnsi="Arial" w:cs="Arial"/>
          <w:sz w:val="28"/>
          <w:szCs w:val="28"/>
        </w:rPr>
        <w:t xml:space="preserve"> незаконной </w:t>
      </w:r>
      <w:r w:rsidR="00196851">
        <w:rPr>
          <w:rFonts w:ascii="Arial" w:hAnsi="Arial" w:cs="Arial"/>
          <w:sz w:val="28"/>
          <w:szCs w:val="28"/>
        </w:rPr>
        <w:t xml:space="preserve">их </w:t>
      </w:r>
      <w:r w:rsidR="00196851" w:rsidRPr="00AB72F2">
        <w:rPr>
          <w:rFonts w:ascii="Arial" w:hAnsi="Arial" w:cs="Arial"/>
          <w:sz w:val="28"/>
          <w:szCs w:val="28"/>
        </w:rPr>
        <w:t>продаже</w:t>
      </w:r>
      <w:r w:rsidR="00196851">
        <w:rPr>
          <w:rFonts w:ascii="Arial" w:hAnsi="Arial" w:cs="Arial"/>
          <w:sz w:val="28"/>
          <w:szCs w:val="28"/>
        </w:rPr>
        <w:t>.</w:t>
      </w:r>
    </w:p>
    <w:p w:rsidR="009B254B" w:rsidRPr="009B254B" w:rsidRDefault="009B254B" w:rsidP="003D7141">
      <w:pPr>
        <w:spacing w:after="0" w:line="240" w:lineRule="auto"/>
        <w:ind w:firstLine="709"/>
        <w:jc w:val="both"/>
        <w:rPr>
          <w:rFonts w:ascii="Arial" w:hAnsi="Arial" w:cs="Arial"/>
          <w:bCs/>
          <w:sz w:val="24"/>
          <w:szCs w:val="24"/>
        </w:rPr>
      </w:pPr>
      <w:r>
        <w:rPr>
          <w:rFonts w:ascii="Arial" w:hAnsi="Arial" w:cs="Arial"/>
          <w:bCs/>
          <w:sz w:val="28"/>
          <w:szCs w:val="28"/>
        </w:rPr>
        <w:t xml:space="preserve">Отсутствие </w:t>
      </w:r>
      <w:r w:rsidR="003D7141" w:rsidRPr="00AB72F2">
        <w:rPr>
          <w:rFonts w:ascii="Arial" w:hAnsi="Arial" w:cs="Arial"/>
          <w:bCs/>
          <w:sz w:val="28"/>
          <w:szCs w:val="28"/>
        </w:rPr>
        <w:t>законодатель</w:t>
      </w:r>
      <w:r>
        <w:rPr>
          <w:rFonts w:ascii="Arial" w:hAnsi="Arial" w:cs="Arial"/>
          <w:bCs/>
          <w:sz w:val="28"/>
          <w:szCs w:val="28"/>
        </w:rPr>
        <w:t>ной регламентации</w:t>
      </w:r>
      <w:r w:rsidR="003D7141" w:rsidRPr="00AB72F2">
        <w:rPr>
          <w:rFonts w:ascii="Arial" w:hAnsi="Arial" w:cs="Arial"/>
          <w:bCs/>
          <w:sz w:val="28"/>
          <w:szCs w:val="28"/>
        </w:rPr>
        <w:t xml:space="preserve"> процедур прием</w:t>
      </w:r>
      <w:r>
        <w:rPr>
          <w:rFonts w:ascii="Arial" w:hAnsi="Arial" w:cs="Arial"/>
          <w:bCs/>
          <w:sz w:val="28"/>
          <w:szCs w:val="28"/>
        </w:rPr>
        <w:t>а</w:t>
      </w:r>
      <w:r w:rsidR="003D7141" w:rsidRPr="00AB72F2">
        <w:rPr>
          <w:rFonts w:ascii="Arial" w:hAnsi="Arial" w:cs="Arial"/>
          <w:bCs/>
          <w:sz w:val="28"/>
          <w:szCs w:val="28"/>
        </w:rPr>
        <w:t xml:space="preserve"> и распределени</w:t>
      </w:r>
      <w:r>
        <w:rPr>
          <w:rFonts w:ascii="Arial" w:hAnsi="Arial" w:cs="Arial"/>
          <w:bCs/>
          <w:sz w:val="28"/>
          <w:szCs w:val="28"/>
        </w:rPr>
        <w:t>я</w:t>
      </w:r>
      <w:r w:rsidR="003D7141" w:rsidRPr="00AB72F2">
        <w:rPr>
          <w:rFonts w:ascii="Arial" w:hAnsi="Arial" w:cs="Arial"/>
          <w:bCs/>
          <w:sz w:val="28"/>
          <w:szCs w:val="28"/>
        </w:rPr>
        <w:t xml:space="preserve"> международной гуманитарной помощи в виде </w:t>
      </w:r>
      <w:r>
        <w:rPr>
          <w:rFonts w:ascii="Arial" w:hAnsi="Arial" w:cs="Arial"/>
          <w:bCs/>
          <w:sz w:val="28"/>
          <w:szCs w:val="28"/>
        </w:rPr>
        <w:t xml:space="preserve">лекарств </w:t>
      </w:r>
      <w:r w:rsidR="00403B90">
        <w:rPr>
          <w:rFonts w:ascii="Arial" w:hAnsi="Arial" w:cs="Arial"/>
          <w:bCs/>
          <w:sz w:val="28"/>
          <w:szCs w:val="28"/>
        </w:rPr>
        <w:t xml:space="preserve">и медицинских изделий </w:t>
      </w:r>
      <w:r>
        <w:rPr>
          <w:rFonts w:ascii="Arial" w:hAnsi="Arial" w:cs="Arial"/>
          <w:bCs/>
          <w:sz w:val="28"/>
          <w:szCs w:val="28"/>
        </w:rPr>
        <w:t xml:space="preserve">стало причиной </w:t>
      </w:r>
      <w:r w:rsidR="003D7141" w:rsidRPr="00AB72F2">
        <w:rPr>
          <w:rFonts w:ascii="Arial" w:hAnsi="Arial" w:cs="Arial"/>
          <w:bCs/>
          <w:sz w:val="28"/>
          <w:szCs w:val="28"/>
        </w:rPr>
        <w:t>различны</w:t>
      </w:r>
      <w:r>
        <w:rPr>
          <w:rFonts w:ascii="Arial" w:hAnsi="Arial" w:cs="Arial"/>
          <w:bCs/>
          <w:sz w:val="28"/>
          <w:szCs w:val="28"/>
        </w:rPr>
        <w:t>х</w:t>
      </w:r>
      <w:r w:rsidR="003D7141" w:rsidRPr="00AB72F2">
        <w:rPr>
          <w:rFonts w:ascii="Arial" w:hAnsi="Arial" w:cs="Arial"/>
          <w:bCs/>
          <w:sz w:val="28"/>
          <w:szCs w:val="28"/>
        </w:rPr>
        <w:t xml:space="preserve"> злоупотреблени</w:t>
      </w:r>
      <w:r>
        <w:rPr>
          <w:rFonts w:ascii="Arial" w:hAnsi="Arial" w:cs="Arial"/>
          <w:bCs/>
          <w:sz w:val="28"/>
          <w:szCs w:val="28"/>
        </w:rPr>
        <w:t xml:space="preserve">й </w:t>
      </w:r>
      <w:r w:rsidRPr="009B254B">
        <w:rPr>
          <w:rFonts w:ascii="Arial" w:hAnsi="Arial" w:cs="Arial"/>
          <w:bCs/>
          <w:sz w:val="24"/>
          <w:szCs w:val="24"/>
        </w:rPr>
        <w:t>(продажа гуманитарной помощи, освобождение от уплаты пошлины)</w:t>
      </w:r>
      <w:r w:rsidR="003D7141" w:rsidRPr="009B254B">
        <w:rPr>
          <w:rFonts w:ascii="Arial" w:hAnsi="Arial" w:cs="Arial"/>
          <w:bCs/>
          <w:sz w:val="24"/>
          <w:szCs w:val="24"/>
        </w:rPr>
        <w:t>.</w:t>
      </w:r>
    </w:p>
    <w:p w:rsidR="002B0E73" w:rsidRPr="00AB72F2" w:rsidRDefault="00996E48" w:rsidP="002B0E73">
      <w:pPr>
        <w:spacing w:after="0" w:line="240" w:lineRule="auto"/>
        <w:ind w:firstLine="708"/>
        <w:jc w:val="both"/>
        <w:rPr>
          <w:rFonts w:ascii="Arial" w:hAnsi="Arial" w:cs="Arial"/>
          <w:bCs/>
          <w:sz w:val="24"/>
          <w:szCs w:val="24"/>
        </w:rPr>
      </w:pPr>
      <w:r w:rsidRPr="00996E48">
        <w:rPr>
          <w:rFonts w:ascii="Arial" w:hAnsi="Arial" w:cs="Arial"/>
          <w:b/>
          <w:sz w:val="28"/>
          <w:szCs w:val="28"/>
        </w:rPr>
        <w:lastRenderedPageBreak/>
        <w:t>Седьмое.</w:t>
      </w:r>
      <w:r>
        <w:rPr>
          <w:rFonts w:ascii="Arial" w:hAnsi="Arial" w:cs="Arial"/>
          <w:sz w:val="28"/>
          <w:szCs w:val="28"/>
        </w:rPr>
        <w:t xml:space="preserve"> Н</w:t>
      </w:r>
      <w:r w:rsidR="006461EF" w:rsidRPr="00AB72F2">
        <w:rPr>
          <w:rFonts w:ascii="Arial" w:hAnsi="Arial" w:cs="Arial"/>
          <w:sz w:val="28"/>
          <w:szCs w:val="28"/>
        </w:rPr>
        <w:t>едостаточность механизмов контро</w:t>
      </w:r>
      <w:r>
        <w:rPr>
          <w:rFonts w:ascii="Arial" w:hAnsi="Arial" w:cs="Arial"/>
          <w:sz w:val="28"/>
          <w:szCs w:val="28"/>
        </w:rPr>
        <w:t>ля.</w:t>
      </w:r>
      <w:r w:rsidR="006461EF" w:rsidRPr="00AB72F2">
        <w:rPr>
          <w:rFonts w:ascii="Arial" w:hAnsi="Arial" w:cs="Arial"/>
          <w:sz w:val="28"/>
          <w:szCs w:val="28"/>
        </w:rPr>
        <w:t xml:space="preserve"> </w:t>
      </w:r>
      <w:r w:rsidR="002B0E73" w:rsidRPr="00AB72F2">
        <w:rPr>
          <w:rFonts w:ascii="Arial" w:hAnsi="Arial" w:cs="Arial"/>
          <w:bCs/>
          <w:sz w:val="28"/>
          <w:szCs w:val="28"/>
        </w:rPr>
        <w:t xml:space="preserve">Ввиду стратегического характера вопроса ценообразования актуализируется проблема </w:t>
      </w:r>
      <w:r w:rsidR="002B0E73" w:rsidRPr="00AB72F2">
        <w:rPr>
          <w:rFonts w:ascii="Arial" w:hAnsi="Arial" w:cs="Arial"/>
          <w:b/>
          <w:bCs/>
          <w:sz w:val="28"/>
          <w:szCs w:val="28"/>
        </w:rPr>
        <w:t xml:space="preserve">правомерности </w:t>
      </w:r>
      <w:r w:rsidR="002B0E73" w:rsidRPr="00AB72F2">
        <w:rPr>
          <w:rFonts w:ascii="Arial" w:hAnsi="Arial" w:cs="Arial"/>
          <w:bCs/>
          <w:sz w:val="28"/>
          <w:szCs w:val="28"/>
        </w:rPr>
        <w:t>передачи регистрации и регулировани</w:t>
      </w:r>
      <w:r w:rsidR="002B0E73">
        <w:rPr>
          <w:rFonts w:ascii="Arial" w:hAnsi="Arial" w:cs="Arial"/>
          <w:bCs/>
          <w:sz w:val="28"/>
          <w:szCs w:val="28"/>
        </w:rPr>
        <w:t>я</w:t>
      </w:r>
      <w:r w:rsidR="002B0E73" w:rsidRPr="00AB72F2">
        <w:rPr>
          <w:rFonts w:ascii="Arial" w:hAnsi="Arial" w:cs="Arial"/>
          <w:bCs/>
          <w:sz w:val="28"/>
          <w:szCs w:val="28"/>
        </w:rPr>
        <w:t xml:space="preserve"> цен </w:t>
      </w:r>
      <w:r w:rsidR="002B0E73" w:rsidRPr="002B0E73">
        <w:rPr>
          <w:rFonts w:ascii="Arial" w:hAnsi="Arial" w:cs="Arial"/>
          <w:bCs/>
          <w:sz w:val="28"/>
          <w:szCs w:val="28"/>
        </w:rPr>
        <w:t xml:space="preserve">Национальному центру экспертизы лекарственных средств и изделий медицинского назначения и медицинской техники. </w:t>
      </w:r>
      <w:proofErr w:type="spellStart"/>
      <w:r w:rsidR="002B0E73" w:rsidRPr="002B0E73">
        <w:rPr>
          <w:rFonts w:ascii="Arial" w:hAnsi="Arial" w:cs="Arial"/>
          <w:bCs/>
          <w:sz w:val="28"/>
          <w:szCs w:val="28"/>
        </w:rPr>
        <w:t>Правосубъектность</w:t>
      </w:r>
      <w:proofErr w:type="spellEnd"/>
      <w:r w:rsidR="002B0E73" w:rsidRPr="002B0E73">
        <w:rPr>
          <w:rFonts w:ascii="Arial" w:hAnsi="Arial" w:cs="Arial"/>
          <w:bCs/>
          <w:sz w:val="28"/>
          <w:szCs w:val="28"/>
        </w:rPr>
        <w:t xml:space="preserve"> </w:t>
      </w:r>
      <w:r w:rsidR="002B0E73">
        <w:rPr>
          <w:rFonts w:ascii="Arial" w:hAnsi="Arial" w:cs="Arial"/>
          <w:bCs/>
          <w:sz w:val="28"/>
          <w:szCs w:val="28"/>
        </w:rPr>
        <w:t>Центра</w:t>
      </w:r>
      <w:r w:rsidR="002B0E73" w:rsidRPr="002B0E73">
        <w:rPr>
          <w:rFonts w:ascii="Arial" w:hAnsi="Arial" w:cs="Arial"/>
          <w:bCs/>
          <w:sz w:val="28"/>
          <w:szCs w:val="28"/>
        </w:rPr>
        <w:t xml:space="preserve"> определена </w:t>
      </w:r>
      <w:r w:rsidR="002B0E73" w:rsidRPr="002B0E73">
        <w:rPr>
          <w:rFonts w:ascii="Arial" w:hAnsi="Arial" w:cs="Arial"/>
          <w:b/>
          <w:bCs/>
          <w:sz w:val="28"/>
          <w:szCs w:val="28"/>
        </w:rPr>
        <w:t xml:space="preserve">подзаконным </w:t>
      </w:r>
      <w:r w:rsidR="002B0E73" w:rsidRPr="002B0E73">
        <w:rPr>
          <w:rFonts w:ascii="Arial" w:hAnsi="Arial" w:cs="Arial"/>
          <w:bCs/>
          <w:sz w:val="28"/>
          <w:szCs w:val="28"/>
        </w:rPr>
        <w:t>правовым актом</w:t>
      </w:r>
      <w:r w:rsidR="002B0E73">
        <w:rPr>
          <w:rFonts w:ascii="Arial" w:hAnsi="Arial" w:cs="Arial"/>
          <w:bCs/>
          <w:sz w:val="28"/>
          <w:szCs w:val="28"/>
        </w:rPr>
        <w:t>, а</w:t>
      </w:r>
      <w:r w:rsidR="002B0E73" w:rsidRPr="002B0E73">
        <w:rPr>
          <w:rFonts w:ascii="Arial" w:hAnsi="Arial" w:cs="Arial"/>
          <w:bCs/>
          <w:sz w:val="28"/>
          <w:szCs w:val="28"/>
        </w:rPr>
        <w:t xml:space="preserve"> функция закреплена </w:t>
      </w:r>
      <w:r w:rsidR="00C3076E">
        <w:rPr>
          <w:rFonts w:ascii="Arial" w:hAnsi="Arial" w:cs="Arial"/>
          <w:bCs/>
          <w:sz w:val="28"/>
          <w:szCs w:val="28"/>
        </w:rPr>
        <w:t xml:space="preserve">отраслевым </w:t>
      </w:r>
      <w:r w:rsidR="002B0E73" w:rsidRPr="002B0E73">
        <w:rPr>
          <w:rFonts w:ascii="Arial" w:hAnsi="Arial" w:cs="Arial"/>
          <w:b/>
          <w:bCs/>
          <w:sz w:val="28"/>
          <w:szCs w:val="28"/>
        </w:rPr>
        <w:t>Кодексом</w:t>
      </w:r>
      <w:r w:rsidR="002B0E73" w:rsidRPr="00AB72F2">
        <w:rPr>
          <w:rFonts w:ascii="Arial" w:hAnsi="Arial" w:cs="Arial"/>
          <w:bCs/>
          <w:sz w:val="24"/>
          <w:szCs w:val="24"/>
        </w:rPr>
        <w:t>.</w:t>
      </w:r>
    </w:p>
    <w:p w:rsidR="00A3713B" w:rsidRPr="00E3538E" w:rsidRDefault="00996E48" w:rsidP="00A3713B">
      <w:pPr>
        <w:tabs>
          <w:tab w:val="left" w:pos="993"/>
        </w:tabs>
        <w:spacing w:after="0" w:line="240" w:lineRule="auto"/>
        <w:ind w:firstLine="709"/>
        <w:jc w:val="both"/>
        <w:rPr>
          <w:rFonts w:ascii="Arial" w:hAnsi="Arial" w:cs="Arial"/>
          <w:b/>
          <w:bCs/>
          <w:spacing w:val="-12"/>
          <w:sz w:val="28"/>
          <w:szCs w:val="28"/>
        </w:rPr>
      </w:pPr>
      <w:r w:rsidRPr="00A3713B">
        <w:rPr>
          <w:rFonts w:ascii="Arial" w:hAnsi="Arial" w:cs="Arial"/>
          <w:bCs/>
          <w:spacing w:val="-4"/>
          <w:sz w:val="28"/>
          <w:szCs w:val="28"/>
        </w:rPr>
        <w:t xml:space="preserve">Установленный порядок </w:t>
      </w:r>
      <w:r w:rsidR="00403B90" w:rsidRPr="00A3713B">
        <w:rPr>
          <w:rFonts w:ascii="Arial" w:hAnsi="Arial" w:cs="Arial"/>
          <w:bCs/>
          <w:spacing w:val="-4"/>
          <w:sz w:val="28"/>
          <w:szCs w:val="28"/>
        </w:rPr>
        <w:t xml:space="preserve">ценообразования лекарственных препаратов способствует искусственному </w:t>
      </w:r>
      <w:r w:rsidRPr="00A3713B">
        <w:rPr>
          <w:rFonts w:ascii="Arial" w:hAnsi="Arial" w:cs="Arial"/>
          <w:bCs/>
          <w:spacing w:val="-4"/>
          <w:sz w:val="28"/>
          <w:szCs w:val="28"/>
        </w:rPr>
        <w:t>завышени</w:t>
      </w:r>
      <w:r w:rsidR="00403B90" w:rsidRPr="00A3713B">
        <w:rPr>
          <w:rFonts w:ascii="Arial" w:hAnsi="Arial" w:cs="Arial"/>
          <w:bCs/>
          <w:spacing w:val="-4"/>
          <w:sz w:val="28"/>
          <w:szCs w:val="28"/>
        </w:rPr>
        <w:t>ю</w:t>
      </w:r>
      <w:r w:rsidR="00A3713B" w:rsidRPr="00A3713B">
        <w:rPr>
          <w:rFonts w:ascii="Arial" w:hAnsi="Arial" w:cs="Arial"/>
          <w:bCs/>
          <w:spacing w:val="-4"/>
          <w:sz w:val="28"/>
          <w:szCs w:val="28"/>
        </w:rPr>
        <w:t xml:space="preserve"> их</w:t>
      </w:r>
      <w:r w:rsidRPr="00A3713B">
        <w:rPr>
          <w:rFonts w:ascii="Arial" w:hAnsi="Arial" w:cs="Arial"/>
          <w:bCs/>
          <w:spacing w:val="-4"/>
          <w:sz w:val="28"/>
          <w:szCs w:val="28"/>
        </w:rPr>
        <w:t xml:space="preserve"> </w:t>
      </w:r>
      <w:r w:rsidR="00403B90" w:rsidRPr="00A3713B">
        <w:rPr>
          <w:rFonts w:ascii="Arial" w:hAnsi="Arial" w:cs="Arial"/>
          <w:bCs/>
          <w:spacing w:val="-4"/>
          <w:sz w:val="28"/>
          <w:szCs w:val="28"/>
        </w:rPr>
        <w:t>стоимости</w:t>
      </w:r>
      <w:r w:rsidR="00A3713B" w:rsidRPr="00A3713B">
        <w:rPr>
          <w:rFonts w:ascii="Arial" w:hAnsi="Arial" w:cs="Arial"/>
          <w:bCs/>
          <w:spacing w:val="-4"/>
          <w:sz w:val="28"/>
          <w:szCs w:val="28"/>
        </w:rPr>
        <w:t>.</w:t>
      </w:r>
      <w:r w:rsidRPr="00A3713B">
        <w:rPr>
          <w:rFonts w:ascii="Arial" w:hAnsi="Arial" w:cs="Arial"/>
          <w:bCs/>
          <w:spacing w:val="-4"/>
          <w:sz w:val="28"/>
          <w:szCs w:val="28"/>
        </w:rPr>
        <w:t xml:space="preserve"> </w:t>
      </w:r>
      <w:r w:rsidR="00A3713B" w:rsidRPr="00A3713B">
        <w:rPr>
          <w:rFonts w:ascii="Arial" w:hAnsi="Arial" w:cs="Arial"/>
          <w:bCs/>
          <w:spacing w:val="-4"/>
          <w:sz w:val="28"/>
          <w:szCs w:val="28"/>
        </w:rPr>
        <w:t xml:space="preserve">По </w:t>
      </w:r>
      <w:r w:rsidR="00D503B7">
        <w:rPr>
          <w:rFonts w:ascii="Arial" w:hAnsi="Arial" w:cs="Arial"/>
          <w:bCs/>
          <w:spacing w:val="-4"/>
          <w:sz w:val="28"/>
          <w:szCs w:val="28"/>
        </w:rPr>
        <w:t>информации</w:t>
      </w:r>
      <w:r w:rsidR="00A3713B" w:rsidRPr="00A3713B">
        <w:rPr>
          <w:rFonts w:ascii="Arial" w:hAnsi="Arial" w:cs="Arial"/>
          <w:bCs/>
          <w:spacing w:val="-4"/>
          <w:sz w:val="28"/>
          <w:szCs w:val="28"/>
        </w:rPr>
        <w:t xml:space="preserve"> заявителей </w:t>
      </w:r>
      <w:r w:rsidR="00A3713B" w:rsidRPr="00AB72F2">
        <w:rPr>
          <w:rFonts w:ascii="Arial" w:hAnsi="Arial" w:cs="Arial"/>
          <w:bCs/>
          <w:sz w:val="28"/>
          <w:szCs w:val="28"/>
        </w:rPr>
        <w:t xml:space="preserve">о понесенных затратах </w:t>
      </w:r>
      <w:r w:rsidRPr="00A3713B">
        <w:rPr>
          <w:rFonts w:ascii="Arial" w:hAnsi="Arial" w:cs="Arial"/>
          <w:bCs/>
          <w:spacing w:val="-4"/>
          <w:sz w:val="28"/>
          <w:szCs w:val="28"/>
        </w:rPr>
        <w:t>таможенное оформление составля</w:t>
      </w:r>
      <w:r w:rsidR="00A3713B" w:rsidRPr="00A3713B">
        <w:rPr>
          <w:rFonts w:ascii="Arial" w:hAnsi="Arial" w:cs="Arial"/>
          <w:bCs/>
          <w:spacing w:val="-4"/>
          <w:sz w:val="28"/>
          <w:szCs w:val="28"/>
        </w:rPr>
        <w:t>ет</w:t>
      </w:r>
      <w:r w:rsidRPr="00A3713B">
        <w:rPr>
          <w:rFonts w:ascii="Arial" w:hAnsi="Arial" w:cs="Arial"/>
          <w:bCs/>
          <w:spacing w:val="-4"/>
          <w:sz w:val="28"/>
          <w:szCs w:val="28"/>
        </w:rPr>
        <w:t xml:space="preserve"> </w:t>
      </w:r>
      <w:r w:rsidR="00125D79">
        <w:rPr>
          <w:rFonts w:ascii="Arial" w:hAnsi="Arial" w:cs="Arial"/>
          <w:bCs/>
          <w:spacing w:val="-4"/>
          <w:sz w:val="28"/>
          <w:szCs w:val="28"/>
        </w:rPr>
        <w:br/>
      </w:r>
      <w:r w:rsidRPr="00A3713B">
        <w:rPr>
          <w:rFonts w:ascii="Arial" w:hAnsi="Arial" w:cs="Arial"/>
          <w:bCs/>
          <w:spacing w:val="-4"/>
          <w:sz w:val="28"/>
          <w:szCs w:val="28"/>
        </w:rPr>
        <w:t xml:space="preserve">от </w:t>
      </w:r>
      <w:r w:rsidRPr="00A3713B">
        <w:rPr>
          <w:rFonts w:ascii="Arial" w:hAnsi="Arial" w:cs="Arial"/>
          <w:b/>
          <w:bCs/>
          <w:spacing w:val="-4"/>
          <w:sz w:val="28"/>
          <w:szCs w:val="28"/>
        </w:rPr>
        <w:t>6</w:t>
      </w:r>
      <w:r w:rsidR="00A3713B" w:rsidRPr="00A3713B">
        <w:rPr>
          <w:rFonts w:ascii="Arial" w:hAnsi="Arial" w:cs="Arial"/>
          <w:b/>
          <w:bCs/>
          <w:spacing w:val="-4"/>
          <w:sz w:val="28"/>
          <w:szCs w:val="28"/>
        </w:rPr>
        <w:t> %</w:t>
      </w:r>
      <w:r w:rsidRPr="00A3713B">
        <w:rPr>
          <w:rFonts w:ascii="Arial" w:hAnsi="Arial" w:cs="Arial"/>
          <w:b/>
          <w:bCs/>
          <w:spacing w:val="-4"/>
          <w:sz w:val="28"/>
          <w:szCs w:val="28"/>
        </w:rPr>
        <w:t xml:space="preserve"> до 90%</w:t>
      </w:r>
      <w:r w:rsidRPr="00A3713B">
        <w:rPr>
          <w:rFonts w:ascii="Arial" w:hAnsi="Arial" w:cs="Arial"/>
          <w:bCs/>
          <w:spacing w:val="-4"/>
          <w:sz w:val="28"/>
          <w:szCs w:val="28"/>
        </w:rPr>
        <w:t xml:space="preserve"> от предъявленной цены</w:t>
      </w:r>
      <w:r w:rsidR="00A3713B" w:rsidRPr="00A3713B">
        <w:rPr>
          <w:rFonts w:ascii="Arial" w:hAnsi="Arial" w:cs="Arial"/>
          <w:bCs/>
          <w:spacing w:val="-4"/>
          <w:sz w:val="28"/>
          <w:szCs w:val="28"/>
        </w:rPr>
        <w:t xml:space="preserve">. При этом таможенная пошлина </w:t>
      </w:r>
      <w:r w:rsidR="00A3713B" w:rsidRPr="00E3538E">
        <w:rPr>
          <w:rFonts w:ascii="Arial" w:hAnsi="Arial" w:cs="Arial"/>
          <w:bCs/>
          <w:spacing w:val="-12"/>
          <w:sz w:val="28"/>
          <w:szCs w:val="28"/>
        </w:rPr>
        <w:t xml:space="preserve">установлена в пределах от 3 % до 5%. </w:t>
      </w:r>
      <w:r w:rsidRPr="00E3538E">
        <w:rPr>
          <w:rFonts w:ascii="Arial" w:hAnsi="Arial" w:cs="Arial"/>
          <w:bCs/>
          <w:spacing w:val="-12"/>
          <w:sz w:val="28"/>
          <w:szCs w:val="28"/>
        </w:rPr>
        <w:t xml:space="preserve">Действующие правила оптово-розничной реализации дозволяют </w:t>
      </w:r>
      <w:r w:rsidR="00D503B7" w:rsidRPr="00E3538E">
        <w:rPr>
          <w:rFonts w:ascii="Arial" w:hAnsi="Arial" w:cs="Arial"/>
          <w:bCs/>
          <w:spacing w:val="-12"/>
          <w:sz w:val="28"/>
          <w:szCs w:val="28"/>
        </w:rPr>
        <w:t xml:space="preserve">дополнительно </w:t>
      </w:r>
      <w:r w:rsidRPr="00E3538E">
        <w:rPr>
          <w:rFonts w:ascii="Arial" w:hAnsi="Arial" w:cs="Arial"/>
          <w:bCs/>
          <w:spacing w:val="-12"/>
          <w:sz w:val="28"/>
          <w:szCs w:val="28"/>
        </w:rPr>
        <w:t xml:space="preserve">увеличивать стоимость на </w:t>
      </w:r>
      <w:r w:rsidRPr="00E3538E">
        <w:rPr>
          <w:rFonts w:ascii="Arial" w:hAnsi="Arial" w:cs="Arial"/>
          <w:b/>
          <w:bCs/>
          <w:spacing w:val="-12"/>
          <w:sz w:val="28"/>
          <w:szCs w:val="28"/>
        </w:rPr>
        <w:t>30 %</w:t>
      </w:r>
      <w:r w:rsidR="00A3713B" w:rsidRPr="00E3538E">
        <w:rPr>
          <w:rFonts w:ascii="Arial" w:hAnsi="Arial" w:cs="Arial"/>
          <w:b/>
          <w:bCs/>
          <w:spacing w:val="-12"/>
          <w:sz w:val="28"/>
          <w:szCs w:val="28"/>
        </w:rPr>
        <w:t>.</w:t>
      </w:r>
    </w:p>
    <w:p w:rsidR="00D503B7" w:rsidRPr="00381528" w:rsidRDefault="00D503B7" w:rsidP="00996E48">
      <w:pPr>
        <w:spacing w:after="0" w:line="240" w:lineRule="auto"/>
        <w:ind w:firstLine="709"/>
        <w:jc w:val="both"/>
        <w:rPr>
          <w:rFonts w:ascii="Arial" w:hAnsi="Arial" w:cs="Arial"/>
          <w:bCs/>
          <w:spacing w:val="-4"/>
          <w:sz w:val="28"/>
          <w:szCs w:val="28"/>
        </w:rPr>
      </w:pPr>
      <w:r w:rsidRPr="00381528">
        <w:rPr>
          <w:rFonts w:ascii="Arial" w:hAnsi="Arial" w:cs="Arial"/>
          <w:bCs/>
          <w:spacing w:val="-4"/>
          <w:sz w:val="28"/>
          <w:szCs w:val="28"/>
        </w:rPr>
        <w:t xml:space="preserve">В результате на 2021 год запланировано </w:t>
      </w:r>
      <w:r w:rsidR="00381528" w:rsidRPr="00381528">
        <w:rPr>
          <w:rFonts w:ascii="Arial" w:hAnsi="Arial" w:cs="Arial"/>
          <w:bCs/>
          <w:spacing w:val="-4"/>
          <w:sz w:val="28"/>
          <w:szCs w:val="28"/>
        </w:rPr>
        <w:t>повышение</w:t>
      </w:r>
      <w:r w:rsidRPr="00381528">
        <w:rPr>
          <w:rFonts w:ascii="Arial" w:hAnsi="Arial" w:cs="Arial"/>
          <w:bCs/>
          <w:spacing w:val="-4"/>
          <w:sz w:val="28"/>
          <w:szCs w:val="28"/>
        </w:rPr>
        <w:t xml:space="preserve"> </w:t>
      </w:r>
      <w:r w:rsidR="00996E48" w:rsidRPr="00125D79">
        <w:rPr>
          <w:rFonts w:ascii="Arial" w:hAnsi="Arial" w:cs="Arial"/>
          <w:b/>
          <w:bCs/>
          <w:spacing w:val="-4"/>
          <w:sz w:val="28"/>
          <w:szCs w:val="28"/>
        </w:rPr>
        <w:t>по</w:t>
      </w:r>
      <w:r w:rsidR="00996E48" w:rsidRPr="00381528">
        <w:rPr>
          <w:rFonts w:ascii="Arial" w:hAnsi="Arial" w:cs="Arial"/>
          <w:bCs/>
          <w:spacing w:val="-4"/>
          <w:sz w:val="28"/>
          <w:szCs w:val="28"/>
        </w:rPr>
        <w:t xml:space="preserve"> </w:t>
      </w:r>
      <w:r w:rsidR="00996E48" w:rsidRPr="00381528">
        <w:rPr>
          <w:rFonts w:ascii="Arial" w:hAnsi="Arial" w:cs="Arial"/>
          <w:b/>
          <w:bCs/>
          <w:spacing w:val="-4"/>
          <w:sz w:val="28"/>
          <w:szCs w:val="28"/>
        </w:rPr>
        <w:t>9</w:t>
      </w:r>
      <w:r w:rsidRPr="00381528">
        <w:rPr>
          <w:rFonts w:ascii="Arial" w:hAnsi="Arial" w:cs="Arial"/>
          <w:b/>
          <w:bCs/>
          <w:spacing w:val="-4"/>
          <w:sz w:val="28"/>
          <w:szCs w:val="28"/>
        </w:rPr>
        <w:t>2</w:t>
      </w:r>
      <w:r w:rsidR="00996E48" w:rsidRPr="00381528">
        <w:rPr>
          <w:rFonts w:ascii="Arial" w:hAnsi="Arial" w:cs="Arial"/>
          <w:b/>
          <w:bCs/>
          <w:spacing w:val="-4"/>
          <w:sz w:val="28"/>
          <w:szCs w:val="28"/>
        </w:rPr>
        <w:t> %</w:t>
      </w:r>
      <w:r w:rsidR="00996E48" w:rsidRPr="00381528">
        <w:rPr>
          <w:rFonts w:ascii="Arial" w:hAnsi="Arial" w:cs="Arial"/>
          <w:bCs/>
          <w:spacing w:val="-4"/>
          <w:sz w:val="28"/>
          <w:szCs w:val="28"/>
        </w:rPr>
        <w:t xml:space="preserve"> позици</w:t>
      </w:r>
      <w:r w:rsidR="00A53687" w:rsidRPr="00381528">
        <w:rPr>
          <w:rFonts w:ascii="Arial" w:hAnsi="Arial" w:cs="Arial"/>
          <w:bCs/>
          <w:spacing w:val="-4"/>
          <w:sz w:val="28"/>
          <w:szCs w:val="28"/>
        </w:rPr>
        <w:t>ям</w:t>
      </w:r>
      <w:r w:rsidR="00996E48" w:rsidRPr="00381528">
        <w:rPr>
          <w:rFonts w:ascii="Arial" w:hAnsi="Arial" w:cs="Arial"/>
          <w:bCs/>
          <w:spacing w:val="-4"/>
          <w:sz w:val="28"/>
          <w:szCs w:val="28"/>
        </w:rPr>
        <w:t xml:space="preserve"> </w:t>
      </w:r>
      <w:r w:rsidR="00996E48" w:rsidRPr="00381528">
        <w:rPr>
          <w:rFonts w:ascii="Arial" w:hAnsi="Arial" w:cs="Arial"/>
          <w:bCs/>
          <w:spacing w:val="-4"/>
          <w:sz w:val="24"/>
          <w:szCs w:val="24"/>
        </w:rPr>
        <w:t>(540 из 588)</w:t>
      </w:r>
      <w:r w:rsidR="00996E48" w:rsidRPr="00381528">
        <w:rPr>
          <w:rFonts w:ascii="Arial" w:hAnsi="Arial" w:cs="Arial"/>
          <w:bCs/>
          <w:spacing w:val="-4"/>
          <w:sz w:val="28"/>
          <w:szCs w:val="28"/>
        </w:rPr>
        <w:t xml:space="preserve">. Закуп обойдется госбюджету на </w:t>
      </w:r>
      <w:r w:rsidR="00996E48" w:rsidRPr="00381528">
        <w:rPr>
          <w:rFonts w:ascii="Arial" w:hAnsi="Arial" w:cs="Arial"/>
          <w:b/>
          <w:bCs/>
          <w:spacing w:val="-4"/>
          <w:sz w:val="28"/>
          <w:szCs w:val="28"/>
        </w:rPr>
        <w:t xml:space="preserve">18 млрд </w:t>
      </w:r>
      <w:r w:rsidR="00996E48" w:rsidRPr="00381528">
        <w:rPr>
          <w:rFonts w:ascii="Arial" w:hAnsi="Arial" w:cs="Arial"/>
          <w:bCs/>
          <w:spacing w:val="-4"/>
          <w:sz w:val="28"/>
          <w:szCs w:val="28"/>
        </w:rPr>
        <w:t xml:space="preserve">тенге </w:t>
      </w:r>
      <w:r w:rsidR="00381528" w:rsidRPr="00381528">
        <w:rPr>
          <w:rFonts w:ascii="Arial" w:hAnsi="Arial" w:cs="Arial"/>
          <w:bCs/>
          <w:spacing w:val="-4"/>
          <w:sz w:val="28"/>
          <w:szCs w:val="28"/>
        </w:rPr>
        <w:t>дороже</w:t>
      </w:r>
      <w:r w:rsidR="00A53687" w:rsidRPr="00381528">
        <w:rPr>
          <w:rFonts w:ascii="Arial" w:hAnsi="Arial" w:cs="Arial"/>
          <w:bCs/>
          <w:spacing w:val="-4"/>
          <w:sz w:val="28"/>
          <w:szCs w:val="28"/>
        </w:rPr>
        <w:t>.</w:t>
      </w:r>
    </w:p>
    <w:p w:rsidR="00381528" w:rsidRDefault="00A53687" w:rsidP="00381528">
      <w:pPr>
        <w:spacing w:after="0" w:line="240" w:lineRule="auto"/>
        <w:ind w:firstLine="708"/>
        <w:jc w:val="both"/>
        <w:rPr>
          <w:rFonts w:ascii="Arial" w:hAnsi="Arial" w:cs="Arial"/>
          <w:spacing w:val="-8"/>
          <w:sz w:val="28"/>
          <w:szCs w:val="24"/>
        </w:rPr>
      </w:pPr>
      <w:r>
        <w:rPr>
          <w:rFonts w:ascii="Arial" w:hAnsi="Arial" w:cs="Arial"/>
          <w:sz w:val="28"/>
          <w:szCs w:val="28"/>
        </w:rPr>
        <w:t xml:space="preserve">Установлен факт </w:t>
      </w:r>
      <w:r w:rsidRPr="00AB72F2">
        <w:rPr>
          <w:rFonts w:ascii="Arial" w:hAnsi="Arial" w:cs="Arial"/>
          <w:b/>
          <w:spacing w:val="-8"/>
          <w:sz w:val="28"/>
          <w:szCs w:val="24"/>
        </w:rPr>
        <w:t>необоснованно завышенной цен</w:t>
      </w:r>
      <w:r>
        <w:rPr>
          <w:rFonts w:ascii="Arial" w:hAnsi="Arial" w:cs="Arial"/>
          <w:b/>
          <w:spacing w:val="-8"/>
          <w:sz w:val="28"/>
          <w:szCs w:val="24"/>
        </w:rPr>
        <w:t>ы</w:t>
      </w:r>
      <w:r w:rsidRPr="00AB72F2">
        <w:rPr>
          <w:rFonts w:ascii="Arial" w:hAnsi="Arial" w:cs="Arial"/>
          <w:spacing w:val="-8"/>
          <w:sz w:val="28"/>
          <w:szCs w:val="24"/>
        </w:rPr>
        <w:t xml:space="preserve"> на </w:t>
      </w:r>
      <w:r w:rsidRPr="00AB72F2">
        <w:rPr>
          <w:rFonts w:ascii="Arial" w:hAnsi="Arial" w:cs="Arial"/>
          <w:spacing w:val="-8"/>
          <w:sz w:val="28"/>
          <w:szCs w:val="28"/>
        </w:rPr>
        <w:t>хранени</w:t>
      </w:r>
      <w:r w:rsidR="00381528">
        <w:rPr>
          <w:rFonts w:ascii="Arial" w:hAnsi="Arial" w:cs="Arial"/>
          <w:spacing w:val="-8"/>
          <w:sz w:val="28"/>
          <w:szCs w:val="28"/>
        </w:rPr>
        <w:t>е</w:t>
      </w:r>
      <w:r w:rsidRPr="00AB72F2">
        <w:rPr>
          <w:rFonts w:ascii="Arial" w:hAnsi="Arial" w:cs="Arial"/>
          <w:spacing w:val="-8"/>
          <w:sz w:val="28"/>
          <w:szCs w:val="28"/>
        </w:rPr>
        <w:t xml:space="preserve"> и транспортировк</w:t>
      </w:r>
      <w:r w:rsidR="00381528">
        <w:rPr>
          <w:rFonts w:ascii="Arial" w:hAnsi="Arial" w:cs="Arial"/>
          <w:spacing w:val="-8"/>
          <w:sz w:val="28"/>
          <w:szCs w:val="28"/>
        </w:rPr>
        <w:t>у</w:t>
      </w:r>
      <w:r w:rsidRPr="00AB72F2">
        <w:rPr>
          <w:rFonts w:ascii="Arial" w:hAnsi="Arial" w:cs="Arial"/>
          <w:spacing w:val="-8"/>
          <w:sz w:val="28"/>
          <w:szCs w:val="28"/>
        </w:rPr>
        <w:t xml:space="preserve"> </w:t>
      </w:r>
      <w:r>
        <w:rPr>
          <w:rFonts w:ascii="Arial" w:hAnsi="Arial" w:cs="Arial"/>
          <w:spacing w:val="-8"/>
          <w:sz w:val="28"/>
          <w:szCs w:val="28"/>
        </w:rPr>
        <w:t>лекарств и медицинских изделий</w:t>
      </w:r>
      <w:r w:rsidR="00381528">
        <w:rPr>
          <w:rFonts w:ascii="Arial" w:hAnsi="Arial" w:cs="Arial"/>
          <w:spacing w:val="-8"/>
          <w:sz w:val="28"/>
          <w:szCs w:val="28"/>
        </w:rPr>
        <w:t xml:space="preserve"> за</w:t>
      </w:r>
      <w:r>
        <w:rPr>
          <w:rFonts w:ascii="Arial" w:hAnsi="Arial" w:cs="Arial"/>
          <w:spacing w:val="-8"/>
          <w:sz w:val="28"/>
          <w:szCs w:val="28"/>
        </w:rPr>
        <w:t xml:space="preserve"> </w:t>
      </w:r>
      <w:r w:rsidRPr="00AB72F2">
        <w:rPr>
          <w:rFonts w:ascii="Arial" w:hAnsi="Arial" w:cs="Arial"/>
          <w:spacing w:val="-8"/>
          <w:sz w:val="28"/>
          <w:szCs w:val="28"/>
        </w:rPr>
        <w:t>2020 год.</w:t>
      </w:r>
      <w:r w:rsidR="00381528">
        <w:rPr>
          <w:rFonts w:ascii="Arial" w:hAnsi="Arial" w:cs="Arial"/>
          <w:spacing w:val="-8"/>
          <w:sz w:val="28"/>
          <w:szCs w:val="28"/>
        </w:rPr>
        <w:t xml:space="preserve"> </w:t>
      </w:r>
      <w:r w:rsidR="00125D79">
        <w:rPr>
          <w:rFonts w:ascii="Arial" w:hAnsi="Arial" w:cs="Arial"/>
          <w:spacing w:val="-8"/>
          <w:sz w:val="28"/>
          <w:szCs w:val="28"/>
        </w:rPr>
        <w:br/>
      </w:r>
      <w:r w:rsidR="004034B4" w:rsidRPr="00AB72F2">
        <w:rPr>
          <w:rFonts w:ascii="Arial" w:hAnsi="Arial" w:cs="Arial"/>
          <w:sz w:val="28"/>
          <w:szCs w:val="28"/>
        </w:rPr>
        <w:t xml:space="preserve">При </w:t>
      </w:r>
      <w:r w:rsidR="004034B4" w:rsidRPr="00AB72F2">
        <w:rPr>
          <w:rFonts w:ascii="Arial" w:hAnsi="Arial" w:cs="Arial"/>
          <w:b/>
          <w:sz w:val="28"/>
          <w:szCs w:val="28"/>
        </w:rPr>
        <w:t>увеличении объема</w:t>
      </w:r>
      <w:r w:rsidR="004034B4" w:rsidRPr="00AB72F2">
        <w:rPr>
          <w:rFonts w:ascii="Arial" w:hAnsi="Arial" w:cs="Arial"/>
          <w:sz w:val="28"/>
          <w:szCs w:val="28"/>
        </w:rPr>
        <w:t xml:space="preserve"> закупа </w:t>
      </w:r>
      <w:r w:rsidR="00381528">
        <w:rPr>
          <w:rFonts w:ascii="Arial" w:hAnsi="Arial" w:cs="Arial"/>
          <w:sz w:val="28"/>
          <w:szCs w:val="28"/>
        </w:rPr>
        <w:t xml:space="preserve">в текущем году, </w:t>
      </w:r>
      <w:r w:rsidR="00381528" w:rsidRPr="00AB72F2">
        <w:rPr>
          <w:rFonts w:ascii="Arial" w:hAnsi="Arial" w:cs="Arial"/>
          <w:spacing w:val="-8"/>
          <w:sz w:val="28"/>
          <w:szCs w:val="24"/>
        </w:rPr>
        <w:t>неизменност</w:t>
      </w:r>
      <w:r w:rsidR="00381528">
        <w:rPr>
          <w:rFonts w:ascii="Arial" w:hAnsi="Arial" w:cs="Arial"/>
          <w:spacing w:val="-8"/>
          <w:sz w:val="28"/>
          <w:szCs w:val="24"/>
        </w:rPr>
        <w:t>и</w:t>
      </w:r>
      <w:r w:rsidR="00381528" w:rsidRPr="00AB72F2">
        <w:rPr>
          <w:rFonts w:ascii="Arial" w:hAnsi="Arial" w:cs="Arial"/>
          <w:spacing w:val="-8"/>
          <w:sz w:val="28"/>
          <w:szCs w:val="24"/>
        </w:rPr>
        <w:t xml:space="preserve"> технической спецификации</w:t>
      </w:r>
      <w:r w:rsidR="00381528">
        <w:rPr>
          <w:rFonts w:ascii="Arial" w:hAnsi="Arial" w:cs="Arial"/>
          <w:spacing w:val="-8"/>
          <w:sz w:val="28"/>
          <w:szCs w:val="24"/>
        </w:rPr>
        <w:t xml:space="preserve"> и</w:t>
      </w:r>
      <w:r w:rsidR="00381528" w:rsidRPr="00AB72F2">
        <w:rPr>
          <w:rFonts w:ascii="Arial" w:hAnsi="Arial" w:cs="Arial"/>
          <w:spacing w:val="-8"/>
          <w:sz w:val="28"/>
          <w:szCs w:val="24"/>
        </w:rPr>
        <w:t xml:space="preserve"> требований к потенциальным к поставщикам </w:t>
      </w:r>
      <w:r w:rsidR="004034B4" w:rsidRPr="00AB72F2">
        <w:rPr>
          <w:rFonts w:ascii="Arial" w:hAnsi="Arial" w:cs="Arial"/>
          <w:sz w:val="28"/>
          <w:szCs w:val="28"/>
        </w:rPr>
        <w:t xml:space="preserve">стоимость </w:t>
      </w:r>
      <w:r w:rsidR="00381528">
        <w:rPr>
          <w:rFonts w:ascii="Arial" w:hAnsi="Arial" w:cs="Arial"/>
          <w:sz w:val="28"/>
          <w:szCs w:val="28"/>
        </w:rPr>
        <w:t xml:space="preserve">этих </w:t>
      </w:r>
      <w:r w:rsidR="00381528" w:rsidRPr="00AB72F2">
        <w:rPr>
          <w:rFonts w:ascii="Arial" w:hAnsi="Arial" w:cs="Arial"/>
          <w:sz w:val="28"/>
          <w:szCs w:val="28"/>
        </w:rPr>
        <w:t xml:space="preserve">услуг </w:t>
      </w:r>
      <w:r w:rsidR="004034B4" w:rsidRPr="00AB72F2">
        <w:rPr>
          <w:rFonts w:ascii="Arial" w:hAnsi="Arial" w:cs="Arial"/>
          <w:sz w:val="28"/>
          <w:szCs w:val="28"/>
        </w:rPr>
        <w:t xml:space="preserve">для государства стала </w:t>
      </w:r>
      <w:r w:rsidR="004034B4" w:rsidRPr="00AB72F2">
        <w:rPr>
          <w:rFonts w:ascii="Arial" w:hAnsi="Arial" w:cs="Arial"/>
          <w:b/>
          <w:sz w:val="28"/>
          <w:szCs w:val="28"/>
        </w:rPr>
        <w:t>дешевле</w:t>
      </w:r>
      <w:r w:rsidR="004034B4" w:rsidRPr="00AB72F2">
        <w:rPr>
          <w:rFonts w:ascii="Arial" w:hAnsi="Arial" w:cs="Arial"/>
          <w:sz w:val="28"/>
          <w:szCs w:val="28"/>
        </w:rPr>
        <w:t xml:space="preserve"> </w:t>
      </w:r>
      <w:r w:rsidR="004034B4" w:rsidRPr="00125D79">
        <w:rPr>
          <w:rFonts w:ascii="Arial" w:hAnsi="Arial" w:cs="Arial"/>
          <w:b/>
          <w:sz w:val="28"/>
          <w:szCs w:val="28"/>
        </w:rPr>
        <w:t>на</w:t>
      </w:r>
      <w:r w:rsidR="004034B4" w:rsidRPr="00AB72F2">
        <w:rPr>
          <w:rFonts w:ascii="Arial" w:hAnsi="Arial" w:cs="Arial"/>
          <w:sz w:val="28"/>
          <w:szCs w:val="28"/>
        </w:rPr>
        <w:t xml:space="preserve"> </w:t>
      </w:r>
      <w:r w:rsidR="004034B4" w:rsidRPr="00AB72F2">
        <w:rPr>
          <w:rFonts w:ascii="Arial" w:hAnsi="Arial" w:cs="Arial"/>
          <w:b/>
          <w:sz w:val="28"/>
          <w:szCs w:val="28"/>
        </w:rPr>
        <w:t>259 млн</w:t>
      </w:r>
      <w:r w:rsidR="004034B4" w:rsidRPr="00AB72F2">
        <w:rPr>
          <w:rFonts w:ascii="Arial" w:hAnsi="Arial" w:cs="Arial"/>
          <w:sz w:val="28"/>
          <w:szCs w:val="28"/>
        </w:rPr>
        <w:t xml:space="preserve"> тенге</w:t>
      </w:r>
      <w:r w:rsidR="00381528">
        <w:rPr>
          <w:rFonts w:ascii="Arial" w:hAnsi="Arial" w:cs="Arial"/>
          <w:sz w:val="28"/>
          <w:szCs w:val="28"/>
        </w:rPr>
        <w:t xml:space="preserve"> </w:t>
      </w:r>
      <w:r w:rsidR="00381528" w:rsidRPr="00381528">
        <w:rPr>
          <w:rFonts w:ascii="Arial" w:hAnsi="Arial" w:cs="Arial"/>
          <w:sz w:val="24"/>
          <w:szCs w:val="24"/>
        </w:rPr>
        <w:t>(снижение п</w:t>
      </w:r>
      <w:r w:rsidR="004034B4" w:rsidRPr="00381528">
        <w:rPr>
          <w:rFonts w:ascii="Arial" w:hAnsi="Arial" w:cs="Arial"/>
          <w:sz w:val="24"/>
          <w:szCs w:val="24"/>
        </w:rPr>
        <w:t>о 13 регионам</w:t>
      </w:r>
      <w:r w:rsidR="00381528" w:rsidRPr="00381528">
        <w:rPr>
          <w:rFonts w:ascii="Arial" w:hAnsi="Arial" w:cs="Arial"/>
          <w:sz w:val="24"/>
          <w:szCs w:val="24"/>
        </w:rPr>
        <w:t>).</w:t>
      </w:r>
      <w:r w:rsidR="00381528">
        <w:rPr>
          <w:rFonts w:ascii="Arial" w:hAnsi="Arial" w:cs="Arial"/>
          <w:sz w:val="24"/>
          <w:szCs w:val="24"/>
        </w:rPr>
        <w:t xml:space="preserve"> </w:t>
      </w:r>
      <w:r w:rsidR="004034B4" w:rsidRPr="00AB72F2">
        <w:rPr>
          <w:rFonts w:ascii="Arial" w:hAnsi="Arial" w:cs="Arial"/>
          <w:sz w:val="28"/>
          <w:szCs w:val="24"/>
        </w:rPr>
        <w:t xml:space="preserve">Более того поставщики, ранее </w:t>
      </w:r>
      <w:r w:rsidR="00381528">
        <w:rPr>
          <w:rFonts w:ascii="Arial" w:hAnsi="Arial" w:cs="Arial"/>
          <w:sz w:val="28"/>
          <w:szCs w:val="24"/>
        </w:rPr>
        <w:t xml:space="preserve">уже </w:t>
      </w:r>
      <w:r w:rsidR="004034B4" w:rsidRPr="00AB72F2">
        <w:rPr>
          <w:rFonts w:ascii="Arial" w:hAnsi="Arial" w:cs="Arial"/>
          <w:sz w:val="28"/>
          <w:szCs w:val="24"/>
        </w:rPr>
        <w:t>осуществлявшие хранение и транспортировку, свои услуги</w:t>
      </w:r>
      <w:r w:rsidR="00381528">
        <w:rPr>
          <w:rFonts w:ascii="Arial" w:hAnsi="Arial" w:cs="Arial"/>
          <w:sz w:val="28"/>
          <w:szCs w:val="24"/>
        </w:rPr>
        <w:t xml:space="preserve"> в этом году</w:t>
      </w:r>
      <w:r w:rsidR="004034B4" w:rsidRPr="00AB72F2">
        <w:rPr>
          <w:rFonts w:ascii="Arial" w:hAnsi="Arial" w:cs="Arial"/>
          <w:sz w:val="28"/>
          <w:szCs w:val="24"/>
        </w:rPr>
        <w:t xml:space="preserve"> оценили </w:t>
      </w:r>
      <w:r w:rsidR="004034B4" w:rsidRPr="00125D79">
        <w:rPr>
          <w:rFonts w:ascii="Arial" w:hAnsi="Arial" w:cs="Arial"/>
          <w:b/>
          <w:sz w:val="28"/>
          <w:szCs w:val="24"/>
        </w:rPr>
        <w:t xml:space="preserve">на </w:t>
      </w:r>
      <w:r w:rsidR="004034B4" w:rsidRPr="00AB72F2">
        <w:rPr>
          <w:rFonts w:ascii="Arial" w:hAnsi="Arial" w:cs="Arial"/>
          <w:b/>
          <w:sz w:val="28"/>
          <w:szCs w:val="24"/>
        </w:rPr>
        <w:t xml:space="preserve">413 </w:t>
      </w:r>
      <w:r w:rsidR="004034B4" w:rsidRPr="00381528">
        <w:rPr>
          <w:rFonts w:ascii="Arial" w:hAnsi="Arial" w:cs="Arial"/>
          <w:b/>
          <w:sz w:val="28"/>
          <w:szCs w:val="24"/>
        </w:rPr>
        <w:t>млн</w:t>
      </w:r>
      <w:r w:rsidR="004034B4" w:rsidRPr="00381528">
        <w:rPr>
          <w:rFonts w:ascii="Arial" w:hAnsi="Arial" w:cs="Arial"/>
          <w:sz w:val="28"/>
          <w:szCs w:val="24"/>
        </w:rPr>
        <w:t xml:space="preserve"> дешевле.</w:t>
      </w:r>
      <w:r w:rsidR="004034B4" w:rsidRPr="00AB72F2">
        <w:rPr>
          <w:rFonts w:ascii="Arial" w:hAnsi="Arial" w:cs="Arial"/>
          <w:sz w:val="28"/>
          <w:szCs w:val="24"/>
        </w:rPr>
        <w:t xml:space="preserve"> </w:t>
      </w:r>
    </w:p>
    <w:p w:rsidR="00D311C0" w:rsidRPr="00E3538E" w:rsidRDefault="00996E48" w:rsidP="00D311C0">
      <w:pPr>
        <w:tabs>
          <w:tab w:val="left" w:pos="993"/>
        </w:tabs>
        <w:spacing w:after="0" w:line="240" w:lineRule="auto"/>
        <w:ind w:firstLine="709"/>
        <w:jc w:val="both"/>
        <w:rPr>
          <w:rFonts w:ascii="Arial" w:hAnsi="Arial" w:cs="Arial"/>
          <w:b/>
          <w:color w:val="000000"/>
          <w:sz w:val="24"/>
          <w:szCs w:val="24"/>
        </w:rPr>
      </w:pPr>
      <w:r w:rsidRPr="00996E48">
        <w:rPr>
          <w:rFonts w:ascii="Arial" w:hAnsi="Arial" w:cs="Arial"/>
          <w:b/>
          <w:sz w:val="28"/>
          <w:szCs w:val="28"/>
        </w:rPr>
        <w:t>Восьмое.</w:t>
      </w:r>
      <w:r>
        <w:rPr>
          <w:rFonts w:ascii="Arial" w:hAnsi="Arial" w:cs="Arial"/>
          <w:sz w:val="28"/>
          <w:szCs w:val="28"/>
        </w:rPr>
        <w:t xml:space="preserve"> </w:t>
      </w:r>
      <w:r w:rsidRPr="00E3538E">
        <w:rPr>
          <w:rFonts w:ascii="Arial" w:hAnsi="Arial" w:cs="Arial"/>
          <w:sz w:val="28"/>
          <w:szCs w:val="28"/>
        </w:rPr>
        <w:t>Ш</w:t>
      </w:r>
      <w:r w:rsidR="001B6767" w:rsidRPr="00E3538E">
        <w:rPr>
          <w:rFonts w:ascii="Arial" w:hAnsi="Arial" w:cs="Arial"/>
          <w:sz w:val="28"/>
          <w:szCs w:val="28"/>
        </w:rPr>
        <w:t>ирота дискреционных полномочий</w:t>
      </w:r>
      <w:r w:rsidRPr="00E3538E">
        <w:rPr>
          <w:rFonts w:ascii="Arial" w:hAnsi="Arial" w:cs="Arial"/>
          <w:sz w:val="28"/>
          <w:szCs w:val="28"/>
        </w:rPr>
        <w:t>.</w:t>
      </w:r>
      <w:r w:rsidR="001B6767" w:rsidRPr="00E3538E">
        <w:rPr>
          <w:rFonts w:ascii="Arial" w:hAnsi="Arial" w:cs="Arial"/>
          <w:sz w:val="28"/>
          <w:szCs w:val="28"/>
        </w:rPr>
        <w:t xml:space="preserve"> </w:t>
      </w:r>
      <w:r w:rsidR="00D311C0" w:rsidRPr="00E3538E">
        <w:rPr>
          <w:rFonts w:ascii="Arial" w:hAnsi="Arial" w:cs="Arial"/>
          <w:sz w:val="28"/>
          <w:szCs w:val="28"/>
        </w:rPr>
        <w:t xml:space="preserve">Нерациональность распределения </w:t>
      </w:r>
      <w:r w:rsidR="00D311C0" w:rsidRPr="00E3538E">
        <w:rPr>
          <w:rFonts w:ascii="Arial" w:hAnsi="Arial" w:cs="Arial"/>
          <w:color w:val="000000"/>
          <w:sz w:val="28"/>
          <w:szCs w:val="28"/>
        </w:rPr>
        <w:t xml:space="preserve">служащих министерства к руководству </w:t>
      </w:r>
      <w:r w:rsidR="00D311C0" w:rsidRPr="00E3538E">
        <w:rPr>
          <w:rFonts w:ascii="Arial" w:hAnsi="Arial" w:cs="Arial"/>
          <w:sz w:val="28"/>
          <w:szCs w:val="28"/>
        </w:rPr>
        <w:t xml:space="preserve">выявлена </w:t>
      </w:r>
      <w:bookmarkStart w:id="0" w:name="_GoBack"/>
      <w:r w:rsidR="00D311C0" w:rsidRPr="00125D79">
        <w:rPr>
          <w:rFonts w:ascii="Arial" w:hAnsi="Arial" w:cs="Arial"/>
          <w:b/>
          <w:sz w:val="28"/>
          <w:szCs w:val="28"/>
        </w:rPr>
        <w:t>в</w:t>
      </w:r>
      <w:bookmarkEnd w:id="0"/>
      <w:r w:rsidR="00D311C0" w:rsidRPr="00E3538E">
        <w:rPr>
          <w:rFonts w:ascii="Arial" w:hAnsi="Arial" w:cs="Arial"/>
          <w:sz w:val="28"/>
          <w:szCs w:val="28"/>
        </w:rPr>
        <w:t xml:space="preserve"> </w:t>
      </w:r>
      <w:r w:rsidR="00D311C0" w:rsidRPr="00E3538E">
        <w:rPr>
          <w:rFonts w:ascii="Arial" w:hAnsi="Arial" w:cs="Arial"/>
          <w:b/>
          <w:sz w:val="28"/>
          <w:szCs w:val="28"/>
        </w:rPr>
        <w:t>61 %</w:t>
      </w:r>
      <w:r w:rsidR="00D311C0" w:rsidRPr="00E3538E">
        <w:rPr>
          <w:rFonts w:ascii="Arial" w:hAnsi="Arial" w:cs="Arial"/>
          <w:sz w:val="28"/>
          <w:szCs w:val="28"/>
        </w:rPr>
        <w:t xml:space="preserve"> подразделений </w:t>
      </w:r>
      <w:r w:rsidR="00D311C0" w:rsidRPr="00E3538E">
        <w:rPr>
          <w:rFonts w:ascii="Arial" w:hAnsi="Arial" w:cs="Arial"/>
          <w:sz w:val="24"/>
          <w:szCs w:val="24"/>
        </w:rPr>
        <w:t>(с</w:t>
      </w:r>
      <w:r w:rsidR="00D311C0" w:rsidRPr="00E3538E">
        <w:rPr>
          <w:rFonts w:ascii="Arial" w:hAnsi="Arial" w:cs="Arial"/>
          <w:color w:val="000000"/>
          <w:sz w:val="24"/>
          <w:szCs w:val="24"/>
        </w:rPr>
        <w:t xml:space="preserve">оотношение </w:t>
      </w:r>
      <w:r w:rsidR="00D311C0" w:rsidRPr="00E3538E">
        <w:rPr>
          <w:rFonts w:ascii="Arial" w:hAnsi="Arial" w:cs="Arial"/>
          <w:b/>
          <w:color w:val="000000"/>
          <w:sz w:val="24"/>
          <w:szCs w:val="24"/>
        </w:rPr>
        <w:t>1:1,5).</w:t>
      </w:r>
      <w:r w:rsidR="00D311C0">
        <w:rPr>
          <w:rFonts w:ascii="Arial" w:hAnsi="Arial" w:cs="Arial"/>
          <w:b/>
          <w:color w:val="000000"/>
          <w:sz w:val="24"/>
          <w:szCs w:val="24"/>
        </w:rPr>
        <w:t xml:space="preserve"> </w:t>
      </w:r>
    </w:p>
    <w:p w:rsidR="009245FD" w:rsidRDefault="009245FD" w:rsidP="00D311C0">
      <w:pPr>
        <w:tabs>
          <w:tab w:val="left" w:pos="993"/>
        </w:tabs>
        <w:spacing w:after="0" w:line="240" w:lineRule="auto"/>
        <w:ind w:firstLine="709"/>
        <w:jc w:val="both"/>
        <w:rPr>
          <w:rFonts w:ascii="Arial" w:hAnsi="Arial" w:cs="Arial"/>
          <w:sz w:val="28"/>
          <w:szCs w:val="28"/>
        </w:rPr>
      </w:pPr>
      <w:r>
        <w:rPr>
          <w:rFonts w:ascii="Arial" w:hAnsi="Arial" w:cs="Arial"/>
          <w:sz w:val="28"/>
          <w:szCs w:val="28"/>
        </w:rPr>
        <w:t>Установлена</w:t>
      </w:r>
      <w:r w:rsidR="00C3076E" w:rsidRPr="00AB72F2">
        <w:rPr>
          <w:rFonts w:ascii="Arial" w:hAnsi="Arial" w:cs="Arial"/>
          <w:iCs/>
          <w:sz w:val="28"/>
          <w:szCs w:val="28"/>
        </w:rPr>
        <w:t xml:space="preserve"> неоднозначн</w:t>
      </w:r>
      <w:r>
        <w:rPr>
          <w:rFonts w:ascii="Arial" w:hAnsi="Arial" w:cs="Arial"/>
          <w:iCs/>
          <w:sz w:val="28"/>
          <w:szCs w:val="28"/>
        </w:rPr>
        <w:t>ая</w:t>
      </w:r>
      <w:r w:rsidR="00C3076E" w:rsidRPr="00AB72F2">
        <w:rPr>
          <w:rFonts w:ascii="Arial" w:hAnsi="Arial" w:cs="Arial"/>
          <w:iCs/>
          <w:sz w:val="28"/>
          <w:szCs w:val="28"/>
        </w:rPr>
        <w:t xml:space="preserve"> практик</w:t>
      </w:r>
      <w:r>
        <w:rPr>
          <w:rFonts w:ascii="Arial" w:hAnsi="Arial" w:cs="Arial"/>
          <w:iCs/>
          <w:sz w:val="28"/>
          <w:szCs w:val="28"/>
        </w:rPr>
        <w:t>а</w:t>
      </w:r>
      <w:r w:rsidR="00C3076E" w:rsidRPr="00AB72F2">
        <w:rPr>
          <w:rFonts w:ascii="Arial" w:hAnsi="Arial" w:cs="Arial"/>
          <w:iCs/>
          <w:sz w:val="28"/>
          <w:szCs w:val="28"/>
        </w:rPr>
        <w:t xml:space="preserve"> выплат значительных сумм руководству </w:t>
      </w:r>
      <w:r>
        <w:rPr>
          <w:rFonts w:ascii="Arial" w:hAnsi="Arial" w:cs="Arial"/>
          <w:iCs/>
          <w:sz w:val="28"/>
          <w:szCs w:val="28"/>
        </w:rPr>
        <w:t xml:space="preserve">вспомогательных </w:t>
      </w:r>
      <w:r w:rsidR="00C3076E" w:rsidRPr="00AB72F2">
        <w:rPr>
          <w:rFonts w:ascii="Arial" w:hAnsi="Arial" w:cs="Arial"/>
          <w:bCs/>
          <w:iCs/>
          <w:sz w:val="28"/>
          <w:szCs w:val="28"/>
        </w:rPr>
        <w:t>подразделений</w:t>
      </w:r>
      <w:r>
        <w:rPr>
          <w:rFonts w:ascii="Arial" w:hAnsi="Arial" w:cs="Arial"/>
          <w:bCs/>
          <w:iCs/>
          <w:sz w:val="28"/>
          <w:szCs w:val="28"/>
        </w:rPr>
        <w:t xml:space="preserve"> </w:t>
      </w:r>
      <w:r w:rsidR="00C3076E" w:rsidRPr="00AB72F2">
        <w:rPr>
          <w:rFonts w:ascii="Arial" w:hAnsi="Arial" w:cs="Arial"/>
          <w:iCs/>
          <w:sz w:val="28"/>
          <w:szCs w:val="28"/>
        </w:rPr>
        <w:t xml:space="preserve">или </w:t>
      </w:r>
      <w:r w:rsidR="00C3076E" w:rsidRPr="009245FD">
        <w:rPr>
          <w:rFonts w:ascii="Arial" w:hAnsi="Arial" w:cs="Arial"/>
          <w:iCs/>
          <w:sz w:val="28"/>
          <w:szCs w:val="28"/>
        </w:rPr>
        <w:t>разных сумм</w:t>
      </w:r>
      <w:r w:rsidR="00C3076E" w:rsidRPr="00AB72F2">
        <w:rPr>
          <w:rFonts w:ascii="Arial" w:hAnsi="Arial" w:cs="Arial"/>
          <w:iCs/>
          <w:sz w:val="28"/>
          <w:szCs w:val="28"/>
        </w:rPr>
        <w:t xml:space="preserve"> – служащим, состоящим на равнозначных должностях.</w:t>
      </w:r>
      <w:r>
        <w:rPr>
          <w:rFonts w:ascii="Arial" w:hAnsi="Arial" w:cs="Arial"/>
          <w:iCs/>
          <w:sz w:val="28"/>
          <w:szCs w:val="28"/>
        </w:rPr>
        <w:t xml:space="preserve"> </w:t>
      </w:r>
      <w:r w:rsidRPr="009245FD">
        <w:rPr>
          <w:rFonts w:ascii="Arial" w:hAnsi="Arial" w:cs="Arial"/>
          <w:b/>
          <w:iCs/>
          <w:sz w:val="28"/>
          <w:szCs w:val="28"/>
        </w:rPr>
        <w:t>П</w:t>
      </w:r>
      <w:r w:rsidR="00E2010E" w:rsidRPr="00AB72F2">
        <w:rPr>
          <w:rFonts w:ascii="Arial" w:hAnsi="Arial" w:cs="Arial"/>
          <w:b/>
          <w:iCs/>
          <w:sz w:val="28"/>
          <w:szCs w:val="28"/>
        </w:rPr>
        <w:t>рям</w:t>
      </w:r>
      <w:r>
        <w:rPr>
          <w:rFonts w:ascii="Arial" w:hAnsi="Arial" w:cs="Arial"/>
          <w:b/>
          <w:iCs/>
          <w:sz w:val="28"/>
          <w:szCs w:val="28"/>
        </w:rPr>
        <w:t>ая</w:t>
      </w:r>
      <w:r w:rsidR="00E2010E" w:rsidRPr="00AB72F2">
        <w:rPr>
          <w:rFonts w:ascii="Arial" w:hAnsi="Arial" w:cs="Arial"/>
          <w:b/>
          <w:iCs/>
          <w:sz w:val="28"/>
          <w:szCs w:val="28"/>
        </w:rPr>
        <w:t xml:space="preserve"> связ</w:t>
      </w:r>
      <w:r>
        <w:rPr>
          <w:rFonts w:ascii="Arial" w:hAnsi="Arial" w:cs="Arial"/>
          <w:b/>
          <w:iCs/>
          <w:sz w:val="28"/>
          <w:szCs w:val="28"/>
        </w:rPr>
        <w:t>ь</w:t>
      </w:r>
      <w:r w:rsidR="00E2010E" w:rsidRPr="00AB72F2">
        <w:rPr>
          <w:rFonts w:ascii="Arial" w:hAnsi="Arial" w:cs="Arial"/>
          <w:iCs/>
          <w:sz w:val="28"/>
          <w:szCs w:val="28"/>
        </w:rPr>
        <w:t xml:space="preserve"> между эффективностью</w:t>
      </w:r>
      <w:r w:rsidR="00D311C0">
        <w:rPr>
          <w:rFonts w:ascii="Arial" w:hAnsi="Arial" w:cs="Arial"/>
          <w:iCs/>
          <w:sz w:val="28"/>
          <w:szCs w:val="28"/>
        </w:rPr>
        <w:t xml:space="preserve"> и </w:t>
      </w:r>
      <w:r w:rsidR="00D311C0" w:rsidRPr="00AB72F2">
        <w:rPr>
          <w:rFonts w:ascii="Arial" w:hAnsi="Arial" w:cs="Arial"/>
          <w:iCs/>
          <w:sz w:val="28"/>
          <w:szCs w:val="28"/>
        </w:rPr>
        <w:t>поощрением</w:t>
      </w:r>
      <w:r w:rsidR="00D311C0">
        <w:rPr>
          <w:rFonts w:ascii="Arial" w:hAnsi="Arial" w:cs="Arial"/>
          <w:iCs/>
          <w:sz w:val="28"/>
          <w:szCs w:val="28"/>
        </w:rPr>
        <w:t xml:space="preserve"> </w:t>
      </w:r>
      <w:r>
        <w:rPr>
          <w:rFonts w:ascii="Arial" w:hAnsi="Arial" w:cs="Arial"/>
          <w:iCs/>
          <w:sz w:val="28"/>
          <w:szCs w:val="28"/>
        </w:rPr>
        <w:t xml:space="preserve">документально не подтверждена. </w:t>
      </w:r>
      <w:r w:rsidR="00E2010E" w:rsidRPr="00AB72F2">
        <w:rPr>
          <w:rFonts w:ascii="Arial" w:hAnsi="Arial" w:cs="Arial"/>
          <w:sz w:val="28"/>
          <w:szCs w:val="28"/>
        </w:rPr>
        <w:t xml:space="preserve">Более того </w:t>
      </w:r>
      <w:r w:rsidR="00D311C0">
        <w:rPr>
          <w:rFonts w:ascii="Arial" w:hAnsi="Arial" w:cs="Arial"/>
          <w:sz w:val="28"/>
          <w:szCs w:val="28"/>
        </w:rPr>
        <w:t xml:space="preserve">отдельные сотрудники </w:t>
      </w:r>
      <w:r w:rsidR="00D311C0">
        <w:rPr>
          <w:rFonts w:ascii="Arial" w:hAnsi="Arial" w:cs="Arial"/>
          <w:iCs/>
          <w:sz w:val="28"/>
          <w:szCs w:val="28"/>
        </w:rPr>
        <w:t xml:space="preserve">вспомогательных </w:t>
      </w:r>
      <w:r w:rsidR="00D311C0" w:rsidRPr="00AB72F2">
        <w:rPr>
          <w:rFonts w:ascii="Arial" w:hAnsi="Arial" w:cs="Arial"/>
          <w:bCs/>
          <w:iCs/>
          <w:sz w:val="28"/>
          <w:szCs w:val="28"/>
        </w:rPr>
        <w:t>подразделений</w:t>
      </w:r>
      <w:r w:rsidR="00D311C0">
        <w:rPr>
          <w:rFonts w:ascii="Arial" w:hAnsi="Arial" w:cs="Arial"/>
          <w:bCs/>
          <w:iCs/>
          <w:sz w:val="28"/>
          <w:szCs w:val="28"/>
        </w:rPr>
        <w:t xml:space="preserve"> </w:t>
      </w:r>
      <w:r w:rsidR="00E2010E" w:rsidRPr="00AB72F2">
        <w:rPr>
          <w:rFonts w:ascii="Arial" w:hAnsi="Arial" w:cs="Arial"/>
          <w:sz w:val="28"/>
          <w:szCs w:val="28"/>
        </w:rPr>
        <w:t xml:space="preserve">получили </w:t>
      </w:r>
      <w:r w:rsidR="00E2010E" w:rsidRPr="009245FD">
        <w:rPr>
          <w:rFonts w:ascii="Arial" w:hAnsi="Arial" w:cs="Arial"/>
          <w:sz w:val="28"/>
          <w:szCs w:val="28"/>
        </w:rPr>
        <w:t xml:space="preserve">надбавки </w:t>
      </w:r>
      <w:r w:rsidR="00E2010E" w:rsidRPr="00AB72F2">
        <w:rPr>
          <w:rFonts w:ascii="Arial" w:hAnsi="Arial" w:cs="Arial"/>
          <w:sz w:val="28"/>
          <w:szCs w:val="28"/>
        </w:rPr>
        <w:t xml:space="preserve">за </w:t>
      </w:r>
      <w:r w:rsidR="00E2010E" w:rsidRPr="00AB72F2">
        <w:rPr>
          <w:rFonts w:ascii="Arial" w:hAnsi="Arial" w:cs="Arial"/>
          <w:b/>
          <w:sz w:val="28"/>
          <w:szCs w:val="28"/>
        </w:rPr>
        <w:t>непосредственное</w:t>
      </w:r>
      <w:r w:rsidR="00E2010E" w:rsidRPr="00AB72F2">
        <w:rPr>
          <w:rFonts w:ascii="Arial" w:hAnsi="Arial" w:cs="Arial"/>
          <w:sz w:val="28"/>
          <w:szCs w:val="28"/>
        </w:rPr>
        <w:t xml:space="preserve"> участие в </w:t>
      </w:r>
      <w:r w:rsidR="00E2010E" w:rsidRPr="00AB72F2">
        <w:rPr>
          <w:rFonts w:ascii="Arial" w:hAnsi="Arial" w:cs="Arial"/>
          <w:b/>
          <w:sz w:val="28"/>
          <w:szCs w:val="28"/>
        </w:rPr>
        <w:t>противоэпидемических</w:t>
      </w:r>
      <w:r w:rsidR="00E2010E" w:rsidRPr="00AB72F2">
        <w:rPr>
          <w:rFonts w:ascii="Arial" w:hAnsi="Arial" w:cs="Arial"/>
          <w:sz w:val="28"/>
          <w:szCs w:val="28"/>
        </w:rPr>
        <w:t xml:space="preserve"> мероприятиях.</w:t>
      </w:r>
      <w:r>
        <w:rPr>
          <w:rFonts w:ascii="Arial" w:hAnsi="Arial" w:cs="Arial"/>
          <w:sz w:val="28"/>
          <w:szCs w:val="28"/>
        </w:rPr>
        <w:t xml:space="preserve"> </w:t>
      </w:r>
      <w:r w:rsidR="00D311C0">
        <w:rPr>
          <w:rFonts w:ascii="Arial" w:hAnsi="Arial" w:cs="Arial"/>
          <w:sz w:val="28"/>
          <w:szCs w:val="28"/>
        </w:rPr>
        <w:t>Есть</w:t>
      </w:r>
      <w:r w:rsidR="00D311C0" w:rsidRPr="00AB72F2">
        <w:rPr>
          <w:rFonts w:ascii="Arial" w:hAnsi="Arial" w:cs="Arial"/>
          <w:sz w:val="28"/>
          <w:szCs w:val="28"/>
        </w:rPr>
        <w:t xml:space="preserve"> факты </w:t>
      </w:r>
      <w:r w:rsidR="00D311C0" w:rsidRPr="00AB72F2">
        <w:rPr>
          <w:rFonts w:ascii="Arial" w:hAnsi="Arial" w:cs="Arial"/>
          <w:b/>
          <w:sz w:val="28"/>
          <w:szCs w:val="28"/>
        </w:rPr>
        <w:t>искусственного затягивания</w:t>
      </w:r>
      <w:r w:rsidR="00D311C0" w:rsidRPr="00AB72F2">
        <w:rPr>
          <w:rFonts w:ascii="Arial" w:hAnsi="Arial" w:cs="Arial"/>
          <w:sz w:val="28"/>
          <w:szCs w:val="28"/>
        </w:rPr>
        <w:t xml:space="preserve"> руководством наказания до даты получения премии.</w:t>
      </w:r>
    </w:p>
    <w:p w:rsidR="00C3076E" w:rsidRPr="00C3076E" w:rsidRDefault="00C3076E" w:rsidP="009245FD">
      <w:pPr>
        <w:spacing w:after="0" w:line="240" w:lineRule="auto"/>
        <w:ind w:firstLine="708"/>
        <w:jc w:val="both"/>
        <w:rPr>
          <w:rFonts w:ascii="Arial" w:hAnsi="Arial" w:cs="Arial"/>
          <w:sz w:val="28"/>
          <w:szCs w:val="28"/>
        </w:rPr>
      </w:pPr>
      <w:r w:rsidRPr="00AB72F2">
        <w:rPr>
          <w:rFonts w:ascii="Arial" w:hAnsi="Arial" w:cs="Arial"/>
          <w:sz w:val="28"/>
          <w:szCs w:val="28"/>
        </w:rPr>
        <w:t>Выявлен</w:t>
      </w:r>
      <w:r w:rsidR="009245FD">
        <w:rPr>
          <w:rFonts w:ascii="Arial" w:hAnsi="Arial" w:cs="Arial"/>
          <w:sz w:val="28"/>
          <w:szCs w:val="28"/>
        </w:rPr>
        <w:t>о</w:t>
      </w:r>
      <w:r w:rsidRPr="00AB72F2">
        <w:rPr>
          <w:rFonts w:ascii="Arial" w:hAnsi="Arial" w:cs="Arial"/>
          <w:sz w:val="28"/>
          <w:szCs w:val="28"/>
        </w:rPr>
        <w:t xml:space="preserve"> </w:t>
      </w:r>
      <w:r w:rsidRPr="00AB72F2">
        <w:rPr>
          <w:rFonts w:ascii="Arial" w:hAnsi="Arial" w:cs="Arial"/>
          <w:b/>
          <w:sz w:val="28"/>
          <w:szCs w:val="28"/>
        </w:rPr>
        <w:t>нарушени</w:t>
      </w:r>
      <w:r w:rsidR="009245FD">
        <w:rPr>
          <w:rFonts w:ascii="Arial" w:hAnsi="Arial" w:cs="Arial"/>
          <w:b/>
          <w:sz w:val="28"/>
          <w:szCs w:val="28"/>
        </w:rPr>
        <w:t>е</w:t>
      </w:r>
      <w:r w:rsidRPr="00AB72F2">
        <w:rPr>
          <w:rFonts w:ascii="Arial" w:hAnsi="Arial" w:cs="Arial"/>
          <w:sz w:val="28"/>
          <w:szCs w:val="28"/>
        </w:rPr>
        <w:t xml:space="preserve"> процедуры рассмотрения обращений</w:t>
      </w:r>
      <w:r>
        <w:rPr>
          <w:rFonts w:ascii="Arial" w:hAnsi="Arial" w:cs="Arial"/>
          <w:sz w:val="28"/>
          <w:szCs w:val="28"/>
        </w:rPr>
        <w:t xml:space="preserve"> –</w:t>
      </w:r>
      <w:r w:rsidRPr="00AB72F2">
        <w:rPr>
          <w:rFonts w:ascii="Arial" w:hAnsi="Arial" w:cs="Arial"/>
          <w:b/>
          <w:sz w:val="28"/>
          <w:szCs w:val="28"/>
        </w:rPr>
        <w:t>неуполномоченны</w:t>
      </w:r>
      <w:r w:rsidR="009245FD">
        <w:rPr>
          <w:rFonts w:ascii="Arial" w:hAnsi="Arial" w:cs="Arial"/>
          <w:b/>
          <w:sz w:val="28"/>
          <w:szCs w:val="28"/>
        </w:rPr>
        <w:t>м субъектом</w:t>
      </w:r>
      <w:r>
        <w:rPr>
          <w:rFonts w:ascii="Arial" w:hAnsi="Arial" w:cs="Arial"/>
          <w:b/>
          <w:sz w:val="28"/>
          <w:szCs w:val="28"/>
        </w:rPr>
        <w:t xml:space="preserve">. </w:t>
      </w:r>
      <w:r w:rsidR="009245FD">
        <w:rPr>
          <w:rFonts w:ascii="Arial" w:hAnsi="Arial" w:cs="Arial"/>
          <w:sz w:val="28"/>
          <w:szCs w:val="28"/>
        </w:rPr>
        <w:t>Н</w:t>
      </w:r>
      <w:r w:rsidRPr="00AB72F2">
        <w:rPr>
          <w:rFonts w:ascii="Arial" w:hAnsi="Arial" w:cs="Arial"/>
          <w:sz w:val="28"/>
          <w:szCs w:val="28"/>
        </w:rPr>
        <w:t xml:space="preserve">еправомерное </w:t>
      </w:r>
      <w:r>
        <w:rPr>
          <w:rFonts w:ascii="Arial" w:hAnsi="Arial" w:cs="Arial"/>
          <w:sz w:val="28"/>
          <w:szCs w:val="28"/>
        </w:rPr>
        <w:t>задействование</w:t>
      </w:r>
      <w:r w:rsidRPr="00AB72F2">
        <w:rPr>
          <w:rFonts w:ascii="Arial" w:hAnsi="Arial" w:cs="Arial"/>
          <w:sz w:val="24"/>
          <w:szCs w:val="24"/>
        </w:rPr>
        <w:t xml:space="preserve"> </w:t>
      </w:r>
      <w:r w:rsidRPr="00AB72F2">
        <w:rPr>
          <w:rFonts w:ascii="Arial" w:hAnsi="Arial" w:cs="Arial"/>
          <w:sz w:val="28"/>
          <w:szCs w:val="28"/>
        </w:rPr>
        <w:t xml:space="preserve">обошлось государству в </w:t>
      </w:r>
      <w:r w:rsidRPr="00AB72F2">
        <w:rPr>
          <w:rFonts w:ascii="Arial" w:hAnsi="Arial" w:cs="Arial"/>
          <w:b/>
          <w:sz w:val="28"/>
          <w:szCs w:val="28"/>
        </w:rPr>
        <w:t>15</w:t>
      </w:r>
      <w:r>
        <w:rPr>
          <w:rFonts w:ascii="Arial" w:hAnsi="Arial" w:cs="Arial"/>
          <w:b/>
          <w:sz w:val="28"/>
          <w:szCs w:val="28"/>
        </w:rPr>
        <w:t xml:space="preserve"> </w:t>
      </w:r>
      <w:r w:rsidRPr="00AB72F2">
        <w:rPr>
          <w:rFonts w:ascii="Arial" w:hAnsi="Arial" w:cs="Arial"/>
          <w:b/>
          <w:sz w:val="28"/>
          <w:szCs w:val="28"/>
        </w:rPr>
        <w:t xml:space="preserve">млн </w:t>
      </w:r>
      <w:r w:rsidRPr="00C3076E">
        <w:rPr>
          <w:rFonts w:ascii="Arial" w:hAnsi="Arial" w:cs="Arial"/>
          <w:sz w:val="28"/>
          <w:szCs w:val="28"/>
        </w:rPr>
        <w:t>тенге.</w:t>
      </w:r>
    </w:p>
    <w:p w:rsidR="000B7CE5" w:rsidRDefault="00D311C0" w:rsidP="000B7CE5">
      <w:pPr>
        <w:spacing w:after="0" w:line="240" w:lineRule="auto"/>
        <w:ind w:firstLine="709"/>
        <w:jc w:val="both"/>
        <w:rPr>
          <w:rFonts w:ascii="Arial" w:hAnsi="Arial" w:cs="Arial"/>
          <w:sz w:val="28"/>
          <w:szCs w:val="28"/>
        </w:rPr>
      </w:pPr>
      <w:r>
        <w:rPr>
          <w:rFonts w:ascii="Arial" w:hAnsi="Arial" w:cs="Arial"/>
          <w:sz w:val="28"/>
          <w:szCs w:val="28"/>
        </w:rPr>
        <w:t xml:space="preserve">При законодательном запрете на руководящие должности подведомственных организаций </w:t>
      </w:r>
      <w:r w:rsidR="000B7CE5" w:rsidRPr="00AB72F2">
        <w:rPr>
          <w:rFonts w:ascii="Arial" w:hAnsi="Arial" w:cs="Arial"/>
          <w:sz w:val="28"/>
          <w:szCs w:val="28"/>
        </w:rPr>
        <w:t xml:space="preserve">назначены лица, </w:t>
      </w:r>
      <w:r w:rsidR="000B7CE5" w:rsidRPr="00AB72F2">
        <w:rPr>
          <w:rFonts w:ascii="Arial" w:hAnsi="Arial" w:cs="Arial"/>
          <w:b/>
          <w:sz w:val="28"/>
          <w:szCs w:val="28"/>
        </w:rPr>
        <w:t>ранее совершившие коррупционное</w:t>
      </w:r>
      <w:r w:rsidR="000B7CE5" w:rsidRPr="00AB72F2">
        <w:rPr>
          <w:rFonts w:ascii="Arial" w:hAnsi="Arial" w:cs="Arial"/>
          <w:sz w:val="28"/>
          <w:szCs w:val="28"/>
        </w:rPr>
        <w:t xml:space="preserve"> преступление</w:t>
      </w:r>
      <w:r>
        <w:rPr>
          <w:rFonts w:ascii="Arial" w:hAnsi="Arial" w:cs="Arial"/>
          <w:sz w:val="28"/>
          <w:szCs w:val="28"/>
        </w:rPr>
        <w:t>.</w:t>
      </w:r>
      <w:r w:rsidR="000B7CE5" w:rsidRPr="00AB72F2">
        <w:rPr>
          <w:rFonts w:ascii="Arial" w:hAnsi="Arial" w:cs="Arial"/>
          <w:sz w:val="28"/>
          <w:szCs w:val="28"/>
        </w:rPr>
        <w:t xml:space="preserve"> </w:t>
      </w:r>
    </w:p>
    <w:sectPr w:rsidR="000B7CE5" w:rsidSect="00996E48">
      <w:headerReference w:type="default" r:id="rId7"/>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BF6" w:rsidRDefault="004B3BF6" w:rsidP="000B7CE5">
      <w:pPr>
        <w:spacing w:after="0" w:line="240" w:lineRule="auto"/>
      </w:pPr>
      <w:r>
        <w:separator/>
      </w:r>
    </w:p>
  </w:endnote>
  <w:endnote w:type="continuationSeparator" w:id="0">
    <w:p w:rsidR="004B3BF6" w:rsidRDefault="004B3BF6" w:rsidP="000B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BF6" w:rsidRDefault="004B3BF6" w:rsidP="000B7CE5">
      <w:pPr>
        <w:spacing w:after="0" w:line="240" w:lineRule="auto"/>
      </w:pPr>
      <w:r>
        <w:separator/>
      </w:r>
    </w:p>
  </w:footnote>
  <w:footnote w:type="continuationSeparator" w:id="0">
    <w:p w:rsidR="004B3BF6" w:rsidRDefault="004B3BF6" w:rsidP="000B7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34786"/>
      <w:docPartObj>
        <w:docPartGallery w:val="Page Numbers (Top of Page)"/>
        <w:docPartUnique/>
      </w:docPartObj>
    </w:sdtPr>
    <w:sdtEndPr/>
    <w:sdtContent>
      <w:p w:rsidR="00E2010E" w:rsidRDefault="004D32DE" w:rsidP="004D32DE">
        <w:pPr>
          <w:pStyle w:val="aa"/>
          <w:jc w:val="center"/>
        </w:pPr>
        <w:r>
          <w:fldChar w:fldCharType="begin"/>
        </w:r>
        <w:r>
          <w:instrText>PAGE   \* MERGEFORMAT</w:instrText>
        </w:r>
        <w:r>
          <w:fldChar w:fldCharType="separate"/>
        </w:r>
        <w:r w:rsidR="00125D79">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1575D"/>
    <w:multiLevelType w:val="hybridMultilevel"/>
    <w:tmpl w:val="D9EE41FC"/>
    <w:lvl w:ilvl="0" w:tplc="EA72D27C">
      <w:start w:val="1"/>
      <w:numFmt w:val="decimal"/>
      <w:lvlText w:val="%1."/>
      <w:lvlJc w:val="left"/>
      <w:pPr>
        <w:ind w:left="1495" w:hanging="360"/>
      </w:pPr>
      <w:rPr>
        <w:b/>
        <w:bCs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31"/>
    <w:rsid w:val="00032899"/>
    <w:rsid w:val="00040A9F"/>
    <w:rsid w:val="00046407"/>
    <w:rsid w:val="00094124"/>
    <w:rsid w:val="000B7CE5"/>
    <w:rsid w:val="000C0818"/>
    <w:rsid w:val="000D2A70"/>
    <w:rsid w:val="000E06BE"/>
    <w:rsid w:val="000F44C1"/>
    <w:rsid w:val="00115583"/>
    <w:rsid w:val="00125D79"/>
    <w:rsid w:val="00131394"/>
    <w:rsid w:val="00145536"/>
    <w:rsid w:val="00147616"/>
    <w:rsid w:val="001654B9"/>
    <w:rsid w:val="00196851"/>
    <w:rsid w:val="001B65EE"/>
    <w:rsid w:val="001B6767"/>
    <w:rsid w:val="00201282"/>
    <w:rsid w:val="00203BD2"/>
    <w:rsid w:val="00204823"/>
    <w:rsid w:val="002B0E73"/>
    <w:rsid w:val="003708F7"/>
    <w:rsid w:val="00375060"/>
    <w:rsid w:val="00381528"/>
    <w:rsid w:val="003D7141"/>
    <w:rsid w:val="003E28DC"/>
    <w:rsid w:val="003F3CF8"/>
    <w:rsid w:val="004034B4"/>
    <w:rsid w:val="00403B90"/>
    <w:rsid w:val="004705C4"/>
    <w:rsid w:val="00494C18"/>
    <w:rsid w:val="00494E93"/>
    <w:rsid w:val="004B3BF6"/>
    <w:rsid w:val="004D32DE"/>
    <w:rsid w:val="00544FAD"/>
    <w:rsid w:val="00561900"/>
    <w:rsid w:val="00580C7E"/>
    <w:rsid w:val="005837A4"/>
    <w:rsid w:val="005E399E"/>
    <w:rsid w:val="00600A6A"/>
    <w:rsid w:val="006325F0"/>
    <w:rsid w:val="006461EF"/>
    <w:rsid w:val="00674A55"/>
    <w:rsid w:val="00726A86"/>
    <w:rsid w:val="00772BE2"/>
    <w:rsid w:val="00785031"/>
    <w:rsid w:val="007C3D17"/>
    <w:rsid w:val="007E1929"/>
    <w:rsid w:val="008A5265"/>
    <w:rsid w:val="008D31D8"/>
    <w:rsid w:val="0090060B"/>
    <w:rsid w:val="00915EAB"/>
    <w:rsid w:val="009245FD"/>
    <w:rsid w:val="009447C5"/>
    <w:rsid w:val="009804BE"/>
    <w:rsid w:val="0098118B"/>
    <w:rsid w:val="00996E48"/>
    <w:rsid w:val="009B254B"/>
    <w:rsid w:val="00A1042D"/>
    <w:rsid w:val="00A1647D"/>
    <w:rsid w:val="00A3713B"/>
    <w:rsid w:val="00A53687"/>
    <w:rsid w:val="00A80972"/>
    <w:rsid w:val="00A91A98"/>
    <w:rsid w:val="00AA4CCF"/>
    <w:rsid w:val="00AB72F2"/>
    <w:rsid w:val="00AB78DF"/>
    <w:rsid w:val="00B6530C"/>
    <w:rsid w:val="00BC5C31"/>
    <w:rsid w:val="00BE12A8"/>
    <w:rsid w:val="00BF4EBE"/>
    <w:rsid w:val="00C00D2C"/>
    <w:rsid w:val="00C3076E"/>
    <w:rsid w:val="00C40938"/>
    <w:rsid w:val="00CC02AA"/>
    <w:rsid w:val="00D311C0"/>
    <w:rsid w:val="00D503B7"/>
    <w:rsid w:val="00DB7066"/>
    <w:rsid w:val="00DE5857"/>
    <w:rsid w:val="00DF0AF8"/>
    <w:rsid w:val="00DF6360"/>
    <w:rsid w:val="00E01081"/>
    <w:rsid w:val="00E2010E"/>
    <w:rsid w:val="00E3538E"/>
    <w:rsid w:val="00EB5A17"/>
    <w:rsid w:val="00EB63DC"/>
    <w:rsid w:val="00EE1804"/>
    <w:rsid w:val="00EE232F"/>
    <w:rsid w:val="00EE2815"/>
    <w:rsid w:val="00EE3E50"/>
    <w:rsid w:val="00F51078"/>
    <w:rsid w:val="00F767CC"/>
    <w:rsid w:val="00FD20D9"/>
    <w:rsid w:val="00FD31E0"/>
    <w:rsid w:val="00FF5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E985"/>
  <w15:chartTrackingRefBased/>
  <w15:docId w15:val="{5285C622-014C-481A-87FD-6FA52BBA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CE5"/>
    <w:pPr>
      <w:spacing w:line="256" w:lineRule="auto"/>
    </w:pPr>
  </w:style>
  <w:style w:type="paragraph" w:styleId="3">
    <w:name w:val="heading 3"/>
    <w:basedOn w:val="a"/>
    <w:link w:val="30"/>
    <w:uiPriority w:val="9"/>
    <w:semiHidden/>
    <w:unhideWhenUsed/>
    <w:qFormat/>
    <w:rsid w:val="000B7C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B7CE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B7CE5"/>
    <w:rPr>
      <w:color w:val="0563C1" w:themeColor="hyperlink"/>
      <w:u w:val="single"/>
    </w:rPr>
  </w:style>
  <w:style w:type="character" w:styleId="a4">
    <w:name w:val="FollowedHyperlink"/>
    <w:basedOn w:val="a0"/>
    <w:uiPriority w:val="99"/>
    <w:semiHidden/>
    <w:unhideWhenUsed/>
    <w:rsid w:val="000B7CE5"/>
    <w:rPr>
      <w:color w:val="954F72" w:themeColor="followedHyperlink"/>
      <w:u w:val="single"/>
    </w:rPr>
  </w:style>
  <w:style w:type="character" w:customStyle="1" w:styleId="a5">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link w:val="a6"/>
    <w:uiPriority w:val="99"/>
    <w:semiHidden/>
    <w:locked/>
    <w:rsid w:val="000B7CE5"/>
    <w:rPr>
      <w:rFonts w:ascii="Times New Roman" w:eastAsia="Times New Roman" w:hAnsi="Times New Roman" w:cs="Times New Roman"/>
      <w:sz w:val="24"/>
      <w:szCs w:val="24"/>
      <w:lang w:eastAsia="ru-RU"/>
    </w:r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
    <w:link w:val="a5"/>
    <w:uiPriority w:val="99"/>
    <w:semiHidden/>
    <w:unhideWhenUsed/>
    <w:qFormat/>
    <w:rsid w:val="000B7CE5"/>
    <w:pPr>
      <w:spacing w:after="0" w:line="240" w:lineRule="auto"/>
    </w:pPr>
    <w:rPr>
      <w:rFonts w:ascii="Times New Roman" w:eastAsia="Times New Roman" w:hAnsi="Times New Roman" w:cs="Times New Roman"/>
      <w:sz w:val="24"/>
      <w:szCs w:val="24"/>
      <w:lang w:eastAsia="ru-RU"/>
    </w:rPr>
  </w:style>
  <w:style w:type="character" w:customStyle="1" w:styleId="a7">
    <w:name w:val="Текст сноски Знак"/>
    <w:basedOn w:val="a0"/>
    <w:link w:val="a8"/>
    <w:uiPriority w:val="99"/>
    <w:semiHidden/>
    <w:locked/>
    <w:rsid w:val="000B7CE5"/>
    <w:rPr>
      <w:sz w:val="20"/>
      <w:szCs w:val="20"/>
    </w:rPr>
  </w:style>
  <w:style w:type="character" w:customStyle="1" w:styleId="a9">
    <w:name w:val="Верхний колонтитул Знак"/>
    <w:basedOn w:val="a0"/>
    <w:link w:val="aa"/>
    <w:uiPriority w:val="99"/>
    <w:locked/>
    <w:rsid w:val="000B7CE5"/>
  </w:style>
  <w:style w:type="character" w:customStyle="1" w:styleId="ab">
    <w:name w:val="Нижний колонтитул Знак"/>
    <w:basedOn w:val="a0"/>
    <w:link w:val="ac"/>
    <w:uiPriority w:val="99"/>
    <w:locked/>
    <w:rsid w:val="000B7CE5"/>
  </w:style>
  <w:style w:type="character" w:customStyle="1" w:styleId="ad">
    <w:name w:val="Основной текст с отступом Знак"/>
    <w:basedOn w:val="a0"/>
    <w:link w:val="ae"/>
    <w:uiPriority w:val="99"/>
    <w:semiHidden/>
    <w:locked/>
    <w:rsid w:val="000B7CE5"/>
    <w:rPr>
      <w:rFonts w:ascii="Times New Roman" w:eastAsia="Times New Roman" w:hAnsi="Times New Roman" w:cs="Times New Roman"/>
      <w:sz w:val="28"/>
      <w:szCs w:val="28"/>
      <w:lang w:eastAsia="ru-RU"/>
    </w:rPr>
  </w:style>
  <w:style w:type="character" w:customStyle="1" w:styleId="af">
    <w:name w:val="Текст выноски Знак"/>
    <w:basedOn w:val="a0"/>
    <w:link w:val="af0"/>
    <w:uiPriority w:val="99"/>
    <w:semiHidden/>
    <w:locked/>
    <w:rsid w:val="000B7CE5"/>
    <w:rPr>
      <w:rFonts w:ascii="Segoe UI" w:hAnsi="Segoe UI" w:cs="Segoe UI"/>
      <w:sz w:val="18"/>
      <w:szCs w:val="18"/>
    </w:rPr>
  </w:style>
  <w:style w:type="character" w:customStyle="1" w:styleId="af1">
    <w:name w:val="Абзац списка Знак"/>
    <w:aliases w:val="маркированный Знак,Heading1 Знак,Colorful List - Accent 11 Знак,ненум_список Знак,List Paragraph Знак,Bullet List Знак,FooterText Знак,numbered Знак,Numbered List Paragraph Знак,123 List Paragraph Знак,Body Знак,Bullets Знак"/>
    <w:link w:val="af2"/>
    <w:uiPriority w:val="34"/>
    <w:qFormat/>
    <w:locked/>
    <w:rsid w:val="000B7CE5"/>
  </w:style>
  <w:style w:type="paragraph" w:styleId="af2">
    <w:name w:val="List Paragraph"/>
    <w:aliases w:val="маркированный,Heading1,Colorful List - Accent 11,ненум_список,List Paragraph,Bullet List,FooterText,numbered,Numbered List Paragraph,123 List Paragraph,Body,Bullets,References,List_Paragraph,Multilevel para_II,List Paragraph1,Абзац списка1"/>
    <w:basedOn w:val="a"/>
    <w:link w:val="af1"/>
    <w:uiPriority w:val="34"/>
    <w:qFormat/>
    <w:rsid w:val="000B7CE5"/>
    <w:pPr>
      <w:ind w:left="720"/>
      <w:contextualSpacing/>
    </w:pPr>
  </w:style>
  <w:style w:type="paragraph" w:customStyle="1" w:styleId="Default">
    <w:name w:val="Default"/>
    <w:uiPriority w:val="99"/>
    <w:qFormat/>
    <w:rsid w:val="000B7CE5"/>
    <w:pPr>
      <w:autoSpaceDE w:val="0"/>
      <w:autoSpaceDN w:val="0"/>
      <w:adjustRightInd w:val="0"/>
      <w:spacing w:after="0" w:line="240" w:lineRule="auto"/>
    </w:pPr>
    <w:rPr>
      <w:rFonts w:ascii="Times New Roman" w:hAnsi="Times New Roman" w:cs="Times New Roman"/>
      <w:color w:val="000000"/>
      <w:sz w:val="24"/>
      <w:szCs w:val="24"/>
    </w:rPr>
  </w:style>
  <w:style w:type="character" w:styleId="af3">
    <w:name w:val="footnote reference"/>
    <w:basedOn w:val="a0"/>
    <w:uiPriority w:val="99"/>
    <w:semiHidden/>
    <w:unhideWhenUsed/>
    <w:rsid w:val="000B7CE5"/>
    <w:rPr>
      <w:vertAlign w:val="superscript"/>
    </w:rPr>
  </w:style>
  <w:style w:type="paragraph" w:styleId="a8">
    <w:name w:val="footnote text"/>
    <w:basedOn w:val="a"/>
    <w:link w:val="a7"/>
    <w:uiPriority w:val="99"/>
    <w:semiHidden/>
    <w:unhideWhenUsed/>
    <w:rsid w:val="000B7CE5"/>
    <w:pPr>
      <w:spacing w:after="0" w:line="240" w:lineRule="auto"/>
    </w:pPr>
    <w:rPr>
      <w:sz w:val="20"/>
      <w:szCs w:val="20"/>
    </w:rPr>
  </w:style>
  <w:style w:type="character" w:customStyle="1" w:styleId="1">
    <w:name w:val="Текст сноски Знак1"/>
    <w:basedOn w:val="a0"/>
    <w:uiPriority w:val="99"/>
    <w:semiHidden/>
    <w:rsid w:val="000B7CE5"/>
    <w:rPr>
      <w:sz w:val="20"/>
      <w:szCs w:val="20"/>
    </w:rPr>
  </w:style>
  <w:style w:type="paragraph" w:styleId="ac">
    <w:name w:val="footer"/>
    <w:basedOn w:val="a"/>
    <w:link w:val="ab"/>
    <w:uiPriority w:val="99"/>
    <w:unhideWhenUsed/>
    <w:rsid w:val="000B7CE5"/>
    <w:pPr>
      <w:tabs>
        <w:tab w:val="center" w:pos="4677"/>
        <w:tab w:val="right" w:pos="9355"/>
      </w:tabs>
      <w:spacing w:after="0" w:line="240" w:lineRule="auto"/>
    </w:pPr>
  </w:style>
  <w:style w:type="character" w:customStyle="1" w:styleId="10">
    <w:name w:val="Нижний колонтитул Знак1"/>
    <w:basedOn w:val="a0"/>
    <w:uiPriority w:val="99"/>
    <w:semiHidden/>
    <w:rsid w:val="000B7CE5"/>
  </w:style>
  <w:style w:type="paragraph" w:styleId="aa">
    <w:name w:val="header"/>
    <w:basedOn w:val="a"/>
    <w:link w:val="a9"/>
    <w:uiPriority w:val="99"/>
    <w:unhideWhenUsed/>
    <w:rsid w:val="000B7CE5"/>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0B7CE5"/>
  </w:style>
  <w:style w:type="character" w:customStyle="1" w:styleId="apple-converted-space">
    <w:name w:val="apple-converted-space"/>
    <w:basedOn w:val="a0"/>
    <w:rsid w:val="000B7CE5"/>
  </w:style>
  <w:style w:type="character" w:customStyle="1" w:styleId="bmcuke">
    <w:name w:val="bmcuke"/>
    <w:basedOn w:val="a0"/>
    <w:rsid w:val="000B7CE5"/>
  </w:style>
  <w:style w:type="character" w:customStyle="1" w:styleId="s1">
    <w:name w:val="s1"/>
    <w:rsid w:val="000B7CE5"/>
    <w:rPr>
      <w:rFonts w:ascii="Times New Roman" w:hAnsi="Times New Roman" w:cs="Times New Roman" w:hint="default"/>
      <w:b/>
      <w:bCs/>
      <w:color w:val="000000"/>
    </w:rPr>
  </w:style>
  <w:style w:type="paragraph" w:styleId="ae">
    <w:name w:val="Body Text Indent"/>
    <w:basedOn w:val="a"/>
    <w:link w:val="ad"/>
    <w:uiPriority w:val="99"/>
    <w:semiHidden/>
    <w:unhideWhenUsed/>
    <w:rsid w:val="000B7CE5"/>
    <w:pPr>
      <w:spacing w:after="120"/>
      <w:ind w:left="283"/>
    </w:pPr>
    <w:rPr>
      <w:rFonts w:ascii="Times New Roman" w:eastAsia="Times New Roman" w:hAnsi="Times New Roman" w:cs="Times New Roman"/>
      <w:sz w:val="28"/>
      <w:szCs w:val="28"/>
      <w:lang w:eastAsia="ru-RU"/>
    </w:rPr>
  </w:style>
  <w:style w:type="character" w:customStyle="1" w:styleId="12">
    <w:name w:val="Основной текст с отступом Знак1"/>
    <w:basedOn w:val="a0"/>
    <w:uiPriority w:val="99"/>
    <w:semiHidden/>
    <w:rsid w:val="000B7CE5"/>
  </w:style>
  <w:style w:type="paragraph" w:styleId="af0">
    <w:name w:val="Balloon Text"/>
    <w:basedOn w:val="a"/>
    <w:link w:val="af"/>
    <w:uiPriority w:val="99"/>
    <w:semiHidden/>
    <w:unhideWhenUsed/>
    <w:rsid w:val="000B7CE5"/>
    <w:pPr>
      <w:spacing w:after="0" w:line="240" w:lineRule="auto"/>
    </w:pPr>
    <w:rPr>
      <w:rFonts w:ascii="Segoe UI" w:hAnsi="Segoe UI" w:cs="Segoe UI"/>
      <w:sz w:val="18"/>
      <w:szCs w:val="18"/>
    </w:rPr>
  </w:style>
  <w:style w:type="character" w:customStyle="1" w:styleId="13">
    <w:name w:val="Текст выноски Знак1"/>
    <w:basedOn w:val="a0"/>
    <w:uiPriority w:val="99"/>
    <w:semiHidden/>
    <w:rsid w:val="000B7CE5"/>
    <w:rPr>
      <w:rFonts w:ascii="Segoe UI" w:hAnsi="Segoe UI" w:cs="Segoe UI"/>
      <w:sz w:val="18"/>
      <w:szCs w:val="18"/>
    </w:rPr>
  </w:style>
  <w:style w:type="table" w:styleId="af4">
    <w:name w:val="Table Grid"/>
    <w:basedOn w:val="a1"/>
    <w:uiPriority w:val="59"/>
    <w:rsid w:val="000B7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0B7C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8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1123</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Айнагуль Карипова</dc:creator>
  <cp:keywords/>
  <dc:description/>
  <cp:lastModifiedBy>Нуржан Толыбеков</cp:lastModifiedBy>
  <cp:revision>4</cp:revision>
  <cp:lastPrinted>2021-01-18T10:55:00Z</cp:lastPrinted>
  <dcterms:created xsi:type="dcterms:W3CDTF">2021-01-26T09:56:00Z</dcterms:created>
  <dcterms:modified xsi:type="dcterms:W3CDTF">2021-01-26T09:58:00Z</dcterms:modified>
</cp:coreProperties>
</file>