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36" w:rsidRPr="006F2CE0" w:rsidRDefault="00236A0D" w:rsidP="00236A0D">
      <w:pPr>
        <w:spacing w:after="0" w:line="240" w:lineRule="auto"/>
        <w:ind w:right="-141" w:firstLine="708"/>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00806836" w:rsidRPr="006F2CE0">
        <w:rPr>
          <w:rFonts w:ascii="Times New Roman" w:eastAsia="Times New Roman" w:hAnsi="Times New Roman" w:cs="Times New Roman"/>
          <w:sz w:val="24"/>
          <w:szCs w:val="24"/>
          <w:lang w:val="kk-KZ"/>
        </w:rPr>
        <w:t>р</w:t>
      </w:r>
      <w:r>
        <w:rPr>
          <w:rFonts w:ascii="Times New Roman" w:eastAsia="Times New Roman" w:hAnsi="Times New Roman" w:cs="Times New Roman"/>
          <w:sz w:val="24"/>
          <w:szCs w:val="24"/>
          <w:lang w:val="kk-KZ"/>
        </w:rPr>
        <w:t>и</w:t>
      </w:r>
      <w:r w:rsidR="00806836" w:rsidRPr="006F2CE0">
        <w:rPr>
          <w:rFonts w:ascii="Times New Roman" w:eastAsia="Times New Roman" w:hAnsi="Times New Roman" w:cs="Times New Roman"/>
          <w:sz w:val="24"/>
          <w:szCs w:val="24"/>
          <w:lang w:val="kk-KZ"/>
        </w:rPr>
        <w:t xml:space="preserve">ложение </w:t>
      </w:r>
      <w:r w:rsidR="00806836">
        <w:rPr>
          <w:rFonts w:ascii="Times New Roman" w:eastAsia="Times New Roman" w:hAnsi="Times New Roman" w:cs="Times New Roman"/>
          <w:sz w:val="24"/>
          <w:szCs w:val="24"/>
          <w:lang w:val="kk-KZ"/>
        </w:rPr>
        <w:t>2</w:t>
      </w:r>
      <w:r w:rsidR="00806836" w:rsidRPr="006F2CE0">
        <w:rPr>
          <w:rFonts w:ascii="Times New Roman" w:eastAsia="Times New Roman" w:hAnsi="Times New Roman" w:cs="Times New Roman"/>
          <w:sz w:val="24"/>
          <w:szCs w:val="24"/>
          <w:lang w:val="kk-KZ"/>
        </w:rPr>
        <w:t xml:space="preserve"> </w:t>
      </w:r>
    </w:p>
    <w:p w:rsidR="00806836" w:rsidRPr="006F2CE0" w:rsidRDefault="00806836">
      <w:pPr>
        <w:spacing w:after="0" w:line="240" w:lineRule="auto"/>
        <w:jc w:val="right"/>
        <w:rPr>
          <w:rFonts w:ascii="Times New Roman" w:eastAsia="Times New Roman" w:hAnsi="Times New Roman" w:cs="Times New Roman"/>
          <w:sz w:val="24"/>
          <w:szCs w:val="24"/>
          <w:lang w:val="kk-KZ"/>
        </w:rPr>
      </w:pPr>
      <w:r w:rsidRPr="006F2CE0">
        <w:rPr>
          <w:rFonts w:ascii="Times New Roman" w:eastAsia="Times New Roman" w:hAnsi="Times New Roman" w:cs="Times New Roman"/>
          <w:sz w:val="24"/>
          <w:szCs w:val="24"/>
          <w:lang w:val="kk-KZ"/>
        </w:rPr>
        <w:t>к Методи</w:t>
      </w:r>
      <w:r>
        <w:rPr>
          <w:rFonts w:ascii="Times New Roman" w:eastAsia="Times New Roman" w:hAnsi="Times New Roman" w:cs="Times New Roman"/>
          <w:sz w:val="24"/>
          <w:szCs w:val="24"/>
          <w:lang w:val="kk-KZ"/>
        </w:rPr>
        <w:t>ке</w:t>
      </w:r>
      <w:r w:rsidRPr="006F2CE0">
        <w:rPr>
          <w:rFonts w:ascii="Times New Roman" w:eastAsia="Times New Roman" w:hAnsi="Times New Roman" w:cs="Times New Roman"/>
          <w:sz w:val="24"/>
          <w:szCs w:val="24"/>
          <w:lang w:val="kk-KZ"/>
        </w:rPr>
        <w:t xml:space="preserve"> по проведению </w:t>
      </w:r>
    </w:p>
    <w:p w:rsidR="0060715E" w:rsidRDefault="00806836">
      <w:pPr>
        <w:spacing w:after="0" w:line="240" w:lineRule="auto"/>
        <w:jc w:val="right"/>
        <w:rPr>
          <w:rFonts w:ascii="Times New Roman" w:eastAsia="Times New Roman" w:hAnsi="Times New Roman" w:cs="Times New Roman"/>
          <w:sz w:val="24"/>
          <w:szCs w:val="24"/>
          <w:lang w:val="kk-KZ"/>
        </w:rPr>
      </w:pPr>
      <w:r w:rsidRPr="006F2CE0">
        <w:rPr>
          <w:rFonts w:ascii="Times New Roman" w:eastAsia="Times New Roman" w:hAnsi="Times New Roman" w:cs="Times New Roman"/>
          <w:sz w:val="24"/>
          <w:szCs w:val="24"/>
          <w:lang w:val="kk-KZ"/>
        </w:rPr>
        <w:t xml:space="preserve">мониторинга </w:t>
      </w:r>
      <w:r>
        <w:rPr>
          <w:rFonts w:ascii="Times New Roman" w:eastAsia="Times New Roman" w:hAnsi="Times New Roman" w:cs="Times New Roman"/>
          <w:sz w:val="24"/>
          <w:szCs w:val="24"/>
          <w:lang w:val="kk-KZ"/>
        </w:rPr>
        <w:t>С</w:t>
      </w:r>
      <w:r w:rsidRPr="006F2CE0">
        <w:rPr>
          <w:rFonts w:ascii="Times New Roman" w:eastAsia="Times New Roman" w:hAnsi="Times New Roman" w:cs="Times New Roman"/>
          <w:sz w:val="24"/>
          <w:szCs w:val="24"/>
          <w:lang w:val="kk-KZ"/>
        </w:rPr>
        <w:t>тратегическ</w:t>
      </w:r>
      <w:r>
        <w:rPr>
          <w:rFonts w:ascii="Times New Roman" w:eastAsia="Times New Roman" w:hAnsi="Times New Roman" w:cs="Times New Roman"/>
          <w:sz w:val="24"/>
          <w:szCs w:val="24"/>
          <w:lang w:val="kk-KZ"/>
        </w:rPr>
        <w:t>ого плана</w:t>
      </w:r>
    </w:p>
    <w:p w:rsidR="00806836" w:rsidRPr="006F2CE0" w:rsidRDefault="00806836">
      <w:pPr>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развития Республики Казахстан,</w:t>
      </w:r>
    </w:p>
    <w:p w:rsidR="00806836" w:rsidRDefault="00806836">
      <w:pPr>
        <w:spacing w:after="0" w:line="240" w:lineRule="auto"/>
        <w:jc w:val="right"/>
        <w:rPr>
          <w:rFonts w:ascii="Times New Roman" w:eastAsia="Times New Roman" w:hAnsi="Times New Roman" w:cs="Times New Roman"/>
          <w:sz w:val="24"/>
          <w:szCs w:val="24"/>
        </w:rPr>
      </w:pPr>
      <w:r w:rsidRPr="006F2CE0">
        <w:rPr>
          <w:rFonts w:ascii="Times New Roman" w:eastAsia="Times New Roman" w:hAnsi="Times New Roman" w:cs="Times New Roman"/>
          <w:sz w:val="24"/>
          <w:szCs w:val="24"/>
          <w:lang w:val="kk-KZ"/>
        </w:rPr>
        <w:t xml:space="preserve"> государственных </w:t>
      </w:r>
      <w:r>
        <w:rPr>
          <w:rFonts w:ascii="Times New Roman" w:eastAsia="Times New Roman" w:hAnsi="Times New Roman" w:cs="Times New Roman"/>
          <w:sz w:val="24"/>
          <w:szCs w:val="24"/>
          <w:lang w:val="kk-KZ"/>
        </w:rPr>
        <w:t>программ</w:t>
      </w:r>
      <w:r w:rsidRPr="006F2CE0">
        <w:rPr>
          <w:rFonts w:ascii="Times New Roman" w:eastAsia="Times New Roman" w:hAnsi="Times New Roman" w:cs="Times New Roman"/>
          <w:sz w:val="24"/>
          <w:szCs w:val="24"/>
        </w:rPr>
        <w:t>,</w:t>
      </w:r>
    </w:p>
    <w:p w:rsidR="00806836" w:rsidRDefault="00806836">
      <w:pPr>
        <w:spacing w:after="0" w:line="240" w:lineRule="auto"/>
        <w:jc w:val="right"/>
        <w:rPr>
          <w:rFonts w:ascii="Times New Roman" w:eastAsia="Times New Roman" w:hAnsi="Times New Roman" w:cs="Times New Roman"/>
          <w:sz w:val="24"/>
          <w:szCs w:val="24"/>
        </w:rPr>
      </w:pPr>
      <w:r w:rsidRPr="006F2C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стратегических планов государственных органов и </w:t>
      </w:r>
    </w:p>
    <w:p w:rsidR="00806836" w:rsidRDefault="0080683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 развития территорий</w:t>
      </w:r>
    </w:p>
    <w:p w:rsidR="0068170C" w:rsidRPr="006B029E" w:rsidRDefault="0068170C">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szCs w:val="24"/>
        </w:rPr>
        <w:t>Форма 1</w:t>
      </w:r>
    </w:p>
    <w:p w:rsidR="00806836" w:rsidRPr="006B029E" w:rsidRDefault="00806836">
      <w:pPr>
        <w:spacing w:after="0" w:line="240" w:lineRule="auto"/>
        <w:jc w:val="center"/>
        <w:rPr>
          <w:rFonts w:ascii="Times New Roman" w:eastAsia="Times New Roman" w:hAnsi="Times New Roman" w:cs="Times New Roman"/>
          <w:b/>
          <w:sz w:val="24"/>
        </w:rPr>
      </w:pPr>
      <w:r w:rsidRPr="006B029E">
        <w:rPr>
          <w:rFonts w:ascii="Times New Roman" w:eastAsia="Times New Roman" w:hAnsi="Times New Roman" w:cs="Times New Roman"/>
          <w:b/>
          <w:sz w:val="24"/>
        </w:rPr>
        <w:t>Отчет о реализации</w:t>
      </w:r>
      <w:r w:rsidRPr="006B029E">
        <w:rPr>
          <w:rFonts w:ascii="Times New Roman" w:eastAsia="Times New Roman" w:hAnsi="Times New Roman" w:cs="Times New Roman"/>
          <w:sz w:val="24"/>
        </w:rPr>
        <w:t> </w:t>
      </w:r>
      <w:r w:rsidRPr="006B029E">
        <w:rPr>
          <w:rFonts w:ascii="Times New Roman" w:eastAsia="Times New Roman" w:hAnsi="Times New Roman" w:cs="Times New Roman"/>
          <w:b/>
          <w:sz w:val="24"/>
        </w:rPr>
        <w:br/>
      </w:r>
      <w:r w:rsidRPr="006B029E">
        <w:rPr>
          <w:rFonts w:ascii="Times New Roman" w:eastAsia="Times New Roman" w:hAnsi="Times New Roman" w:cs="Times New Roman"/>
          <w:b/>
          <w:sz w:val="24"/>
          <w:lang w:val="kk-KZ"/>
        </w:rPr>
        <w:t>П</w:t>
      </w:r>
      <w:r w:rsidRPr="006B029E">
        <w:rPr>
          <w:rFonts w:ascii="Times New Roman" w:eastAsia="Times New Roman" w:hAnsi="Times New Roman" w:cs="Times New Roman"/>
          <w:b/>
          <w:sz w:val="24"/>
        </w:rPr>
        <w:t>рограммы развития Карагандинской области на 2016-2020 годы</w:t>
      </w:r>
    </w:p>
    <w:p w:rsidR="00CF66AF" w:rsidRPr="006B029E" w:rsidRDefault="00CF66AF">
      <w:pPr>
        <w:spacing w:after="0" w:line="240" w:lineRule="auto"/>
        <w:rPr>
          <w:rFonts w:ascii="Times New Roman" w:eastAsia="Times New Roman" w:hAnsi="Times New Roman" w:cs="Times New Roman"/>
          <w:sz w:val="24"/>
        </w:rPr>
      </w:pPr>
      <w:r w:rsidRPr="006B029E">
        <w:rPr>
          <w:rFonts w:ascii="Times New Roman" w:eastAsia="Times New Roman" w:hAnsi="Times New Roman" w:cs="Times New Roman"/>
          <w:sz w:val="24"/>
        </w:rPr>
        <w:t xml:space="preserve">Отчетный </w:t>
      </w:r>
      <w:r w:rsidRPr="006B029E">
        <w:rPr>
          <w:rFonts w:ascii="Times New Roman" w:eastAsia="Times New Roman" w:hAnsi="Times New Roman" w:cs="Times New Roman"/>
          <w:sz w:val="24"/>
          <w:lang w:val="kk-KZ"/>
        </w:rPr>
        <w:t>год</w:t>
      </w:r>
      <w:r w:rsidRPr="006B029E">
        <w:rPr>
          <w:rFonts w:ascii="Times New Roman" w:eastAsia="Times New Roman" w:hAnsi="Times New Roman" w:cs="Times New Roman"/>
          <w:sz w:val="24"/>
        </w:rPr>
        <w:t xml:space="preserve"> – 20</w:t>
      </w:r>
      <w:r>
        <w:rPr>
          <w:rFonts w:ascii="Times New Roman" w:eastAsia="Times New Roman" w:hAnsi="Times New Roman" w:cs="Times New Roman"/>
          <w:sz w:val="24"/>
        </w:rPr>
        <w:t>20</w:t>
      </w:r>
      <w:r w:rsidRPr="006B029E">
        <w:rPr>
          <w:rFonts w:ascii="Times New Roman" w:eastAsia="Times New Roman" w:hAnsi="Times New Roman" w:cs="Times New Roman"/>
          <w:sz w:val="24"/>
        </w:rPr>
        <w:t xml:space="preserve"> год</w:t>
      </w:r>
    </w:p>
    <w:p w:rsidR="00CF66AF" w:rsidRPr="00273A2B" w:rsidRDefault="00CF66AF" w:rsidP="00236A0D">
      <w:pPr>
        <w:pStyle w:val="1"/>
        <w:spacing w:before="0" w:line="240" w:lineRule="auto"/>
        <w:rPr>
          <w:rFonts w:ascii="Times New Roman" w:eastAsia="Times New Roman" w:hAnsi="Times New Roman" w:cs="Times New Roman"/>
          <w:sz w:val="24"/>
          <w:lang w:val="kk-KZ"/>
        </w:rPr>
      </w:pPr>
      <w:r w:rsidRPr="00273A2B">
        <w:rPr>
          <w:rFonts w:ascii="Times New Roman" w:eastAsia="Times New Roman" w:hAnsi="Times New Roman" w:cs="Times New Roman"/>
          <w:color w:val="auto"/>
          <w:sz w:val="22"/>
          <w:szCs w:val="22"/>
        </w:rPr>
        <w:t>Утверждена решением Х</w:t>
      </w:r>
      <w:r w:rsidRPr="00273A2B">
        <w:rPr>
          <w:rFonts w:ascii="Times New Roman" w:eastAsia="Times New Roman" w:hAnsi="Times New Roman" w:cs="Times New Roman"/>
          <w:color w:val="auto"/>
          <w:sz w:val="22"/>
          <w:szCs w:val="22"/>
          <w:lang w:val="en-US"/>
        </w:rPr>
        <w:t>LIII</w:t>
      </w:r>
      <w:r w:rsidRPr="00273A2B">
        <w:rPr>
          <w:rFonts w:ascii="Times New Roman" w:eastAsia="Times New Roman" w:hAnsi="Times New Roman" w:cs="Times New Roman"/>
          <w:color w:val="auto"/>
          <w:sz w:val="22"/>
          <w:szCs w:val="22"/>
        </w:rPr>
        <w:t xml:space="preserve"> </w:t>
      </w:r>
      <w:r w:rsidRPr="00273A2B">
        <w:rPr>
          <w:rFonts w:ascii="Times New Roman" w:eastAsia="Times New Roman" w:hAnsi="Times New Roman" w:cs="Times New Roman"/>
          <w:color w:val="auto"/>
          <w:sz w:val="22"/>
          <w:szCs w:val="22"/>
          <w:lang w:val="kk-KZ"/>
        </w:rPr>
        <w:t xml:space="preserve"> с</w:t>
      </w:r>
      <w:r w:rsidR="006F4FA8">
        <w:rPr>
          <w:rFonts w:ascii="Times New Roman" w:eastAsia="Times New Roman" w:hAnsi="Times New Roman" w:cs="Times New Roman"/>
          <w:color w:val="auto"/>
          <w:sz w:val="22"/>
          <w:szCs w:val="22"/>
          <w:lang w:val="kk-KZ"/>
        </w:rPr>
        <w:t>е</w:t>
      </w:r>
      <w:r w:rsidRPr="00273A2B">
        <w:rPr>
          <w:rFonts w:ascii="Times New Roman" w:eastAsia="Times New Roman" w:hAnsi="Times New Roman" w:cs="Times New Roman"/>
          <w:color w:val="auto"/>
          <w:sz w:val="22"/>
          <w:szCs w:val="22"/>
          <w:lang w:val="kk-KZ"/>
        </w:rPr>
        <w:t>ссии областного маслихата №</w:t>
      </w:r>
      <w:r w:rsidRPr="00273A2B">
        <w:rPr>
          <w:rFonts w:ascii="Times New Roman" w:eastAsia="Times New Roman" w:hAnsi="Times New Roman" w:cs="Times New Roman"/>
          <w:color w:val="auto"/>
          <w:sz w:val="22"/>
          <w:szCs w:val="22"/>
        </w:rPr>
        <w:t xml:space="preserve"> 577</w:t>
      </w:r>
      <w:r w:rsidRPr="00273A2B">
        <w:rPr>
          <w:rFonts w:ascii="Times New Roman" w:eastAsia="Times New Roman" w:hAnsi="Times New Roman" w:cs="Times New Roman"/>
          <w:color w:val="auto"/>
          <w:sz w:val="22"/>
          <w:szCs w:val="22"/>
          <w:lang w:val="kk-KZ"/>
        </w:rPr>
        <w:t xml:space="preserve"> от </w:t>
      </w:r>
      <w:r w:rsidRPr="00273A2B">
        <w:rPr>
          <w:rFonts w:ascii="Times New Roman" w:eastAsia="Times New Roman" w:hAnsi="Times New Roman" w:cs="Times New Roman"/>
          <w:color w:val="auto"/>
          <w:sz w:val="22"/>
          <w:szCs w:val="22"/>
        </w:rPr>
        <w:t>22 октябр</w:t>
      </w:r>
      <w:r w:rsidR="00236A0D">
        <w:rPr>
          <w:rFonts w:ascii="Times New Roman" w:eastAsia="Times New Roman" w:hAnsi="Times New Roman" w:cs="Times New Roman"/>
          <w:color w:val="auto"/>
          <w:sz w:val="22"/>
          <w:szCs w:val="22"/>
        </w:rPr>
        <w:t>я</w:t>
      </w:r>
      <w:r w:rsidRPr="00273A2B">
        <w:rPr>
          <w:rFonts w:ascii="Times New Roman" w:eastAsia="Times New Roman" w:hAnsi="Times New Roman" w:cs="Times New Roman"/>
          <w:color w:val="auto"/>
          <w:sz w:val="22"/>
          <w:szCs w:val="22"/>
          <w:lang w:val="kk-KZ"/>
        </w:rPr>
        <w:t xml:space="preserve"> 20</w:t>
      </w:r>
      <w:r w:rsidRPr="00273A2B">
        <w:rPr>
          <w:rFonts w:ascii="Times New Roman" w:eastAsia="Times New Roman" w:hAnsi="Times New Roman" w:cs="Times New Roman"/>
          <w:color w:val="auto"/>
          <w:sz w:val="22"/>
          <w:szCs w:val="22"/>
        </w:rPr>
        <w:t>20</w:t>
      </w:r>
      <w:r w:rsidRPr="00273A2B">
        <w:rPr>
          <w:rFonts w:ascii="Times New Roman" w:eastAsia="Times New Roman" w:hAnsi="Times New Roman" w:cs="Times New Roman"/>
          <w:color w:val="auto"/>
          <w:sz w:val="22"/>
          <w:szCs w:val="22"/>
          <w:lang w:val="kk-KZ"/>
        </w:rPr>
        <w:t xml:space="preserve"> года</w:t>
      </w:r>
    </w:p>
    <w:p w:rsidR="00CF66AF" w:rsidRPr="006B029E" w:rsidRDefault="00CF66AF">
      <w:pPr>
        <w:spacing w:after="0" w:line="240" w:lineRule="auto"/>
        <w:rPr>
          <w:rFonts w:ascii="Times New Roman" w:eastAsia="Times New Roman" w:hAnsi="Times New Roman" w:cs="Times New Roman"/>
          <w:sz w:val="24"/>
          <w:lang w:val="kk-KZ"/>
        </w:rPr>
      </w:pPr>
      <w:r w:rsidRPr="006B029E">
        <w:rPr>
          <w:rFonts w:ascii="Times New Roman" w:eastAsia="Times New Roman" w:hAnsi="Times New Roman" w:cs="Times New Roman"/>
          <w:sz w:val="24"/>
          <w:lang w:val="kk-KZ"/>
        </w:rPr>
        <w:t xml:space="preserve">Государственный орган </w:t>
      </w:r>
      <w:r w:rsidRPr="006B029E">
        <w:rPr>
          <w:rFonts w:ascii="Times New Roman" w:eastAsia="Times New Roman" w:hAnsi="Times New Roman" w:cs="Times New Roman"/>
          <w:sz w:val="24"/>
        </w:rPr>
        <w:t>- ГУ «Управление экономики  Карагандинской области»</w:t>
      </w:r>
    </w:p>
    <w:p w:rsidR="00806836" w:rsidRPr="003B611F" w:rsidRDefault="00806836">
      <w:pPr>
        <w:tabs>
          <w:tab w:val="decimal" w:pos="8931"/>
        </w:tabs>
        <w:spacing w:after="0" w:line="240" w:lineRule="auto"/>
        <w:rPr>
          <w:rFonts w:ascii="Times New Roman" w:eastAsia="Times New Roman" w:hAnsi="Times New Roman" w:cs="Times New Roman"/>
          <w:lang w:val="kk-KZ"/>
        </w:rPr>
      </w:pPr>
    </w:p>
    <w:p w:rsidR="00806836" w:rsidRPr="009B3EF2" w:rsidRDefault="00806836">
      <w:pPr>
        <w:numPr>
          <w:ilvl w:val="0"/>
          <w:numId w:val="1"/>
        </w:numPr>
        <w:spacing w:after="0" w:line="240" w:lineRule="auto"/>
        <w:rPr>
          <w:rFonts w:ascii="Times New Roman" w:eastAsia="Times New Roman" w:hAnsi="Times New Roman" w:cs="Times New Roman"/>
          <w:b/>
        </w:rPr>
      </w:pPr>
      <w:r w:rsidRPr="003B611F">
        <w:rPr>
          <w:rFonts w:ascii="Times New Roman" w:eastAsia="Times New Roman" w:hAnsi="Times New Roman" w:cs="Times New Roman"/>
          <w:b/>
          <w:lang w:val="kk-KZ"/>
        </w:rPr>
        <w:t>Информация о ходе реализации программы</w:t>
      </w:r>
    </w:p>
    <w:p w:rsidR="009B3EF2" w:rsidRPr="009B3EF2" w:rsidRDefault="009B3EF2">
      <w:pPr>
        <w:spacing w:after="0" w:line="240" w:lineRule="auto"/>
        <w:ind w:left="720"/>
        <w:rPr>
          <w:rFonts w:ascii="Times New Roman" w:eastAsia="Times New Roman" w:hAnsi="Times New Roman" w:cs="Times New Roman"/>
          <w:b/>
        </w:rPr>
      </w:pPr>
    </w:p>
    <w:p w:rsidR="009B3EF2" w:rsidRPr="003B611F" w:rsidRDefault="009B3EF2">
      <w:pPr>
        <w:spacing w:after="0" w:line="240" w:lineRule="auto"/>
        <w:ind w:left="720"/>
        <w:rPr>
          <w:rFonts w:ascii="Times New Roman" w:eastAsia="Times New Roman" w:hAnsi="Times New Roman" w:cs="Times New Roman"/>
          <w:b/>
        </w:rPr>
      </w:pPr>
    </w:p>
    <w:tbl>
      <w:tblPr>
        <w:tblStyle w:val="a3"/>
        <w:tblW w:w="28791" w:type="dxa"/>
        <w:tblInd w:w="-289" w:type="dxa"/>
        <w:tblLayout w:type="fixed"/>
        <w:tblLook w:val="04A0" w:firstRow="1" w:lastRow="0" w:firstColumn="1" w:lastColumn="0" w:noHBand="0" w:noVBand="1"/>
      </w:tblPr>
      <w:tblGrid>
        <w:gridCol w:w="567"/>
        <w:gridCol w:w="2267"/>
        <w:gridCol w:w="41"/>
        <w:gridCol w:w="1378"/>
        <w:gridCol w:w="788"/>
        <w:gridCol w:w="92"/>
        <w:gridCol w:w="1824"/>
        <w:gridCol w:w="1122"/>
        <w:gridCol w:w="1149"/>
        <w:gridCol w:w="17"/>
        <w:gridCol w:w="1111"/>
        <w:gridCol w:w="172"/>
        <w:gridCol w:w="962"/>
        <w:gridCol w:w="192"/>
        <w:gridCol w:w="1301"/>
        <w:gridCol w:w="109"/>
        <w:gridCol w:w="2512"/>
        <w:gridCol w:w="12"/>
        <w:gridCol w:w="12"/>
        <w:gridCol w:w="1382"/>
        <w:gridCol w:w="1382"/>
        <w:gridCol w:w="1382"/>
        <w:gridCol w:w="1382"/>
        <w:gridCol w:w="1382"/>
        <w:gridCol w:w="1382"/>
        <w:gridCol w:w="1382"/>
        <w:gridCol w:w="3489"/>
      </w:tblGrid>
      <w:tr w:rsidR="00F76915" w:rsidRPr="005E6830" w:rsidTr="005249A2">
        <w:trPr>
          <w:gridAfter w:val="10"/>
          <w:wAfter w:w="13187" w:type="dxa"/>
          <w:tblHeader/>
        </w:trPr>
        <w:tc>
          <w:tcPr>
            <w:tcW w:w="567" w:type="dxa"/>
            <w:vMerge w:val="restart"/>
          </w:tcPr>
          <w:p w:rsidR="00F76915" w:rsidRPr="00AC6B1B" w:rsidRDefault="00F76915">
            <w:pPr>
              <w:pStyle w:val="a4"/>
              <w:spacing w:before="0" w:beforeAutospacing="0" w:after="0" w:afterAutospacing="0"/>
              <w:jc w:val="center"/>
              <w:rPr>
                <w:b/>
                <w:sz w:val="18"/>
                <w:szCs w:val="22"/>
                <w:lang w:val="kk-KZ"/>
              </w:rPr>
            </w:pPr>
            <w:r w:rsidRPr="00AC6B1B">
              <w:rPr>
                <w:b/>
                <w:sz w:val="18"/>
                <w:szCs w:val="22"/>
                <w:lang w:val="kk-KZ"/>
              </w:rPr>
              <w:t>№</w:t>
            </w:r>
          </w:p>
        </w:tc>
        <w:tc>
          <w:tcPr>
            <w:tcW w:w="2267" w:type="dxa"/>
            <w:vMerge w:val="restart"/>
          </w:tcPr>
          <w:p w:rsidR="00F76915" w:rsidRPr="00AC6B1B" w:rsidRDefault="00F76915">
            <w:pPr>
              <w:pStyle w:val="a4"/>
              <w:spacing w:before="0" w:beforeAutospacing="0" w:after="0" w:afterAutospacing="0"/>
              <w:jc w:val="center"/>
              <w:rPr>
                <w:b/>
                <w:sz w:val="18"/>
                <w:szCs w:val="22"/>
              </w:rPr>
            </w:pPr>
            <w:r w:rsidRPr="00AC6B1B">
              <w:rPr>
                <w:b/>
                <w:sz w:val="18"/>
                <w:szCs w:val="22"/>
              </w:rPr>
              <w:t>Наименование</w:t>
            </w:r>
          </w:p>
        </w:tc>
        <w:tc>
          <w:tcPr>
            <w:tcW w:w="1419" w:type="dxa"/>
            <w:gridSpan w:val="2"/>
            <w:vMerge w:val="restart"/>
          </w:tcPr>
          <w:p w:rsidR="00F76915" w:rsidRPr="00AC6B1B" w:rsidRDefault="00F76915">
            <w:pPr>
              <w:pStyle w:val="a4"/>
              <w:spacing w:before="0" w:beforeAutospacing="0" w:after="0" w:afterAutospacing="0"/>
              <w:jc w:val="center"/>
              <w:rPr>
                <w:b/>
                <w:sz w:val="18"/>
                <w:szCs w:val="22"/>
              </w:rPr>
            </w:pPr>
            <w:r w:rsidRPr="00AC6B1B">
              <w:rPr>
                <w:b/>
                <w:sz w:val="18"/>
                <w:szCs w:val="22"/>
              </w:rPr>
              <w:t>Ед.</w:t>
            </w:r>
          </w:p>
          <w:p w:rsidR="00F76915" w:rsidRPr="00AC6B1B" w:rsidRDefault="00F76915">
            <w:pPr>
              <w:pStyle w:val="a4"/>
              <w:spacing w:before="0" w:beforeAutospacing="0" w:after="0" w:afterAutospacing="0"/>
              <w:jc w:val="center"/>
              <w:rPr>
                <w:b/>
                <w:sz w:val="18"/>
                <w:szCs w:val="22"/>
              </w:rPr>
            </w:pPr>
            <w:r w:rsidRPr="00AC6B1B">
              <w:rPr>
                <w:rStyle w:val="spelle"/>
                <w:b/>
                <w:sz w:val="18"/>
                <w:szCs w:val="22"/>
              </w:rPr>
              <w:t>изм</w:t>
            </w:r>
            <w:r w:rsidRPr="00AC6B1B">
              <w:rPr>
                <w:b/>
                <w:sz w:val="18"/>
                <w:szCs w:val="22"/>
              </w:rPr>
              <w:t>.</w:t>
            </w:r>
          </w:p>
        </w:tc>
        <w:tc>
          <w:tcPr>
            <w:tcW w:w="788" w:type="dxa"/>
            <w:vMerge w:val="restart"/>
          </w:tcPr>
          <w:p w:rsidR="00F76915" w:rsidRPr="00AC6B1B" w:rsidRDefault="00F76915">
            <w:pPr>
              <w:pStyle w:val="a4"/>
              <w:spacing w:before="0" w:beforeAutospacing="0" w:after="0" w:afterAutospacing="0"/>
              <w:jc w:val="center"/>
              <w:rPr>
                <w:b/>
                <w:sz w:val="18"/>
                <w:szCs w:val="22"/>
              </w:rPr>
            </w:pPr>
            <w:r w:rsidRPr="00AC6B1B">
              <w:rPr>
                <w:b/>
                <w:sz w:val="18"/>
                <w:szCs w:val="22"/>
              </w:rPr>
              <w:t>Источ</w:t>
            </w:r>
          </w:p>
          <w:p w:rsidR="00F76915" w:rsidRPr="00AC6B1B" w:rsidRDefault="00F76915">
            <w:pPr>
              <w:pStyle w:val="a4"/>
              <w:spacing w:before="0" w:beforeAutospacing="0" w:after="0" w:afterAutospacing="0"/>
              <w:jc w:val="center"/>
              <w:rPr>
                <w:b/>
                <w:sz w:val="18"/>
                <w:szCs w:val="22"/>
              </w:rPr>
            </w:pPr>
            <w:r w:rsidRPr="00AC6B1B">
              <w:rPr>
                <w:b/>
                <w:sz w:val="18"/>
                <w:szCs w:val="22"/>
              </w:rPr>
              <w:t>ник    информации</w:t>
            </w:r>
          </w:p>
        </w:tc>
        <w:tc>
          <w:tcPr>
            <w:tcW w:w="1916" w:type="dxa"/>
            <w:gridSpan w:val="2"/>
            <w:vMerge w:val="restart"/>
          </w:tcPr>
          <w:p w:rsidR="00F76915" w:rsidRPr="00AC6B1B" w:rsidRDefault="00F76915">
            <w:pPr>
              <w:pStyle w:val="a4"/>
              <w:spacing w:before="0" w:beforeAutospacing="0" w:after="0" w:afterAutospacing="0"/>
              <w:jc w:val="center"/>
              <w:rPr>
                <w:b/>
                <w:sz w:val="18"/>
                <w:szCs w:val="22"/>
              </w:rPr>
            </w:pPr>
            <w:r w:rsidRPr="00AC6B1B">
              <w:rPr>
                <w:b/>
                <w:sz w:val="18"/>
                <w:szCs w:val="22"/>
              </w:rPr>
              <w:t>Ответст</w:t>
            </w:r>
          </w:p>
          <w:p w:rsidR="00F76915" w:rsidRPr="00AC6B1B" w:rsidRDefault="00F76915">
            <w:pPr>
              <w:pStyle w:val="a4"/>
              <w:spacing w:before="0" w:beforeAutospacing="0" w:after="0" w:afterAutospacing="0"/>
              <w:jc w:val="center"/>
              <w:rPr>
                <w:b/>
                <w:sz w:val="18"/>
                <w:szCs w:val="22"/>
              </w:rPr>
            </w:pPr>
            <w:r w:rsidRPr="00AC6B1B">
              <w:rPr>
                <w:b/>
                <w:sz w:val="18"/>
                <w:szCs w:val="22"/>
              </w:rPr>
              <w:t>венные исполни</w:t>
            </w:r>
          </w:p>
          <w:p w:rsidR="00F76915" w:rsidRPr="00AC6B1B" w:rsidRDefault="00F76915">
            <w:pPr>
              <w:pStyle w:val="a4"/>
              <w:spacing w:before="0" w:beforeAutospacing="0" w:after="0" w:afterAutospacing="0"/>
              <w:jc w:val="center"/>
              <w:rPr>
                <w:b/>
                <w:sz w:val="18"/>
                <w:szCs w:val="22"/>
              </w:rPr>
            </w:pPr>
            <w:r w:rsidRPr="00AC6B1B">
              <w:rPr>
                <w:b/>
                <w:sz w:val="18"/>
                <w:szCs w:val="22"/>
              </w:rPr>
              <w:t>тели</w:t>
            </w:r>
          </w:p>
        </w:tc>
        <w:tc>
          <w:tcPr>
            <w:tcW w:w="3399" w:type="dxa"/>
            <w:gridSpan w:val="4"/>
          </w:tcPr>
          <w:p w:rsidR="00F76915" w:rsidRPr="00AC6B1B" w:rsidRDefault="00F76915">
            <w:pPr>
              <w:ind w:right="-110"/>
              <w:jc w:val="center"/>
              <w:rPr>
                <w:rFonts w:ascii="Times New Roman" w:hAnsi="Times New Roman" w:cs="Times New Roman"/>
                <w:b/>
                <w:sz w:val="18"/>
                <w:lang w:val="kk-KZ"/>
              </w:rPr>
            </w:pPr>
            <w:r w:rsidRPr="00AC6B1B">
              <w:rPr>
                <w:rFonts w:ascii="Times New Roman" w:hAnsi="Times New Roman" w:cs="Times New Roman"/>
                <w:b/>
                <w:sz w:val="18"/>
                <w:lang w:val="kk-KZ"/>
              </w:rPr>
              <w:t xml:space="preserve">Исполнение </w:t>
            </w:r>
          </w:p>
        </w:tc>
        <w:tc>
          <w:tcPr>
            <w:tcW w:w="1134" w:type="dxa"/>
            <w:gridSpan w:val="2"/>
          </w:tcPr>
          <w:p w:rsidR="00F76915" w:rsidRPr="00AC6B1B" w:rsidRDefault="00F76915">
            <w:pPr>
              <w:jc w:val="center"/>
              <w:rPr>
                <w:rFonts w:ascii="Times New Roman" w:hAnsi="Times New Roman" w:cs="Times New Roman"/>
                <w:b/>
                <w:sz w:val="18"/>
              </w:rPr>
            </w:pPr>
            <w:r w:rsidRPr="00AC6B1B">
              <w:rPr>
                <w:rFonts w:ascii="Times New Roman" w:hAnsi="Times New Roman" w:cs="Times New Roman"/>
                <w:b/>
                <w:sz w:val="18"/>
              </w:rPr>
              <w:t>Источ-ник</w:t>
            </w:r>
          </w:p>
          <w:p w:rsidR="00F76915" w:rsidRPr="00AC6B1B" w:rsidRDefault="00F76915">
            <w:pPr>
              <w:ind w:left="-104" w:firstLine="104"/>
              <w:jc w:val="center"/>
              <w:rPr>
                <w:rFonts w:ascii="Times New Roman" w:hAnsi="Times New Roman" w:cs="Times New Roman"/>
                <w:b/>
                <w:sz w:val="18"/>
              </w:rPr>
            </w:pPr>
            <w:r w:rsidRPr="00AC6B1B">
              <w:rPr>
                <w:rFonts w:ascii="Times New Roman" w:hAnsi="Times New Roman" w:cs="Times New Roman"/>
                <w:b/>
                <w:sz w:val="18"/>
              </w:rPr>
              <w:t xml:space="preserve"> фин.</w:t>
            </w:r>
          </w:p>
        </w:tc>
        <w:tc>
          <w:tcPr>
            <w:tcW w:w="1493" w:type="dxa"/>
            <w:gridSpan w:val="2"/>
          </w:tcPr>
          <w:p w:rsidR="00F76915" w:rsidRPr="00AC6B1B" w:rsidRDefault="00F76915">
            <w:pPr>
              <w:jc w:val="center"/>
              <w:rPr>
                <w:rFonts w:ascii="Times New Roman" w:hAnsi="Times New Roman" w:cs="Times New Roman"/>
                <w:b/>
                <w:sz w:val="18"/>
              </w:rPr>
            </w:pPr>
            <w:r w:rsidRPr="00AC6B1B">
              <w:rPr>
                <w:rFonts w:ascii="Times New Roman" w:hAnsi="Times New Roman" w:cs="Times New Roman"/>
                <w:b/>
                <w:sz w:val="18"/>
              </w:rPr>
              <w:t>Код бюджетной программы</w:t>
            </w:r>
          </w:p>
        </w:tc>
        <w:tc>
          <w:tcPr>
            <w:tcW w:w="2621" w:type="dxa"/>
            <w:gridSpan w:val="2"/>
          </w:tcPr>
          <w:p w:rsidR="00F76915" w:rsidRPr="00AC6B1B" w:rsidRDefault="00F76915">
            <w:pPr>
              <w:jc w:val="center"/>
              <w:rPr>
                <w:rFonts w:ascii="Times New Roman" w:hAnsi="Times New Roman" w:cs="Times New Roman"/>
                <w:b/>
                <w:sz w:val="18"/>
              </w:rPr>
            </w:pPr>
            <w:r w:rsidRPr="00AC6B1B">
              <w:rPr>
                <w:rFonts w:ascii="Times New Roman" w:hAnsi="Times New Roman" w:cs="Times New Roman"/>
                <w:b/>
                <w:sz w:val="18"/>
              </w:rPr>
              <w:t>Информация об исполнении</w:t>
            </w:r>
          </w:p>
        </w:tc>
      </w:tr>
      <w:tr w:rsidR="00F76915" w:rsidRPr="005E6830" w:rsidTr="005249A2">
        <w:trPr>
          <w:gridAfter w:val="10"/>
          <w:wAfter w:w="13187" w:type="dxa"/>
          <w:tblHeader/>
        </w:trPr>
        <w:tc>
          <w:tcPr>
            <w:tcW w:w="567" w:type="dxa"/>
            <w:vMerge/>
          </w:tcPr>
          <w:p w:rsidR="00F76915" w:rsidRPr="00AC6B1B" w:rsidRDefault="00F76915">
            <w:pPr>
              <w:pStyle w:val="a4"/>
              <w:spacing w:before="0" w:beforeAutospacing="0" w:after="0" w:afterAutospacing="0"/>
              <w:jc w:val="center"/>
              <w:rPr>
                <w:b/>
                <w:sz w:val="18"/>
                <w:szCs w:val="22"/>
                <w:lang w:val="kk-KZ"/>
              </w:rPr>
            </w:pPr>
          </w:p>
        </w:tc>
        <w:tc>
          <w:tcPr>
            <w:tcW w:w="2267" w:type="dxa"/>
            <w:vMerge/>
          </w:tcPr>
          <w:p w:rsidR="00F76915" w:rsidRPr="00AC6B1B" w:rsidRDefault="00F76915">
            <w:pPr>
              <w:pStyle w:val="a4"/>
              <w:spacing w:before="0" w:beforeAutospacing="0" w:after="0" w:afterAutospacing="0"/>
              <w:jc w:val="center"/>
              <w:rPr>
                <w:b/>
                <w:sz w:val="18"/>
                <w:szCs w:val="22"/>
              </w:rPr>
            </w:pPr>
          </w:p>
        </w:tc>
        <w:tc>
          <w:tcPr>
            <w:tcW w:w="1419" w:type="dxa"/>
            <w:gridSpan w:val="2"/>
            <w:vMerge/>
          </w:tcPr>
          <w:p w:rsidR="00F76915" w:rsidRPr="00AC6B1B" w:rsidRDefault="00F76915">
            <w:pPr>
              <w:pStyle w:val="a4"/>
              <w:spacing w:before="0" w:beforeAutospacing="0" w:after="0" w:afterAutospacing="0"/>
              <w:jc w:val="center"/>
              <w:rPr>
                <w:b/>
                <w:sz w:val="18"/>
                <w:szCs w:val="22"/>
              </w:rPr>
            </w:pPr>
          </w:p>
        </w:tc>
        <w:tc>
          <w:tcPr>
            <w:tcW w:w="788" w:type="dxa"/>
            <w:vMerge/>
          </w:tcPr>
          <w:p w:rsidR="00F76915" w:rsidRPr="00AC6B1B" w:rsidRDefault="00F76915">
            <w:pPr>
              <w:pStyle w:val="a4"/>
              <w:spacing w:before="0" w:beforeAutospacing="0" w:after="0" w:afterAutospacing="0"/>
              <w:jc w:val="center"/>
              <w:rPr>
                <w:b/>
                <w:sz w:val="18"/>
                <w:szCs w:val="22"/>
              </w:rPr>
            </w:pPr>
          </w:p>
        </w:tc>
        <w:tc>
          <w:tcPr>
            <w:tcW w:w="1916" w:type="dxa"/>
            <w:gridSpan w:val="2"/>
            <w:vMerge/>
          </w:tcPr>
          <w:p w:rsidR="00F76915" w:rsidRPr="00AC6B1B" w:rsidRDefault="00F76915">
            <w:pPr>
              <w:pStyle w:val="a4"/>
              <w:spacing w:before="0" w:beforeAutospacing="0" w:after="0" w:afterAutospacing="0"/>
              <w:jc w:val="center"/>
              <w:rPr>
                <w:b/>
                <w:sz w:val="18"/>
                <w:szCs w:val="22"/>
              </w:rPr>
            </w:pPr>
          </w:p>
        </w:tc>
        <w:tc>
          <w:tcPr>
            <w:tcW w:w="1122" w:type="dxa"/>
          </w:tcPr>
          <w:p w:rsidR="00F76915" w:rsidRPr="00AC6B1B" w:rsidRDefault="00F76915">
            <w:pPr>
              <w:jc w:val="center"/>
              <w:rPr>
                <w:rFonts w:ascii="Times New Roman" w:hAnsi="Times New Roman" w:cs="Times New Roman"/>
                <w:b/>
                <w:sz w:val="18"/>
                <w:lang w:val="kk-KZ"/>
              </w:rPr>
            </w:pPr>
            <w:r w:rsidRPr="00AC6B1B">
              <w:rPr>
                <w:rFonts w:ascii="Times New Roman" w:hAnsi="Times New Roman" w:cs="Times New Roman"/>
                <w:b/>
                <w:sz w:val="18"/>
                <w:lang w:val="kk-KZ"/>
              </w:rPr>
              <w:t>Базовое (исходное значение)</w:t>
            </w:r>
          </w:p>
        </w:tc>
        <w:tc>
          <w:tcPr>
            <w:tcW w:w="1149" w:type="dxa"/>
          </w:tcPr>
          <w:p w:rsidR="00F76915" w:rsidRPr="00AC6B1B" w:rsidRDefault="00F76915">
            <w:pPr>
              <w:jc w:val="center"/>
              <w:rPr>
                <w:rFonts w:ascii="Times New Roman" w:hAnsi="Times New Roman" w:cs="Times New Roman"/>
                <w:b/>
                <w:sz w:val="18"/>
                <w:lang w:val="kk-KZ"/>
              </w:rPr>
            </w:pPr>
            <w:r w:rsidRPr="00AC6B1B">
              <w:rPr>
                <w:rFonts w:ascii="Times New Roman" w:hAnsi="Times New Roman" w:cs="Times New Roman"/>
                <w:b/>
                <w:sz w:val="18"/>
                <w:lang w:val="kk-KZ"/>
              </w:rPr>
              <w:t>План</w:t>
            </w:r>
          </w:p>
        </w:tc>
        <w:tc>
          <w:tcPr>
            <w:tcW w:w="1128" w:type="dxa"/>
            <w:gridSpan w:val="2"/>
          </w:tcPr>
          <w:p w:rsidR="00F76915" w:rsidRPr="00AC6B1B" w:rsidRDefault="00F76915">
            <w:pPr>
              <w:jc w:val="center"/>
              <w:rPr>
                <w:rFonts w:ascii="Times New Roman" w:hAnsi="Times New Roman" w:cs="Times New Roman"/>
                <w:b/>
                <w:sz w:val="18"/>
              </w:rPr>
            </w:pPr>
            <w:r w:rsidRPr="00AC6B1B">
              <w:rPr>
                <w:rFonts w:ascii="Times New Roman" w:hAnsi="Times New Roman" w:cs="Times New Roman"/>
                <w:b/>
                <w:sz w:val="18"/>
              </w:rPr>
              <w:t>Факт</w:t>
            </w:r>
          </w:p>
        </w:tc>
        <w:tc>
          <w:tcPr>
            <w:tcW w:w="1134" w:type="dxa"/>
            <w:gridSpan w:val="2"/>
          </w:tcPr>
          <w:p w:rsidR="00F76915" w:rsidRPr="00AC6B1B" w:rsidRDefault="00F76915">
            <w:pPr>
              <w:jc w:val="center"/>
              <w:rPr>
                <w:rFonts w:ascii="Times New Roman" w:hAnsi="Times New Roman" w:cs="Times New Roman"/>
                <w:b/>
                <w:sz w:val="18"/>
              </w:rPr>
            </w:pPr>
          </w:p>
        </w:tc>
        <w:tc>
          <w:tcPr>
            <w:tcW w:w="1493" w:type="dxa"/>
            <w:gridSpan w:val="2"/>
          </w:tcPr>
          <w:p w:rsidR="00F76915" w:rsidRPr="00AC6B1B" w:rsidRDefault="00F76915">
            <w:pPr>
              <w:pStyle w:val="a4"/>
              <w:spacing w:before="0" w:beforeAutospacing="0" w:after="0" w:afterAutospacing="0"/>
              <w:jc w:val="center"/>
              <w:rPr>
                <w:b/>
                <w:sz w:val="18"/>
                <w:szCs w:val="22"/>
                <w:lang w:val="kk-KZ"/>
              </w:rPr>
            </w:pPr>
          </w:p>
        </w:tc>
        <w:tc>
          <w:tcPr>
            <w:tcW w:w="2621" w:type="dxa"/>
            <w:gridSpan w:val="2"/>
          </w:tcPr>
          <w:p w:rsidR="00F76915" w:rsidRPr="00AC6B1B" w:rsidRDefault="00F76915">
            <w:pPr>
              <w:pStyle w:val="a4"/>
              <w:spacing w:before="0" w:beforeAutospacing="0" w:after="0" w:afterAutospacing="0"/>
              <w:jc w:val="center"/>
              <w:rPr>
                <w:b/>
                <w:sz w:val="18"/>
                <w:szCs w:val="22"/>
              </w:rPr>
            </w:pPr>
          </w:p>
        </w:tc>
      </w:tr>
      <w:tr w:rsidR="00F76915" w:rsidRPr="005E6830" w:rsidTr="005249A2">
        <w:trPr>
          <w:gridAfter w:val="10"/>
          <w:wAfter w:w="13187" w:type="dxa"/>
          <w:tblHeader/>
        </w:trPr>
        <w:tc>
          <w:tcPr>
            <w:tcW w:w="567" w:type="dxa"/>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1</w:t>
            </w:r>
          </w:p>
        </w:tc>
        <w:tc>
          <w:tcPr>
            <w:tcW w:w="2267" w:type="dxa"/>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2</w:t>
            </w:r>
          </w:p>
        </w:tc>
        <w:tc>
          <w:tcPr>
            <w:tcW w:w="1419" w:type="dxa"/>
            <w:gridSpan w:val="2"/>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3</w:t>
            </w:r>
          </w:p>
        </w:tc>
        <w:tc>
          <w:tcPr>
            <w:tcW w:w="788" w:type="dxa"/>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4</w:t>
            </w:r>
          </w:p>
        </w:tc>
        <w:tc>
          <w:tcPr>
            <w:tcW w:w="1916" w:type="dxa"/>
            <w:gridSpan w:val="2"/>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5</w:t>
            </w:r>
          </w:p>
        </w:tc>
        <w:tc>
          <w:tcPr>
            <w:tcW w:w="1122" w:type="dxa"/>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6</w:t>
            </w:r>
          </w:p>
        </w:tc>
        <w:tc>
          <w:tcPr>
            <w:tcW w:w="1149" w:type="dxa"/>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7</w:t>
            </w:r>
          </w:p>
        </w:tc>
        <w:tc>
          <w:tcPr>
            <w:tcW w:w="1128" w:type="dxa"/>
            <w:gridSpan w:val="2"/>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8</w:t>
            </w:r>
          </w:p>
        </w:tc>
        <w:tc>
          <w:tcPr>
            <w:tcW w:w="1134" w:type="dxa"/>
            <w:gridSpan w:val="2"/>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9</w:t>
            </w:r>
          </w:p>
        </w:tc>
        <w:tc>
          <w:tcPr>
            <w:tcW w:w="1493" w:type="dxa"/>
            <w:gridSpan w:val="2"/>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10</w:t>
            </w:r>
          </w:p>
        </w:tc>
        <w:tc>
          <w:tcPr>
            <w:tcW w:w="2621" w:type="dxa"/>
            <w:gridSpan w:val="2"/>
          </w:tcPr>
          <w:p w:rsidR="00F76915" w:rsidRPr="00AC6B1B" w:rsidRDefault="00F76915">
            <w:pPr>
              <w:jc w:val="center"/>
              <w:rPr>
                <w:rFonts w:ascii="Times New Roman" w:hAnsi="Times New Roman" w:cs="Times New Roman"/>
                <w:i/>
                <w:sz w:val="18"/>
                <w:lang w:val="kk-KZ"/>
              </w:rPr>
            </w:pPr>
            <w:r w:rsidRPr="00AC6B1B">
              <w:rPr>
                <w:rFonts w:ascii="Times New Roman" w:hAnsi="Times New Roman" w:cs="Times New Roman"/>
                <w:i/>
                <w:sz w:val="18"/>
                <w:lang w:val="kk-KZ"/>
              </w:rPr>
              <w:t>11</w:t>
            </w:r>
          </w:p>
        </w:tc>
      </w:tr>
      <w:tr w:rsidR="00F76915" w:rsidRPr="005E6830" w:rsidTr="005249A2">
        <w:trPr>
          <w:gridAfter w:val="8"/>
          <w:wAfter w:w="13163" w:type="dxa"/>
        </w:trPr>
        <w:tc>
          <w:tcPr>
            <w:tcW w:w="15628" w:type="dxa"/>
            <w:gridSpan w:val="19"/>
          </w:tcPr>
          <w:p w:rsidR="00F76915" w:rsidRPr="00F74853" w:rsidRDefault="00F76915">
            <w:pPr>
              <w:rPr>
                <w:rFonts w:ascii="Times New Roman" w:hAnsi="Times New Roman" w:cs="Times New Roman"/>
                <w:b/>
                <w:lang w:val="kk-KZ"/>
              </w:rPr>
            </w:pPr>
            <w:r w:rsidRPr="00F74853">
              <w:rPr>
                <w:rFonts w:ascii="Times New Roman" w:hAnsi="Times New Roman" w:cs="Times New Roman"/>
                <w:b/>
                <w:lang w:val="kk-KZ"/>
              </w:rPr>
              <w:t>Направление 1 - Экономика</w:t>
            </w:r>
          </w:p>
        </w:tc>
      </w:tr>
      <w:tr w:rsidR="00F76915" w:rsidRPr="005E6830" w:rsidTr="005249A2">
        <w:trPr>
          <w:gridAfter w:val="8"/>
          <w:wAfter w:w="13163" w:type="dxa"/>
        </w:trPr>
        <w:tc>
          <w:tcPr>
            <w:tcW w:w="15628" w:type="dxa"/>
            <w:gridSpan w:val="19"/>
          </w:tcPr>
          <w:p w:rsidR="00F76915" w:rsidRPr="00F74853" w:rsidRDefault="00F76915">
            <w:pPr>
              <w:rPr>
                <w:rFonts w:ascii="Times New Roman" w:hAnsi="Times New Roman" w:cs="Times New Roman"/>
                <w:b/>
                <w:lang w:val="kk-KZ"/>
              </w:rPr>
            </w:pPr>
            <w:r w:rsidRPr="00F74853">
              <w:rPr>
                <w:rFonts w:ascii="Times New Roman" w:hAnsi="Times New Roman" w:cs="Times New Roman"/>
                <w:b/>
                <w:lang w:val="kk-KZ"/>
              </w:rPr>
              <w:t>Цель 1.1:  Устойчивое развитие экономики региона</w:t>
            </w:r>
          </w:p>
        </w:tc>
      </w:tr>
      <w:tr w:rsidR="00F76915" w:rsidRPr="005E6830" w:rsidTr="005249A2">
        <w:trPr>
          <w:gridAfter w:val="8"/>
          <w:wAfter w:w="13163" w:type="dxa"/>
          <w:trHeight w:val="70"/>
        </w:trPr>
        <w:tc>
          <w:tcPr>
            <w:tcW w:w="15628" w:type="dxa"/>
            <w:gridSpan w:val="19"/>
          </w:tcPr>
          <w:p w:rsidR="00F76915" w:rsidRPr="00F74853" w:rsidRDefault="00F76915">
            <w:pPr>
              <w:jc w:val="both"/>
              <w:rPr>
                <w:rFonts w:ascii="Times New Roman" w:hAnsi="Times New Roman" w:cs="Times New Roman"/>
                <w:b/>
                <w:i/>
                <w:lang w:val="kk-KZ"/>
              </w:rPr>
            </w:pPr>
            <w:r w:rsidRPr="00F74853">
              <w:rPr>
                <w:rFonts w:ascii="Times New Roman" w:hAnsi="Times New Roman" w:cs="Times New Roman"/>
                <w:b/>
                <w:i/>
                <w:lang w:val="kk-KZ"/>
              </w:rPr>
              <w:t>Целевые индикаторы</w:t>
            </w:r>
          </w:p>
        </w:tc>
      </w:tr>
      <w:tr w:rsidR="00F76915" w:rsidRPr="005E6830" w:rsidTr="005249A2">
        <w:trPr>
          <w:gridAfter w:val="10"/>
          <w:wAfter w:w="13187" w:type="dxa"/>
        </w:trPr>
        <w:tc>
          <w:tcPr>
            <w:tcW w:w="567" w:type="dxa"/>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1</w:t>
            </w:r>
          </w:p>
        </w:tc>
        <w:tc>
          <w:tcPr>
            <w:tcW w:w="2267" w:type="dxa"/>
            <w:shd w:val="clear" w:color="auto" w:fill="auto"/>
          </w:tcPr>
          <w:p w:rsidR="00F76915" w:rsidRPr="00F74853" w:rsidRDefault="00F76915">
            <w:pPr>
              <w:pStyle w:val="a4"/>
              <w:spacing w:before="0" w:beforeAutospacing="0" w:after="0" w:afterAutospacing="0"/>
              <w:rPr>
                <w:b/>
                <w:sz w:val="22"/>
                <w:szCs w:val="22"/>
                <w:lang w:val="kk-KZ"/>
              </w:rPr>
            </w:pPr>
            <w:r w:rsidRPr="00F74853">
              <w:rPr>
                <w:b/>
                <w:color w:val="000000"/>
                <w:sz w:val="22"/>
                <w:szCs w:val="22"/>
              </w:rPr>
              <w:t>ВРП на душу населения</w:t>
            </w:r>
          </w:p>
        </w:tc>
        <w:tc>
          <w:tcPr>
            <w:tcW w:w="1419" w:type="dxa"/>
            <w:gridSpan w:val="2"/>
            <w:shd w:val="clear" w:color="auto" w:fill="auto"/>
          </w:tcPr>
          <w:p w:rsidR="00F76915" w:rsidRPr="00F74853" w:rsidRDefault="00F76915">
            <w:pPr>
              <w:pStyle w:val="a4"/>
              <w:spacing w:before="0" w:beforeAutospacing="0" w:after="0" w:afterAutospacing="0"/>
              <w:jc w:val="center"/>
              <w:rPr>
                <w:b/>
                <w:sz w:val="22"/>
                <w:szCs w:val="22"/>
                <w:lang w:val="kk-KZ"/>
              </w:rPr>
            </w:pPr>
            <w:r w:rsidRPr="00F74853">
              <w:rPr>
                <w:b/>
                <w:sz w:val="22"/>
                <w:szCs w:val="22"/>
                <w:lang w:val="kk-KZ"/>
              </w:rPr>
              <w:t>тыс.тенге/</w:t>
            </w:r>
          </w:p>
          <w:p w:rsidR="00F76915" w:rsidRPr="00F74853" w:rsidRDefault="00F76915">
            <w:pPr>
              <w:pStyle w:val="a4"/>
              <w:spacing w:before="0" w:beforeAutospacing="0" w:after="0" w:afterAutospacing="0"/>
              <w:jc w:val="center"/>
              <w:rPr>
                <w:b/>
                <w:sz w:val="22"/>
                <w:szCs w:val="22"/>
                <w:lang w:val="kk-KZ"/>
              </w:rPr>
            </w:pPr>
            <w:r w:rsidRPr="00F74853">
              <w:rPr>
                <w:b/>
                <w:sz w:val="22"/>
                <w:szCs w:val="22"/>
                <w:lang w:val="kk-KZ"/>
              </w:rPr>
              <w:t>чел.</w:t>
            </w:r>
          </w:p>
        </w:tc>
        <w:tc>
          <w:tcPr>
            <w:tcW w:w="788" w:type="dxa"/>
            <w:shd w:val="clear" w:color="auto" w:fill="auto"/>
          </w:tcPr>
          <w:p w:rsidR="00F76915" w:rsidRPr="00F74853" w:rsidRDefault="00F76915">
            <w:pPr>
              <w:ind w:left="-108" w:firstLine="108"/>
              <w:jc w:val="center"/>
              <w:rPr>
                <w:rFonts w:ascii="Times New Roman" w:hAnsi="Times New Roman" w:cs="Times New Roman"/>
                <w:b/>
                <w:color w:val="000000"/>
              </w:rPr>
            </w:pPr>
            <w:r w:rsidRPr="00F74853">
              <w:rPr>
                <w:rFonts w:ascii="Times New Roman" w:hAnsi="Times New Roman" w:cs="Times New Roman"/>
                <w:b/>
                <w:color w:val="000000"/>
              </w:rPr>
              <w:t>ОСД</w:t>
            </w:r>
          </w:p>
        </w:tc>
        <w:tc>
          <w:tcPr>
            <w:tcW w:w="1916" w:type="dxa"/>
            <w:gridSpan w:val="2"/>
            <w:shd w:val="clear" w:color="auto" w:fill="auto"/>
          </w:tcPr>
          <w:p w:rsidR="00F76915" w:rsidRPr="00F74853" w:rsidRDefault="00F76915">
            <w:pPr>
              <w:jc w:val="center"/>
              <w:rPr>
                <w:rFonts w:ascii="Times New Roman" w:hAnsi="Times New Roman" w:cs="Times New Roman"/>
                <w:b/>
              </w:rPr>
            </w:pPr>
            <w:r w:rsidRPr="00F74853">
              <w:rPr>
                <w:rFonts w:ascii="Times New Roman" w:hAnsi="Times New Roman" w:cs="Times New Roman"/>
                <w:b/>
                <w:lang w:val="kk-KZ"/>
              </w:rPr>
              <w:t>Первый заместитель акима области Дуйсебаев А.Ж.,  УЭ</w:t>
            </w:r>
          </w:p>
        </w:tc>
        <w:tc>
          <w:tcPr>
            <w:tcW w:w="1122" w:type="dxa"/>
            <w:shd w:val="clear" w:color="auto" w:fill="auto"/>
          </w:tcPr>
          <w:p w:rsidR="00F76915" w:rsidRPr="00F74853" w:rsidRDefault="00F76915">
            <w:pPr>
              <w:jc w:val="center"/>
              <w:rPr>
                <w:rFonts w:ascii="Times New Roman" w:hAnsi="Times New Roman" w:cs="Times New Roman"/>
                <w:b/>
                <w:lang w:val="kk-KZ"/>
              </w:rPr>
            </w:pPr>
            <w:r w:rsidRPr="00F74853">
              <w:rPr>
                <w:rFonts w:ascii="Times New Roman" w:hAnsi="Times New Roman" w:cs="Times New Roman"/>
                <w:b/>
                <w:lang w:val="kk-KZ"/>
              </w:rPr>
              <w:t>2</w:t>
            </w:r>
            <w:r w:rsidRPr="00F74853">
              <w:rPr>
                <w:rFonts w:ascii="Times New Roman" w:hAnsi="Times New Roman" w:cs="Times New Roman"/>
                <w:b/>
                <w:lang w:val="en-US"/>
              </w:rPr>
              <w:t>248</w:t>
            </w:r>
            <w:r w:rsidRPr="00F74853">
              <w:rPr>
                <w:rFonts w:ascii="Times New Roman" w:hAnsi="Times New Roman" w:cs="Times New Roman"/>
                <w:b/>
              </w:rPr>
              <w:t>,</w:t>
            </w:r>
            <w:r w:rsidRPr="00F74853">
              <w:rPr>
                <w:rFonts w:ascii="Times New Roman" w:hAnsi="Times New Roman" w:cs="Times New Roman"/>
                <w:b/>
                <w:lang w:val="en-US"/>
              </w:rPr>
              <w:t>9</w:t>
            </w:r>
          </w:p>
        </w:tc>
        <w:tc>
          <w:tcPr>
            <w:tcW w:w="1149" w:type="dxa"/>
            <w:shd w:val="clear" w:color="auto" w:fill="auto"/>
          </w:tcPr>
          <w:p w:rsidR="00F76915" w:rsidRPr="00F74853" w:rsidRDefault="00F76915">
            <w:pPr>
              <w:jc w:val="center"/>
              <w:rPr>
                <w:rFonts w:ascii="Times New Roman" w:hAnsi="Times New Roman" w:cs="Times New Roman"/>
                <w:b/>
                <w:lang w:val="en-US"/>
              </w:rPr>
            </w:pPr>
            <w:r w:rsidRPr="00F74853">
              <w:rPr>
                <w:rFonts w:ascii="Times New Roman" w:hAnsi="Times New Roman" w:cs="Times New Roman"/>
                <w:b/>
                <w:lang w:val="en-US"/>
              </w:rPr>
              <w:t>4067</w:t>
            </w:r>
          </w:p>
        </w:tc>
        <w:tc>
          <w:tcPr>
            <w:tcW w:w="1128" w:type="dxa"/>
            <w:gridSpan w:val="2"/>
            <w:shd w:val="clear" w:color="auto" w:fill="auto"/>
          </w:tcPr>
          <w:p w:rsidR="00F76915" w:rsidRPr="00F74853" w:rsidRDefault="00271CFD">
            <w:pPr>
              <w:jc w:val="center"/>
              <w:rPr>
                <w:rFonts w:ascii="Times New Roman" w:hAnsi="Times New Roman" w:cs="Times New Roman"/>
                <w:b/>
                <w:lang w:val="en-US"/>
              </w:rPr>
            </w:pPr>
            <w:r>
              <w:rPr>
                <w:rFonts w:ascii="Times New Roman" w:hAnsi="Times New Roman" w:cs="Times New Roman"/>
                <w:b/>
              </w:rPr>
              <w:t>2891,1</w:t>
            </w:r>
            <w:r w:rsidR="00F76915" w:rsidRPr="00F74853">
              <w:rPr>
                <w:rFonts w:ascii="Times New Roman" w:hAnsi="Times New Roman" w:cs="Times New Roman"/>
                <w:b/>
                <w:lang w:val="en-US"/>
              </w:rPr>
              <w:t>*</w:t>
            </w:r>
          </w:p>
        </w:tc>
        <w:tc>
          <w:tcPr>
            <w:tcW w:w="1134" w:type="dxa"/>
            <w:gridSpan w:val="2"/>
            <w:shd w:val="clear" w:color="auto" w:fill="auto"/>
          </w:tcPr>
          <w:p w:rsidR="00F76915" w:rsidRPr="00F74853" w:rsidRDefault="00F76915">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shd w:val="clear" w:color="auto" w:fill="auto"/>
          </w:tcPr>
          <w:p w:rsidR="00F76915" w:rsidRPr="00F74853" w:rsidRDefault="00F76915">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shd w:val="clear" w:color="auto" w:fill="auto"/>
          </w:tcPr>
          <w:p w:rsidR="00F76915" w:rsidRPr="00F74853" w:rsidRDefault="00F76915">
            <w:pPr>
              <w:jc w:val="both"/>
              <w:rPr>
                <w:rFonts w:ascii="Times New Roman" w:hAnsi="Times New Roman" w:cs="Times New Roman"/>
                <w:b/>
                <w:lang w:val="kk-KZ"/>
              </w:rPr>
            </w:pPr>
            <w:r w:rsidRPr="00F74853">
              <w:rPr>
                <w:rFonts w:ascii="Times New Roman" w:hAnsi="Times New Roman" w:cs="Times New Roman"/>
                <w:b/>
                <w:lang w:val="kk-KZ"/>
              </w:rPr>
              <w:t>В соответствии со сроками представления статистической отчетности  Комитетом статистики МНЭ РК отчетные  данные по итогам 20</w:t>
            </w:r>
            <w:r w:rsidRPr="00F74853">
              <w:rPr>
                <w:rFonts w:ascii="Times New Roman" w:hAnsi="Times New Roman" w:cs="Times New Roman"/>
                <w:b/>
              </w:rPr>
              <w:t>20</w:t>
            </w:r>
            <w:r w:rsidRPr="00F74853">
              <w:rPr>
                <w:rFonts w:ascii="Times New Roman" w:hAnsi="Times New Roman" w:cs="Times New Roman"/>
                <w:b/>
                <w:lang w:val="kk-KZ"/>
              </w:rPr>
              <w:t xml:space="preserve"> года будут сформированы в августе 202</w:t>
            </w:r>
            <w:r w:rsidRPr="00F74853">
              <w:rPr>
                <w:rFonts w:ascii="Times New Roman" w:hAnsi="Times New Roman" w:cs="Times New Roman"/>
                <w:b/>
              </w:rPr>
              <w:t>1</w:t>
            </w:r>
            <w:r w:rsidRPr="00F74853">
              <w:rPr>
                <w:rFonts w:ascii="Times New Roman" w:hAnsi="Times New Roman" w:cs="Times New Roman"/>
                <w:b/>
                <w:lang w:val="kk-KZ"/>
              </w:rPr>
              <w:t xml:space="preserve"> года.</w:t>
            </w:r>
          </w:p>
        </w:tc>
      </w:tr>
      <w:tr w:rsidR="00F76915" w:rsidRPr="005E6830" w:rsidTr="005249A2">
        <w:trPr>
          <w:gridAfter w:val="8"/>
          <w:wAfter w:w="13163" w:type="dxa"/>
          <w:trHeight w:val="118"/>
        </w:trPr>
        <w:tc>
          <w:tcPr>
            <w:tcW w:w="15628" w:type="dxa"/>
            <w:gridSpan w:val="19"/>
            <w:shd w:val="clear" w:color="auto" w:fill="auto"/>
          </w:tcPr>
          <w:p w:rsidR="00F76915" w:rsidRPr="00F74853" w:rsidRDefault="00F76915">
            <w:pPr>
              <w:jc w:val="both"/>
              <w:rPr>
                <w:rFonts w:ascii="Times New Roman" w:hAnsi="Times New Roman" w:cs="Times New Roman"/>
                <w:lang w:val="kk-KZ"/>
              </w:rPr>
            </w:pPr>
            <w:r w:rsidRPr="00F74853">
              <w:rPr>
                <w:rFonts w:ascii="Times New Roman" w:hAnsi="Times New Roman" w:cs="Times New Roman"/>
                <w:b/>
                <w:i/>
                <w:lang w:val="kk-KZ"/>
              </w:rPr>
              <w:t>Мероприятия</w:t>
            </w:r>
          </w:p>
        </w:tc>
      </w:tr>
      <w:tr w:rsidR="00F76915" w:rsidRPr="000D1048" w:rsidTr="005249A2">
        <w:trPr>
          <w:gridAfter w:val="10"/>
          <w:wAfter w:w="13187" w:type="dxa"/>
        </w:trPr>
        <w:tc>
          <w:tcPr>
            <w:tcW w:w="567" w:type="dxa"/>
            <w:shd w:val="clear" w:color="auto" w:fill="auto"/>
          </w:tcPr>
          <w:p w:rsidR="00F76915" w:rsidRPr="00236A0D" w:rsidRDefault="00F76915">
            <w:pPr>
              <w:pStyle w:val="a4"/>
              <w:spacing w:before="0" w:beforeAutospacing="0" w:after="0" w:afterAutospacing="0"/>
              <w:jc w:val="center"/>
              <w:rPr>
                <w:sz w:val="22"/>
                <w:szCs w:val="22"/>
                <w:lang w:val="kk-KZ"/>
              </w:rPr>
            </w:pPr>
            <w:r w:rsidRPr="00236A0D">
              <w:rPr>
                <w:sz w:val="22"/>
                <w:szCs w:val="22"/>
                <w:lang w:val="kk-KZ"/>
              </w:rPr>
              <w:lastRenderedPageBreak/>
              <w:t>1</w:t>
            </w:r>
          </w:p>
        </w:tc>
        <w:tc>
          <w:tcPr>
            <w:tcW w:w="2267" w:type="dxa"/>
            <w:shd w:val="clear" w:color="auto" w:fill="auto"/>
          </w:tcPr>
          <w:p w:rsidR="00F76915" w:rsidRPr="00F74853" w:rsidRDefault="00F76915">
            <w:pPr>
              <w:pStyle w:val="a4"/>
              <w:spacing w:before="0" w:beforeAutospacing="0" w:after="0" w:afterAutospacing="0"/>
              <w:rPr>
                <w:color w:val="000000"/>
                <w:sz w:val="22"/>
                <w:szCs w:val="22"/>
              </w:rPr>
            </w:pPr>
            <w:r w:rsidRPr="00F74853">
              <w:rPr>
                <w:color w:val="000000"/>
                <w:sz w:val="22"/>
                <w:szCs w:val="22"/>
              </w:rPr>
              <w:t>Обеспечение координации деятельности областных управлений по достижению прогнозных параметров развития экономики области</w:t>
            </w:r>
          </w:p>
        </w:tc>
        <w:tc>
          <w:tcPr>
            <w:tcW w:w="1419" w:type="dxa"/>
            <w:gridSpan w:val="2"/>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ед</w:t>
            </w:r>
          </w:p>
        </w:tc>
        <w:tc>
          <w:tcPr>
            <w:tcW w:w="788" w:type="dxa"/>
            <w:shd w:val="clear" w:color="auto" w:fill="auto"/>
          </w:tcPr>
          <w:p w:rsidR="00F76915" w:rsidRPr="00F74853" w:rsidRDefault="00F76915">
            <w:pPr>
              <w:ind w:left="-108" w:firstLine="108"/>
              <w:jc w:val="center"/>
              <w:rPr>
                <w:rFonts w:ascii="Times New Roman" w:hAnsi="Times New Roman" w:cs="Times New Roman"/>
                <w:color w:val="000000"/>
              </w:rPr>
            </w:pPr>
            <w:r w:rsidRPr="00F74853">
              <w:rPr>
                <w:rFonts w:ascii="Times New Roman" w:hAnsi="Times New Roman" w:cs="Times New Roman"/>
                <w:color w:val="000000"/>
              </w:rPr>
              <w:t>х</w:t>
            </w:r>
          </w:p>
        </w:tc>
        <w:tc>
          <w:tcPr>
            <w:tcW w:w="1916" w:type="dxa"/>
            <w:gridSpan w:val="2"/>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 xml:space="preserve">Первый заместитель акима области </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 xml:space="preserve">Дуйсебаев А.Ж., </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УЭ, областные управления и департаменты</w:t>
            </w:r>
          </w:p>
        </w:tc>
        <w:tc>
          <w:tcPr>
            <w:tcW w:w="1122"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shd w:val="clear" w:color="auto" w:fill="auto"/>
          </w:tcPr>
          <w:p w:rsidR="00F76915" w:rsidRPr="00F74853" w:rsidRDefault="00F76915">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F76915" w:rsidRPr="005E02B2" w:rsidRDefault="00F76915">
            <w:pPr>
              <w:jc w:val="both"/>
              <w:rPr>
                <w:rFonts w:ascii="Times New Roman" w:hAnsi="Times New Roman" w:cs="Times New Roman"/>
                <w:lang w:val="kk-KZ"/>
              </w:rPr>
            </w:pPr>
            <w:r w:rsidRPr="00F74853">
              <w:rPr>
                <w:rFonts w:ascii="Times New Roman" w:hAnsi="Times New Roman" w:cs="Times New Roman"/>
                <w:lang w:val="kk-KZ"/>
              </w:rPr>
              <w:t xml:space="preserve">В целях </w:t>
            </w:r>
            <w:r w:rsidRPr="00236A0D">
              <w:rPr>
                <w:rFonts w:ascii="Times New Roman" w:eastAsia="Times New Roman" w:hAnsi="Times New Roman" w:cs="Times New Roman"/>
              </w:rPr>
              <w:t xml:space="preserve">достижения прогнозных </w:t>
            </w:r>
            <w:r w:rsidRPr="005E02B2">
              <w:rPr>
                <w:rFonts w:ascii="Times New Roman" w:eastAsia="Times New Roman" w:hAnsi="Times New Roman" w:cs="Times New Roman"/>
              </w:rPr>
              <w:t xml:space="preserve">параметров развития экономики </w:t>
            </w:r>
            <w:r w:rsidR="00E95C2D" w:rsidRPr="005E02B2">
              <w:rPr>
                <w:rFonts w:ascii="Times New Roman" w:eastAsia="Times New Roman" w:hAnsi="Times New Roman" w:cs="Times New Roman"/>
              </w:rPr>
              <w:t xml:space="preserve">на постоянной основе </w:t>
            </w:r>
            <w:r w:rsidRPr="005E02B2">
              <w:rPr>
                <w:rFonts w:ascii="Times New Roman" w:eastAsia="Times New Roman" w:hAnsi="Times New Roman" w:cs="Times New Roman"/>
              </w:rPr>
              <w:t xml:space="preserve"> </w:t>
            </w:r>
            <w:r w:rsidRPr="005E02B2">
              <w:rPr>
                <w:rFonts w:ascii="Times New Roman" w:hAnsi="Times New Roman" w:cs="Times New Roman"/>
                <w:lang w:val="kk-KZ"/>
              </w:rPr>
              <w:t>пров</w:t>
            </w:r>
            <w:r w:rsidR="00E95C2D" w:rsidRPr="005E02B2">
              <w:rPr>
                <w:rFonts w:ascii="Times New Roman" w:hAnsi="Times New Roman" w:cs="Times New Roman"/>
                <w:lang w:val="kk-KZ"/>
              </w:rPr>
              <w:t>о</w:t>
            </w:r>
            <w:r w:rsidRPr="005E02B2">
              <w:rPr>
                <w:rFonts w:ascii="Times New Roman" w:hAnsi="Times New Roman" w:cs="Times New Roman"/>
                <w:lang w:val="kk-KZ"/>
              </w:rPr>
              <w:t>д</w:t>
            </w:r>
            <w:r w:rsidR="00E95C2D" w:rsidRPr="005E02B2">
              <w:rPr>
                <w:rFonts w:ascii="Times New Roman" w:hAnsi="Times New Roman" w:cs="Times New Roman"/>
                <w:lang w:val="kk-KZ"/>
              </w:rPr>
              <w:t xml:space="preserve">ятся </w:t>
            </w:r>
            <w:r w:rsidRPr="005E02B2">
              <w:rPr>
                <w:rFonts w:ascii="Times New Roman" w:hAnsi="Times New Roman" w:cs="Times New Roman"/>
                <w:lang w:val="kk-KZ"/>
              </w:rPr>
              <w:t>аппаратны</w:t>
            </w:r>
            <w:r w:rsidR="0092021A" w:rsidRPr="005E02B2">
              <w:rPr>
                <w:rFonts w:ascii="Times New Roman" w:hAnsi="Times New Roman" w:cs="Times New Roman"/>
                <w:lang w:val="kk-KZ"/>
              </w:rPr>
              <w:t>е</w:t>
            </w:r>
            <w:r w:rsidRPr="005E02B2">
              <w:rPr>
                <w:rFonts w:ascii="Times New Roman" w:hAnsi="Times New Roman" w:cs="Times New Roman"/>
                <w:lang w:val="kk-KZ"/>
              </w:rPr>
              <w:t xml:space="preserve"> совещани</w:t>
            </w:r>
            <w:r w:rsidR="0092021A" w:rsidRPr="005E02B2">
              <w:rPr>
                <w:rFonts w:ascii="Times New Roman" w:hAnsi="Times New Roman" w:cs="Times New Roman"/>
                <w:lang w:val="kk-KZ"/>
              </w:rPr>
              <w:t>я</w:t>
            </w:r>
            <w:r w:rsidRPr="005E02B2">
              <w:rPr>
                <w:rFonts w:ascii="Times New Roman" w:hAnsi="Times New Roman" w:cs="Times New Roman"/>
                <w:lang w:val="kk-KZ"/>
              </w:rPr>
              <w:t xml:space="preserve"> под председательством акима области.</w:t>
            </w:r>
          </w:p>
          <w:p w:rsidR="00F76915" w:rsidRPr="00F74853" w:rsidRDefault="00F76915">
            <w:pPr>
              <w:jc w:val="both"/>
              <w:rPr>
                <w:rFonts w:ascii="Times New Roman" w:hAnsi="Times New Roman" w:cs="Times New Roman"/>
                <w:lang w:val="kk-KZ"/>
              </w:rPr>
            </w:pPr>
            <w:r w:rsidRPr="005E02B2">
              <w:rPr>
                <w:rFonts w:ascii="Times New Roman" w:hAnsi="Times New Roman" w:cs="Times New Roman"/>
                <w:lang w:val="kk-KZ"/>
              </w:rPr>
              <w:t>По итогам проведенных</w:t>
            </w:r>
            <w:r w:rsidRPr="00F74853">
              <w:rPr>
                <w:rFonts w:ascii="Times New Roman" w:hAnsi="Times New Roman" w:cs="Times New Roman"/>
                <w:lang w:val="kk-KZ"/>
              </w:rPr>
              <w:t xml:space="preserve"> совещаний руководителям областных управлений даны поручения по принятию мер по достижению целевых индикаторов роста экономики, по обеспечению положительных темпов роста экономики</w:t>
            </w:r>
            <w:r>
              <w:rPr>
                <w:rFonts w:ascii="Times New Roman" w:hAnsi="Times New Roman" w:cs="Times New Roman"/>
                <w:lang w:val="kk-KZ"/>
              </w:rPr>
              <w:t>.</w:t>
            </w:r>
            <w:r w:rsidRPr="00F74853">
              <w:rPr>
                <w:rFonts w:ascii="Times New Roman" w:hAnsi="Times New Roman" w:cs="Times New Roman"/>
                <w:lang w:val="kk-KZ"/>
              </w:rPr>
              <w:t xml:space="preserve"> </w:t>
            </w:r>
          </w:p>
        </w:tc>
      </w:tr>
      <w:tr w:rsidR="00F76915" w:rsidRPr="005E6830" w:rsidTr="005249A2">
        <w:trPr>
          <w:gridAfter w:val="10"/>
          <w:wAfter w:w="13187" w:type="dxa"/>
        </w:trPr>
        <w:tc>
          <w:tcPr>
            <w:tcW w:w="567" w:type="dxa"/>
            <w:shd w:val="clear" w:color="auto" w:fill="auto"/>
          </w:tcPr>
          <w:p w:rsidR="00F76915" w:rsidRPr="00236A0D" w:rsidRDefault="00F76915">
            <w:pPr>
              <w:pStyle w:val="a4"/>
              <w:spacing w:before="0" w:beforeAutospacing="0" w:after="0" w:afterAutospacing="0"/>
              <w:jc w:val="center"/>
              <w:rPr>
                <w:sz w:val="22"/>
                <w:szCs w:val="22"/>
                <w:lang w:val="kk-KZ"/>
              </w:rPr>
            </w:pPr>
            <w:r w:rsidRPr="00236A0D">
              <w:rPr>
                <w:sz w:val="22"/>
                <w:szCs w:val="22"/>
                <w:lang w:val="kk-KZ"/>
              </w:rPr>
              <w:t>2</w:t>
            </w:r>
          </w:p>
        </w:tc>
        <w:tc>
          <w:tcPr>
            <w:tcW w:w="2267" w:type="dxa"/>
            <w:shd w:val="clear" w:color="auto" w:fill="auto"/>
          </w:tcPr>
          <w:p w:rsidR="00F76915" w:rsidRPr="00F74853" w:rsidRDefault="00F76915">
            <w:pPr>
              <w:pStyle w:val="a4"/>
              <w:spacing w:before="0" w:beforeAutospacing="0" w:after="0" w:afterAutospacing="0"/>
              <w:rPr>
                <w:color w:val="000000"/>
                <w:sz w:val="22"/>
                <w:szCs w:val="22"/>
              </w:rPr>
            </w:pPr>
            <w:r w:rsidRPr="00F74853">
              <w:rPr>
                <w:color w:val="000000"/>
                <w:sz w:val="22"/>
                <w:szCs w:val="22"/>
              </w:rPr>
              <w:t>Мониторинг и анализ показателей социально-экономического развития области</w:t>
            </w:r>
          </w:p>
        </w:tc>
        <w:tc>
          <w:tcPr>
            <w:tcW w:w="1419" w:type="dxa"/>
            <w:gridSpan w:val="2"/>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х</w:t>
            </w:r>
          </w:p>
        </w:tc>
        <w:tc>
          <w:tcPr>
            <w:tcW w:w="788" w:type="dxa"/>
            <w:shd w:val="clear" w:color="auto" w:fill="auto"/>
          </w:tcPr>
          <w:p w:rsidR="00F76915" w:rsidRPr="00F74853" w:rsidRDefault="00F76915">
            <w:pPr>
              <w:ind w:left="-108" w:firstLine="108"/>
              <w:jc w:val="center"/>
              <w:rPr>
                <w:rFonts w:ascii="Times New Roman" w:hAnsi="Times New Roman" w:cs="Times New Roman"/>
                <w:color w:val="000000"/>
              </w:rPr>
            </w:pPr>
            <w:r w:rsidRPr="00F74853">
              <w:rPr>
                <w:rFonts w:ascii="Times New Roman" w:hAnsi="Times New Roman" w:cs="Times New Roman"/>
                <w:color w:val="000000"/>
              </w:rPr>
              <w:t>х</w:t>
            </w:r>
          </w:p>
        </w:tc>
        <w:tc>
          <w:tcPr>
            <w:tcW w:w="1916" w:type="dxa"/>
            <w:gridSpan w:val="2"/>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УЭ , областные управления и департаменты</w:t>
            </w:r>
          </w:p>
        </w:tc>
        <w:tc>
          <w:tcPr>
            <w:tcW w:w="1122" w:type="dxa"/>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4</w:t>
            </w:r>
          </w:p>
        </w:tc>
        <w:tc>
          <w:tcPr>
            <w:tcW w:w="1128" w:type="dxa"/>
            <w:gridSpan w:val="2"/>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4</w:t>
            </w:r>
          </w:p>
        </w:tc>
        <w:tc>
          <w:tcPr>
            <w:tcW w:w="1134" w:type="dxa"/>
            <w:gridSpan w:val="2"/>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F76915" w:rsidRPr="00F74853" w:rsidRDefault="00F76915">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F76915" w:rsidRPr="00236A0D" w:rsidRDefault="00F76915">
            <w:pPr>
              <w:jc w:val="both"/>
              <w:rPr>
                <w:rFonts w:ascii="Times New Roman" w:hAnsi="Times New Roman" w:cs="Times New Roman"/>
                <w:lang w:val="kk-KZ"/>
              </w:rPr>
            </w:pPr>
            <w:r w:rsidRPr="00236A0D">
              <w:rPr>
                <w:rFonts w:ascii="Times New Roman" w:hAnsi="Times New Roman" w:cs="Times New Roman"/>
                <w:lang w:val="kk-KZ"/>
              </w:rPr>
              <w:t>В 2020 году на ежемесячной основе проведен мониторинг и анализ показателей социально-экономического развития области.</w:t>
            </w:r>
          </w:p>
          <w:p w:rsidR="00F76915" w:rsidRPr="00F74853" w:rsidRDefault="00F76915">
            <w:pPr>
              <w:jc w:val="both"/>
              <w:rPr>
                <w:rFonts w:ascii="Times New Roman" w:hAnsi="Times New Roman" w:cs="Times New Roman"/>
                <w:lang w:val="kk-KZ"/>
              </w:rPr>
            </w:pPr>
            <w:r w:rsidRPr="00236A0D">
              <w:rPr>
                <w:rFonts w:ascii="Times New Roman" w:hAnsi="Times New Roman" w:cs="Times New Roman"/>
                <w:lang w:val="kk-KZ"/>
              </w:rPr>
              <w:t xml:space="preserve">Ежеквартально проведены итоги социально-экономического развития  </w:t>
            </w:r>
            <w:r w:rsidRPr="00236A0D">
              <w:rPr>
                <w:rFonts w:ascii="Times New Roman" w:hAnsi="Times New Roman" w:cs="Times New Roman"/>
                <w:lang w:val="kk-KZ"/>
              </w:rPr>
              <w:lastRenderedPageBreak/>
              <w:t>области и направлены в Министерство национальной экономики Республики Казахстан за подписью первого  заместителя акима области (№12-3/3162 от 21.04.2020г., 12-3/5459 от 20.07.2020г., 12-3/8173 от 16.10.2020г., № 12-3/325 от 14.01.2021 г.)</w:t>
            </w:r>
          </w:p>
        </w:tc>
      </w:tr>
      <w:tr w:rsidR="00F76915" w:rsidRPr="005E6830" w:rsidTr="005249A2">
        <w:trPr>
          <w:gridAfter w:val="8"/>
          <w:wAfter w:w="13163" w:type="dxa"/>
          <w:trHeight w:val="203"/>
        </w:trPr>
        <w:tc>
          <w:tcPr>
            <w:tcW w:w="15628" w:type="dxa"/>
            <w:gridSpan w:val="19"/>
            <w:shd w:val="clear" w:color="auto" w:fill="auto"/>
          </w:tcPr>
          <w:p w:rsidR="00F76915" w:rsidRPr="00F74853" w:rsidRDefault="00F76915">
            <w:pPr>
              <w:jc w:val="both"/>
              <w:rPr>
                <w:rFonts w:ascii="Times New Roman" w:hAnsi="Times New Roman" w:cs="Times New Roman"/>
                <w:b/>
                <w:lang w:val="kk-KZ"/>
              </w:rPr>
            </w:pPr>
            <w:r w:rsidRPr="00F74853">
              <w:rPr>
                <w:rFonts w:ascii="Times New Roman" w:hAnsi="Times New Roman" w:cs="Times New Roman"/>
                <w:b/>
                <w:i/>
                <w:lang w:val="kk-KZ"/>
              </w:rPr>
              <w:lastRenderedPageBreak/>
              <w:t>Целев</w:t>
            </w:r>
            <w:r w:rsidRPr="00236A0D">
              <w:rPr>
                <w:rFonts w:ascii="Times New Roman" w:hAnsi="Times New Roman" w:cs="Times New Roman"/>
                <w:b/>
                <w:i/>
                <w:lang w:val="kk-KZ"/>
              </w:rPr>
              <w:t>ой</w:t>
            </w:r>
            <w:r w:rsidRPr="00F74853">
              <w:rPr>
                <w:rFonts w:ascii="Times New Roman" w:hAnsi="Times New Roman" w:cs="Times New Roman"/>
                <w:b/>
                <w:i/>
                <w:lang w:val="kk-KZ"/>
              </w:rPr>
              <w:t xml:space="preserve"> индикатор</w:t>
            </w:r>
          </w:p>
        </w:tc>
      </w:tr>
      <w:tr w:rsidR="00F76915" w:rsidRPr="005E6830" w:rsidTr="005249A2">
        <w:trPr>
          <w:gridAfter w:val="10"/>
          <w:wAfter w:w="13187" w:type="dxa"/>
        </w:trPr>
        <w:tc>
          <w:tcPr>
            <w:tcW w:w="567" w:type="dxa"/>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2</w:t>
            </w:r>
          </w:p>
        </w:tc>
        <w:tc>
          <w:tcPr>
            <w:tcW w:w="2267" w:type="dxa"/>
            <w:shd w:val="clear" w:color="auto" w:fill="auto"/>
          </w:tcPr>
          <w:p w:rsidR="00F76915" w:rsidRPr="00236A0D" w:rsidRDefault="00F76915">
            <w:pPr>
              <w:pStyle w:val="a4"/>
              <w:spacing w:before="0" w:beforeAutospacing="0" w:after="0" w:afterAutospacing="0"/>
              <w:rPr>
                <w:b/>
                <w:color w:val="000000"/>
                <w:sz w:val="22"/>
                <w:szCs w:val="22"/>
              </w:rPr>
            </w:pPr>
            <w:r w:rsidRPr="00236A0D">
              <w:rPr>
                <w:b/>
                <w:color w:val="000000"/>
                <w:sz w:val="22"/>
                <w:szCs w:val="22"/>
              </w:rPr>
              <w:t>Рост производительности труда к предыдущему году:</w:t>
            </w:r>
          </w:p>
          <w:p w:rsidR="00F76915" w:rsidRPr="00236A0D" w:rsidRDefault="00F76915">
            <w:pPr>
              <w:pStyle w:val="a4"/>
              <w:spacing w:before="0" w:beforeAutospacing="0" w:after="0" w:afterAutospacing="0"/>
              <w:rPr>
                <w:b/>
                <w:color w:val="000000"/>
                <w:sz w:val="22"/>
                <w:szCs w:val="22"/>
              </w:rPr>
            </w:pPr>
            <w:r w:rsidRPr="00236A0D">
              <w:rPr>
                <w:b/>
                <w:color w:val="000000"/>
                <w:sz w:val="22"/>
                <w:szCs w:val="22"/>
              </w:rPr>
              <w:t>в обрабатывающей промышленности</w:t>
            </w:r>
          </w:p>
        </w:tc>
        <w:tc>
          <w:tcPr>
            <w:tcW w:w="1419" w:type="dxa"/>
            <w:gridSpan w:val="2"/>
            <w:shd w:val="clear" w:color="auto" w:fill="auto"/>
          </w:tcPr>
          <w:p w:rsidR="00F76915" w:rsidRPr="00236A0D" w:rsidRDefault="00F76915">
            <w:pPr>
              <w:pStyle w:val="a4"/>
              <w:spacing w:before="0" w:beforeAutospacing="0" w:after="0" w:afterAutospacing="0"/>
              <w:jc w:val="center"/>
              <w:rPr>
                <w:b/>
                <w:sz w:val="22"/>
                <w:szCs w:val="22"/>
                <w:lang w:val="kk-KZ"/>
              </w:rPr>
            </w:pPr>
            <w:r w:rsidRPr="00236A0D">
              <w:rPr>
                <w:b/>
                <w:sz w:val="22"/>
                <w:szCs w:val="22"/>
                <w:lang w:val="kk-KZ"/>
              </w:rPr>
              <w:t>%</w:t>
            </w:r>
          </w:p>
        </w:tc>
        <w:tc>
          <w:tcPr>
            <w:tcW w:w="788" w:type="dxa"/>
            <w:shd w:val="clear" w:color="auto" w:fill="auto"/>
          </w:tcPr>
          <w:p w:rsidR="00F76915" w:rsidRPr="00236A0D" w:rsidRDefault="00F76915">
            <w:pPr>
              <w:ind w:left="-108" w:firstLine="108"/>
              <w:jc w:val="center"/>
              <w:rPr>
                <w:rFonts w:ascii="Times New Roman" w:hAnsi="Times New Roman" w:cs="Times New Roman"/>
                <w:b/>
                <w:color w:val="000000"/>
              </w:rPr>
            </w:pPr>
            <w:r w:rsidRPr="00236A0D">
              <w:rPr>
                <w:rFonts w:ascii="Times New Roman" w:hAnsi="Times New Roman" w:cs="Times New Roman"/>
                <w:b/>
                <w:color w:val="000000"/>
              </w:rPr>
              <w:t>ОСД</w:t>
            </w:r>
          </w:p>
        </w:tc>
        <w:tc>
          <w:tcPr>
            <w:tcW w:w="1916" w:type="dxa"/>
            <w:gridSpan w:val="2"/>
            <w:shd w:val="clear" w:color="auto" w:fill="auto"/>
          </w:tcPr>
          <w:p w:rsidR="00F76915" w:rsidRPr="00236A0D" w:rsidRDefault="00F76915">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 Абдыкадыров А.Е.,</w:t>
            </w:r>
          </w:p>
          <w:p w:rsidR="00F76915" w:rsidRPr="00236A0D" w:rsidRDefault="00F76915">
            <w:pPr>
              <w:jc w:val="center"/>
              <w:rPr>
                <w:rFonts w:ascii="Times New Roman" w:hAnsi="Times New Roman" w:cs="Times New Roman"/>
                <w:b/>
                <w:lang w:val="kk-KZ"/>
              </w:rPr>
            </w:pPr>
            <w:r w:rsidRPr="00236A0D">
              <w:rPr>
                <w:rFonts w:ascii="Times New Roman" w:hAnsi="Times New Roman" w:cs="Times New Roman"/>
                <w:b/>
                <w:lang w:val="kk-KZ"/>
              </w:rPr>
              <w:t>УПИИР</w:t>
            </w:r>
          </w:p>
        </w:tc>
        <w:tc>
          <w:tcPr>
            <w:tcW w:w="1122" w:type="dxa"/>
            <w:shd w:val="clear" w:color="auto" w:fill="auto"/>
          </w:tcPr>
          <w:p w:rsidR="00F76915" w:rsidRPr="00236A0D" w:rsidRDefault="00F76915">
            <w:pPr>
              <w:jc w:val="center"/>
              <w:rPr>
                <w:rFonts w:ascii="Times New Roman" w:hAnsi="Times New Roman" w:cs="Times New Roman"/>
                <w:b/>
                <w:lang w:val="en-US"/>
              </w:rPr>
            </w:pPr>
            <w:r w:rsidRPr="00236A0D">
              <w:rPr>
                <w:rFonts w:ascii="Times New Roman" w:hAnsi="Times New Roman" w:cs="Times New Roman"/>
                <w:b/>
                <w:lang w:val="en-US"/>
              </w:rPr>
              <w:t>112</w:t>
            </w:r>
            <w:r w:rsidRPr="00236A0D">
              <w:rPr>
                <w:rFonts w:ascii="Times New Roman" w:hAnsi="Times New Roman" w:cs="Times New Roman"/>
                <w:b/>
              </w:rPr>
              <w:t>,</w:t>
            </w:r>
            <w:r w:rsidRPr="00236A0D">
              <w:rPr>
                <w:rFonts w:ascii="Times New Roman" w:hAnsi="Times New Roman" w:cs="Times New Roman"/>
                <w:b/>
                <w:lang w:val="en-US"/>
              </w:rPr>
              <w:t>6</w:t>
            </w:r>
          </w:p>
        </w:tc>
        <w:tc>
          <w:tcPr>
            <w:tcW w:w="1149" w:type="dxa"/>
            <w:shd w:val="clear" w:color="auto" w:fill="auto"/>
          </w:tcPr>
          <w:p w:rsidR="00F76915" w:rsidRPr="00236A0D" w:rsidRDefault="00F76915">
            <w:pPr>
              <w:jc w:val="center"/>
              <w:rPr>
                <w:rFonts w:ascii="Times New Roman" w:hAnsi="Times New Roman" w:cs="Times New Roman"/>
                <w:b/>
                <w:lang w:val="kk-KZ"/>
              </w:rPr>
            </w:pPr>
            <w:r w:rsidRPr="00236A0D">
              <w:rPr>
                <w:rFonts w:ascii="Times New Roman" w:hAnsi="Times New Roman" w:cs="Times New Roman"/>
                <w:b/>
                <w:lang w:val="kk-KZ"/>
              </w:rPr>
              <w:t>106,8</w:t>
            </w:r>
          </w:p>
        </w:tc>
        <w:tc>
          <w:tcPr>
            <w:tcW w:w="1128" w:type="dxa"/>
            <w:gridSpan w:val="2"/>
            <w:shd w:val="clear" w:color="auto" w:fill="auto"/>
          </w:tcPr>
          <w:p w:rsidR="00F76915" w:rsidRPr="00236A0D" w:rsidRDefault="00F76915">
            <w:pPr>
              <w:jc w:val="center"/>
              <w:rPr>
                <w:rFonts w:ascii="Times New Roman" w:hAnsi="Times New Roman" w:cs="Times New Roman"/>
                <w:b/>
                <w:lang w:val="kk-KZ"/>
              </w:rPr>
            </w:pPr>
            <w:r w:rsidRPr="00236A0D">
              <w:rPr>
                <w:rFonts w:ascii="Times New Roman" w:hAnsi="Times New Roman" w:cs="Times New Roman"/>
                <w:b/>
                <w:lang w:val="kk-KZ"/>
              </w:rPr>
              <w:t xml:space="preserve">102,8* </w:t>
            </w:r>
          </w:p>
        </w:tc>
        <w:tc>
          <w:tcPr>
            <w:tcW w:w="1134" w:type="dxa"/>
            <w:gridSpan w:val="2"/>
            <w:shd w:val="clear" w:color="auto" w:fill="auto"/>
          </w:tcPr>
          <w:p w:rsidR="00F76915" w:rsidRPr="00236A0D" w:rsidRDefault="00F76915">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shd w:val="clear" w:color="auto" w:fill="auto"/>
          </w:tcPr>
          <w:p w:rsidR="00F76915" w:rsidRPr="00236A0D" w:rsidRDefault="00F76915">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shd w:val="clear" w:color="auto" w:fill="auto"/>
          </w:tcPr>
          <w:p w:rsidR="00F76915" w:rsidRPr="00236A0D" w:rsidRDefault="00F76915">
            <w:pPr>
              <w:jc w:val="both"/>
              <w:rPr>
                <w:rFonts w:ascii="Times New Roman" w:hAnsi="Times New Roman" w:cs="Times New Roman"/>
                <w:b/>
                <w:lang w:val="kk-KZ"/>
              </w:rPr>
            </w:pPr>
            <w:r w:rsidRPr="00236A0D">
              <w:rPr>
                <w:rFonts w:ascii="Times New Roman" w:hAnsi="Times New Roman" w:cs="Times New Roman"/>
                <w:b/>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и опубликованы в мае 2021 года.</w:t>
            </w:r>
          </w:p>
        </w:tc>
      </w:tr>
      <w:tr w:rsidR="00F76915" w:rsidRPr="005E6830" w:rsidTr="005249A2">
        <w:trPr>
          <w:gridAfter w:val="8"/>
          <w:wAfter w:w="13163" w:type="dxa"/>
        </w:trPr>
        <w:tc>
          <w:tcPr>
            <w:tcW w:w="15628" w:type="dxa"/>
            <w:gridSpan w:val="19"/>
            <w:shd w:val="clear" w:color="auto" w:fill="auto"/>
          </w:tcPr>
          <w:p w:rsidR="00F76915" w:rsidRPr="00F74853" w:rsidRDefault="00F76915">
            <w:pPr>
              <w:jc w:val="both"/>
              <w:rPr>
                <w:rFonts w:ascii="Times New Roman" w:hAnsi="Times New Roman" w:cs="Times New Roman"/>
                <w:b/>
              </w:rPr>
            </w:pPr>
            <w:r w:rsidRPr="00F74853">
              <w:rPr>
                <w:rFonts w:ascii="Times New Roman" w:hAnsi="Times New Roman" w:cs="Times New Roman"/>
                <w:b/>
                <w:i/>
                <w:lang w:val="kk-KZ"/>
              </w:rPr>
              <w:t>Мероприятия</w:t>
            </w:r>
          </w:p>
        </w:tc>
      </w:tr>
      <w:tr w:rsidR="00F76915" w:rsidRPr="005E6830" w:rsidTr="005249A2">
        <w:trPr>
          <w:gridAfter w:val="10"/>
          <w:wAfter w:w="13187" w:type="dxa"/>
        </w:trPr>
        <w:tc>
          <w:tcPr>
            <w:tcW w:w="567" w:type="dxa"/>
            <w:vMerge w:val="restart"/>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1</w:t>
            </w:r>
          </w:p>
        </w:tc>
        <w:tc>
          <w:tcPr>
            <w:tcW w:w="2267" w:type="dxa"/>
            <w:vMerge w:val="restart"/>
            <w:shd w:val="clear" w:color="auto" w:fill="auto"/>
          </w:tcPr>
          <w:p w:rsidR="00F76915" w:rsidRPr="00F74853" w:rsidRDefault="00F76915">
            <w:pPr>
              <w:pStyle w:val="a4"/>
              <w:spacing w:before="0" w:beforeAutospacing="0" w:after="0" w:afterAutospacing="0"/>
              <w:rPr>
                <w:b/>
                <w:color w:val="000000"/>
                <w:sz w:val="22"/>
                <w:szCs w:val="22"/>
              </w:rPr>
            </w:pPr>
            <w:r w:rsidRPr="00F74853">
              <w:rPr>
                <w:color w:val="000000"/>
                <w:sz w:val="22"/>
                <w:szCs w:val="22"/>
              </w:rPr>
              <w:t xml:space="preserve">Расширение швейного производства и модернизация консорциума ТОО "Абайская швейная фабрика" (ТОО "Стежок", ТОО Кызгалтактай", ИП </w:t>
            </w:r>
            <w:r w:rsidRPr="00F74853">
              <w:rPr>
                <w:color w:val="000000"/>
                <w:sz w:val="22"/>
                <w:szCs w:val="22"/>
              </w:rPr>
              <w:lastRenderedPageBreak/>
              <w:t>"Малюк И.М.") (1-2 этап</w:t>
            </w:r>
            <w:r w:rsidRPr="00F74853">
              <w:rPr>
                <w:b/>
                <w:color w:val="000000"/>
                <w:sz w:val="22"/>
                <w:szCs w:val="22"/>
              </w:rPr>
              <w:t>)</w:t>
            </w:r>
          </w:p>
        </w:tc>
        <w:tc>
          <w:tcPr>
            <w:tcW w:w="1419" w:type="dxa"/>
            <w:gridSpan w:val="2"/>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lastRenderedPageBreak/>
              <w:t>количество проектов</w:t>
            </w:r>
          </w:p>
        </w:tc>
        <w:tc>
          <w:tcPr>
            <w:tcW w:w="788" w:type="dxa"/>
            <w:vMerge w:val="restart"/>
            <w:shd w:val="clear" w:color="auto" w:fill="auto"/>
          </w:tcPr>
          <w:p w:rsidR="00F76915" w:rsidRPr="00F74853" w:rsidRDefault="00F76915">
            <w:pPr>
              <w:ind w:left="-108" w:firstLine="108"/>
              <w:jc w:val="center"/>
              <w:rPr>
                <w:rFonts w:ascii="Times New Roman" w:hAnsi="Times New Roman" w:cs="Times New Roman"/>
                <w:b/>
                <w:color w:val="000000"/>
              </w:rPr>
            </w:pPr>
          </w:p>
        </w:tc>
        <w:tc>
          <w:tcPr>
            <w:tcW w:w="1916" w:type="dxa"/>
            <w:gridSpan w:val="2"/>
            <w:vMerge w:val="restart"/>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УПИИР, акимат Абайского района, ТОО "Стежок", ТОО Кызгалтактай", </w:t>
            </w:r>
            <w:r w:rsidRPr="00F74853">
              <w:rPr>
                <w:rFonts w:ascii="Times New Roman" w:hAnsi="Times New Roman" w:cs="Times New Roman"/>
                <w:lang w:val="kk-KZ"/>
              </w:rPr>
              <w:lastRenderedPageBreak/>
              <w:t>ИП "Малюк И.М." (по согласованию)</w:t>
            </w:r>
          </w:p>
        </w:tc>
        <w:tc>
          <w:tcPr>
            <w:tcW w:w="1122" w:type="dxa"/>
            <w:shd w:val="clear" w:color="auto" w:fill="auto"/>
          </w:tcPr>
          <w:p w:rsidR="00F76915" w:rsidRPr="00F74853" w:rsidRDefault="00F76915">
            <w:pPr>
              <w:jc w:val="center"/>
              <w:rPr>
                <w:rFonts w:ascii="Times New Roman" w:hAnsi="Times New Roman" w:cs="Times New Roman"/>
                <w:b/>
              </w:rPr>
            </w:pPr>
          </w:p>
        </w:tc>
        <w:tc>
          <w:tcPr>
            <w:tcW w:w="1149"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shd w:val="clear" w:color="auto" w:fill="auto"/>
          </w:tcPr>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1</w:t>
            </w:r>
          </w:p>
        </w:tc>
        <w:tc>
          <w:tcPr>
            <w:tcW w:w="1134" w:type="dxa"/>
            <w:gridSpan w:val="2"/>
            <w:vMerge w:val="restart"/>
            <w:shd w:val="clear" w:color="auto" w:fill="auto"/>
          </w:tcPr>
          <w:p w:rsidR="00F76915" w:rsidRDefault="00F76915">
            <w:pPr>
              <w:ind w:left="-245" w:firstLine="142"/>
              <w:jc w:val="center"/>
              <w:rPr>
                <w:rFonts w:ascii="Times New Roman" w:hAnsi="Times New Roman" w:cs="Times New Roman"/>
                <w:lang w:val="kk-KZ"/>
              </w:rPr>
            </w:pPr>
            <w:r w:rsidRPr="00F74853">
              <w:rPr>
                <w:rFonts w:ascii="Times New Roman" w:hAnsi="Times New Roman" w:cs="Times New Roman"/>
                <w:lang w:val="kk-KZ"/>
              </w:rPr>
              <w:t>Собствен</w:t>
            </w:r>
          </w:p>
          <w:p w:rsidR="00F76915" w:rsidRPr="00F74853" w:rsidRDefault="00F76915">
            <w:pPr>
              <w:ind w:left="-245" w:firstLine="142"/>
              <w:jc w:val="center"/>
              <w:rPr>
                <w:rFonts w:ascii="Times New Roman" w:hAnsi="Times New Roman" w:cs="Times New Roman"/>
                <w:b/>
                <w:lang w:val="kk-KZ"/>
              </w:rPr>
            </w:pPr>
            <w:r w:rsidRPr="00F74853">
              <w:rPr>
                <w:rFonts w:ascii="Times New Roman" w:hAnsi="Times New Roman" w:cs="Times New Roman"/>
                <w:lang w:val="kk-KZ"/>
              </w:rPr>
              <w:t>ные средства</w:t>
            </w:r>
          </w:p>
        </w:tc>
        <w:tc>
          <w:tcPr>
            <w:tcW w:w="1493" w:type="dxa"/>
            <w:gridSpan w:val="2"/>
            <w:vMerge w:val="restart"/>
            <w:shd w:val="clear" w:color="auto" w:fill="auto"/>
          </w:tcPr>
          <w:p w:rsidR="00F76915" w:rsidRPr="00F74853" w:rsidRDefault="00F76915">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shd w:val="clear" w:color="auto" w:fill="auto"/>
          </w:tcPr>
          <w:p w:rsidR="00F76915" w:rsidRPr="00236A0D" w:rsidRDefault="00F76915">
            <w:pPr>
              <w:jc w:val="both"/>
              <w:rPr>
                <w:rFonts w:ascii="Times New Roman" w:eastAsia="Times New Roman" w:hAnsi="Times New Roman" w:cs="Times New Roman"/>
                <w:lang w:val="kk-KZ"/>
              </w:rPr>
            </w:pPr>
            <w:r w:rsidRPr="00236A0D">
              <w:rPr>
                <w:rFonts w:ascii="Times New Roman" w:eastAsia="Times New Roman" w:hAnsi="Times New Roman" w:cs="Times New Roman"/>
                <w:b/>
                <w:lang w:val="kk-KZ"/>
              </w:rPr>
              <w:t>Частично исполнено.</w:t>
            </w:r>
          </w:p>
          <w:p w:rsidR="00F76915" w:rsidRPr="00236A0D" w:rsidRDefault="00F76915">
            <w:pPr>
              <w:jc w:val="both"/>
              <w:rPr>
                <w:rFonts w:ascii="Times New Roman" w:hAnsi="Times New Roman" w:cs="Times New Roman"/>
              </w:rPr>
            </w:pPr>
            <w:r w:rsidRPr="00236A0D">
              <w:rPr>
                <w:rFonts w:ascii="Times New Roman" w:eastAsia="Times New Roman" w:hAnsi="Times New Roman" w:cs="Times New Roman"/>
                <w:lang w:val="kk-KZ"/>
              </w:rPr>
              <w:t>Запуск промышленного комплекса Абайской швейной произведен в 3 квартале 2019 года.</w:t>
            </w:r>
            <w:r w:rsidRPr="00236A0D">
              <w:rPr>
                <w:rFonts w:ascii="Times New Roman" w:eastAsia="Times New Roman" w:hAnsi="Times New Roman" w:cs="Times New Roman"/>
                <w:lang w:val="kk-KZ"/>
              </w:rPr>
              <w:br/>
            </w:r>
            <w:r w:rsidRPr="00236A0D">
              <w:rPr>
                <w:rFonts w:ascii="Times New Roman" w:hAnsi="Times New Roman" w:cs="Times New Roman"/>
              </w:rPr>
              <w:t>По итогам 20</w:t>
            </w:r>
            <w:r w:rsidRPr="00236A0D">
              <w:rPr>
                <w:rFonts w:ascii="Times New Roman" w:hAnsi="Times New Roman" w:cs="Times New Roman"/>
                <w:lang w:val="kk-KZ"/>
              </w:rPr>
              <w:t>20</w:t>
            </w:r>
            <w:r w:rsidRPr="00236A0D">
              <w:rPr>
                <w:rFonts w:ascii="Times New Roman" w:hAnsi="Times New Roman" w:cs="Times New Roman"/>
              </w:rPr>
              <w:t xml:space="preserve"> года объем производства составил </w:t>
            </w:r>
            <w:r w:rsidRPr="00236A0D">
              <w:rPr>
                <w:rFonts w:ascii="Times New Roman" w:hAnsi="Times New Roman" w:cs="Times New Roman"/>
                <w:lang w:val="kk-KZ"/>
              </w:rPr>
              <w:t>21</w:t>
            </w:r>
            <w:r w:rsidRPr="00236A0D">
              <w:rPr>
                <w:rFonts w:ascii="Times New Roman" w:hAnsi="Times New Roman" w:cs="Times New Roman"/>
              </w:rPr>
              <w:t> </w:t>
            </w:r>
            <w:r w:rsidRPr="00236A0D">
              <w:rPr>
                <w:rFonts w:ascii="Times New Roman" w:hAnsi="Times New Roman" w:cs="Times New Roman"/>
                <w:lang w:val="kk-KZ"/>
              </w:rPr>
              <w:t>80</w:t>
            </w:r>
            <w:r w:rsidRPr="00236A0D">
              <w:rPr>
                <w:rFonts w:ascii="Times New Roman" w:hAnsi="Times New Roman" w:cs="Times New Roman"/>
              </w:rPr>
              <w:t>0,0 штук спецальной одежды.</w:t>
            </w:r>
          </w:p>
          <w:p w:rsidR="00F76915" w:rsidRPr="00236A0D" w:rsidRDefault="00F76915">
            <w:pPr>
              <w:jc w:val="both"/>
              <w:rPr>
                <w:rFonts w:ascii="Times New Roman" w:hAnsi="Times New Roman" w:cs="Times New Roman"/>
              </w:rPr>
            </w:pPr>
            <w:r w:rsidRPr="00236A0D">
              <w:rPr>
                <w:rFonts w:ascii="Times New Roman" w:hAnsi="Times New Roman" w:cs="Times New Roman"/>
              </w:rPr>
              <w:lastRenderedPageBreak/>
              <w:t>Остаток фин</w:t>
            </w:r>
            <w:r w:rsidRPr="00F74853">
              <w:rPr>
                <w:rFonts w:ascii="Times New Roman" w:hAnsi="Times New Roman" w:cs="Times New Roman"/>
              </w:rPr>
              <w:t>ансовых</w:t>
            </w:r>
            <w:r w:rsidRPr="00236A0D">
              <w:rPr>
                <w:rFonts w:ascii="Times New Roman" w:hAnsi="Times New Roman" w:cs="Times New Roman"/>
              </w:rPr>
              <w:t xml:space="preserve"> средств будет освоен в последующие года.</w:t>
            </w:r>
          </w:p>
          <w:p w:rsidR="00F76915" w:rsidRPr="00F74853" w:rsidRDefault="00F76915">
            <w:pPr>
              <w:jc w:val="both"/>
              <w:rPr>
                <w:rFonts w:ascii="Times New Roman" w:hAnsi="Times New Roman" w:cs="Times New Roman"/>
                <w:b/>
              </w:rPr>
            </w:pPr>
            <w:r w:rsidRPr="00236A0D">
              <w:rPr>
                <w:rFonts w:ascii="Times New Roman" w:hAnsi="Times New Roman" w:cs="Times New Roman"/>
              </w:rPr>
              <w:t>Проект переходящий.</w:t>
            </w:r>
          </w:p>
        </w:tc>
      </w:tr>
      <w:tr w:rsidR="00F76915" w:rsidRPr="005E6830" w:rsidTr="005249A2">
        <w:trPr>
          <w:gridAfter w:val="10"/>
          <w:wAfter w:w="13187" w:type="dxa"/>
        </w:trPr>
        <w:tc>
          <w:tcPr>
            <w:tcW w:w="567" w:type="dxa"/>
            <w:vMerge/>
            <w:shd w:val="clear" w:color="auto" w:fill="auto"/>
          </w:tcPr>
          <w:p w:rsidR="00F76915" w:rsidRPr="00F74853" w:rsidRDefault="00F76915">
            <w:pPr>
              <w:pStyle w:val="a4"/>
              <w:spacing w:before="0" w:beforeAutospacing="0" w:after="0" w:afterAutospacing="0"/>
              <w:jc w:val="center"/>
              <w:rPr>
                <w:sz w:val="22"/>
                <w:szCs w:val="22"/>
                <w:lang w:val="kk-KZ"/>
              </w:rPr>
            </w:pPr>
          </w:p>
        </w:tc>
        <w:tc>
          <w:tcPr>
            <w:tcW w:w="2267" w:type="dxa"/>
            <w:vMerge/>
            <w:shd w:val="clear" w:color="auto" w:fill="auto"/>
          </w:tcPr>
          <w:p w:rsidR="00F76915" w:rsidRPr="00F74853" w:rsidRDefault="00F76915">
            <w:pPr>
              <w:pStyle w:val="a4"/>
              <w:spacing w:before="0" w:beforeAutospacing="0" w:after="0" w:afterAutospacing="0"/>
              <w:rPr>
                <w:b/>
                <w:color w:val="000000"/>
                <w:sz w:val="22"/>
                <w:szCs w:val="22"/>
              </w:rPr>
            </w:pPr>
          </w:p>
        </w:tc>
        <w:tc>
          <w:tcPr>
            <w:tcW w:w="1419" w:type="dxa"/>
            <w:gridSpan w:val="2"/>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млн.тенге</w:t>
            </w:r>
          </w:p>
        </w:tc>
        <w:tc>
          <w:tcPr>
            <w:tcW w:w="788" w:type="dxa"/>
            <w:vMerge/>
            <w:shd w:val="clear" w:color="auto" w:fill="auto"/>
          </w:tcPr>
          <w:p w:rsidR="00F76915" w:rsidRPr="00F74853" w:rsidRDefault="00F76915">
            <w:pPr>
              <w:ind w:left="-108" w:firstLine="108"/>
              <w:jc w:val="center"/>
              <w:rPr>
                <w:rFonts w:ascii="Times New Roman" w:hAnsi="Times New Roman" w:cs="Times New Roman"/>
                <w:b/>
                <w:color w:val="000000"/>
              </w:rPr>
            </w:pPr>
          </w:p>
        </w:tc>
        <w:tc>
          <w:tcPr>
            <w:tcW w:w="1916" w:type="dxa"/>
            <w:gridSpan w:val="2"/>
            <w:vMerge/>
            <w:shd w:val="clear" w:color="auto" w:fill="auto"/>
          </w:tcPr>
          <w:p w:rsidR="00F76915" w:rsidRPr="00F74853" w:rsidRDefault="00F76915">
            <w:pPr>
              <w:jc w:val="center"/>
              <w:rPr>
                <w:rFonts w:ascii="Times New Roman" w:hAnsi="Times New Roman" w:cs="Times New Roman"/>
                <w:b/>
                <w:lang w:val="kk-KZ"/>
              </w:rPr>
            </w:pPr>
          </w:p>
        </w:tc>
        <w:tc>
          <w:tcPr>
            <w:tcW w:w="1122" w:type="dxa"/>
            <w:shd w:val="clear" w:color="auto" w:fill="auto"/>
          </w:tcPr>
          <w:p w:rsidR="00F76915" w:rsidRPr="00F74853" w:rsidRDefault="00F76915">
            <w:pPr>
              <w:jc w:val="center"/>
              <w:rPr>
                <w:rFonts w:ascii="Times New Roman" w:hAnsi="Times New Roman" w:cs="Times New Roman"/>
                <w:b/>
              </w:rPr>
            </w:pPr>
          </w:p>
        </w:tc>
        <w:tc>
          <w:tcPr>
            <w:tcW w:w="1149"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320</w:t>
            </w:r>
          </w:p>
        </w:tc>
        <w:tc>
          <w:tcPr>
            <w:tcW w:w="1128" w:type="dxa"/>
            <w:gridSpan w:val="2"/>
            <w:shd w:val="clear" w:color="auto" w:fill="auto"/>
          </w:tcPr>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250</w:t>
            </w:r>
          </w:p>
        </w:tc>
        <w:tc>
          <w:tcPr>
            <w:tcW w:w="1134" w:type="dxa"/>
            <w:gridSpan w:val="2"/>
            <w:vMerge/>
            <w:shd w:val="clear" w:color="auto" w:fill="auto"/>
          </w:tcPr>
          <w:p w:rsidR="00F76915" w:rsidRPr="00F74853" w:rsidRDefault="00F76915">
            <w:pPr>
              <w:jc w:val="center"/>
              <w:rPr>
                <w:rFonts w:ascii="Times New Roman" w:hAnsi="Times New Roman" w:cs="Times New Roman"/>
                <w:b/>
                <w:lang w:val="kk-KZ"/>
              </w:rPr>
            </w:pPr>
          </w:p>
        </w:tc>
        <w:tc>
          <w:tcPr>
            <w:tcW w:w="1493" w:type="dxa"/>
            <w:gridSpan w:val="2"/>
            <w:vMerge/>
            <w:shd w:val="clear" w:color="auto" w:fill="auto"/>
          </w:tcPr>
          <w:p w:rsidR="00F76915" w:rsidRPr="00F74853" w:rsidRDefault="00F76915">
            <w:pPr>
              <w:jc w:val="center"/>
              <w:rPr>
                <w:rFonts w:ascii="Times New Roman" w:hAnsi="Times New Roman" w:cs="Times New Roman"/>
                <w:b/>
                <w:lang w:val="kk-KZ"/>
              </w:rPr>
            </w:pPr>
          </w:p>
        </w:tc>
        <w:tc>
          <w:tcPr>
            <w:tcW w:w="2621" w:type="dxa"/>
            <w:gridSpan w:val="2"/>
            <w:vMerge/>
            <w:shd w:val="clear" w:color="auto" w:fill="auto"/>
          </w:tcPr>
          <w:p w:rsidR="00F76915" w:rsidRPr="00F74853" w:rsidRDefault="00F76915">
            <w:pPr>
              <w:jc w:val="both"/>
              <w:rPr>
                <w:rFonts w:ascii="Times New Roman" w:hAnsi="Times New Roman" w:cs="Times New Roman"/>
                <w:b/>
              </w:rPr>
            </w:pPr>
          </w:p>
        </w:tc>
      </w:tr>
      <w:tr w:rsidR="00F76915" w:rsidRPr="005E6830" w:rsidTr="005249A2">
        <w:trPr>
          <w:gridAfter w:val="10"/>
          <w:wAfter w:w="13187" w:type="dxa"/>
          <w:trHeight w:val="3070"/>
        </w:trPr>
        <w:tc>
          <w:tcPr>
            <w:tcW w:w="567" w:type="dxa"/>
            <w:shd w:val="clear" w:color="auto" w:fill="auto"/>
          </w:tcPr>
          <w:p w:rsidR="00F76915" w:rsidRPr="00F74853" w:rsidRDefault="00F76915">
            <w:pPr>
              <w:pStyle w:val="a4"/>
              <w:spacing w:before="0" w:beforeAutospacing="0" w:after="0" w:afterAutospacing="0"/>
              <w:jc w:val="center"/>
              <w:rPr>
                <w:sz w:val="22"/>
                <w:szCs w:val="22"/>
                <w:lang w:val="kk-KZ"/>
              </w:rPr>
            </w:pPr>
            <w:r w:rsidRPr="00236A0D">
              <w:rPr>
                <w:sz w:val="22"/>
                <w:szCs w:val="22"/>
                <w:lang w:val="kk-KZ"/>
              </w:rPr>
              <w:t>2</w:t>
            </w:r>
          </w:p>
        </w:tc>
        <w:tc>
          <w:tcPr>
            <w:tcW w:w="2267" w:type="dxa"/>
            <w:shd w:val="clear" w:color="auto" w:fill="auto"/>
          </w:tcPr>
          <w:p w:rsidR="00F76915" w:rsidRPr="00236A0D" w:rsidRDefault="00F76915" w:rsidP="00236A0D">
            <w:pPr>
              <w:pStyle w:val="a4"/>
              <w:spacing w:before="0" w:beforeAutospacing="0" w:after="0" w:afterAutospacing="0"/>
              <w:rPr>
                <w:color w:val="000000"/>
                <w:sz w:val="22"/>
                <w:szCs w:val="22"/>
              </w:rPr>
            </w:pPr>
            <w:r w:rsidRPr="00236A0D">
              <w:rPr>
                <w:color w:val="000000"/>
                <w:sz w:val="22"/>
                <w:szCs w:val="22"/>
              </w:rPr>
              <w:t>Расширение номенклатуры выпускаемой продукции и увеличение объемов производства – ТОО «Карагандинский фармацевтический комплекс»</w:t>
            </w:r>
          </w:p>
        </w:tc>
        <w:tc>
          <w:tcPr>
            <w:tcW w:w="1419" w:type="dxa"/>
            <w:gridSpan w:val="2"/>
            <w:shd w:val="clear" w:color="auto" w:fill="auto"/>
          </w:tcPr>
          <w:p w:rsidR="00F76915" w:rsidRPr="00236A0D" w:rsidRDefault="00F76915" w:rsidP="00C21B57">
            <w:pPr>
              <w:pStyle w:val="a4"/>
              <w:spacing w:before="0" w:beforeAutospacing="0" w:after="0" w:afterAutospacing="0"/>
              <w:rPr>
                <w:sz w:val="22"/>
                <w:szCs w:val="22"/>
                <w:lang w:val="kk-KZ"/>
              </w:rPr>
            </w:pPr>
            <w:r w:rsidRPr="00F74853">
              <w:rPr>
                <w:sz w:val="22"/>
                <w:szCs w:val="22"/>
                <w:lang w:val="kk-KZ"/>
              </w:rPr>
              <w:t>про</w:t>
            </w:r>
            <w:r w:rsidR="00C21B57">
              <w:rPr>
                <w:sz w:val="22"/>
                <w:szCs w:val="22"/>
                <w:lang w:val="kk-KZ"/>
              </w:rPr>
              <w:t>дукция</w:t>
            </w:r>
          </w:p>
        </w:tc>
        <w:tc>
          <w:tcPr>
            <w:tcW w:w="788" w:type="dxa"/>
            <w:shd w:val="clear" w:color="auto" w:fill="auto"/>
          </w:tcPr>
          <w:p w:rsidR="00F76915" w:rsidRPr="00236A0D" w:rsidRDefault="00F76915" w:rsidP="00236A0D">
            <w:pPr>
              <w:ind w:firstLine="108"/>
              <w:jc w:val="center"/>
              <w:rPr>
                <w:rFonts w:ascii="Times New Roman" w:hAnsi="Times New Roman" w:cs="Times New Roman"/>
                <w:b/>
                <w:color w:val="000000"/>
              </w:rPr>
            </w:pPr>
          </w:p>
        </w:tc>
        <w:tc>
          <w:tcPr>
            <w:tcW w:w="1916" w:type="dxa"/>
            <w:gridSpan w:val="2"/>
            <w:shd w:val="clear" w:color="auto" w:fill="auto"/>
          </w:tcPr>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Абдыкадыров А.Е., УПИИР,</w:t>
            </w:r>
          </w:p>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 xml:space="preserve"> аким города Караганды,</w:t>
            </w:r>
          </w:p>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ТОО «Карагандинский фармацевтический комплекс»</w:t>
            </w:r>
          </w:p>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(по согласованию)</w:t>
            </w:r>
          </w:p>
        </w:tc>
        <w:tc>
          <w:tcPr>
            <w:tcW w:w="1122" w:type="dxa"/>
            <w:shd w:val="clear" w:color="auto" w:fill="auto"/>
          </w:tcPr>
          <w:p w:rsidR="00F76915" w:rsidRPr="00236A0D" w:rsidRDefault="00F76915">
            <w:pPr>
              <w:jc w:val="center"/>
              <w:rPr>
                <w:rFonts w:ascii="Times New Roman" w:hAnsi="Times New Roman" w:cs="Times New Roman"/>
                <w:b/>
              </w:rPr>
            </w:pPr>
          </w:p>
        </w:tc>
        <w:tc>
          <w:tcPr>
            <w:tcW w:w="1149" w:type="dxa"/>
            <w:shd w:val="clear" w:color="auto" w:fill="auto"/>
          </w:tcPr>
          <w:p w:rsidR="00F76915" w:rsidRPr="00F74853" w:rsidRDefault="00F76915">
            <w:pPr>
              <w:jc w:val="center"/>
              <w:rPr>
                <w:rFonts w:ascii="Times New Roman" w:hAnsi="Times New Roman" w:cs="Times New Roman"/>
                <w:lang w:val="kk-KZ"/>
              </w:rPr>
            </w:pPr>
            <w:r w:rsidRPr="00236A0D">
              <w:rPr>
                <w:rFonts w:ascii="Times New Roman" w:hAnsi="Times New Roman" w:cs="Times New Roman"/>
                <w:lang w:val="kk-KZ"/>
              </w:rPr>
              <w:t>1</w:t>
            </w:r>
          </w:p>
          <w:p w:rsidR="00F76915" w:rsidRPr="00236A0D" w:rsidRDefault="00F76915">
            <w:pPr>
              <w:jc w:val="center"/>
              <w:rPr>
                <w:rFonts w:ascii="Times New Roman" w:hAnsi="Times New Roman" w:cs="Times New Roman"/>
                <w:lang w:val="kk-KZ"/>
              </w:rPr>
            </w:pPr>
          </w:p>
        </w:tc>
        <w:tc>
          <w:tcPr>
            <w:tcW w:w="1128" w:type="dxa"/>
            <w:gridSpan w:val="2"/>
            <w:shd w:val="clear" w:color="auto" w:fill="auto"/>
          </w:tcPr>
          <w:p w:rsidR="00F76915" w:rsidRPr="00F74853" w:rsidRDefault="00F76915">
            <w:pPr>
              <w:jc w:val="center"/>
              <w:rPr>
                <w:rFonts w:ascii="Times New Roman" w:hAnsi="Times New Roman" w:cs="Times New Roman"/>
                <w:lang w:val="kk-KZ"/>
              </w:rPr>
            </w:pPr>
            <w:r w:rsidRPr="00236A0D">
              <w:rPr>
                <w:rFonts w:ascii="Times New Roman" w:hAnsi="Times New Roman" w:cs="Times New Roman"/>
                <w:lang w:val="kk-KZ"/>
              </w:rPr>
              <w:t>1</w:t>
            </w:r>
          </w:p>
          <w:p w:rsidR="00F76915" w:rsidRPr="00236A0D" w:rsidRDefault="00F76915">
            <w:pPr>
              <w:jc w:val="center"/>
              <w:rPr>
                <w:rFonts w:ascii="Times New Roman" w:hAnsi="Times New Roman" w:cs="Times New Roman"/>
                <w:lang w:val="kk-KZ"/>
              </w:rPr>
            </w:pPr>
          </w:p>
        </w:tc>
        <w:tc>
          <w:tcPr>
            <w:tcW w:w="1134" w:type="dxa"/>
            <w:gridSpan w:val="2"/>
            <w:shd w:val="clear" w:color="auto" w:fill="auto"/>
          </w:tcPr>
          <w:p w:rsidR="00F76915" w:rsidRPr="00236A0D" w:rsidRDefault="00F76915">
            <w:pPr>
              <w:jc w:val="center"/>
              <w:rPr>
                <w:rFonts w:ascii="Times New Roman" w:hAnsi="Times New Roman" w:cs="Times New Roman"/>
                <w:b/>
                <w:lang w:val="kk-KZ"/>
              </w:rPr>
            </w:pPr>
            <w:r w:rsidRPr="00236A0D">
              <w:rPr>
                <w:rFonts w:ascii="Times New Roman" w:hAnsi="Times New Roman" w:cs="Times New Roman"/>
                <w:lang w:val="kk-KZ"/>
              </w:rPr>
              <w:t>Собственные средства</w:t>
            </w:r>
          </w:p>
        </w:tc>
        <w:tc>
          <w:tcPr>
            <w:tcW w:w="1493" w:type="dxa"/>
            <w:gridSpan w:val="2"/>
            <w:shd w:val="clear" w:color="auto" w:fill="auto"/>
          </w:tcPr>
          <w:p w:rsidR="00F76915" w:rsidRPr="00236A0D" w:rsidRDefault="00F76915">
            <w:pPr>
              <w:jc w:val="center"/>
              <w:rPr>
                <w:rFonts w:ascii="Times New Roman" w:hAnsi="Times New Roman" w:cs="Times New Roman"/>
                <w:b/>
                <w:lang w:val="kk-KZ"/>
              </w:rPr>
            </w:pPr>
          </w:p>
        </w:tc>
        <w:tc>
          <w:tcPr>
            <w:tcW w:w="2621" w:type="dxa"/>
            <w:gridSpan w:val="2"/>
            <w:shd w:val="clear" w:color="auto" w:fill="auto"/>
          </w:tcPr>
          <w:p w:rsidR="00F76915" w:rsidRPr="00236A0D" w:rsidRDefault="00F76915">
            <w:pPr>
              <w:jc w:val="both"/>
              <w:rPr>
                <w:rFonts w:ascii="Times New Roman" w:hAnsi="Times New Roman" w:cs="Times New Roman"/>
                <w:b/>
                <w:lang w:val="kk-KZ"/>
              </w:rPr>
            </w:pPr>
            <w:r w:rsidRPr="00236A0D">
              <w:rPr>
                <w:rFonts w:ascii="Times New Roman" w:hAnsi="Times New Roman" w:cs="Times New Roman"/>
                <w:b/>
              </w:rPr>
              <w:t>Исп</w:t>
            </w:r>
            <w:r w:rsidRPr="00236A0D">
              <w:rPr>
                <w:rFonts w:ascii="Times New Roman" w:hAnsi="Times New Roman" w:cs="Times New Roman"/>
                <w:b/>
                <w:lang w:val="kk-KZ"/>
              </w:rPr>
              <w:t>олнено.</w:t>
            </w:r>
          </w:p>
          <w:p w:rsidR="00F76915" w:rsidRPr="00236A0D" w:rsidRDefault="00F76915">
            <w:pPr>
              <w:jc w:val="both"/>
              <w:rPr>
                <w:rFonts w:ascii="Times New Roman" w:hAnsi="Times New Roman" w:cs="Times New Roman"/>
                <w:lang w:val="kk-KZ"/>
              </w:rPr>
            </w:pPr>
            <w:r w:rsidRPr="00236A0D">
              <w:rPr>
                <w:rFonts w:ascii="Times New Roman" w:hAnsi="Times New Roman" w:cs="Times New Roman"/>
                <w:lang w:val="kk-KZ"/>
              </w:rPr>
              <w:t xml:space="preserve">Проект запущен в октябре 2015 года.  В 2015-2017 годах проводилась отработка технологии и валидация процессов производства лекарственных средств на соответствие GМР. </w:t>
            </w:r>
          </w:p>
          <w:p w:rsidR="00F76915" w:rsidRDefault="00EF6077">
            <w:pPr>
              <w:jc w:val="both"/>
              <w:rPr>
                <w:rFonts w:ascii="Times New Roman" w:hAnsi="Times New Roman" w:cs="Times New Roman"/>
                <w:lang w:val="kk-KZ"/>
              </w:rPr>
            </w:pPr>
            <w:r w:rsidRPr="00F529F5">
              <w:rPr>
                <w:rFonts w:ascii="Times New Roman" w:hAnsi="Times New Roman" w:cs="Times New Roman"/>
                <w:lang w:val="kk-KZ"/>
              </w:rPr>
              <w:t>За  2020 год фактически произведено 126583 шт</w:t>
            </w:r>
            <w:r>
              <w:rPr>
                <w:rFonts w:ascii="Times New Roman" w:hAnsi="Times New Roman" w:cs="Times New Roman"/>
                <w:lang w:val="kk-KZ"/>
              </w:rPr>
              <w:t xml:space="preserve">ук </w:t>
            </w:r>
            <w:r w:rsidRPr="00333986">
              <w:rPr>
                <w:rFonts w:ascii="Times New Roman" w:hAnsi="Times New Roman" w:cs="Times New Roman"/>
                <w:i/>
                <w:lang w:val="kk-KZ"/>
              </w:rPr>
              <w:t>( в 2019г. – 13 786 штук</w:t>
            </w:r>
            <w:r>
              <w:rPr>
                <w:rFonts w:ascii="Times New Roman" w:hAnsi="Times New Roman" w:cs="Times New Roman"/>
                <w:lang w:val="kk-KZ"/>
              </w:rPr>
              <w:t>)</w:t>
            </w:r>
            <w:r w:rsidRPr="00F529F5">
              <w:rPr>
                <w:rFonts w:ascii="Times New Roman" w:hAnsi="Times New Roman" w:cs="Times New Roman"/>
                <w:lang w:val="kk-KZ"/>
              </w:rPr>
              <w:t xml:space="preserve"> на 7602,8  млн. тенге</w:t>
            </w:r>
            <w:r>
              <w:rPr>
                <w:rFonts w:ascii="Times New Roman" w:hAnsi="Times New Roman" w:cs="Times New Roman"/>
                <w:lang w:val="kk-KZ"/>
              </w:rPr>
              <w:t xml:space="preserve"> </w:t>
            </w:r>
            <w:r w:rsidRPr="00333986">
              <w:rPr>
                <w:rFonts w:ascii="Times New Roman" w:hAnsi="Times New Roman" w:cs="Times New Roman"/>
                <w:i/>
                <w:lang w:val="kk-KZ"/>
              </w:rPr>
              <w:t>( в 2019 г. – 3040 млн. тенге)</w:t>
            </w:r>
            <w:r w:rsidR="00F76915" w:rsidRPr="00236A0D">
              <w:rPr>
                <w:rFonts w:ascii="Times New Roman" w:hAnsi="Times New Roman" w:cs="Times New Roman"/>
                <w:lang w:val="kk-KZ"/>
              </w:rPr>
              <w:t>.</w:t>
            </w:r>
          </w:p>
          <w:p w:rsidR="00C21B57" w:rsidRPr="00236A0D" w:rsidRDefault="00C21B57" w:rsidP="00C21B57">
            <w:pPr>
              <w:jc w:val="both"/>
              <w:rPr>
                <w:rFonts w:ascii="Times New Roman" w:hAnsi="Times New Roman" w:cs="Times New Roman"/>
                <w:b/>
                <w:lang w:val="kk-KZ"/>
              </w:rPr>
            </w:pPr>
            <w:r>
              <w:rPr>
                <w:rFonts w:ascii="Times New Roman" w:hAnsi="Times New Roman" w:cs="Times New Roman"/>
                <w:lang w:val="kk-KZ"/>
              </w:rPr>
              <w:t>Выпущен препарат «Рековид».</w:t>
            </w:r>
          </w:p>
        </w:tc>
      </w:tr>
      <w:tr w:rsidR="00F76915" w:rsidRPr="005E6830" w:rsidTr="005249A2">
        <w:trPr>
          <w:gridAfter w:val="10"/>
          <w:wAfter w:w="13187" w:type="dxa"/>
        </w:trPr>
        <w:tc>
          <w:tcPr>
            <w:tcW w:w="567" w:type="dxa"/>
            <w:vMerge w:val="restart"/>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3</w:t>
            </w:r>
          </w:p>
        </w:tc>
        <w:tc>
          <w:tcPr>
            <w:tcW w:w="2267" w:type="dxa"/>
            <w:vMerge w:val="restart"/>
            <w:shd w:val="clear" w:color="auto" w:fill="auto"/>
          </w:tcPr>
          <w:p w:rsidR="00F76915" w:rsidRPr="00236A0D" w:rsidRDefault="00F76915">
            <w:pPr>
              <w:rPr>
                <w:rFonts w:ascii="Times New Roman" w:hAnsi="Times New Roman" w:cs="Times New Roman"/>
              </w:rPr>
            </w:pPr>
            <w:r w:rsidRPr="00F74853">
              <w:rPr>
                <w:rFonts w:ascii="Times New Roman" w:eastAsia="Times New Roman" w:hAnsi="Times New Roman" w:cs="Times New Roman"/>
                <w:color w:val="000000"/>
              </w:rPr>
              <w:t>Строительство Жезказганского завода строительных материалов - ТОО «С и Жест»</w:t>
            </w:r>
          </w:p>
        </w:tc>
        <w:tc>
          <w:tcPr>
            <w:tcW w:w="1419" w:type="dxa"/>
            <w:gridSpan w:val="2"/>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количество проектов</w:t>
            </w:r>
          </w:p>
        </w:tc>
        <w:tc>
          <w:tcPr>
            <w:tcW w:w="788" w:type="dxa"/>
            <w:vMerge w:val="restart"/>
            <w:shd w:val="clear" w:color="auto" w:fill="auto"/>
          </w:tcPr>
          <w:p w:rsidR="00F76915" w:rsidRPr="00F74853" w:rsidRDefault="00F76915" w:rsidP="00236A0D">
            <w:pPr>
              <w:ind w:firstLine="108"/>
              <w:jc w:val="center"/>
              <w:rPr>
                <w:rFonts w:ascii="Times New Roman" w:hAnsi="Times New Roman" w:cs="Times New Roman"/>
                <w:b/>
                <w:color w:val="000000"/>
              </w:rPr>
            </w:pPr>
          </w:p>
        </w:tc>
        <w:tc>
          <w:tcPr>
            <w:tcW w:w="1916" w:type="dxa"/>
            <w:gridSpan w:val="2"/>
            <w:vMerge w:val="restart"/>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УПИИР,</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аким города Жезказган,</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ТОО «С и Жест»</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(по согласованию)</w:t>
            </w:r>
          </w:p>
        </w:tc>
        <w:tc>
          <w:tcPr>
            <w:tcW w:w="1122" w:type="dxa"/>
            <w:shd w:val="clear" w:color="auto" w:fill="auto"/>
          </w:tcPr>
          <w:p w:rsidR="00F76915" w:rsidRPr="00F74853" w:rsidRDefault="00F76915">
            <w:pPr>
              <w:jc w:val="center"/>
              <w:rPr>
                <w:rFonts w:ascii="Times New Roman" w:hAnsi="Times New Roman" w:cs="Times New Roman"/>
                <w:b/>
              </w:rPr>
            </w:pPr>
          </w:p>
        </w:tc>
        <w:tc>
          <w:tcPr>
            <w:tcW w:w="1149"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shd w:val="clear" w:color="auto" w:fill="auto"/>
          </w:tcPr>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1</w:t>
            </w:r>
          </w:p>
        </w:tc>
        <w:tc>
          <w:tcPr>
            <w:tcW w:w="1134" w:type="dxa"/>
            <w:gridSpan w:val="2"/>
            <w:vMerge w:val="restart"/>
            <w:shd w:val="clear" w:color="auto" w:fill="auto"/>
          </w:tcPr>
          <w:p w:rsidR="00F76915" w:rsidRPr="00F74853" w:rsidRDefault="00F76915">
            <w:pPr>
              <w:jc w:val="center"/>
              <w:rPr>
                <w:rFonts w:ascii="Times New Roman" w:hAnsi="Times New Roman" w:cs="Times New Roman"/>
                <w:b/>
                <w:lang w:val="kk-KZ"/>
              </w:rPr>
            </w:pPr>
            <w:r w:rsidRPr="00236A0D">
              <w:rPr>
                <w:rFonts w:ascii="Times New Roman" w:hAnsi="Times New Roman" w:cs="Times New Roman"/>
                <w:lang w:val="kk-KZ"/>
              </w:rPr>
              <w:t>Собственные средства</w:t>
            </w:r>
          </w:p>
        </w:tc>
        <w:tc>
          <w:tcPr>
            <w:tcW w:w="1493" w:type="dxa"/>
            <w:gridSpan w:val="2"/>
            <w:vMerge w:val="restart"/>
            <w:shd w:val="clear" w:color="auto" w:fill="auto"/>
          </w:tcPr>
          <w:p w:rsidR="00F76915" w:rsidRPr="00F74853" w:rsidRDefault="00F76915">
            <w:pPr>
              <w:jc w:val="center"/>
              <w:rPr>
                <w:rFonts w:ascii="Times New Roman" w:hAnsi="Times New Roman" w:cs="Times New Roman"/>
                <w:b/>
                <w:lang w:val="kk-KZ"/>
              </w:rPr>
            </w:pPr>
          </w:p>
        </w:tc>
        <w:tc>
          <w:tcPr>
            <w:tcW w:w="2621" w:type="dxa"/>
            <w:gridSpan w:val="2"/>
            <w:vMerge w:val="restart"/>
            <w:shd w:val="clear" w:color="auto" w:fill="auto"/>
          </w:tcPr>
          <w:p w:rsidR="00F76915" w:rsidRPr="00F74853" w:rsidRDefault="00F76915">
            <w:pPr>
              <w:jc w:val="both"/>
              <w:rPr>
                <w:rFonts w:ascii="Times New Roman" w:hAnsi="Times New Roman" w:cs="Times New Roman"/>
                <w:lang w:val="kk-KZ"/>
              </w:rPr>
            </w:pPr>
            <w:r w:rsidRPr="00236A0D">
              <w:rPr>
                <w:rFonts w:ascii="Times New Roman" w:hAnsi="Times New Roman" w:cs="Times New Roman"/>
                <w:b/>
              </w:rPr>
              <w:t>Частично и</w:t>
            </w:r>
            <w:r w:rsidRPr="00F74853">
              <w:rPr>
                <w:rFonts w:ascii="Times New Roman" w:hAnsi="Times New Roman" w:cs="Times New Roman"/>
                <w:b/>
              </w:rPr>
              <w:t>сполнено.</w:t>
            </w:r>
          </w:p>
          <w:p w:rsidR="00F76915" w:rsidRPr="00F74853" w:rsidRDefault="00F76915">
            <w:pPr>
              <w:jc w:val="both"/>
              <w:rPr>
                <w:rFonts w:ascii="Times New Roman" w:hAnsi="Times New Roman" w:cs="Times New Roman"/>
                <w:lang w:val="kk-KZ"/>
              </w:rPr>
            </w:pPr>
            <w:r w:rsidRPr="00F74853">
              <w:rPr>
                <w:rFonts w:ascii="Times New Roman" w:hAnsi="Times New Roman" w:cs="Times New Roman"/>
                <w:lang w:val="kk-KZ"/>
              </w:rPr>
              <w:t xml:space="preserve">На сегодняшний день проект частично запущен </w:t>
            </w:r>
            <w:r w:rsidRPr="00236A0D">
              <w:rPr>
                <w:rFonts w:ascii="Times New Roman" w:hAnsi="Times New Roman" w:cs="Times New Roman"/>
              </w:rPr>
              <w:t>Предприятием</w:t>
            </w:r>
            <w:r w:rsidRPr="00F74853">
              <w:rPr>
                <w:rFonts w:ascii="Times New Roman" w:hAnsi="Times New Roman" w:cs="Times New Roman"/>
                <w:lang w:val="kk-KZ"/>
              </w:rPr>
              <w:t xml:space="preserve"> выпускается продукция в виде товарного бетона марки М-200, фундаментные блоки, шлакобетонные стеновые блоки, колодезные кольца, без каркасные арочные сооружения.</w:t>
            </w:r>
          </w:p>
          <w:p w:rsidR="00F76915" w:rsidRPr="00F74853" w:rsidRDefault="00F76915">
            <w:pPr>
              <w:jc w:val="both"/>
              <w:rPr>
                <w:rFonts w:ascii="Times New Roman" w:hAnsi="Times New Roman" w:cs="Times New Roman"/>
                <w:lang w:val="kk-KZ"/>
              </w:rPr>
            </w:pPr>
            <w:r w:rsidRPr="00F74853">
              <w:rPr>
                <w:rFonts w:ascii="Times New Roman" w:hAnsi="Times New Roman" w:cs="Times New Roman"/>
                <w:lang w:val="kk-KZ"/>
              </w:rPr>
              <w:lastRenderedPageBreak/>
              <w:t>В апреле 2020 года завершено строительство мастерской по производству металлоконструкции.</w:t>
            </w:r>
          </w:p>
          <w:p w:rsidR="00F76915" w:rsidRPr="00F74853" w:rsidRDefault="00F76915" w:rsidP="00491075">
            <w:pPr>
              <w:jc w:val="both"/>
              <w:rPr>
                <w:rFonts w:ascii="Times New Roman" w:hAnsi="Times New Roman" w:cs="Times New Roman"/>
                <w:b/>
              </w:rPr>
            </w:pPr>
            <w:r w:rsidRPr="00F74853">
              <w:rPr>
                <w:rFonts w:ascii="Times New Roman" w:hAnsi="Times New Roman" w:cs="Times New Roman"/>
                <w:lang w:val="kk-KZ"/>
              </w:rPr>
              <w:t>Ведутся строительные работы цеха по производству газоблоков, тротуарных плиток. Полный запуск проекта планируется в августе 2021 года.</w:t>
            </w:r>
          </w:p>
        </w:tc>
      </w:tr>
      <w:tr w:rsidR="00F76915" w:rsidRPr="005E6830" w:rsidTr="005249A2">
        <w:trPr>
          <w:gridAfter w:val="10"/>
          <w:wAfter w:w="13187" w:type="dxa"/>
        </w:trPr>
        <w:tc>
          <w:tcPr>
            <w:tcW w:w="567" w:type="dxa"/>
            <w:vMerge/>
            <w:shd w:val="clear" w:color="auto" w:fill="auto"/>
          </w:tcPr>
          <w:p w:rsidR="00F76915" w:rsidRPr="00F74853" w:rsidRDefault="00F76915">
            <w:pPr>
              <w:pStyle w:val="a4"/>
              <w:spacing w:before="0" w:beforeAutospacing="0" w:after="0" w:afterAutospacing="0"/>
              <w:jc w:val="center"/>
              <w:rPr>
                <w:sz w:val="22"/>
                <w:szCs w:val="22"/>
                <w:lang w:val="kk-KZ"/>
              </w:rPr>
            </w:pPr>
          </w:p>
        </w:tc>
        <w:tc>
          <w:tcPr>
            <w:tcW w:w="2267" w:type="dxa"/>
            <w:vMerge/>
            <w:shd w:val="clear" w:color="auto" w:fill="auto"/>
          </w:tcPr>
          <w:p w:rsidR="00F76915" w:rsidRPr="00236A0D" w:rsidRDefault="00F76915">
            <w:pPr>
              <w:rPr>
                <w:rFonts w:ascii="Times New Roman" w:hAnsi="Times New Roman" w:cs="Times New Roman"/>
              </w:rPr>
            </w:pPr>
          </w:p>
        </w:tc>
        <w:tc>
          <w:tcPr>
            <w:tcW w:w="1419" w:type="dxa"/>
            <w:gridSpan w:val="2"/>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млн.тенге</w:t>
            </w:r>
          </w:p>
        </w:tc>
        <w:tc>
          <w:tcPr>
            <w:tcW w:w="788" w:type="dxa"/>
            <w:vMerge/>
            <w:shd w:val="clear" w:color="auto" w:fill="auto"/>
          </w:tcPr>
          <w:p w:rsidR="00F76915" w:rsidRPr="00F74853" w:rsidRDefault="00F76915">
            <w:pPr>
              <w:ind w:left="-108" w:firstLine="108"/>
              <w:jc w:val="center"/>
              <w:rPr>
                <w:rFonts w:ascii="Times New Roman" w:hAnsi="Times New Roman" w:cs="Times New Roman"/>
                <w:b/>
                <w:color w:val="000000"/>
              </w:rPr>
            </w:pPr>
          </w:p>
        </w:tc>
        <w:tc>
          <w:tcPr>
            <w:tcW w:w="1916" w:type="dxa"/>
            <w:gridSpan w:val="2"/>
            <w:vMerge/>
            <w:shd w:val="clear" w:color="auto" w:fill="auto"/>
          </w:tcPr>
          <w:p w:rsidR="00F76915" w:rsidRPr="00F74853" w:rsidRDefault="00F76915">
            <w:pPr>
              <w:jc w:val="center"/>
              <w:rPr>
                <w:rFonts w:ascii="Times New Roman" w:hAnsi="Times New Roman" w:cs="Times New Roman"/>
                <w:lang w:val="kk-KZ"/>
              </w:rPr>
            </w:pPr>
          </w:p>
        </w:tc>
        <w:tc>
          <w:tcPr>
            <w:tcW w:w="1122" w:type="dxa"/>
            <w:shd w:val="clear" w:color="auto" w:fill="auto"/>
          </w:tcPr>
          <w:p w:rsidR="00F76915" w:rsidRPr="00F74853" w:rsidRDefault="00F76915">
            <w:pPr>
              <w:jc w:val="center"/>
              <w:rPr>
                <w:rFonts w:ascii="Times New Roman" w:hAnsi="Times New Roman" w:cs="Times New Roman"/>
                <w:b/>
              </w:rPr>
            </w:pPr>
          </w:p>
        </w:tc>
        <w:tc>
          <w:tcPr>
            <w:tcW w:w="1149"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450</w:t>
            </w:r>
          </w:p>
        </w:tc>
        <w:tc>
          <w:tcPr>
            <w:tcW w:w="1128" w:type="dxa"/>
            <w:gridSpan w:val="2"/>
            <w:shd w:val="clear" w:color="auto" w:fill="auto"/>
          </w:tcPr>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250</w:t>
            </w:r>
          </w:p>
        </w:tc>
        <w:tc>
          <w:tcPr>
            <w:tcW w:w="1134" w:type="dxa"/>
            <w:gridSpan w:val="2"/>
            <w:vMerge/>
            <w:shd w:val="clear" w:color="auto" w:fill="auto"/>
          </w:tcPr>
          <w:p w:rsidR="00F76915" w:rsidRPr="00F74853" w:rsidRDefault="00F76915">
            <w:pPr>
              <w:jc w:val="center"/>
              <w:rPr>
                <w:rFonts w:ascii="Times New Roman" w:hAnsi="Times New Roman" w:cs="Times New Roman"/>
                <w:b/>
                <w:lang w:val="kk-KZ"/>
              </w:rPr>
            </w:pPr>
          </w:p>
        </w:tc>
        <w:tc>
          <w:tcPr>
            <w:tcW w:w="1493" w:type="dxa"/>
            <w:gridSpan w:val="2"/>
            <w:vMerge/>
            <w:shd w:val="clear" w:color="auto" w:fill="auto"/>
          </w:tcPr>
          <w:p w:rsidR="00F76915" w:rsidRPr="00F74853" w:rsidRDefault="00F76915">
            <w:pPr>
              <w:jc w:val="center"/>
              <w:rPr>
                <w:rFonts w:ascii="Times New Roman" w:hAnsi="Times New Roman" w:cs="Times New Roman"/>
                <w:b/>
                <w:lang w:val="kk-KZ"/>
              </w:rPr>
            </w:pPr>
          </w:p>
        </w:tc>
        <w:tc>
          <w:tcPr>
            <w:tcW w:w="2621" w:type="dxa"/>
            <w:gridSpan w:val="2"/>
            <w:vMerge/>
            <w:shd w:val="clear" w:color="auto" w:fill="auto"/>
          </w:tcPr>
          <w:p w:rsidR="00F76915" w:rsidRPr="00F74853" w:rsidRDefault="00F76915">
            <w:pPr>
              <w:jc w:val="both"/>
              <w:rPr>
                <w:rFonts w:ascii="Times New Roman" w:hAnsi="Times New Roman" w:cs="Times New Roman"/>
                <w:b/>
              </w:rPr>
            </w:pPr>
          </w:p>
        </w:tc>
      </w:tr>
      <w:tr w:rsidR="00F76915" w:rsidRPr="005E6830" w:rsidTr="005249A2">
        <w:trPr>
          <w:gridAfter w:val="10"/>
          <w:wAfter w:w="13187" w:type="dxa"/>
        </w:trPr>
        <w:tc>
          <w:tcPr>
            <w:tcW w:w="567" w:type="dxa"/>
            <w:vMerge w:val="restart"/>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4</w:t>
            </w:r>
          </w:p>
        </w:tc>
        <w:tc>
          <w:tcPr>
            <w:tcW w:w="2267" w:type="dxa"/>
            <w:vMerge w:val="restart"/>
            <w:shd w:val="clear" w:color="auto" w:fill="auto"/>
          </w:tcPr>
          <w:p w:rsidR="00F76915" w:rsidRPr="00F74853" w:rsidRDefault="00F76915">
            <w:pPr>
              <w:rPr>
                <w:rFonts w:ascii="Times New Roman" w:hAnsi="Times New Roman" w:cs="Times New Roman"/>
              </w:rPr>
            </w:pPr>
            <w:r w:rsidRPr="00F74853">
              <w:rPr>
                <w:rFonts w:ascii="Times New Roman" w:hAnsi="Times New Roman" w:cs="Times New Roman"/>
              </w:rPr>
              <w:t>Строительство завода по производству кабельной продукции</w:t>
            </w:r>
          </w:p>
          <w:p w:rsidR="00F76915" w:rsidRPr="00236A0D" w:rsidRDefault="00F76915">
            <w:pPr>
              <w:rPr>
                <w:rFonts w:ascii="Times New Roman" w:hAnsi="Times New Roman" w:cs="Times New Roman"/>
              </w:rPr>
            </w:pPr>
            <w:r w:rsidRPr="00F74853">
              <w:rPr>
                <w:rFonts w:ascii="Times New Roman" w:hAnsi="Times New Roman" w:cs="Times New Roman"/>
              </w:rPr>
              <w:t>ТОО «Хуа Тун (Центральная Азия) Кабель»</w:t>
            </w:r>
          </w:p>
        </w:tc>
        <w:tc>
          <w:tcPr>
            <w:tcW w:w="1419" w:type="dxa"/>
            <w:gridSpan w:val="2"/>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количество проектов</w:t>
            </w:r>
          </w:p>
        </w:tc>
        <w:tc>
          <w:tcPr>
            <w:tcW w:w="788" w:type="dxa"/>
            <w:shd w:val="clear" w:color="auto" w:fill="auto"/>
          </w:tcPr>
          <w:p w:rsidR="00F76915" w:rsidRPr="00F74853" w:rsidRDefault="00F76915">
            <w:pPr>
              <w:ind w:left="-108" w:firstLine="108"/>
              <w:jc w:val="center"/>
              <w:rPr>
                <w:rFonts w:ascii="Times New Roman" w:hAnsi="Times New Roman" w:cs="Times New Roman"/>
                <w:b/>
                <w:color w:val="000000"/>
              </w:rPr>
            </w:pPr>
          </w:p>
        </w:tc>
        <w:tc>
          <w:tcPr>
            <w:tcW w:w="1916" w:type="dxa"/>
            <w:gridSpan w:val="2"/>
            <w:vMerge w:val="restart"/>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УПИИР,</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Акимат</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 xml:space="preserve"> г. Караганда</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ТОО «Хуа Тун (Центральная Азия) Кабель»                                                   (по согласованию)</w:t>
            </w:r>
          </w:p>
        </w:tc>
        <w:tc>
          <w:tcPr>
            <w:tcW w:w="1122" w:type="dxa"/>
            <w:shd w:val="clear" w:color="auto" w:fill="auto"/>
          </w:tcPr>
          <w:p w:rsidR="00F76915" w:rsidRPr="00F74853" w:rsidRDefault="00F76915">
            <w:pPr>
              <w:jc w:val="center"/>
              <w:rPr>
                <w:rFonts w:ascii="Times New Roman" w:hAnsi="Times New Roman" w:cs="Times New Roman"/>
                <w:b/>
              </w:rPr>
            </w:pPr>
          </w:p>
        </w:tc>
        <w:tc>
          <w:tcPr>
            <w:tcW w:w="1149"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shd w:val="clear" w:color="auto" w:fill="auto"/>
          </w:tcPr>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1</w:t>
            </w:r>
          </w:p>
        </w:tc>
        <w:tc>
          <w:tcPr>
            <w:tcW w:w="1134" w:type="dxa"/>
            <w:gridSpan w:val="2"/>
            <w:shd w:val="clear" w:color="auto" w:fill="auto"/>
          </w:tcPr>
          <w:p w:rsidR="00F76915" w:rsidRPr="00F74853" w:rsidRDefault="00F76915">
            <w:pPr>
              <w:jc w:val="center"/>
              <w:rPr>
                <w:rFonts w:ascii="Times New Roman" w:hAnsi="Times New Roman" w:cs="Times New Roman"/>
                <w:b/>
                <w:lang w:val="kk-KZ"/>
              </w:rPr>
            </w:pPr>
          </w:p>
        </w:tc>
        <w:tc>
          <w:tcPr>
            <w:tcW w:w="1493" w:type="dxa"/>
            <w:gridSpan w:val="2"/>
            <w:shd w:val="clear" w:color="auto" w:fill="auto"/>
          </w:tcPr>
          <w:p w:rsidR="00F76915" w:rsidRPr="00F74853" w:rsidRDefault="00F76915">
            <w:pPr>
              <w:jc w:val="center"/>
              <w:rPr>
                <w:rFonts w:ascii="Times New Roman" w:hAnsi="Times New Roman" w:cs="Times New Roman"/>
                <w:b/>
                <w:lang w:val="kk-KZ"/>
              </w:rPr>
            </w:pPr>
          </w:p>
        </w:tc>
        <w:tc>
          <w:tcPr>
            <w:tcW w:w="2621" w:type="dxa"/>
            <w:gridSpan w:val="2"/>
            <w:vMerge w:val="restart"/>
            <w:shd w:val="clear" w:color="auto" w:fill="auto"/>
          </w:tcPr>
          <w:p w:rsidR="00F76915" w:rsidRPr="00236A0D" w:rsidRDefault="00F76915">
            <w:pPr>
              <w:jc w:val="both"/>
              <w:rPr>
                <w:rFonts w:ascii="Times New Roman" w:hAnsi="Times New Roman" w:cs="Times New Roman"/>
                <w:b/>
                <w:lang w:val="kk-KZ"/>
              </w:rPr>
            </w:pPr>
            <w:r w:rsidRPr="00F74853">
              <w:rPr>
                <w:rFonts w:ascii="Times New Roman" w:hAnsi="Times New Roman" w:cs="Times New Roman"/>
                <w:b/>
                <w:lang w:val="kk-KZ"/>
              </w:rPr>
              <w:t>Частично исполнено</w:t>
            </w:r>
            <w:r w:rsidRPr="00236A0D">
              <w:rPr>
                <w:rFonts w:ascii="Times New Roman" w:hAnsi="Times New Roman" w:cs="Times New Roman"/>
                <w:b/>
                <w:lang w:val="kk-KZ"/>
              </w:rPr>
              <w:t>.</w:t>
            </w:r>
          </w:p>
          <w:p w:rsidR="00F76915" w:rsidRPr="00F74853" w:rsidRDefault="00F76915" w:rsidP="00CA2A08">
            <w:pPr>
              <w:jc w:val="both"/>
              <w:rPr>
                <w:rFonts w:ascii="Times New Roman" w:hAnsi="Times New Roman" w:cs="Times New Roman"/>
                <w:b/>
              </w:rPr>
            </w:pPr>
            <w:r w:rsidRPr="00236A0D">
              <w:rPr>
                <w:rFonts w:ascii="Times New Roman" w:hAnsi="Times New Roman" w:cs="Times New Roman"/>
              </w:rPr>
              <w:t>Завершено строительство и введена в эксплуатацию электрическая трансформаторная подстанция. Ведется строительство прокатного цеха, закуплено и поставлено оборудование из КНР. В настоящее время ведется проектирование рабочего проекта завода.  Проект переходящий.</w:t>
            </w:r>
          </w:p>
        </w:tc>
      </w:tr>
      <w:tr w:rsidR="00F76915" w:rsidRPr="00A063E0" w:rsidTr="005249A2">
        <w:trPr>
          <w:gridAfter w:val="10"/>
          <w:wAfter w:w="13187" w:type="dxa"/>
        </w:trPr>
        <w:tc>
          <w:tcPr>
            <w:tcW w:w="567" w:type="dxa"/>
            <w:vMerge/>
            <w:shd w:val="clear" w:color="auto" w:fill="auto"/>
          </w:tcPr>
          <w:p w:rsidR="00F76915" w:rsidRPr="00F74853" w:rsidRDefault="00F76915">
            <w:pPr>
              <w:pStyle w:val="a4"/>
              <w:spacing w:before="0" w:beforeAutospacing="0" w:after="0" w:afterAutospacing="0"/>
              <w:jc w:val="center"/>
              <w:rPr>
                <w:sz w:val="22"/>
                <w:szCs w:val="22"/>
                <w:lang w:val="kk-KZ"/>
              </w:rPr>
            </w:pPr>
          </w:p>
        </w:tc>
        <w:tc>
          <w:tcPr>
            <w:tcW w:w="2267" w:type="dxa"/>
            <w:vMerge/>
            <w:shd w:val="clear" w:color="auto" w:fill="auto"/>
          </w:tcPr>
          <w:p w:rsidR="00F76915" w:rsidRPr="00236A0D" w:rsidRDefault="00F76915">
            <w:pPr>
              <w:rPr>
                <w:rFonts w:ascii="Times New Roman" w:hAnsi="Times New Roman" w:cs="Times New Roman"/>
              </w:rPr>
            </w:pPr>
          </w:p>
        </w:tc>
        <w:tc>
          <w:tcPr>
            <w:tcW w:w="1419" w:type="dxa"/>
            <w:gridSpan w:val="2"/>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млн.тенге</w:t>
            </w:r>
          </w:p>
        </w:tc>
        <w:tc>
          <w:tcPr>
            <w:tcW w:w="788" w:type="dxa"/>
            <w:shd w:val="clear" w:color="auto" w:fill="auto"/>
          </w:tcPr>
          <w:p w:rsidR="00F76915" w:rsidRPr="00F74853" w:rsidRDefault="00F76915">
            <w:pPr>
              <w:ind w:left="-108" w:firstLine="108"/>
              <w:jc w:val="center"/>
              <w:rPr>
                <w:rFonts w:ascii="Times New Roman" w:hAnsi="Times New Roman" w:cs="Times New Roman"/>
                <w:b/>
                <w:color w:val="000000"/>
              </w:rPr>
            </w:pPr>
          </w:p>
        </w:tc>
        <w:tc>
          <w:tcPr>
            <w:tcW w:w="1916" w:type="dxa"/>
            <w:gridSpan w:val="2"/>
            <w:vMerge/>
            <w:shd w:val="clear" w:color="auto" w:fill="auto"/>
          </w:tcPr>
          <w:p w:rsidR="00F76915" w:rsidRPr="00F74853" w:rsidRDefault="00F76915">
            <w:pPr>
              <w:jc w:val="center"/>
              <w:rPr>
                <w:rFonts w:ascii="Times New Roman" w:hAnsi="Times New Roman" w:cs="Times New Roman"/>
                <w:b/>
                <w:lang w:val="kk-KZ"/>
              </w:rPr>
            </w:pPr>
          </w:p>
        </w:tc>
        <w:tc>
          <w:tcPr>
            <w:tcW w:w="1122" w:type="dxa"/>
            <w:shd w:val="clear" w:color="auto" w:fill="auto"/>
          </w:tcPr>
          <w:p w:rsidR="00F76915" w:rsidRPr="00F74853" w:rsidRDefault="00F76915">
            <w:pPr>
              <w:jc w:val="center"/>
              <w:rPr>
                <w:rFonts w:ascii="Times New Roman" w:hAnsi="Times New Roman" w:cs="Times New Roman"/>
                <w:b/>
              </w:rPr>
            </w:pPr>
          </w:p>
        </w:tc>
        <w:tc>
          <w:tcPr>
            <w:tcW w:w="1149"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9000</w:t>
            </w:r>
            <w:r w:rsidRPr="00236A0D">
              <w:rPr>
                <w:rFonts w:ascii="Times New Roman" w:hAnsi="Times New Roman" w:cs="Times New Roman"/>
                <w:lang w:val="kk-KZ"/>
              </w:rPr>
              <w:t>,0</w:t>
            </w:r>
          </w:p>
        </w:tc>
        <w:tc>
          <w:tcPr>
            <w:tcW w:w="1128" w:type="dxa"/>
            <w:gridSpan w:val="2"/>
            <w:shd w:val="clear" w:color="auto" w:fill="auto"/>
          </w:tcPr>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2000,0</w:t>
            </w:r>
          </w:p>
        </w:tc>
        <w:tc>
          <w:tcPr>
            <w:tcW w:w="1134" w:type="dxa"/>
            <w:gridSpan w:val="2"/>
            <w:shd w:val="clear" w:color="auto" w:fill="auto"/>
          </w:tcPr>
          <w:p w:rsidR="00F76915" w:rsidRPr="00F74853" w:rsidRDefault="00F76915">
            <w:pPr>
              <w:jc w:val="center"/>
              <w:rPr>
                <w:rFonts w:ascii="Times New Roman" w:hAnsi="Times New Roman" w:cs="Times New Roman"/>
                <w:b/>
                <w:lang w:val="kk-KZ"/>
              </w:rPr>
            </w:pPr>
          </w:p>
        </w:tc>
        <w:tc>
          <w:tcPr>
            <w:tcW w:w="1493" w:type="dxa"/>
            <w:gridSpan w:val="2"/>
            <w:shd w:val="clear" w:color="auto" w:fill="auto"/>
          </w:tcPr>
          <w:p w:rsidR="00F76915" w:rsidRPr="00F74853" w:rsidRDefault="00F76915">
            <w:pPr>
              <w:jc w:val="center"/>
              <w:rPr>
                <w:rFonts w:ascii="Times New Roman" w:hAnsi="Times New Roman" w:cs="Times New Roman"/>
                <w:b/>
                <w:lang w:val="kk-KZ"/>
              </w:rPr>
            </w:pPr>
          </w:p>
        </w:tc>
        <w:tc>
          <w:tcPr>
            <w:tcW w:w="2621" w:type="dxa"/>
            <w:gridSpan w:val="2"/>
            <w:vMerge/>
            <w:shd w:val="clear" w:color="auto" w:fill="auto"/>
          </w:tcPr>
          <w:p w:rsidR="00F76915" w:rsidRPr="00F74853" w:rsidRDefault="00F76915">
            <w:pPr>
              <w:jc w:val="both"/>
              <w:rPr>
                <w:rFonts w:ascii="Times New Roman" w:hAnsi="Times New Roman" w:cs="Times New Roman"/>
                <w:b/>
              </w:rPr>
            </w:pPr>
          </w:p>
        </w:tc>
      </w:tr>
      <w:tr w:rsidR="00F76915" w:rsidRPr="005E6830" w:rsidTr="005249A2">
        <w:trPr>
          <w:gridAfter w:val="10"/>
          <w:wAfter w:w="13187" w:type="dxa"/>
        </w:trPr>
        <w:tc>
          <w:tcPr>
            <w:tcW w:w="567" w:type="dxa"/>
            <w:shd w:val="clear" w:color="auto" w:fill="auto"/>
          </w:tcPr>
          <w:p w:rsidR="00F76915" w:rsidRPr="00F74853" w:rsidRDefault="00F76915">
            <w:pPr>
              <w:pStyle w:val="a4"/>
              <w:spacing w:before="0" w:beforeAutospacing="0" w:after="0" w:afterAutospacing="0"/>
              <w:jc w:val="center"/>
              <w:rPr>
                <w:sz w:val="22"/>
                <w:szCs w:val="22"/>
                <w:lang w:val="kk-KZ"/>
              </w:rPr>
            </w:pPr>
            <w:r w:rsidRPr="00F74853">
              <w:rPr>
                <w:sz w:val="22"/>
                <w:szCs w:val="22"/>
                <w:lang w:val="kk-KZ"/>
              </w:rPr>
              <w:t>5</w:t>
            </w:r>
          </w:p>
        </w:tc>
        <w:tc>
          <w:tcPr>
            <w:tcW w:w="2267" w:type="dxa"/>
            <w:shd w:val="clear" w:color="auto" w:fill="auto"/>
          </w:tcPr>
          <w:p w:rsidR="00F76915" w:rsidRPr="00F74853" w:rsidRDefault="00F76915">
            <w:pPr>
              <w:rPr>
                <w:rFonts w:ascii="Times New Roman" w:hAnsi="Times New Roman" w:cs="Times New Roman"/>
              </w:rPr>
            </w:pPr>
            <w:r w:rsidRPr="00F74853">
              <w:rPr>
                <w:rFonts w:ascii="Times New Roman" w:hAnsi="Times New Roman" w:cs="Times New Roman"/>
              </w:rPr>
              <w:t xml:space="preserve">Проведение семинара для экспортеров региона по разъяснению мер государственной поддержки оказываемых АО </w:t>
            </w:r>
            <w:r w:rsidRPr="00F74853">
              <w:rPr>
                <w:rFonts w:ascii="Times New Roman" w:hAnsi="Times New Roman" w:cs="Times New Roman"/>
              </w:rPr>
              <w:lastRenderedPageBreak/>
              <w:t>"Казахстанский центр индустрии и экспорта" и АО «Экспортная страховая компания «KazakhExport»</w:t>
            </w:r>
          </w:p>
        </w:tc>
        <w:tc>
          <w:tcPr>
            <w:tcW w:w="1419" w:type="dxa"/>
            <w:gridSpan w:val="2"/>
            <w:shd w:val="clear" w:color="auto" w:fill="auto"/>
          </w:tcPr>
          <w:p w:rsidR="00F76915" w:rsidRPr="00F74853" w:rsidRDefault="00F76915">
            <w:pPr>
              <w:pStyle w:val="a4"/>
              <w:spacing w:before="0" w:beforeAutospacing="0" w:after="0" w:afterAutospacing="0"/>
              <w:rPr>
                <w:sz w:val="22"/>
                <w:szCs w:val="22"/>
                <w:lang w:val="kk-KZ"/>
              </w:rPr>
            </w:pPr>
            <w:r w:rsidRPr="00F74853">
              <w:rPr>
                <w:sz w:val="22"/>
                <w:szCs w:val="22"/>
                <w:lang w:val="kk-KZ"/>
              </w:rPr>
              <w:lastRenderedPageBreak/>
              <w:t>Количес</w:t>
            </w:r>
            <w:r w:rsidR="005249A2">
              <w:rPr>
                <w:sz w:val="22"/>
                <w:szCs w:val="22"/>
                <w:lang w:val="kk-KZ"/>
              </w:rPr>
              <w:t>т</w:t>
            </w:r>
            <w:r w:rsidRPr="00F74853">
              <w:rPr>
                <w:sz w:val="22"/>
                <w:szCs w:val="22"/>
                <w:lang w:val="kk-KZ"/>
              </w:rPr>
              <w:t>во семинаров</w:t>
            </w:r>
          </w:p>
        </w:tc>
        <w:tc>
          <w:tcPr>
            <w:tcW w:w="788" w:type="dxa"/>
            <w:shd w:val="clear" w:color="auto" w:fill="auto"/>
          </w:tcPr>
          <w:p w:rsidR="00F76915" w:rsidRPr="00F74853" w:rsidRDefault="00F76915">
            <w:pPr>
              <w:ind w:left="-108" w:firstLine="108"/>
              <w:jc w:val="center"/>
              <w:rPr>
                <w:rFonts w:ascii="Times New Roman" w:hAnsi="Times New Roman" w:cs="Times New Roman"/>
                <w:b/>
                <w:color w:val="000000"/>
              </w:rPr>
            </w:pPr>
          </w:p>
        </w:tc>
        <w:tc>
          <w:tcPr>
            <w:tcW w:w="1916" w:type="dxa"/>
            <w:gridSpan w:val="2"/>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УПИИР</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 xml:space="preserve">АО "Казахстанский институт </w:t>
            </w:r>
            <w:r w:rsidRPr="00F74853">
              <w:rPr>
                <w:rFonts w:ascii="Times New Roman" w:hAnsi="Times New Roman" w:cs="Times New Roman"/>
                <w:lang w:val="kk-KZ"/>
              </w:rPr>
              <w:lastRenderedPageBreak/>
              <w:t>развития индустрии"</w:t>
            </w:r>
          </w:p>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(по согласованию)</w:t>
            </w:r>
          </w:p>
        </w:tc>
        <w:tc>
          <w:tcPr>
            <w:tcW w:w="1122" w:type="dxa"/>
            <w:shd w:val="clear" w:color="auto" w:fill="auto"/>
          </w:tcPr>
          <w:p w:rsidR="00F76915" w:rsidRPr="00F74853" w:rsidRDefault="00F76915">
            <w:pPr>
              <w:jc w:val="center"/>
              <w:rPr>
                <w:rFonts w:ascii="Times New Roman" w:hAnsi="Times New Roman" w:cs="Times New Roman"/>
              </w:rPr>
            </w:pPr>
          </w:p>
        </w:tc>
        <w:tc>
          <w:tcPr>
            <w:tcW w:w="1149" w:type="dxa"/>
            <w:shd w:val="clear" w:color="auto" w:fill="auto"/>
          </w:tcPr>
          <w:p w:rsidR="00F76915" w:rsidRPr="00F74853" w:rsidRDefault="00F76915">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shd w:val="clear" w:color="auto" w:fill="auto"/>
          </w:tcPr>
          <w:p w:rsidR="00F76915" w:rsidRPr="00F74853" w:rsidRDefault="00F76915">
            <w:pPr>
              <w:jc w:val="center"/>
              <w:rPr>
                <w:rFonts w:ascii="Times New Roman" w:hAnsi="Times New Roman" w:cs="Times New Roman"/>
                <w:lang w:val="kk-KZ"/>
              </w:rPr>
            </w:pPr>
            <w:r w:rsidRPr="00236A0D">
              <w:rPr>
                <w:rFonts w:ascii="Times New Roman" w:hAnsi="Times New Roman" w:cs="Times New Roman"/>
                <w:lang w:val="kk-KZ"/>
              </w:rPr>
              <w:t>-</w:t>
            </w:r>
          </w:p>
        </w:tc>
        <w:tc>
          <w:tcPr>
            <w:tcW w:w="1134" w:type="dxa"/>
            <w:gridSpan w:val="2"/>
            <w:shd w:val="clear" w:color="auto" w:fill="auto"/>
          </w:tcPr>
          <w:p w:rsidR="003B2C2D" w:rsidRDefault="00F76915">
            <w:pPr>
              <w:jc w:val="center"/>
              <w:rPr>
                <w:rFonts w:ascii="Times New Roman" w:hAnsi="Times New Roman" w:cs="Times New Roman"/>
                <w:lang w:val="kk-KZ"/>
              </w:rPr>
            </w:pPr>
            <w:r w:rsidRPr="00236A0D">
              <w:rPr>
                <w:rFonts w:ascii="Times New Roman" w:hAnsi="Times New Roman" w:cs="Times New Roman"/>
                <w:lang w:val="kk-KZ"/>
              </w:rPr>
              <w:t>Не требует</w:t>
            </w:r>
          </w:p>
          <w:p w:rsidR="00F76915" w:rsidRPr="00236A0D" w:rsidRDefault="00F76915">
            <w:pPr>
              <w:jc w:val="center"/>
              <w:rPr>
                <w:rFonts w:ascii="Times New Roman" w:hAnsi="Times New Roman" w:cs="Times New Roman"/>
                <w:lang w:val="kk-KZ"/>
              </w:rPr>
            </w:pPr>
            <w:r w:rsidRPr="00236A0D">
              <w:rPr>
                <w:rFonts w:ascii="Times New Roman" w:hAnsi="Times New Roman" w:cs="Times New Roman"/>
                <w:lang w:val="kk-KZ"/>
              </w:rPr>
              <w:t>ся</w:t>
            </w:r>
          </w:p>
        </w:tc>
        <w:tc>
          <w:tcPr>
            <w:tcW w:w="1493" w:type="dxa"/>
            <w:gridSpan w:val="2"/>
            <w:shd w:val="clear" w:color="auto" w:fill="auto"/>
          </w:tcPr>
          <w:p w:rsidR="00F76915" w:rsidRPr="00F74853" w:rsidRDefault="00F76915">
            <w:pPr>
              <w:jc w:val="center"/>
              <w:rPr>
                <w:rFonts w:ascii="Times New Roman" w:hAnsi="Times New Roman" w:cs="Times New Roman"/>
                <w:b/>
                <w:lang w:val="kk-KZ"/>
              </w:rPr>
            </w:pPr>
          </w:p>
        </w:tc>
        <w:tc>
          <w:tcPr>
            <w:tcW w:w="2621" w:type="dxa"/>
            <w:gridSpan w:val="2"/>
            <w:shd w:val="clear" w:color="auto" w:fill="auto"/>
          </w:tcPr>
          <w:p w:rsidR="00F76915" w:rsidRPr="00F74853" w:rsidRDefault="00F76915">
            <w:pPr>
              <w:jc w:val="both"/>
              <w:rPr>
                <w:rFonts w:ascii="Times New Roman" w:hAnsi="Times New Roman" w:cs="Times New Roman"/>
              </w:rPr>
            </w:pPr>
            <w:r w:rsidRPr="00F74853">
              <w:rPr>
                <w:rFonts w:ascii="Times New Roman" w:hAnsi="Times New Roman" w:cs="Times New Roman"/>
                <w:b/>
              </w:rPr>
              <w:t>Не исполнен</w:t>
            </w:r>
            <w:r w:rsidRPr="00236A0D">
              <w:rPr>
                <w:rFonts w:ascii="Times New Roman" w:hAnsi="Times New Roman" w:cs="Times New Roman"/>
                <w:b/>
              </w:rPr>
              <w:t>о</w:t>
            </w:r>
            <w:r w:rsidRPr="00F74853">
              <w:rPr>
                <w:rFonts w:ascii="Times New Roman" w:hAnsi="Times New Roman" w:cs="Times New Roman"/>
              </w:rPr>
              <w:t>.</w:t>
            </w:r>
          </w:p>
          <w:p w:rsidR="00F76915" w:rsidRPr="00236A0D" w:rsidRDefault="00F76915">
            <w:pPr>
              <w:ind w:firstLine="268"/>
              <w:jc w:val="both"/>
              <w:rPr>
                <w:rFonts w:ascii="Times New Roman" w:hAnsi="Times New Roman" w:cs="Times New Roman"/>
              </w:rPr>
            </w:pPr>
            <w:r w:rsidRPr="00F74853">
              <w:rPr>
                <w:rFonts w:ascii="Times New Roman" w:hAnsi="Times New Roman" w:cs="Times New Roman"/>
              </w:rPr>
              <w:t>В 2020 году планировалось проведение семинара.</w:t>
            </w:r>
            <w:r w:rsidRPr="00236A0D">
              <w:rPr>
                <w:rFonts w:ascii="Times New Roman" w:hAnsi="Times New Roman" w:cs="Times New Roman"/>
              </w:rPr>
              <w:t xml:space="preserve"> </w:t>
            </w:r>
          </w:p>
          <w:p w:rsidR="00F76915" w:rsidRPr="00F74853" w:rsidRDefault="00F76915">
            <w:pPr>
              <w:jc w:val="both"/>
              <w:rPr>
                <w:rFonts w:ascii="Times New Roman" w:hAnsi="Times New Roman" w:cs="Times New Roman"/>
                <w:b/>
              </w:rPr>
            </w:pPr>
            <w:r w:rsidRPr="00F74853">
              <w:rPr>
                <w:rFonts w:ascii="Times New Roman" w:hAnsi="Times New Roman" w:cs="Times New Roman"/>
              </w:rPr>
              <w:t xml:space="preserve">Однако, в связи с принятием карантинных мер и сложной </w:t>
            </w:r>
            <w:r w:rsidRPr="00F74853">
              <w:rPr>
                <w:rFonts w:ascii="Times New Roman" w:hAnsi="Times New Roman" w:cs="Times New Roman"/>
              </w:rPr>
              <w:lastRenderedPageBreak/>
              <w:t>эпидемиологической ситуацией семинар был отменен.</w:t>
            </w:r>
          </w:p>
        </w:tc>
      </w:tr>
      <w:tr w:rsidR="00F76915" w:rsidRPr="005E6830" w:rsidTr="005249A2">
        <w:trPr>
          <w:gridAfter w:val="8"/>
          <w:wAfter w:w="13163" w:type="dxa"/>
        </w:trPr>
        <w:tc>
          <w:tcPr>
            <w:tcW w:w="15628" w:type="dxa"/>
            <w:gridSpan w:val="19"/>
            <w:shd w:val="clear" w:color="auto" w:fill="auto"/>
          </w:tcPr>
          <w:p w:rsidR="00F76915" w:rsidRPr="00F74853" w:rsidRDefault="00F76915">
            <w:pPr>
              <w:jc w:val="both"/>
              <w:rPr>
                <w:rFonts w:ascii="Times New Roman" w:hAnsi="Times New Roman" w:cs="Times New Roman"/>
                <w:b/>
                <w:lang w:val="kk-KZ"/>
              </w:rPr>
            </w:pPr>
            <w:r w:rsidRPr="00F74853">
              <w:rPr>
                <w:rFonts w:ascii="Times New Roman" w:hAnsi="Times New Roman" w:cs="Times New Roman"/>
                <w:b/>
                <w:i/>
                <w:lang w:val="kk-KZ"/>
              </w:rPr>
              <w:lastRenderedPageBreak/>
              <w:t>Целев</w:t>
            </w:r>
            <w:r w:rsidRPr="00236A0D">
              <w:rPr>
                <w:rFonts w:ascii="Times New Roman" w:hAnsi="Times New Roman" w:cs="Times New Roman"/>
                <w:b/>
                <w:i/>
                <w:lang w:val="kk-KZ"/>
              </w:rPr>
              <w:t>ой</w:t>
            </w:r>
            <w:r w:rsidRPr="00F74853">
              <w:rPr>
                <w:rFonts w:ascii="Times New Roman" w:hAnsi="Times New Roman" w:cs="Times New Roman"/>
                <w:b/>
                <w:i/>
                <w:lang w:val="kk-KZ"/>
              </w:rPr>
              <w:t xml:space="preserve"> индикатор</w:t>
            </w:r>
          </w:p>
        </w:tc>
      </w:tr>
      <w:tr w:rsidR="004B67D4" w:rsidRPr="005E6830" w:rsidTr="005249A2">
        <w:trPr>
          <w:gridAfter w:val="10"/>
          <w:wAfter w:w="13187" w:type="dxa"/>
        </w:trPr>
        <w:tc>
          <w:tcPr>
            <w:tcW w:w="567" w:type="dxa"/>
            <w:shd w:val="clear" w:color="auto" w:fill="auto"/>
          </w:tcPr>
          <w:p w:rsidR="004B67D4" w:rsidRPr="00A72FDF" w:rsidRDefault="004B67D4" w:rsidP="004B67D4">
            <w:pPr>
              <w:pStyle w:val="a4"/>
              <w:spacing w:before="0" w:beforeAutospacing="0" w:after="0" w:afterAutospacing="0"/>
              <w:jc w:val="center"/>
              <w:rPr>
                <w:sz w:val="22"/>
                <w:szCs w:val="22"/>
                <w:lang w:val="kk-KZ"/>
              </w:rPr>
            </w:pPr>
            <w:r w:rsidRPr="001563DE">
              <w:rPr>
                <w:sz w:val="22"/>
                <w:szCs w:val="22"/>
                <w:lang w:val="kk-KZ"/>
              </w:rPr>
              <w:t>2.1</w:t>
            </w:r>
          </w:p>
        </w:tc>
        <w:tc>
          <w:tcPr>
            <w:tcW w:w="2267" w:type="dxa"/>
            <w:shd w:val="clear" w:color="auto" w:fill="auto"/>
          </w:tcPr>
          <w:p w:rsidR="004B67D4" w:rsidRPr="001563DE" w:rsidRDefault="004B67D4" w:rsidP="004B67D4">
            <w:pPr>
              <w:pStyle w:val="a4"/>
              <w:spacing w:before="0" w:beforeAutospacing="0" w:after="0" w:afterAutospacing="0"/>
              <w:rPr>
                <w:b/>
                <w:sz w:val="22"/>
                <w:szCs w:val="22"/>
              </w:rPr>
            </w:pPr>
            <w:r w:rsidRPr="001563DE">
              <w:rPr>
                <w:b/>
                <w:sz w:val="22"/>
                <w:szCs w:val="22"/>
              </w:rPr>
              <w:t>Рост производительности труда к предыдущему году:</w:t>
            </w:r>
          </w:p>
          <w:p w:rsidR="004B67D4" w:rsidRPr="00F74853" w:rsidRDefault="004B67D4" w:rsidP="004B67D4">
            <w:pPr>
              <w:pStyle w:val="a4"/>
              <w:spacing w:before="0" w:beforeAutospacing="0" w:after="0" w:afterAutospacing="0"/>
              <w:rPr>
                <w:color w:val="000000"/>
                <w:sz w:val="22"/>
                <w:szCs w:val="22"/>
              </w:rPr>
            </w:pPr>
            <w:r w:rsidRPr="001563DE">
              <w:rPr>
                <w:b/>
                <w:sz w:val="22"/>
                <w:szCs w:val="22"/>
              </w:rPr>
              <w:t>в сельском хозяйстве</w:t>
            </w:r>
          </w:p>
        </w:tc>
        <w:tc>
          <w:tcPr>
            <w:tcW w:w="1419" w:type="dxa"/>
            <w:gridSpan w:val="2"/>
            <w:shd w:val="clear" w:color="auto" w:fill="auto"/>
          </w:tcPr>
          <w:p w:rsidR="004B67D4" w:rsidRPr="00A72FDF" w:rsidRDefault="004B67D4" w:rsidP="004B67D4">
            <w:pPr>
              <w:pStyle w:val="a4"/>
              <w:spacing w:before="0" w:beforeAutospacing="0" w:after="0" w:afterAutospacing="0"/>
              <w:jc w:val="center"/>
              <w:rPr>
                <w:sz w:val="22"/>
                <w:szCs w:val="22"/>
                <w:lang w:val="kk-KZ"/>
              </w:rPr>
            </w:pPr>
            <w:r w:rsidRPr="001563DE">
              <w:rPr>
                <w:b/>
                <w:sz w:val="22"/>
                <w:szCs w:val="22"/>
                <w:lang w:val="kk-KZ"/>
              </w:rPr>
              <w:t>%</w:t>
            </w:r>
          </w:p>
        </w:tc>
        <w:tc>
          <w:tcPr>
            <w:tcW w:w="788" w:type="dxa"/>
            <w:shd w:val="clear" w:color="auto" w:fill="auto"/>
          </w:tcPr>
          <w:p w:rsidR="004B67D4" w:rsidRPr="00A72FDF" w:rsidRDefault="004B67D4" w:rsidP="004B67D4">
            <w:pPr>
              <w:ind w:left="-108" w:firstLine="108"/>
              <w:jc w:val="center"/>
              <w:rPr>
                <w:rFonts w:ascii="Times New Roman" w:hAnsi="Times New Roman" w:cs="Times New Roman"/>
                <w:color w:val="000000"/>
              </w:rPr>
            </w:pPr>
            <w:r w:rsidRPr="001563DE">
              <w:rPr>
                <w:rFonts w:ascii="Times New Roman" w:hAnsi="Times New Roman" w:cs="Times New Roman"/>
                <w:b/>
              </w:rPr>
              <w:t>х</w:t>
            </w:r>
          </w:p>
        </w:tc>
        <w:tc>
          <w:tcPr>
            <w:tcW w:w="1916" w:type="dxa"/>
            <w:gridSpan w:val="2"/>
            <w:shd w:val="clear" w:color="auto" w:fill="auto"/>
          </w:tcPr>
          <w:p w:rsidR="004B67D4" w:rsidRPr="001563DE" w:rsidRDefault="004B67D4" w:rsidP="004B67D4">
            <w:pPr>
              <w:jc w:val="center"/>
              <w:rPr>
                <w:rFonts w:ascii="Times New Roman" w:hAnsi="Times New Roman" w:cs="Times New Roman"/>
                <w:b/>
                <w:lang w:val="kk-KZ"/>
              </w:rPr>
            </w:pPr>
            <w:r w:rsidRPr="001563DE">
              <w:rPr>
                <w:rFonts w:ascii="Times New Roman" w:hAnsi="Times New Roman" w:cs="Times New Roman"/>
                <w:b/>
                <w:lang w:val="kk-KZ"/>
              </w:rPr>
              <w:t>Заместитель акима области</w:t>
            </w:r>
          </w:p>
          <w:p w:rsidR="004B67D4" w:rsidRPr="001563DE" w:rsidRDefault="004B67D4" w:rsidP="004B67D4">
            <w:pPr>
              <w:jc w:val="center"/>
              <w:rPr>
                <w:rFonts w:ascii="Times New Roman" w:hAnsi="Times New Roman" w:cs="Times New Roman"/>
                <w:b/>
                <w:lang w:val="kk-KZ"/>
              </w:rPr>
            </w:pPr>
            <w:r w:rsidRPr="001563DE">
              <w:rPr>
                <w:rFonts w:ascii="Times New Roman" w:hAnsi="Times New Roman" w:cs="Times New Roman"/>
                <w:b/>
                <w:lang w:val="kk-KZ"/>
              </w:rPr>
              <w:t>Шайдаров С.Ж.,</w:t>
            </w:r>
          </w:p>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b/>
                <w:lang w:val="kk-KZ"/>
              </w:rPr>
              <w:t>УСХ</w:t>
            </w:r>
          </w:p>
        </w:tc>
        <w:tc>
          <w:tcPr>
            <w:tcW w:w="1122" w:type="dxa"/>
          </w:tcPr>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b/>
                <w:lang w:val="kk-KZ"/>
              </w:rPr>
              <w:t>-</w:t>
            </w:r>
          </w:p>
        </w:tc>
        <w:tc>
          <w:tcPr>
            <w:tcW w:w="1149" w:type="dxa"/>
          </w:tcPr>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b/>
                <w:lang w:val="kk-KZ"/>
              </w:rPr>
              <w:t>116,9</w:t>
            </w:r>
          </w:p>
        </w:tc>
        <w:tc>
          <w:tcPr>
            <w:tcW w:w="1128" w:type="dxa"/>
            <w:gridSpan w:val="2"/>
          </w:tcPr>
          <w:p w:rsidR="004B67D4" w:rsidRPr="00A72FDF" w:rsidRDefault="005249A2" w:rsidP="004B67D4">
            <w:pPr>
              <w:jc w:val="center"/>
              <w:rPr>
                <w:rFonts w:ascii="Times New Roman" w:hAnsi="Times New Roman" w:cs="Times New Roman"/>
                <w:lang w:val="kk-KZ"/>
              </w:rPr>
            </w:pPr>
            <w:r w:rsidRPr="005E02B2">
              <w:rPr>
                <w:rFonts w:ascii="Times New Roman" w:hAnsi="Times New Roman" w:cs="Times New Roman"/>
                <w:b/>
                <w:lang w:val="kk-KZ"/>
              </w:rPr>
              <w:t>98,9</w:t>
            </w:r>
            <w:r w:rsidR="004B67D4" w:rsidRPr="005E02B2">
              <w:rPr>
                <w:rFonts w:ascii="Times New Roman" w:hAnsi="Times New Roman" w:cs="Times New Roman"/>
                <w:b/>
                <w:lang w:val="kk-KZ"/>
              </w:rPr>
              <w:t>*</w:t>
            </w:r>
          </w:p>
        </w:tc>
        <w:tc>
          <w:tcPr>
            <w:tcW w:w="1134" w:type="dxa"/>
            <w:gridSpan w:val="2"/>
          </w:tcPr>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b/>
                <w:lang w:val="kk-KZ"/>
              </w:rPr>
              <w:t>х</w:t>
            </w:r>
          </w:p>
        </w:tc>
        <w:tc>
          <w:tcPr>
            <w:tcW w:w="1493" w:type="dxa"/>
            <w:gridSpan w:val="2"/>
          </w:tcPr>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b/>
                <w:lang w:val="kk-KZ"/>
              </w:rPr>
              <w:t>х</w:t>
            </w:r>
          </w:p>
        </w:tc>
        <w:tc>
          <w:tcPr>
            <w:tcW w:w="2621" w:type="dxa"/>
            <w:gridSpan w:val="2"/>
          </w:tcPr>
          <w:p w:rsidR="004B67D4" w:rsidRPr="00A72FDF" w:rsidRDefault="004B67D4" w:rsidP="004B67D4">
            <w:pPr>
              <w:jc w:val="both"/>
              <w:rPr>
                <w:rFonts w:ascii="Times New Roman" w:hAnsi="Times New Roman" w:cs="Times New Roman"/>
                <w:b/>
                <w:lang w:val="kk-KZ"/>
              </w:rPr>
            </w:pPr>
            <w:r w:rsidRPr="001563DE">
              <w:rPr>
                <w:rFonts w:ascii="Times New Roman" w:hAnsi="Times New Roman" w:cs="Times New Roman"/>
                <w:b/>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в августе 2021 года</w:t>
            </w:r>
            <w:r>
              <w:rPr>
                <w:rFonts w:ascii="Times New Roman" w:hAnsi="Times New Roman" w:cs="Times New Roman"/>
                <w:b/>
              </w:rPr>
              <w:t>.</w:t>
            </w:r>
          </w:p>
        </w:tc>
      </w:tr>
      <w:tr w:rsidR="004B67D4" w:rsidRPr="005E6830" w:rsidTr="005249A2">
        <w:trPr>
          <w:gridAfter w:val="9"/>
          <w:wAfter w:w="13175" w:type="dxa"/>
        </w:trPr>
        <w:tc>
          <w:tcPr>
            <w:tcW w:w="15616" w:type="dxa"/>
            <w:gridSpan w:val="18"/>
            <w:shd w:val="clear" w:color="auto" w:fill="auto"/>
          </w:tcPr>
          <w:p w:rsidR="004B67D4" w:rsidRPr="00A72FDF" w:rsidRDefault="004B67D4" w:rsidP="004B67D4">
            <w:pPr>
              <w:jc w:val="both"/>
              <w:rPr>
                <w:rFonts w:ascii="Times New Roman" w:hAnsi="Times New Roman" w:cs="Times New Roman"/>
                <w:b/>
                <w:lang w:val="kk-KZ"/>
              </w:rPr>
            </w:pPr>
            <w:r w:rsidRPr="00F74853">
              <w:rPr>
                <w:rFonts w:ascii="Times New Roman" w:hAnsi="Times New Roman" w:cs="Times New Roman"/>
                <w:b/>
                <w:i/>
                <w:lang w:val="kk-KZ"/>
              </w:rPr>
              <w:t>Мероприятия</w:t>
            </w:r>
          </w:p>
        </w:tc>
      </w:tr>
      <w:tr w:rsidR="004B67D4" w:rsidRPr="005E6830" w:rsidTr="005249A2">
        <w:trPr>
          <w:gridAfter w:val="10"/>
          <w:wAfter w:w="13187" w:type="dxa"/>
        </w:trPr>
        <w:tc>
          <w:tcPr>
            <w:tcW w:w="567" w:type="dxa"/>
            <w:shd w:val="clear" w:color="auto" w:fill="auto"/>
          </w:tcPr>
          <w:p w:rsidR="004B67D4" w:rsidRPr="00A72FDF" w:rsidRDefault="004B67D4" w:rsidP="004B67D4">
            <w:pPr>
              <w:pStyle w:val="a4"/>
              <w:spacing w:before="0" w:beforeAutospacing="0" w:after="0" w:afterAutospacing="0"/>
              <w:jc w:val="center"/>
              <w:rPr>
                <w:sz w:val="22"/>
                <w:szCs w:val="22"/>
                <w:lang w:val="kk-KZ"/>
              </w:rPr>
            </w:pPr>
            <w:r w:rsidRPr="001563DE">
              <w:rPr>
                <w:sz w:val="22"/>
                <w:szCs w:val="22"/>
                <w:lang w:val="kk-KZ"/>
              </w:rPr>
              <w:t>1</w:t>
            </w:r>
          </w:p>
        </w:tc>
        <w:tc>
          <w:tcPr>
            <w:tcW w:w="2267" w:type="dxa"/>
            <w:shd w:val="clear" w:color="auto" w:fill="auto"/>
          </w:tcPr>
          <w:p w:rsidR="004B67D4" w:rsidRPr="00F74853" w:rsidRDefault="004B67D4" w:rsidP="004B67D4">
            <w:pPr>
              <w:pStyle w:val="a4"/>
              <w:spacing w:before="0" w:beforeAutospacing="0" w:after="0" w:afterAutospacing="0"/>
              <w:rPr>
                <w:color w:val="000000"/>
                <w:sz w:val="22"/>
                <w:szCs w:val="22"/>
              </w:rPr>
            </w:pPr>
            <w:r w:rsidRPr="00F74853">
              <w:rPr>
                <w:color w:val="000000"/>
                <w:sz w:val="22"/>
                <w:szCs w:val="22"/>
              </w:rPr>
              <w:t>Определение сортовых и посевных качеств семенного и посадочного материала</w:t>
            </w:r>
          </w:p>
        </w:tc>
        <w:tc>
          <w:tcPr>
            <w:tcW w:w="1419" w:type="dxa"/>
            <w:gridSpan w:val="2"/>
            <w:shd w:val="clear" w:color="auto" w:fill="auto"/>
          </w:tcPr>
          <w:p w:rsidR="004B67D4" w:rsidRPr="001563DE" w:rsidRDefault="004B67D4" w:rsidP="004B67D4">
            <w:pPr>
              <w:pStyle w:val="a4"/>
              <w:spacing w:before="0" w:beforeAutospacing="0" w:after="0" w:afterAutospacing="0"/>
              <w:jc w:val="center"/>
              <w:rPr>
                <w:sz w:val="22"/>
                <w:szCs w:val="22"/>
                <w:lang w:val="kk-KZ"/>
              </w:rPr>
            </w:pPr>
            <w:r w:rsidRPr="001563DE">
              <w:rPr>
                <w:sz w:val="22"/>
                <w:szCs w:val="22"/>
                <w:lang w:val="kk-KZ"/>
              </w:rPr>
              <w:t>млн.</w:t>
            </w:r>
          </w:p>
          <w:p w:rsidR="004B67D4" w:rsidRPr="00A72FDF" w:rsidRDefault="004B67D4" w:rsidP="004B67D4">
            <w:pPr>
              <w:pStyle w:val="a4"/>
              <w:spacing w:before="0" w:beforeAutospacing="0" w:after="0" w:afterAutospacing="0"/>
              <w:jc w:val="center"/>
              <w:rPr>
                <w:sz w:val="22"/>
                <w:szCs w:val="22"/>
                <w:lang w:val="kk-KZ"/>
              </w:rPr>
            </w:pPr>
            <w:r w:rsidRPr="001563DE">
              <w:rPr>
                <w:sz w:val="22"/>
                <w:szCs w:val="22"/>
                <w:lang w:val="kk-KZ"/>
              </w:rPr>
              <w:t>тенге</w:t>
            </w:r>
          </w:p>
        </w:tc>
        <w:tc>
          <w:tcPr>
            <w:tcW w:w="788" w:type="dxa"/>
            <w:shd w:val="clear" w:color="auto" w:fill="auto"/>
          </w:tcPr>
          <w:p w:rsidR="004B67D4" w:rsidRPr="00A72FDF" w:rsidRDefault="004B67D4" w:rsidP="004B67D4">
            <w:pPr>
              <w:ind w:left="-108" w:firstLine="108"/>
              <w:jc w:val="center"/>
              <w:rPr>
                <w:rFonts w:ascii="Times New Roman" w:hAnsi="Times New Roman" w:cs="Times New Roman"/>
                <w:color w:val="000000"/>
              </w:rPr>
            </w:pPr>
            <w:r w:rsidRPr="001563DE">
              <w:rPr>
                <w:rFonts w:ascii="Times New Roman" w:hAnsi="Times New Roman" w:cs="Times New Roman"/>
                <w:color w:val="000000"/>
              </w:rPr>
              <w:t>х</w:t>
            </w:r>
          </w:p>
        </w:tc>
        <w:tc>
          <w:tcPr>
            <w:tcW w:w="1916" w:type="dxa"/>
            <w:gridSpan w:val="2"/>
            <w:shd w:val="clear" w:color="auto" w:fill="auto"/>
          </w:tcPr>
          <w:p w:rsidR="004B67D4" w:rsidRPr="001563DE" w:rsidRDefault="004B67D4" w:rsidP="004B67D4">
            <w:pPr>
              <w:jc w:val="center"/>
              <w:rPr>
                <w:rFonts w:ascii="Times New Roman" w:hAnsi="Times New Roman" w:cs="Times New Roman"/>
                <w:lang w:val="kk-KZ"/>
              </w:rPr>
            </w:pPr>
            <w:r w:rsidRPr="001563DE">
              <w:rPr>
                <w:rFonts w:ascii="Times New Roman" w:hAnsi="Times New Roman" w:cs="Times New Roman"/>
                <w:lang w:val="kk-KZ"/>
              </w:rPr>
              <w:t>Заместитель акима области</w:t>
            </w:r>
          </w:p>
          <w:p w:rsidR="004B67D4" w:rsidRPr="001563DE" w:rsidRDefault="004B67D4" w:rsidP="004B67D4">
            <w:pPr>
              <w:jc w:val="center"/>
              <w:rPr>
                <w:rFonts w:ascii="Times New Roman" w:hAnsi="Times New Roman" w:cs="Times New Roman"/>
                <w:lang w:val="kk-KZ"/>
              </w:rPr>
            </w:pPr>
            <w:r w:rsidRPr="001563DE">
              <w:rPr>
                <w:rFonts w:ascii="Times New Roman" w:hAnsi="Times New Roman" w:cs="Times New Roman"/>
                <w:lang w:val="kk-KZ"/>
              </w:rPr>
              <w:t>Шайдаров С.Ж.,</w:t>
            </w:r>
          </w:p>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lang w:val="kk-KZ"/>
              </w:rPr>
              <w:t>УСХ</w:t>
            </w:r>
          </w:p>
        </w:tc>
        <w:tc>
          <w:tcPr>
            <w:tcW w:w="1122" w:type="dxa"/>
          </w:tcPr>
          <w:p w:rsidR="004B67D4" w:rsidRPr="00F74853" w:rsidRDefault="004B67D4" w:rsidP="004B67D4">
            <w:pPr>
              <w:jc w:val="center"/>
              <w:rPr>
                <w:rFonts w:ascii="Times New Roman" w:hAnsi="Times New Roman" w:cs="Times New Roman"/>
                <w:lang w:val="kk-KZ"/>
              </w:rPr>
            </w:pPr>
          </w:p>
        </w:tc>
        <w:tc>
          <w:tcPr>
            <w:tcW w:w="1149" w:type="dxa"/>
          </w:tcPr>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lang w:val="kk-KZ"/>
              </w:rPr>
              <w:t>46,3</w:t>
            </w:r>
          </w:p>
        </w:tc>
        <w:tc>
          <w:tcPr>
            <w:tcW w:w="1128" w:type="dxa"/>
            <w:gridSpan w:val="2"/>
          </w:tcPr>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lang w:val="kk-KZ"/>
              </w:rPr>
              <w:t>46,3</w:t>
            </w:r>
          </w:p>
        </w:tc>
        <w:tc>
          <w:tcPr>
            <w:tcW w:w="1134" w:type="dxa"/>
            <w:gridSpan w:val="2"/>
          </w:tcPr>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lang w:val="kk-KZ"/>
              </w:rPr>
              <w:t>ОБ</w:t>
            </w:r>
          </w:p>
        </w:tc>
        <w:tc>
          <w:tcPr>
            <w:tcW w:w="1493" w:type="dxa"/>
            <w:gridSpan w:val="2"/>
          </w:tcPr>
          <w:p w:rsidR="004B67D4" w:rsidRPr="00A72FDF" w:rsidRDefault="004B67D4" w:rsidP="004B67D4">
            <w:pPr>
              <w:jc w:val="center"/>
              <w:rPr>
                <w:rFonts w:ascii="Times New Roman" w:hAnsi="Times New Roman" w:cs="Times New Roman"/>
                <w:lang w:val="kk-KZ"/>
              </w:rPr>
            </w:pPr>
            <w:r w:rsidRPr="001563DE">
              <w:rPr>
                <w:rFonts w:ascii="Times New Roman" w:hAnsi="Times New Roman" w:cs="Times New Roman"/>
                <w:lang w:val="kk-KZ"/>
              </w:rPr>
              <w:t>255 045 000</w:t>
            </w:r>
          </w:p>
        </w:tc>
        <w:tc>
          <w:tcPr>
            <w:tcW w:w="2621" w:type="dxa"/>
            <w:gridSpan w:val="2"/>
          </w:tcPr>
          <w:p w:rsidR="004B67D4" w:rsidRPr="001563DE" w:rsidRDefault="004B67D4" w:rsidP="004B67D4">
            <w:pPr>
              <w:jc w:val="both"/>
              <w:rPr>
                <w:rFonts w:ascii="Times New Roman" w:hAnsi="Times New Roman" w:cs="Times New Roman"/>
                <w:b/>
                <w:lang w:val="kk-KZ"/>
              </w:rPr>
            </w:pPr>
            <w:r w:rsidRPr="001563DE">
              <w:rPr>
                <w:rFonts w:ascii="Times New Roman" w:hAnsi="Times New Roman" w:cs="Times New Roman"/>
                <w:b/>
                <w:lang w:val="kk-KZ"/>
              </w:rPr>
              <w:t xml:space="preserve">Исполнено. </w:t>
            </w:r>
          </w:p>
          <w:p w:rsidR="004B67D4" w:rsidRPr="00A72FDF" w:rsidRDefault="004B67D4" w:rsidP="004B67D4">
            <w:pPr>
              <w:jc w:val="both"/>
              <w:rPr>
                <w:rFonts w:ascii="Times New Roman" w:hAnsi="Times New Roman" w:cs="Times New Roman"/>
                <w:b/>
                <w:lang w:val="kk-KZ"/>
              </w:rPr>
            </w:pPr>
            <w:r w:rsidRPr="001563DE">
              <w:rPr>
                <w:rFonts w:ascii="Times New Roman" w:hAnsi="Times New Roman" w:cs="Times New Roman"/>
                <w:lang w:val="kk-KZ"/>
              </w:rPr>
              <w:t>Всего исследовано семенного посадочного материала 177221 штук. Сельхозтоваропроизводители обеспечены  98,9 тыс.тонн  семенами и посадочным материалом. Семенным и посадочным материалом</w:t>
            </w:r>
            <w:r>
              <w:rPr>
                <w:rFonts w:ascii="Times New Roman" w:hAnsi="Times New Roman" w:cs="Times New Roman"/>
                <w:lang w:val="kk-KZ"/>
              </w:rPr>
              <w:t>.</w:t>
            </w:r>
          </w:p>
        </w:tc>
      </w:tr>
      <w:tr w:rsidR="004B67D4" w:rsidRPr="005E6830" w:rsidTr="005249A2">
        <w:trPr>
          <w:gridAfter w:val="10"/>
          <w:wAfter w:w="13187" w:type="dxa"/>
        </w:trPr>
        <w:tc>
          <w:tcPr>
            <w:tcW w:w="567" w:type="dxa"/>
            <w:vMerge w:val="restart"/>
            <w:shd w:val="clear" w:color="auto" w:fill="auto"/>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2</w:t>
            </w:r>
          </w:p>
        </w:tc>
        <w:tc>
          <w:tcPr>
            <w:tcW w:w="2267" w:type="dxa"/>
            <w:vMerge w:val="restart"/>
            <w:shd w:val="clear" w:color="auto" w:fill="auto"/>
          </w:tcPr>
          <w:p w:rsidR="004B67D4" w:rsidRPr="00236A0D" w:rsidRDefault="004B67D4" w:rsidP="004B67D4">
            <w:pPr>
              <w:pStyle w:val="a4"/>
              <w:spacing w:before="0" w:beforeAutospacing="0" w:after="0" w:afterAutospacing="0"/>
              <w:rPr>
                <w:color w:val="000000"/>
                <w:sz w:val="22"/>
                <w:szCs w:val="22"/>
              </w:rPr>
            </w:pPr>
            <w:r w:rsidRPr="00236A0D">
              <w:rPr>
                <w:color w:val="000000"/>
                <w:sz w:val="22"/>
                <w:szCs w:val="22"/>
              </w:rPr>
              <w:t>Субсидирование стоимости удобрений (за исключением органических)</w:t>
            </w:r>
          </w:p>
        </w:tc>
        <w:tc>
          <w:tcPr>
            <w:tcW w:w="1419" w:type="dxa"/>
            <w:gridSpan w:val="2"/>
            <w:shd w:val="clear" w:color="auto" w:fill="auto"/>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количество СХТП</w:t>
            </w:r>
          </w:p>
        </w:tc>
        <w:tc>
          <w:tcPr>
            <w:tcW w:w="788" w:type="dxa"/>
            <w:vMerge w:val="restart"/>
            <w:shd w:val="clear" w:color="auto" w:fill="auto"/>
          </w:tcPr>
          <w:p w:rsidR="004B67D4" w:rsidRPr="00236A0D" w:rsidRDefault="004B67D4" w:rsidP="004B67D4">
            <w:pPr>
              <w:ind w:left="-108" w:firstLine="108"/>
              <w:jc w:val="center"/>
              <w:rPr>
                <w:rFonts w:ascii="Times New Roman" w:hAnsi="Times New Roman" w:cs="Times New Roman"/>
                <w:color w:val="000000"/>
              </w:rPr>
            </w:pPr>
            <w:r w:rsidRPr="00236A0D">
              <w:rPr>
                <w:rFonts w:ascii="Times New Roman" w:hAnsi="Times New Roman" w:cs="Times New Roman"/>
                <w:color w:val="000000"/>
              </w:rPr>
              <w:t>х</w:t>
            </w:r>
          </w:p>
        </w:tc>
        <w:tc>
          <w:tcPr>
            <w:tcW w:w="1916" w:type="dxa"/>
            <w:gridSpan w:val="2"/>
            <w:vMerge w:val="restart"/>
            <w:shd w:val="clear" w:color="auto" w:fill="auto"/>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w:t>
            </w:r>
          </w:p>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Шайдаров С.Ж.,</w:t>
            </w:r>
          </w:p>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УСХ</w:t>
            </w:r>
          </w:p>
        </w:tc>
        <w:tc>
          <w:tcPr>
            <w:tcW w:w="1122" w:type="dxa"/>
            <w:vMerge w:val="restart"/>
          </w:tcPr>
          <w:p w:rsidR="004B67D4" w:rsidRPr="00236A0D" w:rsidRDefault="004B67D4" w:rsidP="004B67D4">
            <w:pPr>
              <w:jc w:val="center"/>
              <w:rPr>
                <w:rFonts w:ascii="Times New Roman" w:hAnsi="Times New Roman" w:cs="Times New Roman"/>
                <w:lang w:val="kk-KZ"/>
              </w:rPr>
            </w:pPr>
          </w:p>
        </w:tc>
        <w:tc>
          <w:tcPr>
            <w:tcW w:w="1149"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73</w:t>
            </w:r>
          </w:p>
        </w:tc>
        <w:tc>
          <w:tcPr>
            <w:tcW w:w="1128"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79</w:t>
            </w:r>
          </w:p>
        </w:tc>
        <w:tc>
          <w:tcPr>
            <w:tcW w:w="1134"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4B67D4" w:rsidRPr="00236A0D" w:rsidRDefault="004B67D4" w:rsidP="004B67D4">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4B67D4" w:rsidRPr="00236A0D" w:rsidRDefault="004B67D4" w:rsidP="004B67D4">
            <w:pPr>
              <w:jc w:val="both"/>
              <w:rPr>
                <w:rFonts w:ascii="Times New Roman" w:hAnsi="Times New Roman" w:cs="Times New Roman"/>
                <w:b/>
                <w:i/>
                <w:lang w:val="kk-KZ"/>
              </w:rPr>
            </w:pPr>
            <w:r w:rsidRPr="00236A0D">
              <w:rPr>
                <w:rFonts w:ascii="Times New Roman" w:hAnsi="Times New Roman" w:cs="Times New Roman"/>
                <w:lang w:val="kk-KZ"/>
              </w:rPr>
              <w:t xml:space="preserve">Удобряемая площадь составила 187,7 тыс.га., приобретено </w:t>
            </w:r>
            <w:r w:rsidRPr="00236A0D">
              <w:rPr>
                <w:rFonts w:ascii="Times New Roman" w:hAnsi="Times New Roman" w:cs="Times New Roman"/>
                <w:lang w:val="kk-KZ"/>
              </w:rPr>
              <w:lastRenderedPageBreak/>
              <w:t>мин</w:t>
            </w:r>
            <w:r>
              <w:rPr>
                <w:rFonts w:ascii="Times New Roman" w:hAnsi="Times New Roman" w:cs="Times New Roman"/>
                <w:lang w:val="kk-KZ"/>
              </w:rPr>
              <w:t>е</w:t>
            </w:r>
            <w:r w:rsidRPr="00236A0D">
              <w:rPr>
                <w:rFonts w:ascii="Times New Roman" w:hAnsi="Times New Roman" w:cs="Times New Roman"/>
                <w:lang w:val="kk-KZ"/>
              </w:rPr>
              <w:t>ральных удобрений 7138,3 тыс.тонн.</w:t>
            </w:r>
          </w:p>
        </w:tc>
      </w:tr>
      <w:tr w:rsidR="004B67D4" w:rsidRPr="005E6830" w:rsidTr="005249A2">
        <w:trPr>
          <w:gridAfter w:val="10"/>
          <w:wAfter w:w="13187" w:type="dxa"/>
        </w:trPr>
        <w:tc>
          <w:tcPr>
            <w:tcW w:w="567" w:type="dxa"/>
            <w:vMerge/>
            <w:shd w:val="clear" w:color="auto" w:fill="auto"/>
          </w:tcPr>
          <w:p w:rsidR="004B67D4" w:rsidRPr="00236A0D" w:rsidRDefault="004B67D4" w:rsidP="004B67D4">
            <w:pPr>
              <w:pStyle w:val="a4"/>
              <w:spacing w:before="0" w:beforeAutospacing="0" w:after="0" w:afterAutospacing="0"/>
              <w:jc w:val="center"/>
              <w:rPr>
                <w:sz w:val="22"/>
                <w:szCs w:val="22"/>
                <w:lang w:val="kk-KZ"/>
              </w:rPr>
            </w:pPr>
          </w:p>
        </w:tc>
        <w:tc>
          <w:tcPr>
            <w:tcW w:w="2267" w:type="dxa"/>
            <w:vMerge/>
            <w:shd w:val="clear" w:color="auto" w:fill="auto"/>
          </w:tcPr>
          <w:p w:rsidR="004B67D4" w:rsidRPr="00F74853" w:rsidRDefault="004B67D4" w:rsidP="004B67D4">
            <w:pPr>
              <w:pStyle w:val="a4"/>
              <w:spacing w:before="0" w:beforeAutospacing="0" w:after="0" w:afterAutospacing="0"/>
              <w:rPr>
                <w:color w:val="000000"/>
                <w:sz w:val="22"/>
                <w:szCs w:val="22"/>
              </w:rPr>
            </w:pPr>
          </w:p>
        </w:tc>
        <w:tc>
          <w:tcPr>
            <w:tcW w:w="1419" w:type="dxa"/>
            <w:gridSpan w:val="2"/>
            <w:shd w:val="clear" w:color="auto" w:fill="auto"/>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млн.</w:t>
            </w:r>
          </w:p>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тенге</w:t>
            </w:r>
          </w:p>
        </w:tc>
        <w:tc>
          <w:tcPr>
            <w:tcW w:w="788" w:type="dxa"/>
            <w:vMerge/>
            <w:shd w:val="clear" w:color="auto" w:fill="auto"/>
          </w:tcPr>
          <w:p w:rsidR="004B67D4" w:rsidRPr="00236A0D" w:rsidRDefault="004B67D4" w:rsidP="004B67D4">
            <w:pPr>
              <w:ind w:left="-108" w:firstLine="108"/>
              <w:jc w:val="center"/>
              <w:rPr>
                <w:rFonts w:ascii="Times New Roman" w:hAnsi="Times New Roman" w:cs="Times New Roman"/>
                <w:color w:val="000000"/>
              </w:rPr>
            </w:pPr>
          </w:p>
        </w:tc>
        <w:tc>
          <w:tcPr>
            <w:tcW w:w="1916" w:type="dxa"/>
            <w:gridSpan w:val="2"/>
            <w:vMerge/>
            <w:shd w:val="clear" w:color="auto" w:fill="auto"/>
          </w:tcPr>
          <w:p w:rsidR="004B67D4" w:rsidRPr="00236A0D" w:rsidRDefault="004B67D4" w:rsidP="004B67D4">
            <w:pPr>
              <w:jc w:val="center"/>
              <w:rPr>
                <w:rFonts w:ascii="Times New Roman" w:hAnsi="Times New Roman" w:cs="Times New Roman"/>
                <w:lang w:val="kk-KZ"/>
              </w:rPr>
            </w:pPr>
          </w:p>
        </w:tc>
        <w:tc>
          <w:tcPr>
            <w:tcW w:w="1122" w:type="dxa"/>
            <w:vMerge/>
          </w:tcPr>
          <w:p w:rsidR="004B67D4" w:rsidRPr="00236A0D" w:rsidRDefault="004B67D4" w:rsidP="004B67D4">
            <w:pPr>
              <w:jc w:val="center"/>
              <w:rPr>
                <w:rFonts w:ascii="Times New Roman" w:hAnsi="Times New Roman" w:cs="Times New Roman"/>
                <w:lang w:val="kk-KZ"/>
              </w:rPr>
            </w:pPr>
          </w:p>
        </w:tc>
        <w:tc>
          <w:tcPr>
            <w:tcW w:w="1149"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501,1</w:t>
            </w:r>
          </w:p>
        </w:tc>
        <w:tc>
          <w:tcPr>
            <w:tcW w:w="1128"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501,1</w:t>
            </w:r>
          </w:p>
        </w:tc>
        <w:tc>
          <w:tcPr>
            <w:tcW w:w="1134"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ОБ</w:t>
            </w:r>
          </w:p>
        </w:tc>
        <w:tc>
          <w:tcPr>
            <w:tcW w:w="1493"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255 047 000</w:t>
            </w:r>
          </w:p>
        </w:tc>
        <w:tc>
          <w:tcPr>
            <w:tcW w:w="2621" w:type="dxa"/>
            <w:gridSpan w:val="2"/>
            <w:vMerge/>
          </w:tcPr>
          <w:p w:rsidR="004B67D4" w:rsidRPr="00F74853" w:rsidRDefault="004B67D4" w:rsidP="004B67D4">
            <w:pPr>
              <w:jc w:val="both"/>
              <w:rPr>
                <w:rFonts w:ascii="Times New Roman" w:hAnsi="Times New Roman" w:cs="Times New Roman"/>
                <w:b/>
                <w:lang w:val="kk-KZ"/>
              </w:rPr>
            </w:pPr>
          </w:p>
        </w:tc>
      </w:tr>
      <w:tr w:rsidR="004B67D4" w:rsidRPr="005E6830" w:rsidTr="005249A2">
        <w:trPr>
          <w:gridAfter w:val="10"/>
          <w:wAfter w:w="13187" w:type="dxa"/>
        </w:trPr>
        <w:tc>
          <w:tcPr>
            <w:tcW w:w="567" w:type="dxa"/>
            <w:vMerge/>
            <w:shd w:val="clear" w:color="auto" w:fill="auto"/>
          </w:tcPr>
          <w:p w:rsidR="004B67D4" w:rsidRPr="00236A0D" w:rsidRDefault="004B67D4" w:rsidP="004B67D4">
            <w:pPr>
              <w:pStyle w:val="a4"/>
              <w:spacing w:before="0" w:beforeAutospacing="0" w:after="0" w:afterAutospacing="0"/>
              <w:jc w:val="center"/>
              <w:rPr>
                <w:sz w:val="22"/>
                <w:szCs w:val="22"/>
                <w:lang w:val="kk-KZ"/>
              </w:rPr>
            </w:pPr>
          </w:p>
        </w:tc>
        <w:tc>
          <w:tcPr>
            <w:tcW w:w="2267" w:type="dxa"/>
            <w:vMerge/>
            <w:shd w:val="clear" w:color="auto" w:fill="auto"/>
          </w:tcPr>
          <w:p w:rsidR="004B67D4" w:rsidRPr="00F74853" w:rsidRDefault="004B67D4" w:rsidP="004B67D4">
            <w:pPr>
              <w:pStyle w:val="a4"/>
              <w:spacing w:before="0" w:beforeAutospacing="0" w:after="0" w:afterAutospacing="0"/>
              <w:rPr>
                <w:color w:val="000000"/>
                <w:sz w:val="22"/>
                <w:szCs w:val="22"/>
              </w:rPr>
            </w:pPr>
          </w:p>
        </w:tc>
        <w:tc>
          <w:tcPr>
            <w:tcW w:w="1419" w:type="dxa"/>
            <w:gridSpan w:val="2"/>
            <w:shd w:val="clear" w:color="auto" w:fill="auto"/>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млн.тенге</w:t>
            </w:r>
          </w:p>
        </w:tc>
        <w:tc>
          <w:tcPr>
            <w:tcW w:w="788" w:type="dxa"/>
            <w:vMerge/>
            <w:shd w:val="clear" w:color="auto" w:fill="auto"/>
          </w:tcPr>
          <w:p w:rsidR="004B67D4" w:rsidRPr="00236A0D" w:rsidRDefault="004B67D4" w:rsidP="004B67D4">
            <w:pPr>
              <w:ind w:left="-108" w:firstLine="108"/>
              <w:jc w:val="center"/>
              <w:rPr>
                <w:rFonts w:ascii="Times New Roman" w:hAnsi="Times New Roman" w:cs="Times New Roman"/>
                <w:color w:val="000000"/>
              </w:rPr>
            </w:pPr>
          </w:p>
        </w:tc>
        <w:tc>
          <w:tcPr>
            <w:tcW w:w="1916" w:type="dxa"/>
            <w:gridSpan w:val="2"/>
            <w:vMerge/>
            <w:shd w:val="clear" w:color="auto" w:fill="auto"/>
          </w:tcPr>
          <w:p w:rsidR="004B67D4" w:rsidRPr="00236A0D" w:rsidRDefault="004B67D4" w:rsidP="004B67D4">
            <w:pPr>
              <w:jc w:val="center"/>
              <w:rPr>
                <w:rFonts w:ascii="Times New Roman" w:hAnsi="Times New Roman" w:cs="Times New Roman"/>
                <w:lang w:val="kk-KZ"/>
              </w:rPr>
            </w:pPr>
          </w:p>
        </w:tc>
        <w:tc>
          <w:tcPr>
            <w:tcW w:w="1122" w:type="dxa"/>
            <w:vMerge/>
          </w:tcPr>
          <w:p w:rsidR="004B67D4" w:rsidRPr="00236A0D" w:rsidRDefault="004B67D4" w:rsidP="004B67D4">
            <w:pPr>
              <w:jc w:val="center"/>
              <w:rPr>
                <w:rFonts w:ascii="Times New Roman" w:hAnsi="Times New Roman" w:cs="Times New Roman"/>
                <w:lang w:val="kk-KZ"/>
              </w:rPr>
            </w:pPr>
          </w:p>
        </w:tc>
        <w:tc>
          <w:tcPr>
            <w:tcW w:w="1149"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335</w:t>
            </w:r>
          </w:p>
        </w:tc>
        <w:tc>
          <w:tcPr>
            <w:tcW w:w="1128"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335</w:t>
            </w:r>
          </w:p>
        </w:tc>
        <w:tc>
          <w:tcPr>
            <w:tcW w:w="1134"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РБ</w:t>
            </w:r>
          </w:p>
        </w:tc>
        <w:tc>
          <w:tcPr>
            <w:tcW w:w="1493"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255 053 000</w:t>
            </w:r>
          </w:p>
        </w:tc>
        <w:tc>
          <w:tcPr>
            <w:tcW w:w="2621" w:type="dxa"/>
            <w:gridSpan w:val="2"/>
            <w:vMerge/>
          </w:tcPr>
          <w:p w:rsidR="004B67D4" w:rsidRPr="00F74853" w:rsidRDefault="004B67D4" w:rsidP="004B67D4">
            <w:pPr>
              <w:jc w:val="both"/>
              <w:rPr>
                <w:rFonts w:ascii="Times New Roman" w:hAnsi="Times New Roman" w:cs="Times New Roman"/>
                <w:b/>
                <w:lang w:val="kk-KZ"/>
              </w:rPr>
            </w:pPr>
          </w:p>
        </w:tc>
      </w:tr>
      <w:tr w:rsidR="004B67D4" w:rsidRPr="005E6830" w:rsidTr="005249A2">
        <w:trPr>
          <w:gridAfter w:val="10"/>
          <w:wAfter w:w="13187" w:type="dxa"/>
        </w:trPr>
        <w:tc>
          <w:tcPr>
            <w:tcW w:w="567" w:type="dxa"/>
            <w:vMerge w:val="restart"/>
            <w:shd w:val="clear" w:color="auto" w:fill="auto"/>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3</w:t>
            </w:r>
          </w:p>
        </w:tc>
        <w:tc>
          <w:tcPr>
            <w:tcW w:w="2267" w:type="dxa"/>
            <w:vMerge w:val="restart"/>
            <w:shd w:val="clear" w:color="auto" w:fill="auto"/>
          </w:tcPr>
          <w:p w:rsidR="004B67D4" w:rsidRPr="00236A0D" w:rsidRDefault="004B67D4" w:rsidP="004B67D4">
            <w:pPr>
              <w:pStyle w:val="a4"/>
              <w:spacing w:before="0" w:beforeAutospacing="0" w:after="0" w:afterAutospacing="0"/>
              <w:rPr>
                <w:color w:val="000000"/>
                <w:sz w:val="22"/>
                <w:szCs w:val="22"/>
              </w:rPr>
            </w:pPr>
            <w:r w:rsidRPr="00236A0D">
              <w:rPr>
                <w:color w:val="000000"/>
                <w:sz w:val="22"/>
                <w:szCs w:val="22"/>
              </w:rPr>
              <w:t>Субсидирование развития  племенного животноводства, повышение продуктивности и качества продукции животноводства</w:t>
            </w:r>
          </w:p>
        </w:tc>
        <w:tc>
          <w:tcPr>
            <w:tcW w:w="1419" w:type="dxa"/>
            <w:gridSpan w:val="2"/>
            <w:shd w:val="clear" w:color="auto" w:fill="auto"/>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количество СХТП</w:t>
            </w:r>
          </w:p>
        </w:tc>
        <w:tc>
          <w:tcPr>
            <w:tcW w:w="788" w:type="dxa"/>
            <w:vMerge w:val="restart"/>
            <w:shd w:val="clear" w:color="auto" w:fill="auto"/>
          </w:tcPr>
          <w:p w:rsidR="004B67D4" w:rsidRPr="00236A0D" w:rsidRDefault="004B67D4" w:rsidP="004B67D4">
            <w:pPr>
              <w:ind w:left="-108" w:firstLine="108"/>
              <w:jc w:val="center"/>
              <w:rPr>
                <w:rFonts w:ascii="Times New Roman" w:hAnsi="Times New Roman" w:cs="Times New Roman"/>
                <w:color w:val="000000"/>
              </w:rPr>
            </w:pPr>
            <w:r w:rsidRPr="00236A0D">
              <w:rPr>
                <w:rFonts w:ascii="Times New Roman" w:hAnsi="Times New Roman" w:cs="Times New Roman"/>
                <w:color w:val="000000"/>
              </w:rPr>
              <w:t>х</w:t>
            </w:r>
          </w:p>
        </w:tc>
        <w:tc>
          <w:tcPr>
            <w:tcW w:w="1916" w:type="dxa"/>
            <w:gridSpan w:val="2"/>
            <w:vMerge w:val="restart"/>
            <w:shd w:val="clear" w:color="auto" w:fill="auto"/>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w:t>
            </w:r>
          </w:p>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Шайдаров С.Ж.,</w:t>
            </w:r>
          </w:p>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УСХ</w:t>
            </w:r>
          </w:p>
        </w:tc>
        <w:tc>
          <w:tcPr>
            <w:tcW w:w="1122" w:type="dxa"/>
            <w:vMerge w:val="restart"/>
          </w:tcPr>
          <w:p w:rsidR="004B67D4" w:rsidRPr="00236A0D" w:rsidRDefault="004B67D4" w:rsidP="004B67D4">
            <w:pPr>
              <w:jc w:val="center"/>
              <w:rPr>
                <w:rFonts w:ascii="Times New Roman" w:hAnsi="Times New Roman" w:cs="Times New Roman"/>
                <w:lang w:val="kk-KZ"/>
              </w:rPr>
            </w:pPr>
          </w:p>
        </w:tc>
        <w:tc>
          <w:tcPr>
            <w:tcW w:w="1149"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2919</w:t>
            </w:r>
          </w:p>
        </w:tc>
        <w:tc>
          <w:tcPr>
            <w:tcW w:w="1128"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2990</w:t>
            </w:r>
          </w:p>
        </w:tc>
        <w:tc>
          <w:tcPr>
            <w:tcW w:w="1134"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4B67D4" w:rsidRPr="00236A0D" w:rsidRDefault="004B67D4" w:rsidP="004B67D4">
            <w:pPr>
              <w:rPr>
                <w:rFonts w:ascii="Times New Roman" w:hAnsi="Times New Roman" w:cs="Times New Roman"/>
                <w:b/>
                <w:color w:val="000000"/>
              </w:rPr>
            </w:pPr>
            <w:r w:rsidRPr="00236A0D">
              <w:rPr>
                <w:rFonts w:ascii="Times New Roman" w:hAnsi="Times New Roman" w:cs="Times New Roman"/>
                <w:b/>
                <w:color w:val="000000"/>
              </w:rPr>
              <w:t>Исполнено.</w:t>
            </w:r>
          </w:p>
          <w:p w:rsidR="004B67D4" w:rsidRPr="00236A0D" w:rsidRDefault="004B67D4" w:rsidP="004B67D4">
            <w:pPr>
              <w:rPr>
                <w:rFonts w:ascii="Times New Roman" w:hAnsi="Times New Roman" w:cs="Times New Roman"/>
                <w:color w:val="000000"/>
              </w:rPr>
            </w:pPr>
            <w:r w:rsidRPr="00236A0D">
              <w:rPr>
                <w:rFonts w:ascii="Times New Roman" w:hAnsi="Times New Roman" w:cs="Times New Roman"/>
                <w:color w:val="000000"/>
              </w:rPr>
              <w:t>Дополнительно выделено 300,0 тысяч тенге в связи с увеличением заявок от СХТП</w:t>
            </w:r>
            <w:r w:rsidRPr="00236A0D">
              <w:rPr>
                <w:rFonts w:ascii="Times New Roman" w:hAnsi="Times New Roman" w:cs="Times New Roman"/>
              </w:rPr>
              <w:t xml:space="preserve"> </w:t>
            </w:r>
            <w:r w:rsidRPr="00236A0D">
              <w:rPr>
                <w:rFonts w:ascii="Times New Roman" w:hAnsi="Times New Roman" w:cs="Times New Roman"/>
                <w:i/>
              </w:rPr>
              <w:t>решением XLI</w:t>
            </w:r>
            <w:r w:rsidRPr="00236A0D">
              <w:rPr>
                <w:rFonts w:ascii="Times New Roman" w:hAnsi="Times New Roman" w:cs="Times New Roman"/>
                <w:i/>
                <w:lang w:val="en-US"/>
              </w:rPr>
              <w:t>V</w:t>
            </w:r>
            <w:r w:rsidRPr="00236A0D">
              <w:rPr>
                <w:rFonts w:ascii="Times New Roman" w:hAnsi="Times New Roman" w:cs="Times New Roman"/>
                <w:i/>
              </w:rPr>
              <w:t xml:space="preserve"> сессии</w:t>
            </w:r>
            <w:r w:rsidRPr="00236A0D">
              <w:rPr>
                <w:rFonts w:ascii="Times New Roman" w:hAnsi="Times New Roman" w:cs="Times New Roman"/>
              </w:rPr>
              <w:t xml:space="preserve"> </w:t>
            </w:r>
            <w:r w:rsidRPr="00236A0D">
              <w:rPr>
                <w:rFonts w:ascii="Times New Roman" w:hAnsi="Times New Roman" w:cs="Times New Roman"/>
                <w:i/>
              </w:rPr>
              <w:t>Карагандинского областного маслихата  от 10 декабря 2020 года №587 «О внесении изменений в решение</w:t>
            </w:r>
            <w:r w:rsidRPr="00236A0D">
              <w:rPr>
                <w:rFonts w:ascii="Times New Roman" w:hAnsi="Times New Roman" w:cs="Times New Roman"/>
              </w:rPr>
              <w:t xml:space="preserve"> </w:t>
            </w:r>
            <w:r w:rsidRPr="00236A0D">
              <w:rPr>
                <w:rFonts w:ascii="Times New Roman" w:hAnsi="Times New Roman" w:cs="Times New Roman"/>
                <w:i/>
              </w:rPr>
              <w:t>ХХXIV сессии Карагандинского областного маслихата от 12 декабря 2019 года  №475 «Об областном бюджете на 2020-2022 годы»</w:t>
            </w:r>
            <w:r>
              <w:rPr>
                <w:rFonts w:ascii="Times New Roman" w:hAnsi="Times New Roman" w:cs="Times New Roman"/>
                <w:i/>
              </w:rPr>
              <w:t>.</w:t>
            </w:r>
          </w:p>
        </w:tc>
      </w:tr>
      <w:tr w:rsidR="004B67D4" w:rsidRPr="005E6830" w:rsidTr="005249A2">
        <w:trPr>
          <w:gridAfter w:val="10"/>
          <w:wAfter w:w="13187" w:type="dxa"/>
          <w:trHeight w:val="1765"/>
        </w:trPr>
        <w:tc>
          <w:tcPr>
            <w:tcW w:w="567" w:type="dxa"/>
            <w:vMerge/>
            <w:shd w:val="clear" w:color="auto" w:fill="auto"/>
          </w:tcPr>
          <w:p w:rsidR="004B67D4" w:rsidRPr="00236A0D" w:rsidRDefault="004B67D4" w:rsidP="004B67D4">
            <w:pPr>
              <w:pStyle w:val="a4"/>
              <w:spacing w:before="0" w:beforeAutospacing="0" w:after="0" w:afterAutospacing="0"/>
              <w:jc w:val="center"/>
              <w:rPr>
                <w:sz w:val="22"/>
                <w:szCs w:val="22"/>
                <w:lang w:val="kk-KZ"/>
              </w:rPr>
            </w:pPr>
          </w:p>
        </w:tc>
        <w:tc>
          <w:tcPr>
            <w:tcW w:w="2267" w:type="dxa"/>
            <w:vMerge/>
            <w:shd w:val="clear" w:color="auto" w:fill="auto"/>
          </w:tcPr>
          <w:p w:rsidR="004B67D4" w:rsidRPr="00F74853" w:rsidRDefault="004B67D4" w:rsidP="004B67D4">
            <w:pPr>
              <w:pStyle w:val="a4"/>
              <w:spacing w:before="0" w:beforeAutospacing="0" w:after="0" w:afterAutospacing="0"/>
              <w:rPr>
                <w:color w:val="000000"/>
                <w:sz w:val="22"/>
                <w:szCs w:val="22"/>
              </w:rPr>
            </w:pPr>
          </w:p>
        </w:tc>
        <w:tc>
          <w:tcPr>
            <w:tcW w:w="1419" w:type="dxa"/>
            <w:gridSpan w:val="2"/>
            <w:shd w:val="clear" w:color="auto" w:fill="auto"/>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млн.</w:t>
            </w:r>
          </w:p>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тенге</w:t>
            </w:r>
          </w:p>
        </w:tc>
        <w:tc>
          <w:tcPr>
            <w:tcW w:w="788" w:type="dxa"/>
            <w:vMerge/>
            <w:shd w:val="clear" w:color="auto" w:fill="auto"/>
          </w:tcPr>
          <w:p w:rsidR="004B67D4" w:rsidRPr="00236A0D" w:rsidRDefault="004B67D4" w:rsidP="004B67D4">
            <w:pPr>
              <w:ind w:left="-108" w:firstLine="108"/>
              <w:jc w:val="center"/>
              <w:rPr>
                <w:rFonts w:ascii="Times New Roman" w:hAnsi="Times New Roman" w:cs="Times New Roman"/>
                <w:color w:val="000000"/>
              </w:rPr>
            </w:pPr>
          </w:p>
        </w:tc>
        <w:tc>
          <w:tcPr>
            <w:tcW w:w="1916" w:type="dxa"/>
            <w:gridSpan w:val="2"/>
            <w:vMerge/>
            <w:shd w:val="clear" w:color="auto" w:fill="auto"/>
          </w:tcPr>
          <w:p w:rsidR="004B67D4" w:rsidRPr="00236A0D" w:rsidRDefault="004B67D4" w:rsidP="004B67D4">
            <w:pPr>
              <w:jc w:val="center"/>
              <w:rPr>
                <w:rFonts w:ascii="Times New Roman" w:hAnsi="Times New Roman" w:cs="Times New Roman"/>
                <w:lang w:val="kk-KZ"/>
              </w:rPr>
            </w:pPr>
          </w:p>
        </w:tc>
        <w:tc>
          <w:tcPr>
            <w:tcW w:w="1122" w:type="dxa"/>
            <w:vMerge/>
          </w:tcPr>
          <w:p w:rsidR="004B67D4" w:rsidRPr="00236A0D" w:rsidRDefault="004B67D4" w:rsidP="004B67D4">
            <w:pPr>
              <w:jc w:val="center"/>
              <w:rPr>
                <w:rFonts w:ascii="Times New Roman" w:hAnsi="Times New Roman" w:cs="Times New Roman"/>
                <w:lang w:val="kk-KZ"/>
              </w:rPr>
            </w:pPr>
          </w:p>
        </w:tc>
        <w:tc>
          <w:tcPr>
            <w:tcW w:w="1149"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5438,5</w:t>
            </w:r>
          </w:p>
        </w:tc>
        <w:tc>
          <w:tcPr>
            <w:tcW w:w="1128"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5738,5</w:t>
            </w:r>
          </w:p>
        </w:tc>
        <w:tc>
          <w:tcPr>
            <w:tcW w:w="1134"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ОБ</w:t>
            </w:r>
          </w:p>
        </w:tc>
        <w:tc>
          <w:tcPr>
            <w:tcW w:w="1493"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255 053 000</w:t>
            </w:r>
          </w:p>
        </w:tc>
        <w:tc>
          <w:tcPr>
            <w:tcW w:w="2621" w:type="dxa"/>
            <w:gridSpan w:val="2"/>
            <w:vMerge/>
            <w:vAlign w:val="center"/>
          </w:tcPr>
          <w:p w:rsidR="004B67D4" w:rsidRPr="00F74853" w:rsidRDefault="004B67D4" w:rsidP="004B67D4">
            <w:pPr>
              <w:jc w:val="both"/>
              <w:rPr>
                <w:rFonts w:ascii="Times New Roman" w:hAnsi="Times New Roman" w:cs="Times New Roman"/>
                <w:b/>
                <w:lang w:val="kk-KZ"/>
              </w:rPr>
            </w:pPr>
          </w:p>
        </w:tc>
      </w:tr>
      <w:tr w:rsidR="004B67D4" w:rsidRPr="005E6830" w:rsidTr="005249A2">
        <w:tc>
          <w:tcPr>
            <w:tcW w:w="15628" w:type="dxa"/>
            <w:gridSpan w:val="19"/>
            <w:shd w:val="clear" w:color="auto" w:fill="auto"/>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i/>
                <w:lang w:val="kk-KZ"/>
              </w:rPr>
              <w:t>Целев</w:t>
            </w:r>
            <w:r w:rsidRPr="00236A0D">
              <w:rPr>
                <w:rFonts w:ascii="Times New Roman" w:hAnsi="Times New Roman" w:cs="Times New Roman"/>
                <w:b/>
                <w:i/>
                <w:lang w:val="kk-KZ"/>
              </w:rPr>
              <w:t>ой</w:t>
            </w:r>
            <w:r w:rsidRPr="00F74853">
              <w:rPr>
                <w:rFonts w:ascii="Times New Roman" w:hAnsi="Times New Roman" w:cs="Times New Roman"/>
                <w:b/>
                <w:i/>
                <w:lang w:val="kk-KZ"/>
              </w:rPr>
              <w:t xml:space="preserve"> индикатор</w:t>
            </w:r>
          </w:p>
        </w:tc>
        <w:tc>
          <w:tcPr>
            <w:tcW w:w="1382" w:type="dxa"/>
          </w:tcPr>
          <w:p w:rsidR="004B67D4" w:rsidRPr="00236A0D" w:rsidRDefault="004B67D4" w:rsidP="004B67D4">
            <w:pPr>
              <w:rPr>
                <w:highlight w:val="cyan"/>
              </w:rPr>
            </w:pPr>
          </w:p>
        </w:tc>
        <w:tc>
          <w:tcPr>
            <w:tcW w:w="1382" w:type="dxa"/>
          </w:tcPr>
          <w:p w:rsidR="004B67D4" w:rsidRPr="00236A0D" w:rsidRDefault="004B67D4" w:rsidP="004B67D4">
            <w:pPr>
              <w:rPr>
                <w:highlight w:val="cyan"/>
              </w:rPr>
            </w:pPr>
          </w:p>
        </w:tc>
        <w:tc>
          <w:tcPr>
            <w:tcW w:w="1382" w:type="dxa"/>
          </w:tcPr>
          <w:p w:rsidR="004B67D4" w:rsidRPr="00236A0D" w:rsidRDefault="004B67D4" w:rsidP="004B67D4">
            <w:pPr>
              <w:rPr>
                <w:highlight w:val="cyan"/>
              </w:rPr>
            </w:pPr>
          </w:p>
        </w:tc>
        <w:tc>
          <w:tcPr>
            <w:tcW w:w="1382" w:type="dxa"/>
          </w:tcPr>
          <w:p w:rsidR="004B67D4" w:rsidRPr="00236A0D" w:rsidRDefault="004B67D4" w:rsidP="004B67D4">
            <w:pPr>
              <w:jc w:val="center"/>
              <w:rPr>
                <w:rFonts w:ascii="Times New Roman" w:hAnsi="Times New Roman" w:cs="Times New Roman"/>
                <w:highlight w:val="cyan"/>
                <w:lang w:val="kk-KZ"/>
              </w:rPr>
            </w:pPr>
          </w:p>
        </w:tc>
        <w:tc>
          <w:tcPr>
            <w:tcW w:w="1382" w:type="dxa"/>
          </w:tcPr>
          <w:p w:rsidR="004B67D4" w:rsidRPr="00236A0D" w:rsidRDefault="004B67D4" w:rsidP="004B67D4">
            <w:pPr>
              <w:jc w:val="center"/>
              <w:rPr>
                <w:rFonts w:ascii="Times New Roman" w:hAnsi="Times New Roman" w:cs="Times New Roman"/>
                <w:highlight w:val="cyan"/>
                <w:lang w:val="kk-KZ"/>
              </w:rPr>
            </w:pPr>
            <w:r w:rsidRPr="00236A0D">
              <w:rPr>
                <w:rFonts w:ascii="Times New Roman" w:hAnsi="Times New Roman" w:cs="Times New Roman"/>
                <w:highlight w:val="cyan"/>
                <w:lang w:val="kk-KZ"/>
              </w:rPr>
              <w:t>2350</w:t>
            </w:r>
          </w:p>
        </w:tc>
        <w:tc>
          <w:tcPr>
            <w:tcW w:w="1382" w:type="dxa"/>
          </w:tcPr>
          <w:p w:rsidR="004B67D4" w:rsidRPr="00236A0D" w:rsidRDefault="004B67D4" w:rsidP="004B67D4">
            <w:pPr>
              <w:jc w:val="center"/>
              <w:rPr>
                <w:rFonts w:ascii="Times New Roman" w:hAnsi="Times New Roman" w:cs="Times New Roman"/>
                <w:highlight w:val="cyan"/>
                <w:lang w:val="kk-KZ"/>
              </w:rPr>
            </w:pPr>
            <w:r w:rsidRPr="00236A0D">
              <w:rPr>
                <w:rFonts w:ascii="Times New Roman" w:hAnsi="Times New Roman" w:cs="Times New Roman"/>
                <w:highlight w:val="cyan"/>
                <w:lang w:val="kk-KZ"/>
              </w:rPr>
              <w:t>РБ</w:t>
            </w:r>
          </w:p>
        </w:tc>
        <w:tc>
          <w:tcPr>
            <w:tcW w:w="1382" w:type="dxa"/>
          </w:tcPr>
          <w:p w:rsidR="004B67D4" w:rsidRPr="00236A0D" w:rsidRDefault="004B67D4" w:rsidP="004B67D4">
            <w:pPr>
              <w:jc w:val="center"/>
              <w:rPr>
                <w:rFonts w:ascii="Times New Roman" w:hAnsi="Times New Roman" w:cs="Times New Roman"/>
                <w:highlight w:val="cyan"/>
                <w:lang w:val="kk-KZ"/>
              </w:rPr>
            </w:pPr>
            <w:r w:rsidRPr="00236A0D">
              <w:rPr>
                <w:rFonts w:ascii="Times New Roman" w:hAnsi="Times New Roman" w:cs="Times New Roman"/>
                <w:highlight w:val="cyan"/>
                <w:lang w:val="kk-KZ"/>
              </w:rPr>
              <w:t>255 109 000</w:t>
            </w:r>
          </w:p>
        </w:tc>
        <w:tc>
          <w:tcPr>
            <w:tcW w:w="3489" w:type="dxa"/>
            <w:vAlign w:val="center"/>
          </w:tcPr>
          <w:p w:rsidR="004B67D4" w:rsidRPr="00236A0D" w:rsidRDefault="004B67D4" w:rsidP="004B67D4">
            <w:pPr>
              <w:rPr>
                <w:rFonts w:ascii="Times New Roman" w:hAnsi="Times New Roman" w:cs="Times New Roman"/>
                <w:color w:val="000000"/>
                <w:highlight w:val="cyan"/>
              </w:rPr>
            </w:pPr>
          </w:p>
        </w:tc>
      </w:tr>
      <w:tr w:rsidR="004B67D4" w:rsidRPr="005E6830" w:rsidTr="005249A2">
        <w:trPr>
          <w:gridAfter w:val="10"/>
          <w:wAfter w:w="13187" w:type="dxa"/>
        </w:trPr>
        <w:tc>
          <w:tcPr>
            <w:tcW w:w="567" w:type="dxa"/>
            <w:shd w:val="clear" w:color="auto" w:fill="auto"/>
          </w:tcPr>
          <w:p w:rsidR="004B67D4" w:rsidRPr="00F74853" w:rsidRDefault="004B67D4" w:rsidP="004B67D4">
            <w:pPr>
              <w:pStyle w:val="a4"/>
              <w:spacing w:before="0" w:beforeAutospacing="0" w:after="0" w:afterAutospacing="0"/>
              <w:jc w:val="center"/>
              <w:rPr>
                <w:sz w:val="22"/>
                <w:szCs w:val="22"/>
                <w:lang w:val="kk-KZ"/>
              </w:rPr>
            </w:pPr>
            <w:r w:rsidRPr="00F74853">
              <w:rPr>
                <w:sz w:val="22"/>
                <w:szCs w:val="22"/>
                <w:lang w:val="kk-KZ"/>
              </w:rPr>
              <w:t>3</w:t>
            </w:r>
          </w:p>
        </w:tc>
        <w:tc>
          <w:tcPr>
            <w:tcW w:w="2267" w:type="dxa"/>
            <w:shd w:val="clear" w:color="auto" w:fill="auto"/>
          </w:tcPr>
          <w:p w:rsidR="004B67D4" w:rsidRPr="00F74853" w:rsidRDefault="004B67D4" w:rsidP="004B67D4">
            <w:pPr>
              <w:pStyle w:val="a4"/>
              <w:spacing w:before="0" w:beforeAutospacing="0" w:after="0" w:afterAutospacing="0"/>
              <w:rPr>
                <w:b/>
                <w:color w:val="000000"/>
                <w:sz w:val="22"/>
                <w:szCs w:val="22"/>
              </w:rPr>
            </w:pPr>
            <w:r w:rsidRPr="00F74853">
              <w:rPr>
                <w:b/>
                <w:color w:val="000000"/>
                <w:sz w:val="22"/>
                <w:szCs w:val="22"/>
              </w:rPr>
              <w:t>Индекс реальных денежных доходов</w:t>
            </w:r>
          </w:p>
        </w:tc>
        <w:tc>
          <w:tcPr>
            <w:tcW w:w="1419" w:type="dxa"/>
            <w:gridSpan w:val="2"/>
            <w:shd w:val="clear" w:color="auto" w:fill="auto"/>
          </w:tcPr>
          <w:p w:rsidR="004B67D4" w:rsidRPr="00F74853" w:rsidRDefault="004B67D4" w:rsidP="004B67D4">
            <w:pPr>
              <w:pStyle w:val="a4"/>
              <w:spacing w:before="0" w:beforeAutospacing="0" w:after="0" w:afterAutospacing="0"/>
              <w:jc w:val="center"/>
              <w:rPr>
                <w:b/>
                <w:sz w:val="22"/>
                <w:szCs w:val="22"/>
                <w:lang w:val="kk-KZ"/>
              </w:rPr>
            </w:pPr>
            <w:r w:rsidRPr="00F74853">
              <w:rPr>
                <w:b/>
                <w:sz w:val="22"/>
                <w:szCs w:val="22"/>
                <w:lang w:val="kk-KZ"/>
              </w:rPr>
              <w:t>%</w:t>
            </w:r>
          </w:p>
        </w:tc>
        <w:tc>
          <w:tcPr>
            <w:tcW w:w="788" w:type="dxa"/>
            <w:shd w:val="clear" w:color="auto" w:fill="auto"/>
          </w:tcPr>
          <w:p w:rsidR="004B67D4" w:rsidRPr="00F74853" w:rsidRDefault="004B67D4" w:rsidP="004B67D4">
            <w:pPr>
              <w:ind w:left="-108" w:firstLine="108"/>
              <w:jc w:val="center"/>
              <w:rPr>
                <w:rFonts w:ascii="Times New Roman" w:hAnsi="Times New Roman" w:cs="Times New Roman"/>
                <w:b/>
                <w:color w:val="000000"/>
              </w:rPr>
            </w:pPr>
            <w:r w:rsidRPr="00F74853">
              <w:rPr>
                <w:rFonts w:ascii="Times New Roman" w:hAnsi="Times New Roman" w:cs="Times New Roman"/>
                <w:b/>
                <w:color w:val="000000"/>
              </w:rPr>
              <w:t>ОСД</w:t>
            </w:r>
          </w:p>
        </w:tc>
        <w:tc>
          <w:tcPr>
            <w:tcW w:w="1916"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Первый заместитель акима области Дуйсебаев А.Ж.,  УЭ, акимы районов и городов</w:t>
            </w:r>
          </w:p>
        </w:tc>
        <w:tc>
          <w:tcPr>
            <w:tcW w:w="1122"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w:t>
            </w:r>
          </w:p>
        </w:tc>
        <w:tc>
          <w:tcPr>
            <w:tcW w:w="1149"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105,0</w:t>
            </w:r>
          </w:p>
        </w:tc>
        <w:tc>
          <w:tcPr>
            <w:tcW w:w="1128" w:type="dxa"/>
            <w:gridSpan w:val="2"/>
          </w:tcPr>
          <w:p w:rsidR="004B67D4" w:rsidRPr="00F74853" w:rsidRDefault="004B67D4" w:rsidP="00AE3F3E">
            <w:pPr>
              <w:jc w:val="center"/>
              <w:rPr>
                <w:rFonts w:ascii="Times New Roman" w:hAnsi="Times New Roman" w:cs="Times New Roman"/>
                <w:b/>
                <w:lang w:val="kk-KZ"/>
              </w:rPr>
            </w:pPr>
            <w:r w:rsidRPr="00236A0D">
              <w:rPr>
                <w:rFonts w:ascii="Times New Roman" w:hAnsi="Times New Roman" w:cs="Times New Roman"/>
                <w:b/>
                <w:lang w:val="kk-KZ"/>
              </w:rPr>
              <w:t>104,1*</w:t>
            </w:r>
          </w:p>
        </w:tc>
        <w:tc>
          <w:tcPr>
            <w:tcW w:w="1134"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в марте</w:t>
            </w:r>
            <w:r w:rsidRPr="00236A0D">
              <w:rPr>
                <w:rFonts w:ascii="Times New Roman" w:hAnsi="Times New Roman" w:cs="Times New Roman"/>
                <w:b/>
                <w:lang w:val="kk-KZ"/>
              </w:rPr>
              <w:t xml:space="preserve"> </w:t>
            </w:r>
            <w:r w:rsidRPr="00F74853">
              <w:rPr>
                <w:rFonts w:ascii="Times New Roman" w:hAnsi="Times New Roman" w:cs="Times New Roman"/>
                <w:b/>
                <w:lang w:val="kk-KZ"/>
              </w:rPr>
              <w:t>2021 года.</w:t>
            </w:r>
          </w:p>
        </w:tc>
      </w:tr>
      <w:tr w:rsidR="004B67D4" w:rsidRPr="005E6830" w:rsidTr="005249A2">
        <w:trPr>
          <w:gridAfter w:val="8"/>
          <w:wAfter w:w="13163" w:type="dxa"/>
        </w:trPr>
        <w:tc>
          <w:tcPr>
            <w:tcW w:w="15628" w:type="dxa"/>
            <w:gridSpan w:val="19"/>
            <w:shd w:val="clear" w:color="auto" w:fill="auto"/>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i/>
                <w:lang w:val="kk-KZ"/>
              </w:rPr>
              <w:t>Мероприятия</w:t>
            </w:r>
          </w:p>
        </w:tc>
      </w:tr>
      <w:tr w:rsidR="004B67D4" w:rsidRPr="005E6830" w:rsidTr="005249A2">
        <w:trPr>
          <w:gridAfter w:val="10"/>
          <w:wAfter w:w="13187" w:type="dxa"/>
        </w:trPr>
        <w:tc>
          <w:tcPr>
            <w:tcW w:w="567" w:type="dxa"/>
            <w:shd w:val="clear" w:color="auto" w:fill="auto"/>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lastRenderedPageBreak/>
              <w:t>1</w:t>
            </w:r>
          </w:p>
        </w:tc>
        <w:tc>
          <w:tcPr>
            <w:tcW w:w="2267" w:type="dxa"/>
            <w:shd w:val="clear" w:color="auto" w:fill="auto"/>
          </w:tcPr>
          <w:p w:rsidR="004B67D4" w:rsidRPr="00F74853" w:rsidRDefault="004B67D4" w:rsidP="004B67D4">
            <w:pPr>
              <w:pStyle w:val="a4"/>
              <w:spacing w:before="0" w:beforeAutospacing="0" w:after="0" w:afterAutospacing="0"/>
              <w:rPr>
                <w:color w:val="000000"/>
                <w:sz w:val="22"/>
                <w:szCs w:val="22"/>
              </w:rPr>
            </w:pPr>
            <w:r w:rsidRPr="00F74853">
              <w:rPr>
                <w:color w:val="000000"/>
                <w:sz w:val="22"/>
                <w:szCs w:val="22"/>
              </w:rPr>
              <w:t>Количество созданных рабочих мест</w:t>
            </w:r>
          </w:p>
        </w:tc>
        <w:tc>
          <w:tcPr>
            <w:tcW w:w="1419" w:type="dxa"/>
            <w:gridSpan w:val="2"/>
            <w:shd w:val="clear" w:color="auto" w:fill="auto"/>
          </w:tcPr>
          <w:p w:rsidR="004B67D4" w:rsidRPr="00F74853" w:rsidRDefault="004B67D4" w:rsidP="004B67D4">
            <w:pPr>
              <w:pStyle w:val="a4"/>
              <w:spacing w:before="0" w:beforeAutospacing="0" w:after="0" w:afterAutospacing="0"/>
              <w:jc w:val="center"/>
              <w:rPr>
                <w:sz w:val="22"/>
                <w:szCs w:val="22"/>
                <w:lang w:val="kk-KZ"/>
              </w:rPr>
            </w:pPr>
            <w:r w:rsidRPr="00F74853">
              <w:rPr>
                <w:sz w:val="22"/>
                <w:szCs w:val="22"/>
                <w:lang w:val="kk-KZ"/>
              </w:rPr>
              <w:t>тыс.ед.</w:t>
            </w:r>
          </w:p>
        </w:tc>
        <w:tc>
          <w:tcPr>
            <w:tcW w:w="788" w:type="dxa"/>
            <w:shd w:val="clear" w:color="auto" w:fill="auto"/>
          </w:tcPr>
          <w:p w:rsidR="004B67D4" w:rsidRPr="00F74853" w:rsidRDefault="004B67D4" w:rsidP="004B67D4">
            <w:pPr>
              <w:ind w:left="-108" w:firstLine="108"/>
              <w:jc w:val="center"/>
              <w:rPr>
                <w:rFonts w:ascii="Times New Roman" w:hAnsi="Times New Roman" w:cs="Times New Roman"/>
                <w:color w:val="000000"/>
              </w:rPr>
            </w:pPr>
            <w:r w:rsidRPr="00F74853">
              <w:rPr>
                <w:rFonts w:ascii="Times New Roman" w:hAnsi="Times New Roman" w:cs="Times New Roman"/>
                <w:color w:val="000000"/>
              </w:rPr>
              <w:t>х</w:t>
            </w:r>
          </w:p>
        </w:tc>
        <w:tc>
          <w:tcPr>
            <w:tcW w:w="1916" w:type="dxa"/>
            <w:gridSpan w:val="2"/>
            <w:shd w:val="clear" w:color="auto" w:fill="auto"/>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УЭ, акимы районов и городов</w:t>
            </w:r>
          </w:p>
        </w:tc>
        <w:tc>
          <w:tcPr>
            <w:tcW w:w="1122"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30,8</w:t>
            </w:r>
          </w:p>
        </w:tc>
        <w:tc>
          <w:tcPr>
            <w:tcW w:w="1128" w:type="dxa"/>
            <w:gridSpan w:val="2"/>
          </w:tcPr>
          <w:p w:rsidR="004B67D4" w:rsidRPr="00F74853" w:rsidRDefault="004B67D4" w:rsidP="004B67D4">
            <w:pPr>
              <w:jc w:val="center"/>
              <w:rPr>
                <w:rFonts w:ascii="Times New Roman" w:hAnsi="Times New Roman" w:cs="Times New Roman"/>
                <w:lang w:val="kk-KZ"/>
              </w:rPr>
            </w:pPr>
            <w:r w:rsidRPr="00236A0D">
              <w:rPr>
                <w:rFonts w:ascii="Times New Roman" w:hAnsi="Times New Roman" w:cs="Times New Roman"/>
                <w:lang w:val="kk-KZ"/>
              </w:rPr>
              <w:t>34,9</w:t>
            </w:r>
          </w:p>
        </w:tc>
        <w:tc>
          <w:tcPr>
            <w:tcW w:w="1134"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rPr>
              <w:t>В 2020</w:t>
            </w:r>
            <w:r w:rsidRPr="00F74853">
              <w:rPr>
                <w:rFonts w:ascii="Times New Roman" w:hAnsi="Times New Roman" w:cs="Times New Roman"/>
                <w:lang w:val="kk-KZ"/>
              </w:rPr>
              <w:t xml:space="preserve"> году в области создано 34</w:t>
            </w:r>
            <w:r w:rsidRPr="00236A0D">
              <w:rPr>
                <w:rFonts w:ascii="Times New Roman" w:hAnsi="Times New Roman" w:cs="Times New Roman"/>
                <w:lang w:val="kk-KZ"/>
              </w:rPr>
              <w:t xml:space="preserve"> 955</w:t>
            </w:r>
            <w:r w:rsidRPr="00F74853">
              <w:rPr>
                <w:rFonts w:ascii="Times New Roman" w:hAnsi="Times New Roman" w:cs="Times New Roman"/>
                <w:lang w:val="kk-KZ"/>
              </w:rPr>
              <w:t xml:space="preserve"> новых рабочих мест, в том числе 19</w:t>
            </w:r>
            <w:r w:rsidRPr="00236A0D">
              <w:rPr>
                <w:rFonts w:ascii="Times New Roman" w:hAnsi="Times New Roman" w:cs="Times New Roman"/>
                <w:lang w:val="kk-KZ"/>
              </w:rPr>
              <w:t xml:space="preserve"> 575</w:t>
            </w:r>
            <w:r w:rsidRPr="00F74853">
              <w:rPr>
                <w:rFonts w:ascii="Times New Roman" w:hAnsi="Times New Roman" w:cs="Times New Roman"/>
                <w:lang w:val="kk-KZ"/>
              </w:rPr>
              <w:t>– постоянных.</w:t>
            </w:r>
          </w:p>
        </w:tc>
      </w:tr>
      <w:tr w:rsidR="004B67D4" w:rsidRPr="005E6830" w:rsidTr="005249A2">
        <w:trPr>
          <w:gridAfter w:val="8"/>
          <w:wAfter w:w="13163" w:type="dxa"/>
        </w:trPr>
        <w:tc>
          <w:tcPr>
            <w:tcW w:w="15628" w:type="dxa"/>
            <w:gridSpan w:val="19"/>
            <w:shd w:val="clear" w:color="auto" w:fill="auto"/>
          </w:tcPr>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b/>
                <w:i/>
                <w:lang w:val="kk-KZ"/>
              </w:rPr>
              <w:t>Целев</w:t>
            </w:r>
            <w:r w:rsidRPr="00236A0D">
              <w:rPr>
                <w:rFonts w:ascii="Times New Roman" w:hAnsi="Times New Roman" w:cs="Times New Roman"/>
                <w:b/>
                <w:i/>
                <w:lang w:val="kk-KZ"/>
              </w:rPr>
              <w:t>ой</w:t>
            </w:r>
            <w:r w:rsidRPr="00F74853">
              <w:rPr>
                <w:rFonts w:ascii="Times New Roman" w:hAnsi="Times New Roman" w:cs="Times New Roman"/>
                <w:b/>
                <w:i/>
                <w:lang w:val="kk-KZ"/>
              </w:rPr>
              <w:t xml:space="preserve"> индикатор</w:t>
            </w:r>
          </w:p>
        </w:tc>
      </w:tr>
      <w:tr w:rsidR="004B67D4" w:rsidRPr="005E6830" w:rsidTr="005249A2">
        <w:trPr>
          <w:gridAfter w:val="10"/>
          <w:wAfter w:w="13187" w:type="dxa"/>
          <w:trHeight w:val="2263"/>
        </w:trPr>
        <w:tc>
          <w:tcPr>
            <w:tcW w:w="567" w:type="dxa"/>
          </w:tcPr>
          <w:p w:rsidR="004B67D4" w:rsidRPr="00F74853" w:rsidRDefault="004B67D4" w:rsidP="004B67D4">
            <w:pPr>
              <w:pStyle w:val="a4"/>
              <w:spacing w:before="0" w:beforeAutospacing="0" w:after="0" w:afterAutospacing="0"/>
              <w:jc w:val="center"/>
              <w:rPr>
                <w:sz w:val="22"/>
                <w:szCs w:val="22"/>
                <w:lang w:val="kk-KZ"/>
              </w:rPr>
            </w:pPr>
            <w:r w:rsidRPr="00F74853">
              <w:rPr>
                <w:sz w:val="22"/>
                <w:szCs w:val="22"/>
                <w:lang w:val="kk-KZ"/>
              </w:rPr>
              <w:t>4</w:t>
            </w:r>
          </w:p>
        </w:tc>
        <w:tc>
          <w:tcPr>
            <w:tcW w:w="2267" w:type="dxa"/>
          </w:tcPr>
          <w:p w:rsidR="004B67D4" w:rsidRPr="00236A0D" w:rsidRDefault="004B67D4" w:rsidP="004B67D4">
            <w:pPr>
              <w:pStyle w:val="a4"/>
              <w:spacing w:before="0" w:beforeAutospacing="0" w:after="0" w:afterAutospacing="0"/>
              <w:rPr>
                <w:b/>
                <w:sz w:val="22"/>
                <w:szCs w:val="22"/>
                <w:lang w:val="kk-KZ"/>
              </w:rPr>
            </w:pPr>
            <w:r w:rsidRPr="00236A0D">
              <w:rPr>
                <w:b/>
                <w:color w:val="000000"/>
                <w:sz w:val="22"/>
                <w:szCs w:val="22"/>
              </w:rPr>
              <w:t xml:space="preserve">Темп роста налоговых и неналоговых поступлений в местный бюджет </w:t>
            </w:r>
          </w:p>
        </w:tc>
        <w:tc>
          <w:tcPr>
            <w:tcW w:w="1419" w:type="dxa"/>
            <w:gridSpan w:val="2"/>
          </w:tcPr>
          <w:p w:rsidR="004B67D4" w:rsidRPr="00236A0D" w:rsidRDefault="004B67D4" w:rsidP="004B67D4">
            <w:pPr>
              <w:pStyle w:val="a4"/>
              <w:spacing w:before="0" w:beforeAutospacing="0" w:after="0" w:afterAutospacing="0"/>
              <w:jc w:val="center"/>
              <w:rPr>
                <w:b/>
                <w:sz w:val="22"/>
                <w:szCs w:val="22"/>
                <w:lang w:val="kk-KZ"/>
              </w:rPr>
            </w:pPr>
            <w:r w:rsidRPr="00236A0D">
              <w:rPr>
                <w:b/>
                <w:sz w:val="22"/>
                <w:szCs w:val="22"/>
                <w:lang w:val="kk-KZ"/>
              </w:rPr>
              <w:t>%</w:t>
            </w:r>
          </w:p>
        </w:tc>
        <w:tc>
          <w:tcPr>
            <w:tcW w:w="788" w:type="dxa"/>
          </w:tcPr>
          <w:p w:rsidR="004B67D4" w:rsidRPr="00236A0D" w:rsidRDefault="004B67D4" w:rsidP="004B67D4">
            <w:pPr>
              <w:ind w:left="-108" w:firstLine="108"/>
              <w:jc w:val="center"/>
              <w:rPr>
                <w:rFonts w:ascii="Times New Roman" w:hAnsi="Times New Roman" w:cs="Times New Roman"/>
                <w:b/>
                <w:color w:val="000000"/>
              </w:rPr>
            </w:pPr>
            <w:r w:rsidRPr="00236A0D">
              <w:rPr>
                <w:rFonts w:ascii="Times New Roman" w:hAnsi="Times New Roman" w:cs="Times New Roman"/>
                <w:b/>
                <w:color w:val="000000"/>
              </w:rPr>
              <w:t>ВО МФ РК</w:t>
            </w:r>
          </w:p>
        </w:tc>
        <w:tc>
          <w:tcPr>
            <w:tcW w:w="1916" w:type="dxa"/>
            <w:gridSpan w:val="2"/>
          </w:tcPr>
          <w:p w:rsidR="004B67D4" w:rsidRPr="00236A0D" w:rsidRDefault="004B67D4" w:rsidP="004B67D4">
            <w:pPr>
              <w:jc w:val="center"/>
              <w:rPr>
                <w:rFonts w:ascii="Times New Roman" w:hAnsi="Times New Roman" w:cs="Times New Roman"/>
                <w:b/>
                <w:lang w:val="kk-KZ"/>
              </w:rPr>
            </w:pPr>
            <w:r w:rsidRPr="00236A0D">
              <w:rPr>
                <w:rFonts w:ascii="Times New Roman" w:hAnsi="Times New Roman" w:cs="Times New Roman"/>
                <w:b/>
                <w:lang w:val="kk-KZ"/>
              </w:rPr>
              <w:t xml:space="preserve">Первый заместитель акима области Дуйсебаев А.Ж.,   </w:t>
            </w:r>
          </w:p>
          <w:p w:rsidR="004B67D4" w:rsidRPr="00236A0D" w:rsidRDefault="004B67D4" w:rsidP="004B67D4">
            <w:pPr>
              <w:jc w:val="center"/>
              <w:rPr>
                <w:rFonts w:ascii="Times New Roman" w:hAnsi="Times New Roman" w:cs="Times New Roman"/>
                <w:b/>
                <w:lang w:val="kk-KZ"/>
              </w:rPr>
            </w:pPr>
            <w:r w:rsidRPr="00236A0D">
              <w:rPr>
                <w:rFonts w:ascii="Times New Roman" w:hAnsi="Times New Roman" w:cs="Times New Roman"/>
                <w:b/>
                <w:lang w:val="kk-KZ"/>
              </w:rPr>
              <w:t>УФ, областные управления и департаменты</w:t>
            </w:r>
          </w:p>
          <w:p w:rsidR="004B67D4" w:rsidRPr="00236A0D" w:rsidRDefault="004B67D4" w:rsidP="004B67D4">
            <w:pPr>
              <w:jc w:val="center"/>
              <w:rPr>
                <w:rFonts w:ascii="Times New Roman" w:hAnsi="Times New Roman" w:cs="Times New Roman"/>
                <w:b/>
                <w:lang w:val="kk-KZ"/>
              </w:rPr>
            </w:pPr>
          </w:p>
          <w:p w:rsidR="004B67D4" w:rsidRPr="00236A0D" w:rsidRDefault="004B67D4" w:rsidP="004B67D4">
            <w:pPr>
              <w:jc w:val="center"/>
              <w:rPr>
                <w:rFonts w:ascii="Times New Roman" w:hAnsi="Times New Roman" w:cs="Times New Roman"/>
                <w:b/>
              </w:rPr>
            </w:pPr>
          </w:p>
        </w:tc>
        <w:tc>
          <w:tcPr>
            <w:tcW w:w="1122" w:type="dxa"/>
          </w:tcPr>
          <w:p w:rsidR="004B67D4" w:rsidRPr="00236A0D" w:rsidRDefault="004B67D4" w:rsidP="004B67D4">
            <w:pPr>
              <w:jc w:val="center"/>
              <w:rPr>
                <w:rFonts w:ascii="Times New Roman" w:hAnsi="Times New Roman" w:cs="Times New Roman"/>
                <w:b/>
                <w:lang w:val="kk-KZ"/>
              </w:rPr>
            </w:pPr>
            <w:r w:rsidRPr="00236A0D">
              <w:rPr>
                <w:rFonts w:ascii="Times New Roman" w:hAnsi="Times New Roman" w:cs="Times New Roman"/>
                <w:b/>
                <w:lang w:val="kk-KZ"/>
              </w:rPr>
              <w:t>106,4</w:t>
            </w:r>
          </w:p>
        </w:tc>
        <w:tc>
          <w:tcPr>
            <w:tcW w:w="1149" w:type="dxa"/>
          </w:tcPr>
          <w:p w:rsidR="004B67D4" w:rsidRPr="00236A0D" w:rsidRDefault="004B67D4" w:rsidP="004B67D4">
            <w:pPr>
              <w:jc w:val="center"/>
              <w:rPr>
                <w:rFonts w:ascii="Times New Roman" w:hAnsi="Times New Roman" w:cs="Times New Roman"/>
                <w:b/>
                <w:lang w:val="kk-KZ"/>
              </w:rPr>
            </w:pPr>
            <w:r w:rsidRPr="00236A0D">
              <w:rPr>
                <w:rFonts w:ascii="Times New Roman" w:hAnsi="Times New Roman" w:cs="Times New Roman"/>
                <w:b/>
                <w:lang w:val="kk-KZ"/>
              </w:rPr>
              <w:t>113,5</w:t>
            </w:r>
          </w:p>
        </w:tc>
        <w:tc>
          <w:tcPr>
            <w:tcW w:w="1128" w:type="dxa"/>
            <w:gridSpan w:val="2"/>
          </w:tcPr>
          <w:p w:rsidR="004B67D4" w:rsidRPr="00236A0D" w:rsidRDefault="004B67D4" w:rsidP="004B67D4">
            <w:pPr>
              <w:jc w:val="center"/>
              <w:rPr>
                <w:rFonts w:ascii="Times New Roman" w:hAnsi="Times New Roman" w:cs="Times New Roman"/>
                <w:b/>
                <w:lang w:val="kk-KZ"/>
              </w:rPr>
            </w:pPr>
            <w:r w:rsidRPr="00236A0D">
              <w:rPr>
                <w:rFonts w:ascii="Times New Roman" w:hAnsi="Times New Roman" w:cs="Times New Roman"/>
                <w:b/>
                <w:lang w:val="kk-KZ"/>
              </w:rPr>
              <w:t>125</w:t>
            </w:r>
          </w:p>
        </w:tc>
        <w:tc>
          <w:tcPr>
            <w:tcW w:w="1134" w:type="dxa"/>
            <w:gridSpan w:val="2"/>
          </w:tcPr>
          <w:p w:rsidR="004B67D4" w:rsidRPr="00236A0D" w:rsidRDefault="004B67D4" w:rsidP="004B67D4">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4B67D4" w:rsidRPr="00236A0D" w:rsidRDefault="004B67D4" w:rsidP="004B67D4">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tcPr>
          <w:p w:rsidR="004B67D4" w:rsidRPr="00236A0D" w:rsidRDefault="004B67D4" w:rsidP="004B67D4">
            <w:pPr>
              <w:jc w:val="both"/>
              <w:rPr>
                <w:rFonts w:ascii="Times New Roman" w:hAnsi="Times New Roman" w:cs="Times New Roman"/>
                <w:b/>
                <w:lang w:val="kk-KZ"/>
              </w:rPr>
            </w:pPr>
            <w:r w:rsidRPr="00236A0D">
              <w:rPr>
                <w:rFonts w:ascii="Times New Roman" w:hAnsi="Times New Roman" w:cs="Times New Roman"/>
                <w:b/>
                <w:bCs/>
                <w:lang w:val="kk-KZ"/>
              </w:rPr>
              <w:t>Исполнено</w:t>
            </w:r>
            <w:r w:rsidRPr="00236A0D">
              <w:rPr>
                <w:rFonts w:ascii="Times New Roman" w:hAnsi="Times New Roman" w:cs="Times New Roman"/>
                <w:b/>
                <w:lang w:val="kk-KZ"/>
              </w:rPr>
              <w:t>.</w:t>
            </w:r>
          </w:p>
          <w:p w:rsidR="004B67D4" w:rsidRPr="00236A0D" w:rsidRDefault="004B67D4" w:rsidP="004B67D4">
            <w:pPr>
              <w:jc w:val="both"/>
              <w:rPr>
                <w:rFonts w:ascii="Times New Roman" w:hAnsi="Times New Roman" w:cs="Times New Roman"/>
                <w:b/>
              </w:rPr>
            </w:pPr>
            <w:r w:rsidRPr="00236A0D">
              <w:rPr>
                <w:rFonts w:ascii="Times New Roman" w:hAnsi="Times New Roman" w:cs="Times New Roman"/>
                <w:lang w:val="kk-KZ"/>
              </w:rPr>
              <w:t>По Карагандинской области за 2020 г. поступления по налоговым и неналоговым платежам составили 205,3 млрд.тенге или рост 125,0% к факту 2019 года (налоговые и неналоговые поступления -164,2 млрд.тенге.</w:t>
            </w:r>
          </w:p>
        </w:tc>
      </w:tr>
      <w:tr w:rsidR="004B67D4" w:rsidRPr="005E6830" w:rsidTr="005249A2">
        <w:trPr>
          <w:gridAfter w:val="8"/>
          <w:wAfter w:w="13163" w:type="dxa"/>
        </w:trPr>
        <w:tc>
          <w:tcPr>
            <w:tcW w:w="15628" w:type="dxa"/>
            <w:gridSpan w:val="19"/>
          </w:tcPr>
          <w:p w:rsidR="004B67D4" w:rsidRPr="00236A0D" w:rsidRDefault="004B67D4" w:rsidP="004B67D4">
            <w:pPr>
              <w:jc w:val="both"/>
              <w:rPr>
                <w:rFonts w:ascii="Times New Roman" w:hAnsi="Times New Roman" w:cs="Times New Roman"/>
                <w:lang w:val="kk-KZ"/>
              </w:rPr>
            </w:pPr>
            <w:r w:rsidRPr="00236A0D">
              <w:rPr>
                <w:rFonts w:ascii="Times New Roman" w:hAnsi="Times New Roman" w:cs="Times New Roman"/>
                <w:b/>
                <w:i/>
                <w:lang w:val="kk-KZ"/>
              </w:rPr>
              <w:t>Мероприятие</w:t>
            </w:r>
          </w:p>
        </w:tc>
      </w:tr>
      <w:tr w:rsidR="004B67D4" w:rsidRPr="005E6830" w:rsidTr="005249A2">
        <w:trPr>
          <w:gridAfter w:val="10"/>
          <w:wAfter w:w="13187" w:type="dxa"/>
        </w:trPr>
        <w:tc>
          <w:tcPr>
            <w:tcW w:w="567" w:type="dxa"/>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1</w:t>
            </w:r>
          </w:p>
        </w:tc>
        <w:tc>
          <w:tcPr>
            <w:tcW w:w="2267" w:type="dxa"/>
          </w:tcPr>
          <w:p w:rsidR="004B67D4" w:rsidRPr="00236A0D" w:rsidRDefault="004B67D4" w:rsidP="004B67D4">
            <w:pPr>
              <w:pStyle w:val="a4"/>
              <w:spacing w:before="0" w:beforeAutospacing="0" w:after="0" w:afterAutospacing="0"/>
              <w:rPr>
                <w:color w:val="000000"/>
                <w:sz w:val="22"/>
                <w:szCs w:val="22"/>
              </w:rPr>
            </w:pPr>
            <w:r w:rsidRPr="00236A0D">
              <w:rPr>
                <w:color w:val="000000"/>
                <w:sz w:val="22"/>
                <w:szCs w:val="22"/>
              </w:rPr>
              <w:t>Выполнение плановых налоговых и неналоговых поступлений в областной бюджет и бюджет городов, районов</w:t>
            </w:r>
          </w:p>
        </w:tc>
        <w:tc>
          <w:tcPr>
            <w:tcW w:w="1419" w:type="dxa"/>
            <w:gridSpan w:val="2"/>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w:t>
            </w:r>
          </w:p>
        </w:tc>
        <w:tc>
          <w:tcPr>
            <w:tcW w:w="788" w:type="dxa"/>
          </w:tcPr>
          <w:p w:rsidR="004B67D4" w:rsidRPr="00236A0D" w:rsidRDefault="004B67D4" w:rsidP="004B67D4">
            <w:pPr>
              <w:ind w:left="-108" w:firstLine="108"/>
              <w:jc w:val="center"/>
              <w:rPr>
                <w:rFonts w:ascii="Times New Roman" w:hAnsi="Times New Roman" w:cs="Times New Roman"/>
                <w:color w:val="000000"/>
              </w:rPr>
            </w:pPr>
            <w:r w:rsidRPr="00236A0D">
              <w:rPr>
                <w:rFonts w:ascii="Times New Roman" w:hAnsi="Times New Roman" w:cs="Times New Roman"/>
                <w:color w:val="000000"/>
              </w:rPr>
              <w:t>х</w:t>
            </w:r>
          </w:p>
        </w:tc>
        <w:tc>
          <w:tcPr>
            <w:tcW w:w="1916"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Первый заместитель акима области Дуйсебаев А.Ж.,  УФ, акимы городов и районов</w:t>
            </w:r>
          </w:p>
        </w:tc>
        <w:tc>
          <w:tcPr>
            <w:tcW w:w="1122"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113,5</w:t>
            </w:r>
          </w:p>
        </w:tc>
        <w:tc>
          <w:tcPr>
            <w:tcW w:w="1128"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125</w:t>
            </w:r>
          </w:p>
        </w:tc>
        <w:tc>
          <w:tcPr>
            <w:tcW w:w="1134"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tcPr>
          <w:p w:rsidR="004B67D4" w:rsidRPr="00236A0D" w:rsidRDefault="004B67D4" w:rsidP="004B67D4">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4B67D4" w:rsidRPr="00236A0D" w:rsidRDefault="004B67D4" w:rsidP="004B67D4">
            <w:pPr>
              <w:pStyle w:val="ae"/>
              <w:rPr>
                <w:rFonts w:ascii="Times New Roman" w:hAnsi="Times New Roman" w:cs="Times New Roman"/>
                <w:lang w:val="kk-KZ"/>
              </w:rPr>
            </w:pPr>
            <w:r w:rsidRPr="00236A0D">
              <w:rPr>
                <w:rFonts w:ascii="Times New Roman" w:hAnsi="Times New Roman" w:cs="Times New Roman"/>
                <w:lang w:val="kk-KZ"/>
              </w:rPr>
              <w:t>В целом по области поступило налоговых и неналоговых платежей в сумме 205,3млрд.тенге (план 189,0 млрд.тенге) или 108,6 %;</w:t>
            </w:r>
          </w:p>
          <w:p w:rsidR="004B67D4" w:rsidRPr="00236A0D" w:rsidRDefault="004B67D4" w:rsidP="004B67D4">
            <w:pPr>
              <w:jc w:val="both"/>
              <w:rPr>
                <w:rFonts w:ascii="Times New Roman" w:hAnsi="Times New Roman" w:cs="Times New Roman"/>
                <w:lang w:val="kk-KZ"/>
              </w:rPr>
            </w:pPr>
            <w:r w:rsidRPr="00236A0D">
              <w:rPr>
                <w:rFonts w:ascii="Times New Roman" w:hAnsi="Times New Roman" w:cs="Times New Roman"/>
                <w:lang w:val="kk-KZ"/>
              </w:rPr>
              <w:t xml:space="preserve">- по областному бюджету 82,1 млрд.тенге (план </w:t>
            </w:r>
            <w:r w:rsidRPr="00236A0D">
              <w:rPr>
                <w:rFonts w:ascii="Times New Roman" w:hAnsi="Times New Roman" w:cs="Times New Roman"/>
                <w:lang w:val="kk-KZ"/>
              </w:rPr>
              <w:lastRenderedPageBreak/>
              <w:t>77,8 млрд.тенге) или 105,5%;</w:t>
            </w:r>
          </w:p>
          <w:p w:rsidR="004B67D4" w:rsidRPr="00236A0D" w:rsidRDefault="004B67D4" w:rsidP="004B67D4">
            <w:pPr>
              <w:jc w:val="both"/>
              <w:rPr>
                <w:rFonts w:ascii="Times New Roman" w:hAnsi="Times New Roman" w:cs="Times New Roman"/>
                <w:lang w:val="kk-KZ"/>
              </w:rPr>
            </w:pPr>
            <w:r w:rsidRPr="00236A0D">
              <w:rPr>
                <w:rFonts w:ascii="Times New Roman" w:hAnsi="Times New Roman" w:cs="Times New Roman"/>
                <w:lang w:val="kk-KZ"/>
              </w:rPr>
              <w:t>- по городам и районам поступило 123,2 млрд.тенге (план 111,2 млрд.тенге) или 110,8%.</w:t>
            </w: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i/>
                <w:lang w:val="kk-KZ"/>
              </w:rPr>
              <w:lastRenderedPageBreak/>
              <w:t>Целев</w:t>
            </w:r>
            <w:r w:rsidRPr="00236A0D">
              <w:rPr>
                <w:rFonts w:ascii="Times New Roman" w:hAnsi="Times New Roman" w:cs="Times New Roman"/>
                <w:b/>
                <w:i/>
                <w:lang w:val="kk-KZ"/>
              </w:rPr>
              <w:t>ой</w:t>
            </w:r>
            <w:r w:rsidRPr="00F74853">
              <w:rPr>
                <w:rFonts w:ascii="Times New Roman" w:hAnsi="Times New Roman" w:cs="Times New Roman"/>
                <w:b/>
                <w:i/>
                <w:lang w:val="kk-KZ"/>
              </w:rPr>
              <w:t xml:space="preserve"> индикатор</w:t>
            </w:r>
          </w:p>
        </w:tc>
      </w:tr>
      <w:tr w:rsidR="004B67D4" w:rsidRPr="005E6830" w:rsidTr="005249A2">
        <w:trPr>
          <w:gridAfter w:val="10"/>
          <w:wAfter w:w="13187" w:type="dxa"/>
        </w:trPr>
        <w:tc>
          <w:tcPr>
            <w:tcW w:w="567" w:type="dxa"/>
          </w:tcPr>
          <w:p w:rsidR="004B67D4" w:rsidRPr="00F74853" w:rsidRDefault="004B67D4" w:rsidP="004B67D4">
            <w:pPr>
              <w:pStyle w:val="a4"/>
              <w:spacing w:before="0" w:beforeAutospacing="0" w:after="0" w:afterAutospacing="0"/>
              <w:jc w:val="center"/>
              <w:rPr>
                <w:sz w:val="22"/>
                <w:szCs w:val="22"/>
                <w:lang w:val="kk-KZ"/>
              </w:rPr>
            </w:pPr>
            <w:r w:rsidRPr="00F74853">
              <w:rPr>
                <w:sz w:val="22"/>
                <w:szCs w:val="22"/>
                <w:lang w:val="kk-KZ"/>
              </w:rPr>
              <w:t>5</w:t>
            </w:r>
          </w:p>
        </w:tc>
        <w:tc>
          <w:tcPr>
            <w:tcW w:w="2267" w:type="dxa"/>
          </w:tcPr>
          <w:p w:rsidR="004B67D4" w:rsidRPr="00F74853" w:rsidRDefault="004B67D4" w:rsidP="004B67D4">
            <w:pPr>
              <w:pStyle w:val="a4"/>
              <w:spacing w:before="0" w:beforeAutospacing="0" w:after="0" w:afterAutospacing="0"/>
              <w:rPr>
                <w:b/>
                <w:color w:val="000000"/>
                <w:sz w:val="22"/>
                <w:szCs w:val="22"/>
              </w:rPr>
            </w:pPr>
            <w:r w:rsidRPr="00F74853">
              <w:rPr>
                <w:b/>
                <w:color w:val="000000"/>
                <w:sz w:val="22"/>
                <w:szCs w:val="22"/>
              </w:rPr>
              <w:t>Доля ненаблюдаемой (теневой) экономики</w:t>
            </w:r>
          </w:p>
        </w:tc>
        <w:tc>
          <w:tcPr>
            <w:tcW w:w="1419" w:type="dxa"/>
            <w:gridSpan w:val="2"/>
          </w:tcPr>
          <w:p w:rsidR="004B67D4" w:rsidRPr="00F74853" w:rsidRDefault="004B67D4" w:rsidP="004B67D4">
            <w:pPr>
              <w:pStyle w:val="a4"/>
              <w:spacing w:before="0" w:beforeAutospacing="0" w:after="0" w:afterAutospacing="0"/>
              <w:jc w:val="center"/>
              <w:rPr>
                <w:b/>
                <w:sz w:val="22"/>
                <w:szCs w:val="22"/>
                <w:lang w:val="kk-KZ"/>
              </w:rPr>
            </w:pPr>
            <w:r w:rsidRPr="00F74853">
              <w:rPr>
                <w:b/>
                <w:sz w:val="22"/>
                <w:szCs w:val="22"/>
                <w:lang w:val="kk-KZ"/>
              </w:rPr>
              <w:t>% в ВРП</w:t>
            </w:r>
          </w:p>
        </w:tc>
        <w:tc>
          <w:tcPr>
            <w:tcW w:w="788" w:type="dxa"/>
          </w:tcPr>
          <w:p w:rsidR="004B67D4" w:rsidRPr="00F74853" w:rsidRDefault="004B67D4" w:rsidP="004B67D4">
            <w:pPr>
              <w:ind w:left="-108" w:firstLine="108"/>
              <w:jc w:val="center"/>
              <w:rPr>
                <w:rFonts w:ascii="Times New Roman" w:hAnsi="Times New Roman" w:cs="Times New Roman"/>
                <w:b/>
                <w:color w:val="000000"/>
              </w:rPr>
            </w:pPr>
            <w:r w:rsidRPr="00F74853">
              <w:rPr>
                <w:rFonts w:ascii="Times New Roman" w:hAnsi="Times New Roman" w:cs="Times New Roman"/>
                <w:b/>
                <w:color w:val="000000"/>
              </w:rPr>
              <w:t>ОСД</w:t>
            </w:r>
          </w:p>
        </w:tc>
        <w:tc>
          <w:tcPr>
            <w:tcW w:w="1916"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Первый заместитель акима области Дуйсебаев А.Ж.,  УФ, акимы городов и районов, ДГД (по согласованию)</w:t>
            </w:r>
          </w:p>
        </w:tc>
        <w:tc>
          <w:tcPr>
            <w:tcW w:w="1122"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w:t>
            </w:r>
          </w:p>
        </w:tc>
        <w:tc>
          <w:tcPr>
            <w:tcW w:w="1149"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19,78</w:t>
            </w:r>
          </w:p>
        </w:tc>
        <w:tc>
          <w:tcPr>
            <w:tcW w:w="1128"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w:t>
            </w:r>
          </w:p>
        </w:tc>
        <w:tc>
          <w:tcPr>
            <w:tcW w:w="1134"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в августе 2021 года.</w:t>
            </w: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i/>
                <w:lang w:val="kk-KZ"/>
              </w:rPr>
              <w:t>Мероприятие</w:t>
            </w:r>
          </w:p>
        </w:tc>
      </w:tr>
      <w:tr w:rsidR="004B67D4" w:rsidRPr="005E6830" w:rsidTr="005249A2">
        <w:trPr>
          <w:gridAfter w:val="10"/>
          <w:wAfter w:w="13187" w:type="dxa"/>
        </w:trPr>
        <w:tc>
          <w:tcPr>
            <w:tcW w:w="567" w:type="dxa"/>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1</w:t>
            </w:r>
          </w:p>
        </w:tc>
        <w:tc>
          <w:tcPr>
            <w:tcW w:w="2267" w:type="dxa"/>
          </w:tcPr>
          <w:p w:rsidR="004B67D4" w:rsidRPr="00F74853" w:rsidRDefault="004B67D4" w:rsidP="004B67D4">
            <w:pPr>
              <w:pStyle w:val="a4"/>
              <w:spacing w:before="0" w:beforeAutospacing="0" w:after="0" w:afterAutospacing="0"/>
              <w:rPr>
                <w:color w:val="000000"/>
                <w:sz w:val="22"/>
                <w:szCs w:val="22"/>
              </w:rPr>
            </w:pPr>
            <w:r w:rsidRPr="00F74853">
              <w:rPr>
                <w:color w:val="000000"/>
                <w:sz w:val="22"/>
                <w:szCs w:val="22"/>
              </w:rPr>
              <w:t>Проведение исковой работы по признанию регистрации/перерегистрации недействительной, инициирование исков по признанию сделок недействительными</w:t>
            </w:r>
          </w:p>
        </w:tc>
        <w:tc>
          <w:tcPr>
            <w:tcW w:w="1419" w:type="dxa"/>
            <w:gridSpan w:val="2"/>
          </w:tcPr>
          <w:p w:rsidR="004B67D4" w:rsidRPr="00F74853" w:rsidRDefault="004B67D4" w:rsidP="004B67D4">
            <w:pPr>
              <w:pStyle w:val="a4"/>
              <w:spacing w:before="0" w:beforeAutospacing="0" w:after="0" w:afterAutospacing="0"/>
              <w:jc w:val="center"/>
              <w:rPr>
                <w:sz w:val="22"/>
                <w:szCs w:val="22"/>
                <w:lang w:val="kk-KZ"/>
              </w:rPr>
            </w:pPr>
            <w:r w:rsidRPr="00F74853">
              <w:rPr>
                <w:sz w:val="22"/>
                <w:szCs w:val="22"/>
                <w:lang w:val="kk-KZ"/>
              </w:rPr>
              <w:t>ед.</w:t>
            </w:r>
          </w:p>
        </w:tc>
        <w:tc>
          <w:tcPr>
            <w:tcW w:w="788" w:type="dxa"/>
          </w:tcPr>
          <w:p w:rsidR="004B67D4" w:rsidRPr="00F74853" w:rsidRDefault="004B67D4" w:rsidP="004B67D4">
            <w:pPr>
              <w:ind w:left="-108" w:firstLine="108"/>
              <w:jc w:val="center"/>
              <w:rPr>
                <w:rFonts w:ascii="Times New Roman" w:hAnsi="Times New Roman" w:cs="Times New Roman"/>
                <w:color w:val="000000"/>
              </w:rPr>
            </w:pPr>
            <w:r w:rsidRPr="00F74853">
              <w:rPr>
                <w:rFonts w:ascii="Times New Roman" w:hAnsi="Times New Roman" w:cs="Times New Roman"/>
                <w:color w:val="000000"/>
              </w:rPr>
              <w:t>х</w:t>
            </w:r>
          </w:p>
        </w:tc>
        <w:tc>
          <w:tcPr>
            <w:tcW w:w="1916"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УФ, акимы городов и районов, ДГД  УГД городов и районов</w:t>
            </w:r>
          </w:p>
        </w:tc>
        <w:tc>
          <w:tcPr>
            <w:tcW w:w="1122"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397</w:t>
            </w:r>
          </w:p>
        </w:tc>
        <w:tc>
          <w:tcPr>
            <w:tcW w:w="1128"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rPr>
              <w:t>456</w:t>
            </w:r>
          </w:p>
        </w:tc>
        <w:tc>
          <w:tcPr>
            <w:tcW w:w="1134"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4B67D4" w:rsidRPr="00236A0D" w:rsidRDefault="004B67D4" w:rsidP="004B67D4">
            <w:pPr>
              <w:jc w:val="both"/>
              <w:rPr>
                <w:rFonts w:ascii="Times New Roman" w:hAnsi="Times New Roman" w:cs="Times New Roman"/>
                <w:bCs/>
                <w:lang w:val="kk-KZ"/>
              </w:rPr>
            </w:pPr>
            <w:r w:rsidRPr="00F74853">
              <w:rPr>
                <w:rFonts w:ascii="Times New Roman" w:hAnsi="Times New Roman" w:cs="Times New Roman"/>
                <w:bCs/>
                <w:lang w:val="kk-KZ"/>
              </w:rPr>
              <w:t>392 сделок по признанию недействительными, 64 – отмена регистрации и перерегистрации</w:t>
            </w:r>
            <w:r w:rsidRPr="00236A0D">
              <w:rPr>
                <w:rFonts w:ascii="Times New Roman" w:hAnsi="Times New Roman" w:cs="Times New Roman"/>
                <w:bCs/>
                <w:lang w:val="kk-KZ"/>
              </w:rPr>
              <w:t>.</w:t>
            </w:r>
          </w:p>
          <w:p w:rsidR="004B67D4" w:rsidRPr="00F74853" w:rsidRDefault="004B67D4" w:rsidP="004B67D4">
            <w:pPr>
              <w:jc w:val="both"/>
              <w:rPr>
                <w:rFonts w:ascii="Times New Roman" w:hAnsi="Times New Roman" w:cs="Times New Roman"/>
                <w:b/>
                <w:lang w:val="kk-KZ"/>
              </w:rPr>
            </w:pP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i/>
                <w:lang w:val="kk-KZ"/>
              </w:rPr>
              <w:t>Целев</w:t>
            </w:r>
            <w:r w:rsidRPr="00236A0D">
              <w:rPr>
                <w:rFonts w:ascii="Times New Roman" w:hAnsi="Times New Roman" w:cs="Times New Roman"/>
                <w:b/>
                <w:i/>
                <w:lang w:val="kk-KZ"/>
              </w:rPr>
              <w:t>ой</w:t>
            </w:r>
            <w:r w:rsidRPr="00F74853">
              <w:rPr>
                <w:rFonts w:ascii="Times New Roman" w:hAnsi="Times New Roman" w:cs="Times New Roman"/>
                <w:b/>
                <w:i/>
                <w:lang w:val="kk-KZ"/>
              </w:rPr>
              <w:t xml:space="preserve"> индикатор</w:t>
            </w:r>
          </w:p>
        </w:tc>
      </w:tr>
      <w:tr w:rsidR="004B67D4" w:rsidRPr="005E6830" w:rsidTr="005249A2">
        <w:trPr>
          <w:gridAfter w:val="10"/>
          <w:wAfter w:w="13187" w:type="dxa"/>
        </w:trPr>
        <w:tc>
          <w:tcPr>
            <w:tcW w:w="567" w:type="dxa"/>
          </w:tcPr>
          <w:p w:rsidR="004B67D4" w:rsidRPr="00F74853" w:rsidRDefault="004B67D4" w:rsidP="004B67D4">
            <w:pPr>
              <w:pStyle w:val="a4"/>
              <w:spacing w:before="0" w:beforeAutospacing="0" w:after="0" w:afterAutospacing="0"/>
              <w:jc w:val="center"/>
              <w:rPr>
                <w:sz w:val="22"/>
                <w:szCs w:val="22"/>
                <w:lang w:val="kk-KZ"/>
              </w:rPr>
            </w:pPr>
            <w:r w:rsidRPr="00F74853">
              <w:rPr>
                <w:sz w:val="22"/>
                <w:szCs w:val="22"/>
                <w:lang w:val="kk-KZ"/>
              </w:rPr>
              <w:t>6</w:t>
            </w:r>
          </w:p>
        </w:tc>
        <w:tc>
          <w:tcPr>
            <w:tcW w:w="2267" w:type="dxa"/>
          </w:tcPr>
          <w:p w:rsidR="004B67D4" w:rsidRPr="00F74853" w:rsidRDefault="004B67D4" w:rsidP="004B67D4">
            <w:pPr>
              <w:pStyle w:val="a4"/>
              <w:spacing w:before="0" w:beforeAutospacing="0" w:after="0" w:afterAutospacing="0"/>
              <w:rPr>
                <w:b/>
                <w:color w:val="000000"/>
                <w:sz w:val="22"/>
                <w:szCs w:val="22"/>
              </w:rPr>
            </w:pPr>
            <w:r w:rsidRPr="00F74853">
              <w:rPr>
                <w:b/>
                <w:color w:val="000000"/>
                <w:sz w:val="22"/>
                <w:szCs w:val="22"/>
              </w:rPr>
              <w:t xml:space="preserve">Структура  расходов домашних </w:t>
            </w:r>
          </w:p>
          <w:p w:rsidR="004B67D4" w:rsidRPr="00F74853" w:rsidRDefault="004B67D4" w:rsidP="004B67D4">
            <w:pPr>
              <w:pStyle w:val="a4"/>
              <w:spacing w:before="0" w:beforeAutospacing="0" w:after="0" w:afterAutospacing="0"/>
              <w:rPr>
                <w:b/>
                <w:color w:val="000000"/>
                <w:sz w:val="22"/>
                <w:szCs w:val="22"/>
              </w:rPr>
            </w:pPr>
            <w:r w:rsidRPr="00F74853">
              <w:rPr>
                <w:b/>
                <w:color w:val="000000"/>
                <w:sz w:val="22"/>
                <w:szCs w:val="22"/>
              </w:rPr>
              <w:t xml:space="preserve">хозяйств на продовольственные </w:t>
            </w:r>
            <w:r w:rsidRPr="00F74853">
              <w:rPr>
                <w:b/>
                <w:color w:val="000000"/>
                <w:sz w:val="22"/>
                <w:szCs w:val="22"/>
              </w:rPr>
              <w:lastRenderedPageBreak/>
              <w:t>товары к потребительскому расходу</w:t>
            </w:r>
          </w:p>
        </w:tc>
        <w:tc>
          <w:tcPr>
            <w:tcW w:w="1419" w:type="dxa"/>
            <w:gridSpan w:val="2"/>
          </w:tcPr>
          <w:p w:rsidR="004B67D4" w:rsidRPr="00F74853" w:rsidRDefault="004B67D4" w:rsidP="004B67D4">
            <w:pPr>
              <w:pStyle w:val="a4"/>
              <w:spacing w:before="0" w:beforeAutospacing="0" w:after="0" w:afterAutospacing="0"/>
              <w:jc w:val="center"/>
              <w:rPr>
                <w:b/>
                <w:sz w:val="22"/>
                <w:szCs w:val="22"/>
              </w:rPr>
            </w:pPr>
            <w:r w:rsidRPr="00F74853">
              <w:rPr>
                <w:b/>
                <w:sz w:val="22"/>
                <w:szCs w:val="22"/>
              </w:rPr>
              <w:lastRenderedPageBreak/>
              <w:t>%</w:t>
            </w:r>
          </w:p>
        </w:tc>
        <w:tc>
          <w:tcPr>
            <w:tcW w:w="788" w:type="dxa"/>
          </w:tcPr>
          <w:p w:rsidR="004B67D4" w:rsidRPr="00F74853" w:rsidRDefault="004B67D4" w:rsidP="004B67D4">
            <w:pPr>
              <w:ind w:left="-108" w:firstLine="108"/>
              <w:jc w:val="center"/>
              <w:rPr>
                <w:rFonts w:ascii="Times New Roman" w:hAnsi="Times New Roman" w:cs="Times New Roman"/>
                <w:b/>
                <w:color w:val="000000"/>
              </w:rPr>
            </w:pPr>
            <w:r w:rsidRPr="00F74853">
              <w:rPr>
                <w:rFonts w:ascii="Times New Roman" w:hAnsi="Times New Roman" w:cs="Times New Roman"/>
                <w:b/>
                <w:color w:val="000000"/>
              </w:rPr>
              <w:t>ОСД</w:t>
            </w:r>
          </w:p>
        </w:tc>
        <w:tc>
          <w:tcPr>
            <w:tcW w:w="1916"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 xml:space="preserve">Первый заместитель акима области </w:t>
            </w:r>
            <w:r w:rsidRPr="00F74853">
              <w:rPr>
                <w:rFonts w:ascii="Times New Roman" w:hAnsi="Times New Roman" w:cs="Times New Roman"/>
                <w:b/>
                <w:lang w:val="kk-KZ"/>
              </w:rPr>
              <w:lastRenderedPageBreak/>
              <w:t>Дуйсебаев А.Ж.,  УЭ</w:t>
            </w:r>
          </w:p>
        </w:tc>
        <w:tc>
          <w:tcPr>
            <w:tcW w:w="1122"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lastRenderedPageBreak/>
              <w:t>-</w:t>
            </w:r>
          </w:p>
        </w:tc>
        <w:tc>
          <w:tcPr>
            <w:tcW w:w="1149"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36,9</w:t>
            </w:r>
          </w:p>
        </w:tc>
        <w:tc>
          <w:tcPr>
            <w:tcW w:w="1128" w:type="dxa"/>
            <w:gridSpan w:val="2"/>
          </w:tcPr>
          <w:p w:rsidR="004B67D4" w:rsidRPr="00937698" w:rsidRDefault="00514106" w:rsidP="00514106">
            <w:pPr>
              <w:jc w:val="center"/>
              <w:rPr>
                <w:rFonts w:ascii="Times New Roman" w:hAnsi="Times New Roman" w:cs="Times New Roman"/>
                <w:b/>
                <w:lang w:val="kk-KZ"/>
              </w:rPr>
            </w:pPr>
            <w:r>
              <w:rPr>
                <w:rFonts w:ascii="Times New Roman" w:hAnsi="Times New Roman" w:cs="Times New Roman"/>
                <w:b/>
                <w:lang w:val="kk-KZ"/>
              </w:rPr>
              <w:t>48</w:t>
            </w:r>
            <w:r w:rsidR="00AE3F3E" w:rsidRPr="00937698">
              <w:rPr>
                <w:rFonts w:ascii="Times New Roman" w:hAnsi="Times New Roman" w:cs="Times New Roman"/>
                <w:b/>
                <w:lang w:val="kk-KZ"/>
              </w:rPr>
              <w:t>*</w:t>
            </w:r>
            <w:r w:rsidR="00C22912" w:rsidRPr="00937698">
              <w:rPr>
                <w:rFonts w:ascii="Times New Roman" w:hAnsi="Times New Roman" w:cs="Times New Roman"/>
                <w:b/>
                <w:lang w:val="kk-KZ"/>
              </w:rPr>
              <w:t>***</w:t>
            </w:r>
          </w:p>
        </w:tc>
        <w:tc>
          <w:tcPr>
            <w:tcW w:w="1134" w:type="dxa"/>
            <w:gridSpan w:val="2"/>
          </w:tcPr>
          <w:p w:rsidR="004B67D4" w:rsidRPr="00937698" w:rsidRDefault="004B67D4" w:rsidP="004B67D4">
            <w:pPr>
              <w:jc w:val="center"/>
              <w:rPr>
                <w:rFonts w:ascii="Times New Roman" w:hAnsi="Times New Roman" w:cs="Times New Roman"/>
                <w:b/>
                <w:lang w:val="kk-KZ"/>
              </w:rPr>
            </w:pPr>
            <w:r w:rsidRPr="00937698">
              <w:rPr>
                <w:rFonts w:ascii="Times New Roman" w:hAnsi="Times New Roman" w:cs="Times New Roman"/>
                <w:b/>
                <w:lang w:val="kk-KZ"/>
              </w:rPr>
              <w:t>х</w:t>
            </w:r>
          </w:p>
        </w:tc>
        <w:tc>
          <w:tcPr>
            <w:tcW w:w="1493"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 xml:space="preserve">В соответствии со сроками представления статистической отчетности  Комитетом </w:t>
            </w:r>
            <w:r w:rsidRPr="00F74853">
              <w:rPr>
                <w:rFonts w:ascii="Times New Roman" w:hAnsi="Times New Roman" w:cs="Times New Roman"/>
                <w:b/>
                <w:lang w:val="kk-KZ"/>
              </w:rPr>
              <w:lastRenderedPageBreak/>
              <w:t>статистики МНЭ РК отчетные  данные по итогам 2020 года будут сформированы  в апреле 2021 года</w:t>
            </w: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i/>
                <w:lang w:val="kk-KZ"/>
              </w:rPr>
              <w:lastRenderedPageBreak/>
              <w:t>Мероприятие</w:t>
            </w:r>
          </w:p>
        </w:tc>
      </w:tr>
      <w:tr w:rsidR="004B67D4" w:rsidRPr="005E6830" w:rsidTr="005249A2">
        <w:trPr>
          <w:gridAfter w:val="10"/>
          <w:wAfter w:w="13187" w:type="dxa"/>
        </w:trPr>
        <w:tc>
          <w:tcPr>
            <w:tcW w:w="567" w:type="dxa"/>
          </w:tcPr>
          <w:p w:rsidR="004B67D4" w:rsidRPr="00236A0D" w:rsidRDefault="004B67D4" w:rsidP="004B67D4">
            <w:pPr>
              <w:pStyle w:val="a4"/>
              <w:spacing w:before="0" w:beforeAutospacing="0" w:after="0" w:afterAutospacing="0"/>
              <w:jc w:val="center"/>
              <w:rPr>
                <w:sz w:val="22"/>
                <w:szCs w:val="22"/>
                <w:lang w:val="kk-KZ"/>
              </w:rPr>
            </w:pPr>
            <w:r w:rsidRPr="00236A0D">
              <w:rPr>
                <w:sz w:val="22"/>
                <w:szCs w:val="22"/>
                <w:lang w:val="kk-KZ"/>
              </w:rPr>
              <w:t>1</w:t>
            </w:r>
          </w:p>
        </w:tc>
        <w:tc>
          <w:tcPr>
            <w:tcW w:w="2267" w:type="dxa"/>
          </w:tcPr>
          <w:p w:rsidR="004B67D4" w:rsidRPr="00F74853" w:rsidRDefault="004B67D4" w:rsidP="004B67D4">
            <w:pPr>
              <w:pStyle w:val="a4"/>
              <w:spacing w:before="0" w:beforeAutospacing="0" w:after="0" w:afterAutospacing="0"/>
              <w:rPr>
                <w:color w:val="000000"/>
                <w:sz w:val="22"/>
                <w:szCs w:val="22"/>
              </w:rPr>
            </w:pPr>
            <w:r w:rsidRPr="00F74853">
              <w:rPr>
                <w:color w:val="000000"/>
                <w:sz w:val="22"/>
                <w:szCs w:val="22"/>
              </w:rPr>
              <w:t>Мониторинг реализации комплексного плана мероприятий по сдерживанию инфляционных процессов</w:t>
            </w:r>
          </w:p>
        </w:tc>
        <w:tc>
          <w:tcPr>
            <w:tcW w:w="1419" w:type="dxa"/>
            <w:gridSpan w:val="2"/>
          </w:tcPr>
          <w:p w:rsidR="004B67D4" w:rsidRPr="00F74853" w:rsidRDefault="004B67D4" w:rsidP="004B67D4">
            <w:pPr>
              <w:pStyle w:val="a4"/>
              <w:spacing w:before="0" w:beforeAutospacing="0" w:after="0" w:afterAutospacing="0"/>
              <w:jc w:val="center"/>
              <w:rPr>
                <w:sz w:val="22"/>
                <w:szCs w:val="22"/>
                <w:lang w:val="kk-KZ"/>
              </w:rPr>
            </w:pPr>
            <w:r w:rsidRPr="00F74853">
              <w:rPr>
                <w:sz w:val="22"/>
                <w:szCs w:val="22"/>
                <w:lang w:val="kk-KZ"/>
              </w:rPr>
              <w:t>план мероприятий</w:t>
            </w:r>
          </w:p>
        </w:tc>
        <w:tc>
          <w:tcPr>
            <w:tcW w:w="788" w:type="dxa"/>
          </w:tcPr>
          <w:p w:rsidR="004B67D4" w:rsidRPr="00F74853" w:rsidRDefault="004B67D4" w:rsidP="004B67D4">
            <w:pPr>
              <w:ind w:left="-108" w:firstLine="108"/>
              <w:jc w:val="center"/>
              <w:rPr>
                <w:rFonts w:ascii="Times New Roman" w:hAnsi="Times New Roman" w:cs="Times New Roman"/>
                <w:color w:val="000000"/>
              </w:rPr>
            </w:pPr>
            <w:r w:rsidRPr="00F74853">
              <w:rPr>
                <w:rFonts w:ascii="Times New Roman" w:hAnsi="Times New Roman" w:cs="Times New Roman"/>
                <w:color w:val="000000"/>
              </w:rPr>
              <w:t>х</w:t>
            </w:r>
          </w:p>
        </w:tc>
        <w:tc>
          <w:tcPr>
            <w:tcW w:w="1916"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УЭ</w:t>
            </w:r>
          </w:p>
        </w:tc>
        <w:tc>
          <w:tcPr>
            <w:tcW w:w="1122"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В  области на регулярной основе проводится мониторинг исполнения Комплексного плана мероприятий по сдерживанию инфляционных процессов по Карагандинской области.</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В данный план включено 52 мероприятия, направленных на сдерживание инфляционных процессов по 4-м направлениям:</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 экспертно-аналитическая работа по инфляционным процессам;</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 меры по стабилизации (снижению) последствий инфляционных процессов;</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 xml:space="preserve">- меры по стабилизации (снижению) цен, </w:t>
            </w:r>
            <w:r w:rsidRPr="00F74853">
              <w:rPr>
                <w:rFonts w:ascii="Times New Roman" w:hAnsi="Times New Roman" w:cs="Times New Roman"/>
                <w:lang w:val="kk-KZ"/>
              </w:rPr>
              <w:lastRenderedPageBreak/>
              <w:t>связанных с неинфляционными процессами;</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-информационно-разъяснительная работа.</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По итогам проведенных работ за 2020 год индекс потребительских цен (далее-ИПЦ) за декабрь 2020 года к декабрю 2019 года составил 107,7% (при республиканском показателе 107,5%).</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 xml:space="preserve">ИПЦ на продовольственные товары – 112,4% - </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 xml:space="preserve">(111,3% - республиканский показатель); </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ИПЦ на непродовольственные товары – 105,3% (105,5% - республиканский показатель);</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ИПЦ на платные услуги – 103,8% (104,2% - республиканский показатель).</w:t>
            </w:r>
          </w:p>
          <w:p w:rsidR="004B67D4" w:rsidRPr="00F74853" w:rsidRDefault="004B67D4" w:rsidP="00B028E8">
            <w:pPr>
              <w:jc w:val="both"/>
              <w:rPr>
                <w:rFonts w:ascii="Times New Roman" w:hAnsi="Times New Roman" w:cs="Times New Roman"/>
                <w:lang w:val="kk-KZ"/>
              </w:rPr>
            </w:pPr>
            <w:r w:rsidRPr="00F74853">
              <w:rPr>
                <w:rFonts w:ascii="Times New Roman" w:hAnsi="Times New Roman" w:cs="Times New Roman"/>
                <w:lang w:val="kk-KZ"/>
              </w:rPr>
              <w:t xml:space="preserve">Принятые меры позволили сохранить положительную динамику и не превысить </w:t>
            </w:r>
            <w:r w:rsidRPr="00F74853">
              <w:rPr>
                <w:rFonts w:ascii="Times New Roman" w:hAnsi="Times New Roman" w:cs="Times New Roman"/>
                <w:lang w:val="kk-KZ"/>
              </w:rPr>
              <w:lastRenderedPageBreak/>
              <w:t>запланированный коридор</w:t>
            </w:r>
            <w:r w:rsidR="00B028E8">
              <w:rPr>
                <w:rFonts w:ascii="Times New Roman" w:hAnsi="Times New Roman" w:cs="Times New Roman"/>
                <w:lang w:val="kk-KZ"/>
              </w:rPr>
              <w:t xml:space="preserve"> до </w:t>
            </w:r>
            <w:r w:rsidRPr="00F74853">
              <w:rPr>
                <w:rFonts w:ascii="Times New Roman" w:hAnsi="Times New Roman" w:cs="Times New Roman"/>
                <w:lang w:val="kk-KZ"/>
              </w:rPr>
              <w:t>108%</w:t>
            </w:r>
            <w:r w:rsidRPr="00236A0D">
              <w:rPr>
                <w:rFonts w:ascii="Times New Roman" w:hAnsi="Times New Roman" w:cs="Times New Roman"/>
                <w:lang w:val="kk-KZ"/>
              </w:rPr>
              <w:t>.</w:t>
            </w: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rPr>
            </w:pPr>
            <w:r w:rsidRPr="00F74853">
              <w:rPr>
                <w:rFonts w:ascii="Times New Roman" w:hAnsi="Times New Roman" w:cs="Times New Roman"/>
                <w:b/>
                <w:lang w:val="kk-KZ"/>
              </w:rPr>
              <w:lastRenderedPageBreak/>
              <w:t>Цель 1.2: Диверсификация и повышение конкурентоспособности обрабатывающей промышленности</w:t>
            </w: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4B67D4" w:rsidRPr="005E6830" w:rsidTr="005249A2">
        <w:trPr>
          <w:gridAfter w:val="10"/>
          <w:wAfter w:w="13187" w:type="dxa"/>
        </w:trPr>
        <w:tc>
          <w:tcPr>
            <w:tcW w:w="567"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7</w:t>
            </w:r>
          </w:p>
        </w:tc>
        <w:tc>
          <w:tcPr>
            <w:tcW w:w="2267" w:type="dxa"/>
          </w:tcPr>
          <w:p w:rsidR="004B67D4" w:rsidRPr="00F74853" w:rsidRDefault="004B67D4" w:rsidP="004B67D4">
            <w:pPr>
              <w:rPr>
                <w:rFonts w:ascii="Times New Roman" w:hAnsi="Times New Roman" w:cs="Times New Roman"/>
                <w:b/>
                <w:lang w:val="kk-KZ"/>
              </w:rPr>
            </w:pPr>
            <w:r w:rsidRPr="00F74853">
              <w:rPr>
                <w:rFonts w:ascii="Times New Roman" w:hAnsi="Times New Roman" w:cs="Times New Roman"/>
                <w:b/>
                <w:lang w:val="kk-KZ"/>
              </w:rPr>
              <w:t>Индекс промышленного производства обрабатывающей промышленности</w:t>
            </w:r>
          </w:p>
        </w:tc>
        <w:tc>
          <w:tcPr>
            <w:tcW w:w="1419"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ОСД</w:t>
            </w:r>
          </w:p>
        </w:tc>
        <w:tc>
          <w:tcPr>
            <w:tcW w:w="1916" w:type="dxa"/>
            <w:gridSpan w:val="2"/>
          </w:tcPr>
          <w:p w:rsidR="004B67D4" w:rsidRPr="00F74853" w:rsidRDefault="004B67D4" w:rsidP="004B67D4">
            <w:pPr>
              <w:ind w:left="-101" w:right="-122"/>
              <w:jc w:val="both"/>
              <w:rPr>
                <w:rFonts w:ascii="Times New Roman" w:hAnsi="Times New Roman" w:cs="Times New Roman"/>
                <w:b/>
                <w:lang w:val="kk-KZ"/>
              </w:rPr>
            </w:pPr>
            <w:r w:rsidRPr="00F74853">
              <w:rPr>
                <w:rFonts w:ascii="Times New Roman" w:hAnsi="Times New Roman" w:cs="Times New Roman"/>
                <w:b/>
                <w:lang w:val="kk-KZ"/>
              </w:rPr>
              <w:t>Заместитель акима области Абдыкадыров А.Е., УПИИР</w:t>
            </w:r>
          </w:p>
        </w:tc>
        <w:tc>
          <w:tcPr>
            <w:tcW w:w="1122"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110,6</w:t>
            </w:r>
          </w:p>
        </w:tc>
        <w:tc>
          <w:tcPr>
            <w:tcW w:w="1149"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103,5</w:t>
            </w:r>
          </w:p>
        </w:tc>
        <w:tc>
          <w:tcPr>
            <w:tcW w:w="1128" w:type="dxa"/>
            <w:gridSpan w:val="2"/>
          </w:tcPr>
          <w:p w:rsidR="004B67D4" w:rsidRPr="00F74853" w:rsidRDefault="004B67D4" w:rsidP="004B67D4">
            <w:pPr>
              <w:jc w:val="center"/>
              <w:rPr>
                <w:rFonts w:ascii="Times New Roman" w:hAnsi="Times New Roman" w:cs="Times New Roman"/>
                <w:b/>
              </w:rPr>
            </w:pPr>
            <w:r w:rsidRPr="00F74853">
              <w:rPr>
                <w:rFonts w:ascii="Times New Roman" w:hAnsi="Times New Roman" w:cs="Times New Roman"/>
                <w:b/>
              </w:rPr>
              <w:t>103,6</w:t>
            </w:r>
          </w:p>
        </w:tc>
        <w:tc>
          <w:tcPr>
            <w:tcW w:w="1134"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4B67D4" w:rsidRPr="00F74853" w:rsidRDefault="004B67D4" w:rsidP="004B67D4">
            <w:pPr>
              <w:jc w:val="both"/>
              <w:rPr>
                <w:rFonts w:ascii="Times New Roman" w:hAnsi="Times New Roman" w:cs="Times New Roman"/>
                <w:lang w:val="kk-KZ"/>
              </w:rPr>
            </w:pPr>
          </w:p>
        </w:tc>
      </w:tr>
      <w:tr w:rsidR="004B67D4" w:rsidRPr="005E6830" w:rsidTr="005249A2">
        <w:trPr>
          <w:gridAfter w:val="8"/>
          <w:wAfter w:w="13163" w:type="dxa"/>
        </w:trPr>
        <w:tc>
          <w:tcPr>
            <w:tcW w:w="15628" w:type="dxa"/>
            <w:gridSpan w:val="19"/>
          </w:tcPr>
          <w:p w:rsidR="004B67D4" w:rsidRPr="00F74853" w:rsidRDefault="004B67D4" w:rsidP="004B67D4">
            <w:pPr>
              <w:rPr>
                <w:rFonts w:ascii="Times New Roman" w:hAnsi="Times New Roman" w:cs="Times New Roman"/>
                <w:lang w:val="kk-KZ"/>
              </w:rPr>
            </w:pPr>
            <w:r w:rsidRPr="00F74853">
              <w:rPr>
                <w:rFonts w:ascii="Times New Roman" w:hAnsi="Times New Roman" w:cs="Times New Roman"/>
                <w:b/>
                <w:i/>
                <w:lang w:val="kk-KZ"/>
              </w:rPr>
              <w:t>Мероприятия</w:t>
            </w:r>
          </w:p>
        </w:tc>
      </w:tr>
      <w:tr w:rsidR="004B67D4" w:rsidRPr="0019379C" w:rsidTr="005249A2">
        <w:trPr>
          <w:gridAfter w:val="10"/>
          <w:wAfter w:w="13187" w:type="dxa"/>
          <w:trHeight w:val="567"/>
        </w:trPr>
        <w:tc>
          <w:tcPr>
            <w:tcW w:w="567" w:type="dxa"/>
          </w:tcPr>
          <w:p w:rsidR="004B67D4" w:rsidRPr="00216065" w:rsidRDefault="004B67D4" w:rsidP="004B67D4">
            <w:pPr>
              <w:jc w:val="center"/>
              <w:rPr>
                <w:rFonts w:ascii="Times New Roman" w:hAnsi="Times New Roman" w:cs="Times New Roman"/>
                <w:lang w:val="kk-KZ"/>
              </w:rPr>
            </w:pPr>
            <w:r w:rsidRPr="00216065">
              <w:rPr>
                <w:rFonts w:ascii="Times New Roman" w:hAnsi="Times New Roman" w:cs="Times New Roman"/>
                <w:lang w:val="kk-KZ"/>
              </w:rPr>
              <w:t>1</w:t>
            </w:r>
          </w:p>
        </w:tc>
        <w:tc>
          <w:tcPr>
            <w:tcW w:w="2267" w:type="dxa"/>
          </w:tcPr>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color w:val="000000" w:themeColor="text1"/>
                <w:lang w:val="kk-KZ"/>
              </w:rPr>
              <w:t xml:space="preserve">Расширение швейного </w:t>
            </w:r>
            <w:r w:rsidRPr="00F74853">
              <w:rPr>
                <w:rFonts w:ascii="Times New Roman" w:hAnsi="Times New Roman" w:cs="Times New Roman"/>
                <w:lang w:val="kk-KZ"/>
              </w:rPr>
              <w:t>производства и модернизация консорциума ТОО "Абайская швейная фабрика" (ТОО "Стежок", ТОО Кызгалтактай", ИП "Малюк И.М.") (1-2 этап)</w:t>
            </w:r>
          </w:p>
        </w:tc>
        <w:tc>
          <w:tcPr>
            <w:tcW w:w="1419"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w:t>
            </w:r>
          </w:p>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 xml:space="preserve">УПИИР, акимат Абайского района, ТОО "Стежок", </w:t>
            </w:r>
          </w:p>
          <w:p w:rsidR="004B67D4" w:rsidRPr="00F74853" w:rsidRDefault="004B67D4" w:rsidP="004B67D4">
            <w:pPr>
              <w:ind w:right="-107"/>
              <w:rPr>
                <w:rFonts w:ascii="Times New Roman" w:hAnsi="Times New Roman" w:cs="Times New Roman"/>
                <w:lang w:val="kk-KZ"/>
              </w:rPr>
            </w:pPr>
            <w:r w:rsidRPr="00F74853">
              <w:rPr>
                <w:rFonts w:ascii="Times New Roman" w:hAnsi="Times New Roman" w:cs="Times New Roman"/>
                <w:lang w:val="kk-KZ"/>
              </w:rPr>
              <w:t>ТОО Кызгалтактай", ИП "Малюк И.М." (по согласованию)</w:t>
            </w:r>
          </w:p>
        </w:tc>
        <w:tc>
          <w:tcPr>
            <w:tcW w:w="1122"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320</w:t>
            </w:r>
          </w:p>
        </w:tc>
        <w:tc>
          <w:tcPr>
            <w:tcW w:w="1128" w:type="dxa"/>
            <w:gridSpan w:val="2"/>
          </w:tcPr>
          <w:p w:rsidR="004B67D4" w:rsidRPr="00F74853" w:rsidRDefault="004B67D4" w:rsidP="004B67D4">
            <w:pPr>
              <w:jc w:val="center"/>
              <w:rPr>
                <w:rFonts w:ascii="Times New Roman" w:hAnsi="Times New Roman" w:cs="Times New Roman"/>
              </w:rPr>
            </w:pPr>
            <w:r w:rsidRPr="00F74853">
              <w:rPr>
                <w:rFonts w:ascii="Times New Roman" w:hAnsi="Times New Roman" w:cs="Times New Roman"/>
              </w:rPr>
              <w:t>250</w:t>
            </w:r>
          </w:p>
        </w:tc>
        <w:tc>
          <w:tcPr>
            <w:tcW w:w="1134"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собственные средства</w:t>
            </w:r>
          </w:p>
        </w:tc>
        <w:tc>
          <w:tcPr>
            <w:tcW w:w="1493"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4B67D4" w:rsidRPr="00236A0D" w:rsidRDefault="004B67D4" w:rsidP="004B67D4">
            <w:pPr>
              <w:jc w:val="both"/>
              <w:rPr>
                <w:rFonts w:ascii="Times New Roman" w:eastAsia="Times New Roman" w:hAnsi="Times New Roman" w:cs="Times New Roman"/>
                <w:lang w:val="kk-KZ"/>
              </w:rPr>
            </w:pPr>
            <w:r w:rsidRPr="00236A0D">
              <w:rPr>
                <w:rFonts w:ascii="Times New Roman" w:eastAsia="Times New Roman" w:hAnsi="Times New Roman" w:cs="Times New Roman"/>
                <w:b/>
                <w:lang w:val="kk-KZ"/>
              </w:rPr>
              <w:t>Частично исполнено.</w:t>
            </w:r>
          </w:p>
          <w:p w:rsidR="004B67D4" w:rsidRPr="00236A0D" w:rsidRDefault="004B67D4" w:rsidP="004B67D4">
            <w:pPr>
              <w:jc w:val="both"/>
              <w:rPr>
                <w:rFonts w:ascii="Times New Roman" w:hAnsi="Times New Roman" w:cs="Times New Roman"/>
              </w:rPr>
            </w:pPr>
            <w:r w:rsidRPr="00236A0D">
              <w:rPr>
                <w:rFonts w:ascii="Times New Roman" w:eastAsia="Times New Roman" w:hAnsi="Times New Roman" w:cs="Times New Roman"/>
                <w:lang w:val="kk-KZ"/>
              </w:rPr>
              <w:t>Запуск промышленного комплекса Абайской швейной произведен в 3 квартале 2019 года.</w:t>
            </w:r>
            <w:r w:rsidRPr="00236A0D">
              <w:rPr>
                <w:rFonts w:ascii="Times New Roman" w:eastAsia="Times New Roman" w:hAnsi="Times New Roman" w:cs="Times New Roman"/>
                <w:lang w:val="kk-KZ"/>
              </w:rPr>
              <w:br/>
            </w:r>
            <w:r w:rsidRPr="00236A0D">
              <w:rPr>
                <w:rFonts w:ascii="Times New Roman" w:hAnsi="Times New Roman" w:cs="Times New Roman"/>
              </w:rPr>
              <w:t>По итогам 20</w:t>
            </w:r>
            <w:r w:rsidRPr="00236A0D">
              <w:rPr>
                <w:rFonts w:ascii="Times New Roman" w:hAnsi="Times New Roman" w:cs="Times New Roman"/>
                <w:lang w:val="kk-KZ"/>
              </w:rPr>
              <w:t>20</w:t>
            </w:r>
            <w:r w:rsidRPr="00236A0D">
              <w:rPr>
                <w:rFonts w:ascii="Times New Roman" w:hAnsi="Times New Roman" w:cs="Times New Roman"/>
              </w:rPr>
              <w:t xml:space="preserve"> года объем производства составил </w:t>
            </w:r>
            <w:r w:rsidRPr="00236A0D">
              <w:rPr>
                <w:rFonts w:ascii="Times New Roman" w:hAnsi="Times New Roman" w:cs="Times New Roman"/>
                <w:lang w:val="kk-KZ"/>
              </w:rPr>
              <w:t>21</w:t>
            </w:r>
            <w:r w:rsidRPr="00236A0D">
              <w:rPr>
                <w:rFonts w:ascii="Times New Roman" w:hAnsi="Times New Roman" w:cs="Times New Roman"/>
              </w:rPr>
              <w:t> </w:t>
            </w:r>
            <w:r w:rsidRPr="00236A0D">
              <w:rPr>
                <w:rFonts w:ascii="Times New Roman" w:hAnsi="Times New Roman" w:cs="Times New Roman"/>
                <w:lang w:val="kk-KZ"/>
              </w:rPr>
              <w:t>80</w:t>
            </w:r>
            <w:r w:rsidRPr="00236A0D">
              <w:rPr>
                <w:rFonts w:ascii="Times New Roman" w:hAnsi="Times New Roman" w:cs="Times New Roman"/>
              </w:rPr>
              <w:t>0,0 штук спецальной одежды.</w:t>
            </w:r>
          </w:p>
          <w:p w:rsidR="004B67D4" w:rsidRPr="00236A0D" w:rsidRDefault="004B67D4" w:rsidP="004B67D4">
            <w:pPr>
              <w:jc w:val="both"/>
              <w:rPr>
                <w:rFonts w:ascii="Times New Roman" w:hAnsi="Times New Roman" w:cs="Times New Roman"/>
              </w:rPr>
            </w:pPr>
            <w:r w:rsidRPr="00236A0D">
              <w:rPr>
                <w:rFonts w:ascii="Times New Roman" w:hAnsi="Times New Roman" w:cs="Times New Roman"/>
              </w:rPr>
              <w:t>Остаток фин средств в сумме 701 млн.тенге будет освоен в последующие года.</w:t>
            </w:r>
          </w:p>
          <w:p w:rsidR="004B67D4" w:rsidRPr="00F74853" w:rsidRDefault="004B67D4" w:rsidP="004B67D4">
            <w:pPr>
              <w:contextualSpacing/>
              <w:rPr>
                <w:rFonts w:ascii="Times New Roman" w:hAnsi="Times New Roman" w:cs="Times New Roman"/>
                <w:b/>
                <w:color w:val="FF0000"/>
              </w:rPr>
            </w:pPr>
            <w:r w:rsidRPr="00236A0D">
              <w:rPr>
                <w:rFonts w:ascii="Times New Roman" w:hAnsi="Times New Roman" w:cs="Times New Roman"/>
              </w:rPr>
              <w:t>Проект переходящий.</w:t>
            </w:r>
            <w:r w:rsidRPr="00236A0D">
              <w:rPr>
                <w:rFonts w:ascii="Times New Roman" w:hAnsi="Times New Roman" w:cs="Times New Roman"/>
                <w:b/>
              </w:rPr>
              <w:t>.</w:t>
            </w:r>
          </w:p>
        </w:tc>
      </w:tr>
      <w:tr w:rsidR="004B67D4" w:rsidRPr="00F529F5" w:rsidTr="00EF6077">
        <w:trPr>
          <w:gridAfter w:val="10"/>
          <w:wAfter w:w="13187" w:type="dxa"/>
          <w:trHeight w:val="985"/>
        </w:trPr>
        <w:tc>
          <w:tcPr>
            <w:tcW w:w="567" w:type="dxa"/>
          </w:tcPr>
          <w:p w:rsidR="004B67D4" w:rsidRPr="00216065" w:rsidRDefault="004B67D4" w:rsidP="004B67D4">
            <w:pPr>
              <w:jc w:val="center"/>
              <w:rPr>
                <w:rFonts w:ascii="Times New Roman" w:hAnsi="Times New Roman" w:cs="Times New Roman"/>
                <w:lang w:val="kk-KZ"/>
              </w:rPr>
            </w:pPr>
            <w:r w:rsidRPr="00216065">
              <w:rPr>
                <w:rFonts w:ascii="Times New Roman" w:hAnsi="Times New Roman" w:cs="Times New Roman"/>
                <w:lang w:val="kk-KZ"/>
              </w:rPr>
              <w:t>2</w:t>
            </w:r>
          </w:p>
        </w:tc>
        <w:tc>
          <w:tcPr>
            <w:tcW w:w="2267" w:type="dxa"/>
          </w:tcPr>
          <w:p w:rsidR="004B67D4" w:rsidRPr="00F74853" w:rsidRDefault="004B67D4" w:rsidP="00236A0D">
            <w:pPr>
              <w:pStyle w:val="a4"/>
              <w:spacing w:before="0" w:beforeAutospacing="0" w:after="0" w:afterAutospacing="0"/>
              <w:rPr>
                <w:color w:val="000000"/>
                <w:sz w:val="22"/>
                <w:szCs w:val="22"/>
              </w:rPr>
            </w:pPr>
            <w:r w:rsidRPr="00F74853">
              <w:rPr>
                <w:color w:val="000000"/>
                <w:sz w:val="22"/>
                <w:szCs w:val="22"/>
              </w:rPr>
              <w:t xml:space="preserve">Расширение номенклатуры выпускаемой продукции и увеличение объемов производства – ТОО «Карагандинский </w:t>
            </w:r>
            <w:r w:rsidRPr="00F74853">
              <w:rPr>
                <w:color w:val="000000"/>
                <w:sz w:val="22"/>
                <w:szCs w:val="22"/>
              </w:rPr>
              <w:lastRenderedPageBreak/>
              <w:t>фармацевтический комплекс»</w:t>
            </w:r>
          </w:p>
        </w:tc>
        <w:tc>
          <w:tcPr>
            <w:tcW w:w="1419" w:type="dxa"/>
            <w:gridSpan w:val="2"/>
          </w:tcPr>
          <w:p w:rsidR="004B67D4" w:rsidRPr="00F74853" w:rsidRDefault="004B67D4" w:rsidP="004B67D4">
            <w:pPr>
              <w:pStyle w:val="a4"/>
              <w:spacing w:before="0" w:beforeAutospacing="0" w:after="0" w:afterAutospacing="0"/>
              <w:jc w:val="center"/>
              <w:rPr>
                <w:sz w:val="22"/>
                <w:szCs w:val="22"/>
                <w:lang w:val="kk-KZ"/>
              </w:rPr>
            </w:pPr>
            <w:r w:rsidRPr="00F74853">
              <w:rPr>
                <w:sz w:val="22"/>
                <w:szCs w:val="22"/>
                <w:lang w:val="kk-KZ"/>
              </w:rPr>
              <w:lastRenderedPageBreak/>
              <w:t>количество проектов</w:t>
            </w:r>
          </w:p>
        </w:tc>
        <w:tc>
          <w:tcPr>
            <w:tcW w:w="788" w:type="dxa"/>
          </w:tcPr>
          <w:p w:rsidR="004B67D4" w:rsidRPr="00F74853" w:rsidRDefault="004B67D4" w:rsidP="004B67D4">
            <w:pPr>
              <w:ind w:left="-108" w:firstLine="108"/>
              <w:jc w:val="center"/>
              <w:rPr>
                <w:rFonts w:ascii="Times New Roman" w:hAnsi="Times New Roman" w:cs="Times New Roman"/>
                <w:b/>
                <w:color w:val="000000"/>
              </w:rPr>
            </w:pPr>
          </w:p>
        </w:tc>
        <w:tc>
          <w:tcPr>
            <w:tcW w:w="1916"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УПИИР,</w:t>
            </w:r>
          </w:p>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 xml:space="preserve"> аким города Караганды,</w:t>
            </w:r>
          </w:p>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 xml:space="preserve">ТОО «Карагандинский </w:t>
            </w:r>
            <w:r w:rsidRPr="00F74853">
              <w:rPr>
                <w:rFonts w:ascii="Times New Roman" w:hAnsi="Times New Roman" w:cs="Times New Roman"/>
                <w:lang w:val="kk-KZ"/>
              </w:rPr>
              <w:lastRenderedPageBreak/>
              <w:t>фармацевтический комплекс»</w:t>
            </w:r>
          </w:p>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(по согласованию)</w:t>
            </w:r>
          </w:p>
        </w:tc>
        <w:tc>
          <w:tcPr>
            <w:tcW w:w="1122" w:type="dxa"/>
          </w:tcPr>
          <w:p w:rsidR="004B67D4" w:rsidRPr="00F74853" w:rsidRDefault="004B67D4" w:rsidP="004B67D4">
            <w:pPr>
              <w:jc w:val="center"/>
              <w:rPr>
                <w:rFonts w:ascii="Times New Roman" w:hAnsi="Times New Roman" w:cs="Times New Roman"/>
                <w:b/>
              </w:rPr>
            </w:pPr>
          </w:p>
        </w:tc>
        <w:tc>
          <w:tcPr>
            <w:tcW w:w="1149"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1</w:t>
            </w:r>
          </w:p>
          <w:p w:rsidR="004B67D4" w:rsidRPr="00F74853" w:rsidRDefault="004B67D4" w:rsidP="004B67D4">
            <w:pPr>
              <w:jc w:val="center"/>
              <w:rPr>
                <w:rFonts w:ascii="Times New Roman" w:hAnsi="Times New Roman" w:cs="Times New Roman"/>
                <w:lang w:val="kk-KZ"/>
              </w:rPr>
            </w:pPr>
          </w:p>
        </w:tc>
        <w:tc>
          <w:tcPr>
            <w:tcW w:w="1128"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1</w:t>
            </w:r>
          </w:p>
          <w:p w:rsidR="004B67D4" w:rsidRPr="00F74853" w:rsidRDefault="004B67D4" w:rsidP="004B67D4">
            <w:pPr>
              <w:jc w:val="center"/>
              <w:rPr>
                <w:rFonts w:ascii="Times New Roman" w:hAnsi="Times New Roman" w:cs="Times New Roman"/>
                <w:b/>
                <w:lang w:val="kk-KZ"/>
              </w:rPr>
            </w:pPr>
          </w:p>
        </w:tc>
        <w:tc>
          <w:tcPr>
            <w:tcW w:w="1134" w:type="dxa"/>
            <w:gridSpan w:val="2"/>
          </w:tcPr>
          <w:p w:rsidR="004B67D4" w:rsidRPr="00F74853" w:rsidRDefault="004B67D4" w:rsidP="004B67D4">
            <w:pPr>
              <w:jc w:val="center"/>
              <w:rPr>
                <w:rFonts w:ascii="Times New Roman" w:hAnsi="Times New Roman" w:cs="Times New Roman"/>
                <w:b/>
                <w:lang w:val="kk-KZ"/>
              </w:rPr>
            </w:pPr>
            <w:r w:rsidRPr="00236A0D">
              <w:rPr>
                <w:rFonts w:ascii="Times New Roman" w:hAnsi="Times New Roman" w:cs="Times New Roman"/>
                <w:lang w:val="kk-KZ"/>
              </w:rPr>
              <w:t>Собственные средства</w:t>
            </w:r>
          </w:p>
        </w:tc>
        <w:tc>
          <w:tcPr>
            <w:tcW w:w="1493" w:type="dxa"/>
            <w:gridSpan w:val="2"/>
          </w:tcPr>
          <w:p w:rsidR="004B67D4" w:rsidRPr="00F529F5" w:rsidRDefault="004B67D4" w:rsidP="004B67D4">
            <w:pPr>
              <w:jc w:val="center"/>
              <w:rPr>
                <w:rFonts w:ascii="Times New Roman" w:hAnsi="Times New Roman" w:cs="Times New Roman"/>
                <w:b/>
                <w:highlight w:val="green"/>
                <w:lang w:val="kk-KZ"/>
              </w:rPr>
            </w:pPr>
          </w:p>
        </w:tc>
        <w:tc>
          <w:tcPr>
            <w:tcW w:w="2621" w:type="dxa"/>
            <w:gridSpan w:val="2"/>
          </w:tcPr>
          <w:p w:rsidR="004B67D4" w:rsidRPr="00236A0D" w:rsidRDefault="004B67D4" w:rsidP="004B67D4">
            <w:pPr>
              <w:jc w:val="both"/>
              <w:rPr>
                <w:rFonts w:ascii="Times New Roman" w:hAnsi="Times New Roman" w:cs="Times New Roman"/>
                <w:b/>
                <w:lang w:val="kk-KZ"/>
              </w:rPr>
            </w:pPr>
            <w:r w:rsidRPr="00236A0D">
              <w:rPr>
                <w:rFonts w:ascii="Times New Roman" w:hAnsi="Times New Roman" w:cs="Times New Roman"/>
                <w:b/>
              </w:rPr>
              <w:t>Исп</w:t>
            </w:r>
            <w:r w:rsidRPr="00236A0D">
              <w:rPr>
                <w:rFonts w:ascii="Times New Roman" w:hAnsi="Times New Roman" w:cs="Times New Roman"/>
                <w:b/>
                <w:lang w:val="kk-KZ"/>
              </w:rPr>
              <w:t>олнено.</w:t>
            </w:r>
          </w:p>
          <w:p w:rsidR="004B67D4" w:rsidRDefault="004B67D4" w:rsidP="004B67D4">
            <w:pPr>
              <w:jc w:val="both"/>
              <w:rPr>
                <w:rFonts w:ascii="Times New Roman" w:hAnsi="Times New Roman" w:cs="Times New Roman"/>
                <w:lang w:val="kk-KZ"/>
              </w:rPr>
            </w:pPr>
            <w:r w:rsidRPr="00236A0D">
              <w:rPr>
                <w:rFonts w:ascii="Times New Roman" w:hAnsi="Times New Roman" w:cs="Times New Roman"/>
                <w:lang w:val="kk-KZ"/>
              </w:rPr>
              <w:t xml:space="preserve">Проект запущен в октябре 2015 года.  В 2015-2017 годах проводилась отработка технологии и валидация процессов производства </w:t>
            </w:r>
            <w:r w:rsidRPr="00236A0D">
              <w:rPr>
                <w:rFonts w:ascii="Times New Roman" w:hAnsi="Times New Roman" w:cs="Times New Roman"/>
                <w:lang w:val="kk-KZ"/>
              </w:rPr>
              <w:lastRenderedPageBreak/>
              <w:t xml:space="preserve">лекарственных средств на соответствие GМР. </w:t>
            </w:r>
          </w:p>
          <w:p w:rsidR="004B67D4" w:rsidRPr="00F74853" w:rsidRDefault="004B67D4" w:rsidP="004B67D4">
            <w:pPr>
              <w:jc w:val="both"/>
              <w:rPr>
                <w:rFonts w:ascii="Times New Roman" w:hAnsi="Times New Roman" w:cs="Times New Roman"/>
                <w:b/>
              </w:rPr>
            </w:pPr>
            <w:r w:rsidRPr="00F529F5">
              <w:rPr>
                <w:rFonts w:ascii="Times New Roman" w:hAnsi="Times New Roman" w:cs="Times New Roman"/>
                <w:lang w:val="kk-KZ"/>
              </w:rPr>
              <w:t>За  2020 год фактически произведено 126583 шт</w:t>
            </w:r>
            <w:r w:rsidR="00D92B96">
              <w:rPr>
                <w:rFonts w:ascii="Times New Roman" w:hAnsi="Times New Roman" w:cs="Times New Roman"/>
                <w:lang w:val="kk-KZ"/>
              </w:rPr>
              <w:t xml:space="preserve">ук </w:t>
            </w:r>
            <w:r w:rsidR="00D92B96" w:rsidRPr="00333986">
              <w:rPr>
                <w:rFonts w:ascii="Times New Roman" w:hAnsi="Times New Roman" w:cs="Times New Roman"/>
                <w:i/>
                <w:lang w:val="kk-KZ"/>
              </w:rPr>
              <w:t>( в 2019г. – 13</w:t>
            </w:r>
            <w:r w:rsidR="00333986" w:rsidRPr="00333986">
              <w:rPr>
                <w:rFonts w:ascii="Times New Roman" w:hAnsi="Times New Roman" w:cs="Times New Roman"/>
                <w:i/>
                <w:lang w:val="kk-KZ"/>
              </w:rPr>
              <w:t> </w:t>
            </w:r>
            <w:r w:rsidR="00D92B96" w:rsidRPr="00333986">
              <w:rPr>
                <w:rFonts w:ascii="Times New Roman" w:hAnsi="Times New Roman" w:cs="Times New Roman"/>
                <w:i/>
                <w:lang w:val="kk-KZ"/>
              </w:rPr>
              <w:t>786</w:t>
            </w:r>
            <w:r w:rsidR="00333986" w:rsidRPr="00333986">
              <w:rPr>
                <w:rFonts w:ascii="Times New Roman" w:hAnsi="Times New Roman" w:cs="Times New Roman"/>
                <w:i/>
                <w:lang w:val="kk-KZ"/>
              </w:rPr>
              <w:t xml:space="preserve"> </w:t>
            </w:r>
            <w:r w:rsidR="00D92B96" w:rsidRPr="00333986">
              <w:rPr>
                <w:rFonts w:ascii="Times New Roman" w:hAnsi="Times New Roman" w:cs="Times New Roman"/>
                <w:i/>
                <w:lang w:val="kk-KZ"/>
              </w:rPr>
              <w:t>штук</w:t>
            </w:r>
            <w:r w:rsidR="00D92B96">
              <w:rPr>
                <w:rFonts w:ascii="Times New Roman" w:hAnsi="Times New Roman" w:cs="Times New Roman"/>
                <w:lang w:val="kk-KZ"/>
              </w:rPr>
              <w:t>)</w:t>
            </w:r>
            <w:r w:rsidRPr="00F529F5">
              <w:rPr>
                <w:rFonts w:ascii="Times New Roman" w:hAnsi="Times New Roman" w:cs="Times New Roman"/>
                <w:lang w:val="kk-KZ"/>
              </w:rPr>
              <w:t xml:space="preserve"> на 7602,8  млн. тенге</w:t>
            </w:r>
            <w:r w:rsidR="00D92B96">
              <w:rPr>
                <w:rFonts w:ascii="Times New Roman" w:hAnsi="Times New Roman" w:cs="Times New Roman"/>
                <w:lang w:val="kk-KZ"/>
              </w:rPr>
              <w:t xml:space="preserve"> </w:t>
            </w:r>
            <w:r w:rsidR="00D92B96" w:rsidRPr="00333986">
              <w:rPr>
                <w:rFonts w:ascii="Times New Roman" w:hAnsi="Times New Roman" w:cs="Times New Roman"/>
                <w:i/>
                <w:lang w:val="kk-KZ"/>
              </w:rPr>
              <w:t>( в 2019 г.</w:t>
            </w:r>
            <w:r w:rsidR="00333986" w:rsidRPr="00333986">
              <w:rPr>
                <w:rFonts w:ascii="Times New Roman" w:hAnsi="Times New Roman" w:cs="Times New Roman"/>
                <w:i/>
                <w:lang w:val="kk-KZ"/>
              </w:rPr>
              <w:t xml:space="preserve"> – 3040 млн. тенге)</w:t>
            </w:r>
            <w:r w:rsidRPr="00333986">
              <w:rPr>
                <w:rFonts w:ascii="Times New Roman" w:hAnsi="Times New Roman" w:cs="Times New Roman"/>
                <w:i/>
                <w:lang w:val="kk-KZ"/>
              </w:rPr>
              <w:t>.</w:t>
            </w:r>
            <w:r w:rsidR="00EF6077">
              <w:rPr>
                <w:rFonts w:ascii="Times New Roman" w:hAnsi="Times New Roman" w:cs="Times New Roman"/>
                <w:lang w:val="kk-KZ"/>
              </w:rPr>
              <w:t xml:space="preserve"> Выпущен препарат «Рековид».</w:t>
            </w:r>
          </w:p>
        </w:tc>
      </w:tr>
      <w:tr w:rsidR="004B67D4" w:rsidRPr="005E6830" w:rsidTr="005249A2">
        <w:trPr>
          <w:gridAfter w:val="10"/>
          <w:wAfter w:w="13187" w:type="dxa"/>
          <w:trHeight w:val="534"/>
        </w:trPr>
        <w:tc>
          <w:tcPr>
            <w:tcW w:w="567" w:type="dxa"/>
            <w:vMerge w:val="restart"/>
          </w:tcPr>
          <w:p w:rsidR="004B67D4" w:rsidRPr="00236A0D" w:rsidRDefault="004B67D4" w:rsidP="004B67D4">
            <w:pPr>
              <w:jc w:val="center"/>
              <w:rPr>
                <w:rFonts w:ascii="Times New Roman" w:hAnsi="Times New Roman" w:cs="Times New Roman"/>
                <w:highlight w:val="cyan"/>
                <w:lang w:val="kk-KZ"/>
              </w:rPr>
            </w:pPr>
            <w:r w:rsidRPr="00216065">
              <w:rPr>
                <w:rFonts w:ascii="Times New Roman" w:hAnsi="Times New Roman" w:cs="Times New Roman"/>
                <w:lang w:val="kk-KZ"/>
              </w:rPr>
              <w:lastRenderedPageBreak/>
              <w:t>3</w:t>
            </w:r>
          </w:p>
        </w:tc>
        <w:tc>
          <w:tcPr>
            <w:tcW w:w="2267" w:type="dxa"/>
            <w:vMerge w:val="restart"/>
          </w:tcPr>
          <w:p w:rsidR="004B67D4" w:rsidRPr="00F74853" w:rsidRDefault="004B67D4" w:rsidP="004B67D4">
            <w:pPr>
              <w:jc w:val="both"/>
              <w:rPr>
                <w:rFonts w:ascii="Times New Roman" w:hAnsi="Times New Roman" w:cs="Times New Roman"/>
                <w:lang w:val="kk-KZ"/>
              </w:rPr>
            </w:pPr>
            <w:r w:rsidRPr="00F74853">
              <w:rPr>
                <w:rFonts w:ascii="Times New Roman" w:eastAsia="Times New Roman" w:hAnsi="Times New Roman" w:cs="Times New Roman"/>
                <w:color w:val="000000"/>
              </w:rPr>
              <w:t>Жезказганского завода строительных материалов - ТОО «С и Жест»</w:t>
            </w:r>
          </w:p>
        </w:tc>
        <w:tc>
          <w:tcPr>
            <w:tcW w:w="1419" w:type="dxa"/>
            <w:gridSpan w:val="2"/>
          </w:tcPr>
          <w:p w:rsidR="004B67D4" w:rsidRPr="00F74853" w:rsidRDefault="004B67D4" w:rsidP="004B67D4">
            <w:pPr>
              <w:jc w:val="center"/>
              <w:rPr>
                <w:rFonts w:ascii="Times New Roman" w:eastAsia="Times New Roman" w:hAnsi="Times New Roman" w:cs="Times New Roman"/>
                <w:color w:val="000000"/>
              </w:rPr>
            </w:pPr>
            <w:r w:rsidRPr="00F74853">
              <w:rPr>
                <w:rFonts w:ascii="Times New Roman" w:eastAsia="Times New Roman" w:hAnsi="Times New Roman" w:cs="Times New Roman"/>
                <w:color w:val="000000"/>
              </w:rPr>
              <w:t>количество проектов</w:t>
            </w:r>
          </w:p>
        </w:tc>
        <w:tc>
          <w:tcPr>
            <w:tcW w:w="788" w:type="dxa"/>
            <w:vMerge w:val="restart"/>
          </w:tcPr>
          <w:p w:rsidR="004B67D4" w:rsidRPr="00F74853" w:rsidRDefault="004B67D4" w:rsidP="004B67D4">
            <w:pPr>
              <w:jc w:val="center"/>
              <w:rPr>
                <w:rFonts w:ascii="Times New Roman" w:hAnsi="Times New Roman" w:cs="Times New Roman"/>
                <w:lang w:val="kk-KZ"/>
              </w:rPr>
            </w:pPr>
          </w:p>
        </w:tc>
        <w:tc>
          <w:tcPr>
            <w:tcW w:w="1916" w:type="dxa"/>
            <w:gridSpan w:val="2"/>
            <w:vMerge w:val="restart"/>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УПИИР,</w:t>
            </w:r>
          </w:p>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аким города Жезказган,</w:t>
            </w:r>
            <w:r w:rsidRPr="00F74853">
              <w:rPr>
                <w:rFonts w:ascii="Times New Roman" w:eastAsia="Times New Roman" w:hAnsi="Times New Roman" w:cs="Times New Roman"/>
                <w:color w:val="000000"/>
              </w:rPr>
              <w:t xml:space="preserve"> ТОО «С и Жест»</w:t>
            </w:r>
            <w:r w:rsidRPr="00F74853">
              <w:rPr>
                <w:rFonts w:ascii="Times New Roman" w:hAnsi="Times New Roman" w:cs="Times New Roman"/>
                <w:lang w:val="kk-KZ"/>
              </w:rPr>
              <w:t xml:space="preserve"> (по согласованию)</w:t>
            </w:r>
          </w:p>
        </w:tc>
        <w:tc>
          <w:tcPr>
            <w:tcW w:w="1122" w:type="dxa"/>
            <w:vMerge w:val="restart"/>
          </w:tcPr>
          <w:p w:rsidR="004B67D4" w:rsidRPr="00F74853" w:rsidRDefault="004B67D4" w:rsidP="004B67D4">
            <w:pPr>
              <w:jc w:val="center"/>
              <w:rPr>
                <w:rFonts w:ascii="Times New Roman" w:hAnsi="Times New Roman" w:cs="Times New Roman"/>
                <w:lang w:val="kk-KZ"/>
              </w:rPr>
            </w:pPr>
          </w:p>
        </w:tc>
        <w:tc>
          <w:tcPr>
            <w:tcW w:w="1149"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4B67D4" w:rsidRPr="00F74853" w:rsidRDefault="004B67D4" w:rsidP="004B67D4">
            <w:pPr>
              <w:jc w:val="center"/>
              <w:rPr>
                <w:rFonts w:ascii="Times New Roman" w:hAnsi="Times New Roman" w:cs="Times New Roman"/>
                <w:lang w:val="kk-KZ"/>
              </w:rPr>
            </w:pPr>
            <w:r w:rsidRPr="00236A0D">
              <w:rPr>
                <w:rFonts w:ascii="Times New Roman" w:hAnsi="Times New Roman" w:cs="Times New Roman"/>
                <w:lang w:val="kk-KZ"/>
              </w:rPr>
              <w:t>1</w:t>
            </w:r>
          </w:p>
        </w:tc>
        <w:tc>
          <w:tcPr>
            <w:tcW w:w="1134" w:type="dxa"/>
            <w:gridSpan w:val="2"/>
            <w:vMerge w:val="restart"/>
          </w:tcPr>
          <w:p w:rsidR="004B67D4" w:rsidRPr="00F74853" w:rsidRDefault="004B67D4" w:rsidP="004B67D4">
            <w:pPr>
              <w:jc w:val="center"/>
              <w:rPr>
                <w:rFonts w:ascii="Times New Roman" w:hAnsi="Times New Roman" w:cs="Times New Roman"/>
                <w:lang w:val="kk-KZ"/>
              </w:rPr>
            </w:pPr>
            <w:r w:rsidRPr="00236A0D">
              <w:rPr>
                <w:rFonts w:ascii="Times New Roman" w:hAnsi="Times New Roman" w:cs="Times New Roman"/>
                <w:lang w:val="kk-KZ"/>
              </w:rPr>
              <w:t>Собственные средства</w:t>
            </w:r>
          </w:p>
        </w:tc>
        <w:tc>
          <w:tcPr>
            <w:tcW w:w="1493" w:type="dxa"/>
            <w:gridSpan w:val="2"/>
            <w:vMerge w:val="restart"/>
          </w:tcPr>
          <w:p w:rsidR="004B67D4" w:rsidRPr="00236A0D" w:rsidRDefault="004B67D4" w:rsidP="004B67D4">
            <w:pPr>
              <w:jc w:val="center"/>
              <w:rPr>
                <w:rFonts w:ascii="Times New Roman" w:hAnsi="Times New Roman" w:cs="Times New Roman"/>
              </w:rPr>
            </w:pPr>
          </w:p>
        </w:tc>
        <w:tc>
          <w:tcPr>
            <w:tcW w:w="2621" w:type="dxa"/>
            <w:gridSpan w:val="2"/>
            <w:vMerge w:val="restart"/>
          </w:tcPr>
          <w:p w:rsidR="004B67D4" w:rsidRPr="00F74853" w:rsidRDefault="004B67D4" w:rsidP="004B67D4">
            <w:pPr>
              <w:jc w:val="both"/>
              <w:rPr>
                <w:rFonts w:ascii="Times New Roman" w:hAnsi="Times New Roman" w:cs="Times New Roman"/>
                <w:lang w:val="kk-KZ"/>
              </w:rPr>
            </w:pPr>
            <w:r w:rsidRPr="00236A0D">
              <w:rPr>
                <w:rFonts w:ascii="Times New Roman" w:hAnsi="Times New Roman" w:cs="Times New Roman"/>
                <w:b/>
              </w:rPr>
              <w:t>Частично исполнено.</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На сегодняшний день проект частично запущен . Предприятием выпускается продукция в виде товарного бетона марки М-200, фундаментные блоки, шлакобетонные стеновые блоки, колодезные кольца, без каркасные арочные сооружения.</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В апреле 2020 года завершено строительство мастерской по производству металлоконструкции.</w:t>
            </w:r>
          </w:p>
          <w:p w:rsidR="004B67D4" w:rsidRPr="00F74853" w:rsidRDefault="004B67D4" w:rsidP="004B67D4">
            <w:pPr>
              <w:rPr>
                <w:rFonts w:ascii="Times New Roman" w:hAnsi="Times New Roman" w:cs="Times New Roman"/>
                <w:b/>
                <w:lang w:val="kk-KZ"/>
              </w:rPr>
            </w:pPr>
            <w:r w:rsidRPr="00F74853">
              <w:rPr>
                <w:rFonts w:ascii="Times New Roman" w:hAnsi="Times New Roman" w:cs="Times New Roman"/>
                <w:lang w:val="kk-KZ"/>
              </w:rPr>
              <w:t>Ведутся строительные работы цеха по производству газоблоков, тротуарных плиток. Полный запуска проекта планируется в августе 2021 года.</w:t>
            </w:r>
          </w:p>
        </w:tc>
      </w:tr>
      <w:tr w:rsidR="004B67D4" w:rsidRPr="005E6830" w:rsidTr="005249A2">
        <w:trPr>
          <w:gridAfter w:val="10"/>
          <w:wAfter w:w="13187" w:type="dxa"/>
          <w:trHeight w:val="1259"/>
        </w:trPr>
        <w:tc>
          <w:tcPr>
            <w:tcW w:w="567" w:type="dxa"/>
            <w:vMerge/>
          </w:tcPr>
          <w:p w:rsidR="004B67D4" w:rsidRPr="00236A0D" w:rsidRDefault="004B67D4" w:rsidP="004B67D4">
            <w:pPr>
              <w:jc w:val="center"/>
              <w:rPr>
                <w:rFonts w:ascii="Times New Roman" w:hAnsi="Times New Roman" w:cs="Times New Roman"/>
                <w:highlight w:val="cyan"/>
                <w:lang w:val="kk-KZ"/>
              </w:rPr>
            </w:pPr>
          </w:p>
        </w:tc>
        <w:tc>
          <w:tcPr>
            <w:tcW w:w="2267" w:type="dxa"/>
            <w:vMerge/>
          </w:tcPr>
          <w:p w:rsidR="004B67D4" w:rsidRPr="00F74853" w:rsidRDefault="004B67D4" w:rsidP="004B67D4">
            <w:pPr>
              <w:jc w:val="both"/>
              <w:rPr>
                <w:rFonts w:ascii="Times New Roman" w:eastAsia="Times New Roman" w:hAnsi="Times New Roman" w:cs="Times New Roman"/>
                <w:color w:val="000000"/>
              </w:rPr>
            </w:pPr>
          </w:p>
        </w:tc>
        <w:tc>
          <w:tcPr>
            <w:tcW w:w="1419"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vMerge/>
          </w:tcPr>
          <w:p w:rsidR="004B67D4" w:rsidRPr="00F74853" w:rsidRDefault="004B67D4" w:rsidP="004B67D4">
            <w:pPr>
              <w:jc w:val="center"/>
              <w:rPr>
                <w:rFonts w:ascii="Times New Roman" w:hAnsi="Times New Roman" w:cs="Times New Roman"/>
                <w:lang w:val="kk-KZ"/>
              </w:rPr>
            </w:pPr>
          </w:p>
        </w:tc>
        <w:tc>
          <w:tcPr>
            <w:tcW w:w="1916" w:type="dxa"/>
            <w:gridSpan w:val="2"/>
            <w:vMerge/>
          </w:tcPr>
          <w:p w:rsidR="004B67D4" w:rsidRPr="00F74853" w:rsidRDefault="004B67D4" w:rsidP="004B67D4">
            <w:pPr>
              <w:jc w:val="center"/>
              <w:rPr>
                <w:rFonts w:ascii="Times New Roman" w:hAnsi="Times New Roman" w:cs="Times New Roman"/>
                <w:lang w:val="kk-KZ"/>
              </w:rPr>
            </w:pPr>
          </w:p>
        </w:tc>
        <w:tc>
          <w:tcPr>
            <w:tcW w:w="1122" w:type="dxa"/>
            <w:vMerge/>
          </w:tcPr>
          <w:p w:rsidR="004B67D4" w:rsidRPr="00F74853" w:rsidRDefault="004B67D4" w:rsidP="004B67D4">
            <w:pPr>
              <w:jc w:val="center"/>
              <w:rPr>
                <w:rFonts w:ascii="Times New Roman" w:hAnsi="Times New Roman" w:cs="Times New Roman"/>
                <w:lang w:val="kk-KZ"/>
              </w:rPr>
            </w:pPr>
          </w:p>
        </w:tc>
        <w:tc>
          <w:tcPr>
            <w:tcW w:w="1149"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450</w:t>
            </w:r>
          </w:p>
        </w:tc>
        <w:tc>
          <w:tcPr>
            <w:tcW w:w="1128"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250</w:t>
            </w:r>
          </w:p>
        </w:tc>
        <w:tc>
          <w:tcPr>
            <w:tcW w:w="1134" w:type="dxa"/>
            <w:gridSpan w:val="2"/>
            <w:vMerge/>
          </w:tcPr>
          <w:p w:rsidR="004B67D4" w:rsidRPr="00F74853" w:rsidRDefault="004B67D4" w:rsidP="004B67D4">
            <w:pPr>
              <w:rPr>
                <w:rFonts w:ascii="Times New Roman" w:hAnsi="Times New Roman" w:cs="Times New Roman"/>
                <w:lang w:val="kk-KZ"/>
              </w:rPr>
            </w:pPr>
          </w:p>
        </w:tc>
        <w:tc>
          <w:tcPr>
            <w:tcW w:w="1493" w:type="dxa"/>
            <w:gridSpan w:val="2"/>
            <w:vMerge/>
          </w:tcPr>
          <w:p w:rsidR="004B67D4" w:rsidRPr="00236A0D" w:rsidRDefault="004B67D4" w:rsidP="004B67D4">
            <w:pPr>
              <w:jc w:val="center"/>
              <w:rPr>
                <w:rFonts w:ascii="Times New Roman" w:hAnsi="Times New Roman" w:cs="Times New Roman"/>
              </w:rPr>
            </w:pPr>
          </w:p>
        </w:tc>
        <w:tc>
          <w:tcPr>
            <w:tcW w:w="2621" w:type="dxa"/>
            <w:gridSpan w:val="2"/>
            <w:vMerge/>
          </w:tcPr>
          <w:p w:rsidR="004B67D4" w:rsidRPr="00F74853" w:rsidRDefault="004B67D4" w:rsidP="004B67D4">
            <w:pPr>
              <w:rPr>
                <w:rFonts w:ascii="Times New Roman" w:hAnsi="Times New Roman" w:cs="Times New Roman"/>
                <w:b/>
                <w:lang w:val="kk-KZ"/>
              </w:rPr>
            </w:pPr>
          </w:p>
        </w:tc>
      </w:tr>
      <w:tr w:rsidR="004B67D4" w:rsidRPr="005E6830" w:rsidTr="005249A2">
        <w:trPr>
          <w:gridAfter w:val="10"/>
          <w:wAfter w:w="13187" w:type="dxa"/>
          <w:trHeight w:val="847"/>
        </w:trPr>
        <w:tc>
          <w:tcPr>
            <w:tcW w:w="567" w:type="dxa"/>
            <w:vMerge w:val="restart"/>
          </w:tcPr>
          <w:p w:rsidR="004B67D4" w:rsidRPr="00236A0D" w:rsidRDefault="004B67D4" w:rsidP="004B67D4">
            <w:pPr>
              <w:jc w:val="center"/>
              <w:rPr>
                <w:rFonts w:ascii="Times New Roman" w:hAnsi="Times New Roman" w:cs="Times New Roman"/>
                <w:highlight w:val="cyan"/>
                <w:lang w:val="kk-KZ"/>
              </w:rPr>
            </w:pPr>
            <w:r w:rsidRPr="00216065">
              <w:rPr>
                <w:rFonts w:ascii="Times New Roman" w:hAnsi="Times New Roman" w:cs="Times New Roman"/>
                <w:lang w:val="kk-KZ"/>
              </w:rPr>
              <w:lastRenderedPageBreak/>
              <w:t>4</w:t>
            </w:r>
          </w:p>
        </w:tc>
        <w:tc>
          <w:tcPr>
            <w:tcW w:w="2308" w:type="dxa"/>
            <w:gridSpan w:val="2"/>
            <w:vMerge w:val="restart"/>
          </w:tcPr>
          <w:p w:rsidR="004B67D4" w:rsidRPr="00236A0D" w:rsidRDefault="004B67D4" w:rsidP="004B67D4">
            <w:pPr>
              <w:rPr>
                <w:rFonts w:ascii="Times New Roman" w:hAnsi="Times New Roman" w:cs="Times New Roman"/>
              </w:rPr>
            </w:pPr>
            <w:r w:rsidRPr="00236A0D">
              <w:rPr>
                <w:rFonts w:ascii="Times New Roman" w:hAnsi="Times New Roman" w:cs="Times New Roman"/>
              </w:rPr>
              <w:t>Строительство завода по производству кабельной продукции</w:t>
            </w:r>
          </w:p>
          <w:p w:rsidR="004B67D4" w:rsidRPr="00F74853" w:rsidRDefault="004B67D4" w:rsidP="004B67D4">
            <w:pPr>
              <w:rPr>
                <w:rFonts w:ascii="Times New Roman" w:hAnsi="Times New Roman" w:cs="Times New Roman"/>
                <w:lang w:val="kk-KZ"/>
              </w:rPr>
            </w:pPr>
            <w:r w:rsidRPr="00236A0D">
              <w:rPr>
                <w:rFonts w:ascii="Times New Roman" w:hAnsi="Times New Roman" w:cs="Times New Roman"/>
              </w:rPr>
              <w:t>ТОО «Хуа Тун (Центральная Азия) Кабель»</w:t>
            </w:r>
          </w:p>
        </w:tc>
        <w:tc>
          <w:tcPr>
            <w:tcW w:w="1378" w:type="dxa"/>
          </w:tcPr>
          <w:p w:rsidR="004B67D4" w:rsidRPr="00236A0D" w:rsidRDefault="004B67D4" w:rsidP="004B67D4">
            <w:pPr>
              <w:jc w:val="center"/>
              <w:rPr>
                <w:rFonts w:ascii="Times New Roman" w:hAnsi="Times New Roman" w:cs="Times New Roman"/>
              </w:rPr>
            </w:pPr>
            <w:r w:rsidRPr="00236A0D">
              <w:rPr>
                <w:rFonts w:ascii="Times New Roman" w:hAnsi="Times New Roman" w:cs="Times New Roman"/>
                <w:lang w:val="kk-KZ"/>
              </w:rPr>
              <w:t>количество проектов</w:t>
            </w:r>
          </w:p>
        </w:tc>
        <w:tc>
          <w:tcPr>
            <w:tcW w:w="788" w:type="dxa"/>
            <w:vMerge w:val="restart"/>
          </w:tcPr>
          <w:p w:rsidR="004B67D4" w:rsidRPr="00236A0D" w:rsidRDefault="004B67D4" w:rsidP="004B67D4">
            <w:pPr>
              <w:jc w:val="center"/>
              <w:rPr>
                <w:rFonts w:ascii="Times New Roman" w:hAnsi="Times New Roman" w:cs="Times New Roman"/>
              </w:rPr>
            </w:pPr>
          </w:p>
        </w:tc>
        <w:tc>
          <w:tcPr>
            <w:tcW w:w="1916" w:type="dxa"/>
            <w:gridSpan w:val="2"/>
            <w:vMerge w:val="restart"/>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Абдыкадыров А.Е.,  УПИИР,</w:t>
            </w:r>
          </w:p>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Акимат</w:t>
            </w:r>
          </w:p>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 xml:space="preserve"> г. Караганда</w:t>
            </w:r>
          </w:p>
          <w:p w:rsidR="004B67D4" w:rsidRPr="00F74853" w:rsidRDefault="004B67D4" w:rsidP="004B67D4">
            <w:pPr>
              <w:jc w:val="center"/>
              <w:rPr>
                <w:rFonts w:ascii="Times New Roman" w:hAnsi="Times New Roman" w:cs="Times New Roman"/>
                <w:lang w:val="kk-KZ"/>
              </w:rPr>
            </w:pPr>
            <w:r w:rsidRPr="00236A0D">
              <w:rPr>
                <w:rFonts w:ascii="Times New Roman" w:hAnsi="Times New Roman" w:cs="Times New Roman"/>
                <w:lang w:val="kk-KZ"/>
              </w:rPr>
              <w:t>ТОО «Хуа Тун (Центральная Азия) Кабель»                                                   (по согласованию)</w:t>
            </w:r>
          </w:p>
        </w:tc>
        <w:tc>
          <w:tcPr>
            <w:tcW w:w="1122" w:type="dxa"/>
            <w:vMerge w:val="restart"/>
          </w:tcPr>
          <w:p w:rsidR="004B67D4" w:rsidRPr="00F74853" w:rsidRDefault="004B67D4" w:rsidP="004B67D4">
            <w:pPr>
              <w:jc w:val="center"/>
              <w:rPr>
                <w:rFonts w:ascii="Times New Roman" w:hAnsi="Times New Roman" w:cs="Times New Roman"/>
                <w:lang w:val="kk-KZ"/>
              </w:rPr>
            </w:pPr>
          </w:p>
        </w:tc>
        <w:tc>
          <w:tcPr>
            <w:tcW w:w="1149" w:type="dxa"/>
          </w:tcPr>
          <w:p w:rsidR="004B67D4" w:rsidRPr="00F74853" w:rsidRDefault="004B67D4" w:rsidP="004B67D4">
            <w:pPr>
              <w:jc w:val="center"/>
              <w:rPr>
                <w:rFonts w:ascii="Times New Roman" w:hAnsi="Times New Roman" w:cs="Times New Roman"/>
                <w:lang w:val="kk-KZ"/>
              </w:rPr>
            </w:pPr>
            <w:r w:rsidRPr="00236A0D">
              <w:rPr>
                <w:rFonts w:ascii="Times New Roman" w:hAnsi="Times New Roman" w:cs="Times New Roman"/>
                <w:lang w:val="kk-KZ"/>
              </w:rPr>
              <w:t>1</w:t>
            </w:r>
          </w:p>
        </w:tc>
        <w:tc>
          <w:tcPr>
            <w:tcW w:w="1128" w:type="dxa"/>
            <w:gridSpan w:val="2"/>
          </w:tcPr>
          <w:p w:rsidR="004B67D4" w:rsidRPr="00F74853" w:rsidRDefault="004B67D4" w:rsidP="004B67D4">
            <w:pPr>
              <w:jc w:val="center"/>
              <w:rPr>
                <w:rFonts w:ascii="Times New Roman" w:hAnsi="Times New Roman" w:cs="Times New Roman"/>
                <w:lang w:val="kk-KZ"/>
              </w:rPr>
            </w:pPr>
            <w:r w:rsidRPr="00236A0D">
              <w:rPr>
                <w:rFonts w:ascii="Times New Roman" w:hAnsi="Times New Roman" w:cs="Times New Roman"/>
                <w:lang w:val="kk-KZ"/>
              </w:rPr>
              <w:t>1</w:t>
            </w:r>
          </w:p>
        </w:tc>
        <w:tc>
          <w:tcPr>
            <w:tcW w:w="1134" w:type="dxa"/>
            <w:gridSpan w:val="2"/>
            <w:vMerge w:val="restart"/>
          </w:tcPr>
          <w:p w:rsidR="004B67D4" w:rsidRPr="00F74853" w:rsidRDefault="004B67D4" w:rsidP="004B67D4">
            <w:pPr>
              <w:jc w:val="center"/>
              <w:rPr>
                <w:rFonts w:ascii="Times New Roman" w:hAnsi="Times New Roman" w:cs="Times New Roman"/>
                <w:lang w:val="kk-KZ"/>
              </w:rPr>
            </w:pPr>
          </w:p>
        </w:tc>
        <w:tc>
          <w:tcPr>
            <w:tcW w:w="1493" w:type="dxa"/>
            <w:gridSpan w:val="2"/>
            <w:vMerge w:val="restart"/>
          </w:tcPr>
          <w:p w:rsidR="004B67D4" w:rsidRPr="00F74853" w:rsidRDefault="004B67D4" w:rsidP="004B67D4">
            <w:pPr>
              <w:jc w:val="center"/>
              <w:rPr>
                <w:rFonts w:ascii="Times New Roman" w:hAnsi="Times New Roman" w:cs="Times New Roman"/>
                <w:lang w:val="kk-KZ"/>
              </w:rPr>
            </w:pPr>
          </w:p>
        </w:tc>
        <w:tc>
          <w:tcPr>
            <w:tcW w:w="2621" w:type="dxa"/>
            <w:gridSpan w:val="2"/>
            <w:vMerge w:val="restart"/>
          </w:tcPr>
          <w:p w:rsidR="004B67D4" w:rsidRPr="00236A0D" w:rsidRDefault="004B67D4" w:rsidP="004B67D4">
            <w:pPr>
              <w:jc w:val="both"/>
              <w:rPr>
                <w:rFonts w:ascii="Times New Roman" w:hAnsi="Times New Roman" w:cs="Times New Roman"/>
                <w:b/>
                <w:lang w:val="kk-KZ"/>
              </w:rPr>
            </w:pPr>
            <w:r w:rsidRPr="00236A0D">
              <w:rPr>
                <w:rFonts w:ascii="Times New Roman" w:hAnsi="Times New Roman" w:cs="Times New Roman"/>
                <w:b/>
                <w:lang w:val="kk-KZ"/>
              </w:rPr>
              <w:t xml:space="preserve">Частично исполнено. </w:t>
            </w:r>
          </w:p>
          <w:p w:rsidR="004B67D4" w:rsidRPr="00F74853" w:rsidRDefault="004B67D4" w:rsidP="005153AD">
            <w:pPr>
              <w:jc w:val="both"/>
              <w:rPr>
                <w:rFonts w:ascii="Times New Roman" w:hAnsi="Times New Roman" w:cs="Times New Roman"/>
                <w:b/>
                <w:color w:val="C00000"/>
              </w:rPr>
            </w:pPr>
            <w:r w:rsidRPr="00236A0D">
              <w:rPr>
                <w:rFonts w:ascii="Times New Roman" w:hAnsi="Times New Roman" w:cs="Times New Roman"/>
              </w:rPr>
              <w:t>Завершено строительство и введена в эксплуатацию электрическая трансформаторная подстанция. Ведется строительство прокатного цеха, закуплено и поставлено оборудование из КНР. В настоящее время ведется проектирование рабочего проекта завода.. Проект переходящий.</w:t>
            </w:r>
          </w:p>
        </w:tc>
      </w:tr>
      <w:tr w:rsidR="004B67D4" w:rsidRPr="005E6830" w:rsidTr="005249A2">
        <w:trPr>
          <w:gridAfter w:val="10"/>
          <w:wAfter w:w="13187" w:type="dxa"/>
          <w:trHeight w:val="3668"/>
        </w:trPr>
        <w:tc>
          <w:tcPr>
            <w:tcW w:w="567" w:type="dxa"/>
            <w:vMerge/>
          </w:tcPr>
          <w:p w:rsidR="004B67D4" w:rsidRPr="00236A0D" w:rsidRDefault="004B67D4" w:rsidP="004B67D4">
            <w:pPr>
              <w:jc w:val="center"/>
              <w:rPr>
                <w:rFonts w:ascii="Times New Roman" w:hAnsi="Times New Roman" w:cs="Times New Roman"/>
                <w:highlight w:val="cyan"/>
                <w:lang w:val="kk-KZ"/>
              </w:rPr>
            </w:pPr>
          </w:p>
        </w:tc>
        <w:tc>
          <w:tcPr>
            <w:tcW w:w="2308" w:type="dxa"/>
            <w:gridSpan w:val="2"/>
            <w:vMerge/>
          </w:tcPr>
          <w:p w:rsidR="004B67D4" w:rsidRPr="00F74853" w:rsidRDefault="004B67D4" w:rsidP="004B67D4">
            <w:pPr>
              <w:rPr>
                <w:rFonts w:ascii="Times New Roman" w:hAnsi="Times New Roman" w:cs="Times New Roman"/>
                <w:highlight w:val="green"/>
              </w:rPr>
            </w:pPr>
          </w:p>
        </w:tc>
        <w:tc>
          <w:tcPr>
            <w:tcW w:w="1378"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4B67D4" w:rsidRPr="00236A0D" w:rsidDel="00156125" w:rsidRDefault="004B67D4" w:rsidP="004B67D4">
            <w:pPr>
              <w:jc w:val="center"/>
              <w:rPr>
                <w:rFonts w:ascii="Times New Roman" w:hAnsi="Times New Roman" w:cs="Times New Roman"/>
                <w:lang w:val="kk-KZ"/>
              </w:rPr>
            </w:pPr>
          </w:p>
        </w:tc>
        <w:tc>
          <w:tcPr>
            <w:tcW w:w="1916" w:type="dxa"/>
            <w:gridSpan w:val="2"/>
            <w:vMerge/>
          </w:tcPr>
          <w:p w:rsidR="004B67D4" w:rsidRPr="00236A0D" w:rsidRDefault="004B67D4" w:rsidP="004B67D4">
            <w:pPr>
              <w:jc w:val="center"/>
              <w:rPr>
                <w:rFonts w:ascii="Times New Roman" w:hAnsi="Times New Roman" w:cs="Times New Roman"/>
                <w:lang w:val="kk-KZ"/>
              </w:rPr>
            </w:pPr>
          </w:p>
        </w:tc>
        <w:tc>
          <w:tcPr>
            <w:tcW w:w="1122" w:type="dxa"/>
            <w:vMerge/>
          </w:tcPr>
          <w:p w:rsidR="004B67D4" w:rsidRPr="00236A0D" w:rsidDel="00156125" w:rsidRDefault="004B67D4" w:rsidP="004B67D4">
            <w:pPr>
              <w:jc w:val="center"/>
              <w:rPr>
                <w:rFonts w:ascii="Times New Roman" w:hAnsi="Times New Roman" w:cs="Times New Roman"/>
                <w:lang w:val="kk-KZ"/>
              </w:rPr>
            </w:pPr>
          </w:p>
        </w:tc>
        <w:tc>
          <w:tcPr>
            <w:tcW w:w="1149" w:type="dxa"/>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9000,0</w:t>
            </w:r>
          </w:p>
        </w:tc>
        <w:tc>
          <w:tcPr>
            <w:tcW w:w="1128" w:type="dxa"/>
            <w:gridSpan w:val="2"/>
          </w:tcPr>
          <w:p w:rsidR="004B67D4" w:rsidRPr="00236A0D" w:rsidRDefault="004B67D4" w:rsidP="004B67D4">
            <w:pPr>
              <w:jc w:val="center"/>
              <w:rPr>
                <w:rFonts w:ascii="Times New Roman" w:hAnsi="Times New Roman" w:cs="Times New Roman"/>
                <w:lang w:val="kk-KZ"/>
              </w:rPr>
            </w:pPr>
            <w:r w:rsidRPr="00236A0D">
              <w:rPr>
                <w:rFonts w:ascii="Times New Roman" w:hAnsi="Times New Roman" w:cs="Times New Roman"/>
                <w:lang w:val="kk-KZ"/>
              </w:rPr>
              <w:t>2000,0</w:t>
            </w:r>
          </w:p>
        </w:tc>
        <w:tc>
          <w:tcPr>
            <w:tcW w:w="1134" w:type="dxa"/>
            <w:gridSpan w:val="2"/>
            <w:vMerge/>
          </w:tcPr>
          <w:p w:rsidR="004B67D4" w:rsidRPr="00F74853" w:rsidDel="00156125" w:rsidRDefault="004B67D4" w:rsidP="004B67D4">
            <w:pPr>
              <w:jc w:val="center"/>
              <w:rPr>
                <w:rFonts w:ascii="Times New Roman" w:hAnsi="Times New Roman" w:cs="Times New Roman"/>
                <w:highlight w:val="green"/>
                <w:lang w:val="kk-KZ"/>
              </w:rPr>
            </w:pPr>
          </w:p>
        </w:tc>
        <w:tc>
          <w:tcPr>
            <w:tcW w:w="1493" w:type="dxa"/>
            <w:gridSpan w:val="2"/>
            <w:vMerge/>
          </w:tcPr>
          <w:p w:rsidR="004B67D4" w:rsidRPr="00F74853" w:rsidDel="00156125" w:rsidRDefault="004B67D4" w:rsidP="004B67D4">
            <w:pPr>
              <w:jc w:val="center"/>
              <w:rPr>
                <w:rFonts w:ascii="Times New Roman" w:hAnsi="Times New Roman" w:cs="Times New Roman"/>
                <w:highlight w:val="green"/>
                <w:lang w:val="kk-KZ"/>
              </w:rPr>
            </w:pPr>
          </w:p>
        </w:tc>
        <w:tc>
          <w:tcPr>
            <w:tcW w:w="2621" w:type="dxa"/>
            <w:gridSpan w:val="2"/>
            <w:vMerge/>
          </w:tcPr>
          <w:p w:rsidR="004B67D4" w:rsidRPr="00F74853" w:rsidRDefault="004B67D4" w:rsidP="004B67D4">
            <w:pPr>
              <w:jc w:val="both"/>
              <w:rPr>
                <w:rFonts w:ascii="Times New Roman" w:hAnsi="Times New Roman" w:cs="Times New Roman"/>
                <w:b/>
                <w:highlight w:val="green"/>
                <w:lang w:val="kk-KZ"/>
              </w:rPr>
            </w:pPr>
          </w:p>
        </w:tc>
      </w:tr>
      <w:tr w:rsidR="004B67D4" w:rsidRPr="0019379C" w:rsidTr="005249A2">
        <w:trPr>
          <w:gridAfter w:val="8"/>
          <w:wAfter w:w="13163" w:type="dxa"/>
        </w:trPr>
        <w:tc>
          <w:tcPr>
            <w:tcW w:w="15628" w:type="dxa"/>
            <w:gridSpan w:val="19"/>
          </w:tcPr>
          <w:p w:rsidR="004B67D4" w:rsidRPr="00F74853" w:rsidRDefault="004B67D4" w:rsidP="004B67D4">
            <w:pPr>
              <w:rPr>
                <w:rFonts w:ascii="Times New Roman" w:hAnsi="Times New Roman" w:cs="Times New Roman"/>
                <w:lang w:val="kk-KZ"/>
              </w:rPr>
            </w:pPr>
            <w:r w:rsidRPr="00F74853">
              <w:rPr>
                <w:rFonts w:ascii="Times New Roman" w:hAnsi="Times New Roman" w:cs="Times New Roman"/>
                <w:b/>
                <w:i/>
                <w:lang w:val="kk-KZ"/>
              </w:rPr>
              <w:t xml:space="preserve"> Целевые индикаторы</w:t>
            </w:r>
          </w:p>
        </w:tc>
      </w:tr>
      <w:tr w:rsidR="004B67D4" w:rsidRPr="005E6830" w:rsidTr="005249A2">
        <w:trPr>
          <w:gridAfter w:val="10"/>
          <w:wAfter w:w="13187" w:type="dxa"/>
          <w:trHeight w:val="2858"/>
        </w:trPr>
        <w:tc>
          <w:tcPr>
            <w:tcW w:w="567" w:type="dxa"/>
          </w:tcPr>
          <w:p w:rsidR="004B67D4" w:rsidRPr="00236A0D" w:rsidRDefault="004B67D4" w:rsidP="004B67D4">
            <w:pPr>
              <w:ind w:hanging="108"/>
              <w:jc w:val="center"/>
              <w:rPr>
                <w:rFonts w:ascii="Times New Roman" w:hAnsi="Times New Roman" w:cs="Times New Roman"/>
                <w:b/>
                <w:highlight w:val="cyan"/>
                <w:lang w:val="kk-KZ"/>
              </w:rPr>
            </w:pPr>
            <w:r w:rsidRPr="00F74853">
              <w:rPr>
                <w:rFonts w:ascii="Times New Roman" w:hAnsi="Times New Roman" w:cs="Times New Roman"/>
                <w:b/>
                <w:lang w:val="kk-KZ"/>
              </w:rPr>
              <w:t>8</w:t>
            </w:r>
          </w:p>
        </w:tc>
        <w:tc>
          <w:tcPr>
            <w:tcW w:w="2267" w:type="dxa"/>
            <w:shd w:val="clear" w:color="auto" w:fill="auto"/>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Объем несырьевого экспорта товаров</w:t>
            </w:r>
          </w:p>
        </w:tc>
        <w:tc>
          <w:tcPr>
            <w:tcW w:w="1419"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млн.</w:t>
            </w:r>
          </w:p>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долл. США</w:t>
            </w:r>
          </w:p>
        </w:tc>
        <w:tc>
          <w:tcPr>
            <w:tcW w:w="788" w:type="dxa"/>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ОСД</w:t>
            </w:r>
          </w:p>
        </w:tc>
        <w:tc>
          <w:tcPr>
            <w:tcW w:w="1916"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Абдыкадыров А.Е., УПИИР </w:t>
            </w:r>
          </w:p>
        </w:tc>
        <w:tc>
          <w:tcPr>
            <w:tcW w:w="1122" w:type="dxa"/>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2928,1</w:t>
            </w:r>
          </w:p>
        </w:tc>
        <w:tc>
          <w:tcPr>
            <w:tcW w:w="1149" w:type="dxa"/>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4391,35</w:t>
            </w:r>
          </w:p>
        </w:tc>
        <w:tc>
          <w:tcPr>
            <w:tcW w:w="1128" w:type="dxa"/>
            <w:gridSpan w:val="2"/>
            <w:shd w:val="clear" w:color="auto" w:fill="auto"/>
          </w:tcPr>
          <w:p w:rsidR="004B67D4" w:rsidRPr="00F74853" w:rsidRDefault="004B67D4" w:rsidP="004B67D4">
            <w:pPr>
              <w:jc w:val="center"/>
              <w:rPr>
                <w:rFonts w:ascii="Times New Roman" w:hAnsi="Times New Roman" w:cs="Times New Roman"/>
                <w:b/>
              </w:rPr>
            </w:pPr>
            <w:r w:rsidRPr="00F74853">
              <w:rPr>
                <w:rFonts w:ascii="Times New Roman" w:hAnsi="Times New Roman" w:cs="Times New Roman"/>
                <w:b/>
                <w:lang w:val="kk-KZ"/>
              </w:rPr>
              <w:t>3493,3*****</w:t>
            </w:r>
          </w:p>
        </w:tc>
        <w:tc>
          <w:tcPr>
            <w:tcW w:w="1134"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shd w:val="clear" w:color="auto" w:fill="auto"/>
          </w:tcPr>
          <w:p w:rsidR="004B67D4" w:rsidRPr="00236A0D" w:rsidRDefault="004B67D4" w:rsidP="004B67D4">
            <w:pPr>
              <w:jc w:val="both"/>
              <w:rPr>
                <w:rFonts w:ascii="Times New Roman" w:hAnsi="Times New Roman" w:cs="Times New Roman"/>
                <w:b/>
                <w:lang w:val="kk-KZ"/>
              </w:rPr>
            </w:pPr>
            <w:r w:rsidRPr="00236A0D">
              <w:rPr>
                <w:rFonts w:ascii="Times New Roman" w:hAnsi="Times New Roman" w:cs="Times New Roman"/>
                <w:b/>
                <w:lang w:val="kk-KZ"/>
              </w:rPr>
              <w:t>Данные за январь-ноябрь 2020 года.</w:t>
            </w:r>
          </w:p>
          <w:p w:rsidR="004B67D4" w:rsidRPr="00F74853" w:rsidRDefault="004B67D4" w:rsidP="00A72FDF">
            <w:pPr>
              <w:jc w:val="both"/>
              <w:rPr>
                <w:rFonts w:ascii="Times New Roman" w:hAnsi="Times New Roman" w:cs="Times New Roman"/>
                <w:lang w:val="kk-KZ"/>
              </w:rPr>
            </w:pPr>
            <w:r w:rsidRPr="00236A0D">
              <w:rPr>
                <w:rFonts w:ascii="Times New Roman" w:hAnsi="Times New Roman" w:cs="Times New Roman"/>
                <w:b/>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и опубликованы в апреле 2021 года.</w:t>
            </w:r>
          </w:p>
        </w:tc>
      </w:tr>
      <w:tr w:rsidR="004B67D4" w:rsidRPr="005E6830" w:rsidTr="005249A2">
        <w:trPr>
          <w:gridAfter w:val="10"/>
          <w:wAfter w:w="13187" w:type="dxa"/>
          <w:trHeight w:val="277"/>
        </w:trPr>
        <w:tc>
          <w:tcPr>
            <w:tcW w:w="567" w:type="dxa"/>
          </w:tcPr>
          <w:p w:rsidR="004B67D4" w:rsidRPr="00236A0D" w:rsidRDefault="004B67D4" w:rsidP="004B67D4">
            <w:pPr>
              <w:ind w:hanging="108"/>
              <w:jc w:val="center"/>
              <w:rPr>
                <w:rFonts w:ascii="Times New Roman" w:hAnsi="Times New Roman" w:cs="Times New Roman"/>
                <w:b/>
                <w:highlight w:val="cyan"/>
                <w:lang w:val="kk-KZ"/>
              </w:rPr>
            </w:pPr>
            <w:r w:rsidRPr="00F74853">
              <w:rPr>
                <w:rFonts w:ascii="Times New Roman" w:hAnsi="Times New Roman" w:cs="Times New Roman"/>
                <w:b/>
                <w:lang w:val="kk-KZ"/>
              </w:rPr>
              <w:lastRenderedPageBreak/>
              <w:t>9</w:t>
            </w:r>
          </w:p>
        </w:tc>
        <w:tc>
          <w:tcPr>
            <w:tcW w:w="2267" w:type="dxa"/>
            <w:shd w:val="clear" w:color="auto" w:fill="auto"/>
          </w:tcPr>
          <w:p w:rsidR="004B67D4" w:rsidRPr="00F74853" w:rsidRDefault="004B67D4" w:rsidP="004B67D4">
            <w:pPr>
              <w:rPr>
                <w:rFonts w:ascii="Times New Roman" w:hAnsi="Times New Roman" w:cs="Times New Roman"/>
                <w:b/>
                <w:lang w:val="kk-KZ"/>
              </w:rPr>
            </w:pPr>
            <w:r w:rsidRPr="00F74853">
              <w:rPr>
                <w:rFonts w:ascii="Times New Roman" w:hAnsi="Times New Roman" w:cs="Times New Roman"/>
                <w:b/>
                <w:lang w:val="kk-KZ"/>
              </w:rPr>
              <w:t>ИФО металлургической промышленности</w:t>
            </w:r>
          </w:p>
        </w:tc>
        <w:tc>
          <w:tcPr>
            <w:tcW w:w="1419" w:type="dxa"/>
            <w:gridSpan w:val="2"/>
            <w:shd w:val="clear" w:color="auto" w:fill="auto"/>
          </w:tcPr>
          <w:p w:rsidR="004B67D4" w:rsidRPr="00236A0D" w:rsidRDefault="004B67D4" w:rsidP="004B67D4">
            <w:pPr>
              <w:jc w:val="center"/>
              <w:rPr>
                <w:rFonts w:ascii="Times New Roman" w:hAnsi="Times New Roman" w:cs="Times New Roman"/>
                <w:b/>
              </w:rPr>
            </w:pPr>
            <w:r w:rsidRPr="00F74853">
              <w:rPr>
                <w:rFonts w:ascii="Times New Roman" w:hAnsi="Times New Roman" w:cs="Times New Roman"/>
                <w:b/>
                <w:lang w:val="kk-KZ"/>
              </w:rPr>
              <w:t>%</w:t>
            </w:r>
          </w:p>
        </w:tc>
        <w:tc>
          <w:tcPr>
            <w:tcW w:w="788" w:type="dxa"/>
            <w:shd w:val="clear" w:color="auto" w:fill="auto"/>
          </w:tcPr>
          <w:p w:rsidR="004B67D4" w:rsidRPr="00236A0D" w:rsidRDefault="004B67D4" w:rsidP="004B67D4">
            <w:pPr>
              <w:jc w:val="center"/>
              <w:rPr>
                <w:rFonts w:ascii="Times New Roman" w:hAnsi="Times New Roman" w:cs="Times New Roman"/>
                <w:b/>
              </w:rPr>
            </w:pPr>
            <w:r w:rsidRPr="00F74853">
              <w:rPr>
                <w:rFonts w:ascii="Times New Roman" w:hAnsi="Times New Roman" w:cs="Times New Roman"/>
                <w:b/>
                <w:lang w:val="kk-KZ"/>
              </w:rPr>
              <w:t>ОСД</w:t>
            </w:r>
          </w:p>
        </w:tc>
        <w:tc>
          <w:tcPr>
            <w:tcW w:w="1916"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Заместитель акима области Абдыкадыров А.Е.,</w:t>
            </w:r>
          </w:p>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УПИИР</w:t>
            </w:r>
          </w:p>
        </w:tc>
        <w:tc>
          <w:tcPr>
            <w:tcW w:w="1122" w:type="dxa"/>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121,2</w:t>
            </w:r>
          </w:p>
        </w:tc>
        <w:tc>
          <w:tcPr>
            <w:tcW w:w="1149" w:type="dxa"/>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103</w:t>
            </w:r>
          </w:p>
        </w:tc>
        <w:tc>
          <w:tcPr>
            <w:tcW w:w="1128"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106,3</w:t>
            </w:r>
          </w:p>
        </w:tc>
        <w:tc>
          <w:tcPr>
            <w:tcW w:w="1134"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shd w:val="clear" w:color="auto" w:fill="auto"/>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shd w:val="clear" w:color="auto" w:fill="auto"/>
          </w:tcPr>
          <w:p w:rsidR="004B67D4" w:rsidRPr="00236A0D" w:rsidRDefault="004B67D4" w:rsidP="004B67D4">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4B67D4" w:rsidRPr="00F74853" w:rsidRDefault="004B67D4" w:rsidP="004B67D4">
            <w:pPr>
              <w:jc w:val="both"/>
              <w:rPr>
                <w:rFonts w:ascii="Times New Roman" w:hAnsi="Times New Roman" w:cs="Times New Roman"/>
              </w:rPr>
            </w:pPr>
            <w:r w:rsidRPr="00F74853">
              <w:rPr>
                <w:rFonts w:ascii="Times New Roman" w:hAnsi="Times New Roman" w:cs="Times New Roman"/>
                <w:lang w:val="kk-KZ"/>
              </w:rPr>
              <w:t>Целевой индикатор достигнут</w:t>
            </w:r>
            <w:r w:rsidRPr="004964BB">
              <w:rPr>
                <w:rFonts w:ascii="Times New Roman" w:hAnsi="Times New Roman" w:cs="Times New Roman"/>
              </w:rPr>
              <w:t xml:space="preserve"> за счёт роста в черной металлургии на 8,6%, цветной металлургии на 4,5%</w:t>
            </w:r>
            <w:r w:rsidRPr="00F74853">
              <w:rPr>
                <w:rFonts w:ascii="Times New Roman" w:hAnsi="Times New Roman" w:cs="Times New Roman"/>
                <w:lang w:val="kk-KZ"/>
              </w:rPr>
              <w:t xml:space="preserve"> и стабильной работы ТОО «Корпорация Казахмыс», выпуска плоского проката на АО «АрселорМитал Темиртау», ТОО «Sary-Arka Copper Processing» и выхода на проектную мощность</w:t>
            </w:r>
            <w:r w:rsidR="00B96536">
              <w:rPr>
                <w:rFonts w:ascii="Times New Roman" w:hAnsi="Times New Roman" w:cs="Times New Roman"/>
                <w:lang w:val="kk-KZ"/>
              </w:rPr>
              <w:t>.</w:t>
            </w:r>
          </w:p>
        </w:tc>
      </w:tr>
      <w:tr w:rsidR="004B67D4" w:rsidRPr="005E6830" w:rsidTr="005249A2">
        <w:trPr>
          <w:gridAfter w:val="8"/>
          <w:wAfter w:w="13163" w:type="dxa"/>
          <w:trHeight w:val="277"/>
        </w:trPr>
        <w:tc>
          <w:tcPr>
            <w:tcW w:w="15628" w:type="dxa"/>
            <w:gridSpan w:val="19"/>
          </w:tcPr>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b/>
                <w:i/>
                <w:lang w:val="kk-KZ"/>
              </w:rPr>
              <w:t>Мероприятия</w:t>
            </w:r>
          </w:p>
        </w:tc>
      </w:tr>
      <w:tr w:rsidR="004B67D4" w:rsidRPr="005E6830" w:rsidTr="005249A2">
        <w:trPr>
          <w:gridAfter w:val="10"/>
          <w:wAfter w:w="13187" w:type="dxa"/>
          <w:trHeight w:val="277"/>
        </w:trPr>
        <w:tc>
          <w:tcPr>
            <w:tcW w:w="567" w:type="dxa"/>
          </w:tcPr>
          <w:p w:rsidR="004B67D4" w:rsidRPr="00236A0D" w:rsidRDefault="004B67D4" w:rsidP="004B67D4">
            <w:pPr>
              <w:ind w:hanging="108"/>
              <w:jc w:val="center"/>
              <w:rPr>
                <w:rFonts w:ascii="Times New Roman" w:hAnsi="Times New Roman" w:cs="Times New Roman"/>
                <w:highlight w:val="cyan"/>
                <w:lang w:val="kk-KZ"/>
              </w:rPr>
            </w:pPr>
            <w:bookmarkStart w:id="0" w:name="_GoBack"/>
            <w:bookmarkEnd w:id="0"/>
            <w:r w:rsidRPr="00216065">
              <w:rPr>
                <w:rFonts w:ascii="Times New Roman" w:hAnsi="Times New Roman" w:cs="Times New Roman"/>
                <w:lang w:val="kk-KZ"/>
              </w:rPr>
              <w:t>1</w:t>
            </w:r>
          </w:p>
        </w:tc>
        <w:tc>
          <w:tcPr>
            <w:tcW w:w="2267" w:type="dxa"/>
          </w:tcPr>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Проведение семинара для экспортеров региона по разъяснению мер государственной поддержки оказываемых АО "Казахстанский центр индустрии и экспорта" и АО «Экспортная страховая компания «KazakhExport»</w:t>
            </w:r>
          </w:p>
        </w:tc>
        <w:tc>
          <w:tcPr>
            <w:tcW w:w="1419"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количество</w:t>
            </w:r>
          </w:p>
        </w:tc>
        <w:tc>
          <w:tcPr>
            <w:tcW w:w="788"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4B67D4" w:rsidRPr="00F74853" w:rsidRDefault="004B67D4" w:rsidP="004B67D4">
            <w:pPr>
              <w:ind w:left="-101" w:right="-107"/>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УПИИР</w:t>
            </w:r>
          </w:p>
          <w:p w:rsidR="004B67D4" w:rsidRPr="00F74853" w:rsidRDefault="004B67D4" w:rsidP="004B67D4">
            <w:pPr>
              <w:ind w:left="-101" w:right="-107"/>
              <w:jc w:val="center"/>
              <w:rPr>
                <w:rFonts w:ascii="Times New Roman" w:hAnsi="Times New Roman" w:cs="Times New Roman"/>
                <w:lang w:val="kk-KZ"/>
              </w:rPr>
            </w:pPr>
            <w:r w:rsidRPr="00F74853">
              <w:rPr>
                <w:rFonts w:ascii="Times New Roman" w:hAnsi="Times New Roman" w:cs="Times New Roman"/>
                <w:lang w:val="kk-KZ"/>
              </w:rPr>
              <w:t>АО "Казахстанский институт развития индустрии"</w:t>
            </w:r>
          </w:p>
        </w:tc>
        <w:tc>
          <w:tcPr>
            <w:tcW w:w="1122"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1</w:t>
            </w:r>
            <w:r w:rsidRPr="00236A0D">
              <w:rPr>
                <w:rFonts w:ascii="Times New Roman" w:hAnsi="Times New Roman" w:cs="Times New Roman"/>
                <w:lang w:val="kk-KZ"/>
              </w:rPr>
              <w:t xml:space="preserve"> </w:t>
            </w:r>
          </w:p>
        </w:tc>
        <w:tc>
          <w:tcPr>
            <w:tcW w:w="1128" w:type="dxa"/>
            <w:gridSpan w:val="2"/>
          </w:tcPr>
          <w:p w:rsidR="004B67D4" w:rsidRPr="00F74853" w:rsidRDefault="004B67D4" w:rsidP="004B67D4">
            <w:pPr>
              <w:jc w:val="center"/>
              <w:rPr>
                <w:rFonts w:ascii="Times New Roman" w:hAnsi="Times New Roman" w:cs="Times New Roman"/>
              </w:rPr>
            </w:pPr>
            <w:r w:rsidRPr="00F74853">
              <w:rPr>
                <w:rFonts w:ascii="Times New Roman" w:hAnsi="Times New Roman" w:cs="Times New Roman"/>
              </w:rPr>
              <w:t>-</w:t>
            </w:r>
          </w:p>
        </w:tc>
        <w:tc>
          <w:tcPr>
            <w:tcW w:w="1134"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Не требуется</w:t>
            </w:r>
          </w:p>
        </w:tc>
        <w:tc>
          <w:tcPr>
            <w:tcW w:w="1493"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4B67D4" w:rsidRPr="00236A0D" w:rsidRDefault="004B67D4" w:rsidP="00236A0D">
            <w:pPr>
              <w:jc w:val="both"/>
              <w:rPr>
                <w:rFonts w:ascii="Times New Roman" w:hAnsi="Times New Roman" w:cs="Times New Roman"/>
                <w:b/>
              </w:rPr>
            </w:pPr>
            <w:r w:rsidRPr="00236A0D">
              <w:rPr>
                <w:rFonts w:ascii="Times New Roman" w:hAnsi="Times New Roman" w:cs="Times New Roman"/>
                <w:b/>
              </w:rPr>
              <w:t>Не исполнено.</w:t>
            </w:r>
          </w:p>
          <w:p w:rsidR="004B67D4" w:rsidRPr="00236A0D" w:rsidRDefault="004B67D4" w:rsidP="004B67D4">
            <w:pPr>
              <w:ind w:firstLine="268"/>
              <w:jc w:val="both"/>
              <w:rPr>
                <w:rFonts w:ascii="Times New Roman" w:hAnsi="Times New Roman" w:cs="Times New Roman"/>
              </w:rPr>
            </w:pPr>
            <w:r w:rsidRPr="00F74853">
              <w:rPr>
                <w:rFonts w:ascii="Times New Roman" w:hAnsi="Times New Roman" w:cs="Times New Roman"/>
              </w:rPr>
              <w:t>В 2020 году планировалось проведение семинара.</w:t>
            </w:r>
            <w:r w:rsidRPr="00236A0D">
              <w:rPr>
                <w:rFonts w:ascii="Times New Roman" w:hAnsi="Times New Roman" w:cs="Times New Roman"/>
              </w:rPr>
              <w:t xml:space="preserve"> </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rPr>
              <w:t>Однако, в связи с принятием карантинных мер и сложной эпидемиологической ситуацией семинар был отменен.</w:t>
            </w:r>
          </w:p>
        </w:tc>
      </w:tr>
      <w:tr w:rsidR="004B67D4" w:rsidRPr="005E6830" w:rsidTr="005249A2">
        <w:trPr>
          <w:gridAfter w:val="8"/>
          <w:wAfter w:w="13163" w:type="dxa"/>
        </w:trPr>
        <w:tc>
          <w:tcPr>
            <w:tcW w:w="15628" w:type="dxa"/>
            <w:gridSpan w:val="19"/>
          </w:tcPr>
          <w:p w:rsidR="004B67D4" w:rsidRPr="00F74853" w:rsidRDefault="004B67D4" w:rsidP="004B67D4">
            <w:pPr>
              <w:rPr>
                <w:rFonts w:ascii="Times New Roman" w:hAnsi="Times New Roman" w:cs="Times New Roman"/>
                <w:b/>
                <w:i/>
                <w:lang w:val="kk-KZ"/>
              </w:rPr>
            </w:pPr>
            <w:r w:rsidRPr="00F74853">
              <w:rPr>
                <w:rFonts w:ascii="Times New Roman" w:hAnsi="Times New Roman" w:cs="Times New Roman"/>
                <w:b/>
                <w:i/>
                <w:lang w:val="kk-KZ"/>
              </w:rPr>
              <w:t>Целевой индикатор</w:t>
            </w:r>
          </w:p>
        </w:tc>
      </w:tr>
      <w:tr w:rsidR="004B67D4" w:rsidRPr="005E6830" w:rsidTr="005249A2">
        <w:trPr>
          <w:gridAfter w:val="10"/>
          <w:wAfter w:w="13187" w:type="dxa"/>
        </w:trPr>
        <w:tc>
          <w:tcPr>
            <w:tcW w:w="567"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10</w:t>
            </w:r>
          </w:p>
        </w:tc>
        <w:tc>
          <w:tcPr>
            <w:tcW w:w="2267" w:type="dxa"/>
          </w:tcPr>
          <w:p w:rsidR="004B67D4" w:rsidRPr="00F74853" w:rsidRDefault="004B67D4" w:rsidP="004B67D4">
            <w:pPr>
              <w:rPr>
                <w:rFonts w:ascii="Times New Roman" w:hAnsi="Times New Roman" w:cs="Times New Roman"/>
                <w:b/>
                <w:lang w:val="kk-KZ"/>
              </w:rPr>
            </w:pPr>
            <w:r w:rsidRPr="00F74853">
              <w:rPr>
                <w:rFonts w:ascii="Times New Roman" w:hAnsi="Times New Roman" w:cs="Times New Roman"/>
                <w:b/>
                <w:lang w:val="kk-KZ"/>
              </w:rPr>
              <w:t xml:space="preserve">ИФО выпуска продукции </w:t>
            </w:r>
            <w:r w:rsidRPr="00F74853">
              <w:rPr>
                <w:rFonts w:ascii="Times New Roman" w:hAnsi="Times New Roman" w:cs="Times New Roman"/>
                <w:b/>
                <w:lang w:val="kk-KZ"/>
              </w:rPr>
              <w:lastRenderedPageBreak/>
              <w:t>горнодобывающей промышленности и разработки карьеров</w:t>
            </w:r>
          </w:p>
        </w:tc>
        <w:tc>
          <w:tcPr>
            <w:tcW w:w="1419" w:type="dxa"/>
            <w:gridSpan w:val="2"/>
          </w:tcPr>
          <w:p w:rsidR="004B67D4" w:rsidRPr="00236A0D" w:rsidRDefault="004B67D4" w:rsidP="004B67D4">
            <w:pPr>
              <w:jc w:val="center"/>
              <w:rPr>
                <w:rFonts w:ascii="Times New Roman" w:hAnsi="Times New Roman" w:cs="Times New Roman"/>
                <w:b/>
              </w:rPr>
            </w:pPr>
            <w:r w:rsidRPr="00F74853">
              <w:rPr>
                <w:rFonts w:ascii="Times New Roman" w:hAnsi="Times New Roman" w:cs="Times New Roman"/>
                <w:b/>
                <w:lang w:val="kk-KZ"/>
              </w:rPr>
              <w:lastRenderedPageBreak/>
              <w:t>%</w:t>
            </w:r>
          </w:p>
        </w:tc>
        <w:tc>
          <w:tcPr>
            <w:tcW w:w="788" w:type="dxa"/>
          </w:tcPr>
          <w:p w:rsidR="004B67D4" w:rsidRPr="00236A0D" w:rsidRDefault="004B67D4" w:rsidP="004B67D4">
            <w:pPr>
              <w:jc w:val="center"/>
              <w:rPr>
                <w:rFonts w:ascii="Times New Roman" w:hAnsi="Times New Roman" w:cs="Times New Roman"/>
                <w:b/>
              </w:rPr>
            </w:pPr>
            <w:r w:rsidRPr="00F74853">
              <w:rPr>
                <w:rFonts w:ascii="Times New Roman" w:hAnsi="Times New Roman" w:cs="Times New Roman"/>
                <w:b/>
                <w:lang w:val="kk-KZ"/>
              </w:rPr>
              <w:t>ОСД</w:t>
            </w:r>
          </w:p>
        </w:tc>
        <w:tc>
          <w:tcPr>
            <w:tcW w:w="1916"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w:t>
            </w:r>
            <w:r w:rsidRPr="00F74853">
              <w:rPr>
                <w:rFonts w:ascii="Times New Roman" w:hAnsi="Times New Roman" w:cs="Times New Roman"/>
                <w:b/>
                <w:lang w:val="kk-KZ"/>
              </w:rPr>
              <w:lastRenderedPageBreak/>
              <w:t>Абдыкадыров А.Е.,</w:t>
            </w:r>
            <w:r w:rsidRPr="00F74853">
              <w:rPr>
                <w:rFonts w:ascii="Times New Roman" w:hAnsi="Times New Roman" w:cs="Times New Roman"/>
                <w:lang w:val="kk-KZ"/>
              </w:rPr>
              <w:t xml:space="preserve"> </w:t>
            </w:r>
            <w:r w:rsidRPr="00F74853">
              <w:rPr>
                <w:rFonts w:ascii="Times New Roman" w:hAnsi="Times New Roman" w:cs="Times New Roman"/>
                <w:b/>
                <w:lang w:val="kk-KZ"/>
              </w:rPr>
              <w:t xml:space="preserve">УПИИР, </w:t>
            </w:r>
          </w:p>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акимы городов и районов</w:t>
            </w:r>
          </w:p>
        </w:tc>
        <w:tc>
          <w:tcPr>
            <w:tcW w:w="1122"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lastRenderedPageBreak/>
              <w:t>98,3</w:t>
            </w:r>
          </w:p>
        </w:tc>
        <w:tc>
          <w:tcPr>
            <w:tcW w:w="1149"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104</w:t>
            </w:r>
          </w:p>
        </w:tc>
        <w:tc>
          <w:tcPr>
            <w:tcW w:w="1128"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97,9</w:t>
            </w:r>
          </w:p>
        </w:tc>
        <w:tc>
          <w:tcPr>
            <w:tcW w:w="1134"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4B67D4" w:rsidRPr="00236A0D" w:rsidRDefault="004B67D4" w:rsidP="004B67D4">
            <w:pPr>
              <w:jc w:val="both"/>
              <w:rPr>
                <w:rFonts w:ascii="Times New Roman" w:hAnsi="Times New Roman" w:cs="Times New Roman"/>
                <w:b/>
                <w:lang w:val="kk-KZ"/>
              </w:rPr>
            </w:pPr>
            <w:r w:rsidRPr="00236A0D">
              <w:rPr>
                <w:rFonts w:ascii="Times New Roman" w:hAnsi="Times New Roman" w:cs="Times New Roman"/>
                <w:b/>
                <w:lang w:val="kk-KZ"/>
              </w:rPr>
              <w:t>Не исполнено.</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lastRenderedPageBreak/>
              <w:t xml:space="preserve">  В горнодобывающей промышленности снижена добыча угля на 3,1% на шахтах УД АМТ, ТОО «Сарыарка ENERGY», разрезе Сат Комир по причинам горно-геологических условий.</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Также снижено производство свинцово-цинковых руд и концентратов на 60% на ЖГОК, марганцевых концентратов на 16,6% на КазМарганец, а также услуг в горнодобывающей промышленности на 22,4% ТОО «ГРК» (вскрышные работы).</w:t>
            </w:r>
          </w:p>
          <w:p w:rsidR="004B67D4" w:rsidRPr="00F74853" w:rsidRDefault="004B67D4" w:rsidP="004B67D4">
            <w:pPr>
              <w:jc w:val="both"/>
              <w:rPr>
                <w:rFonts w:ascii="Times New Roman" w:hAnsi="Times New Roman" w:cs="Times New Roman"/>
                <w:b/>
                <w:bCs/>
                <w:lang w:val="kk-KZ"/>
              </w:rPr>
            </w:pPr>
            <w:r w:rsidRPr="00F74853">
              <w:rPr>
                <w:rFonts w:ascii="Times New Roman" w:hAnsi="Times New Roman" w:cs="Times New Roman"/>
                <w:lang w:val="kk-KZ"/>
              </w:rPr>
              <w:t>ГК «Гефест» сократило производство угольного концентрата вдвое в связи со снижением стоимости и уменьшением экспорта продукции.</w:t>
            </w: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b/>
                <w:i/>
                <w:lang w:val="kk-KZ"/>
              </w:rPr>
              <w:lastRenderedPageBreak/>
              <w:t>Мероприятия</w:t>
            </w:r>
          </w:p>
        </w:tc>
      </w:tr>
      <w:tr w:rsidR="004B67D4" w:rsidRPr="005E6830" w:rsidTr="005249A2">
        <w:trPr>
          <w:gridAfter w:val="10"/>
          <w:wAfter w:w="13187" w:type="dxa"/>
          <w:trHeight w:val="558"/>
        </w:trPr>
        <w:tc>
          <w:tcPr>
            <w:tcW w:w="567" w:type="dxa"/>
            <w:vMerge w:val="restart"/>
          </w:tcPr>
          <w:p w:rsidR="004B67D4" w:rsidRPr="00236A0D" w:rsidRDefault="004B67D4" w:rsidP="004B67D4">
            <w:pPr>
              <w:jc w:val="center"/>
              <w:rPr>
                <w:rFonts w:ascii="Times New Roman" w:hAnsi="Times New Roman" w:cs="Times New Roman"/>
                <w:highlight w:val="cyan"/>
                <w:lang w:val="kk-KZ"/>
              </w:rPr>
            </w:pPr>
            <w:r w:rsidRPr="00236A0D">
              <w:rPr>
                <w:rFonts w:ascii="Times New Roman" w:hAnsi="Times New Roman" w:cs="Times New Roman"/>
                <w:lang w:val="kk-KZ"/>
              </w:rPr>
              <w:t>1</w:t>
            </w:r>
          </w:p>
        </w:tc>
        <w:tc>
          <w:tcPr>
            <w:tcW w:w="2267" w:type="dxa"/>
            <w:vMerge w:val="restart"/>
          </w:tcPr>
          <w:p w:rsidR="004B67D4" w:rsidRPr="00F74853" w:rsidRDefault="004B67D4" w:rsidP="004B67D4">
            <w:pPr>
              <w:rPr>
                <w:rFonts w:ascii="Times New Roman" w:hAnsi="Times New Roman" w:cs="Times New Roman"/>
                <w:lang w:val="kk-KZ"/>
              </w:rPr>
            </w:pPr>
            <w:r w:rsidRPr="00F74853">
              <w:rPr>
                <w:rFonts w:ascii="Times New Roman" w:hAnsi="Times New Roman" w:cs="Times New Roman"/>
                <w:lang w:val="kk-KZ"/>
              </w:rPr>
              <w:t xml:space="preserve">Модернизация действующего </w:t>
            </w:r>
            <w:r w:rsidRPr="00F74853">
              <w:rPr>
                <w:rFonts w:ascii="Times New Roman" w:hAnsi="Times New Roman" w:cs="Times New Roman"/>
                <w:lang w:val="kk-KZ"/>
              </w:rPr>
              <w:lastRenderedPageBreak/>
              <w:t>производства. Строительство обогатительной фабрики АО "Жайремский горно-обогатительный комбинат"</w:t>
            </w:r>
          </w:p>
        </w:tc>
        <w:tc>
          <w:tcPr>
            <w:tcW w:w="1419" w:type="dxa"/>
            <w:gridSpan w:val="2"/>
          </w:tcPr>
          <w:p w:rsidR="004B67D4" w:rsidRPr="00F74853" w:rsidRDefault="004B67D4" w:rsidP="004B67D4">
            <w:pPr>
              <w:jc w:val="center"/>
              <w:rPr>
                <w:rFonts w:ascii="Times New Roman" w:hAnsi="Times New Roman" w:cs="Times New Roman"/>
              </w:rPr>
            </w:pPr>
            <w:r w:rsidRPr="00F74853">
              <w:rPr>
                <w:rFonts w:ascii="Times New Roman" w:hAnsi="Times New Roman" w:cs="Times New Roman"/>
                <w:lang w:val="kk-KZ"/>
              </w:rPr>
              <w:lastRenderedPageBreak/>
              <w:t>проект</w:t>
            </w:r>
          </w:p>
        </w:tc>
        <w:tc>
          <w:tcPr>
            <w:tcW w:w="788" w:type="dxa"/>
            <w:vMerge w:val="restart"/>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w:t>
            </w:r>
            <w:r w:rsidRPr="00F74853">
              <w:rPr>
                <w:rFonts w:ascii="Times New Roman" w:hAnsi="Times New Roman" w:cs="Times New Roman"/>
                <w:lang w:val="kk-KZ"/>
              </w:rPr>
              <w:lastRenderedPageBreak/>
              <w:t>Абдыкадыров А.Е.,  УПИИР,  аким г. Каражал,  АО "Жайремский горно-обогатительный комбинат"                (по согласованию)</w:t>
            </w:r>
          </w:p>
        </w:tc>
        <w:tc>
          <w:tcPr>
            <w:tcW w:w="1122" w:type="dxa"/>
            <w:vMerge w:val="restart"/>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vMerge w:val="restart"/>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собственные средства</w:t>
            </w:r>
          </w:p>
        </w:tc>
        <w:tc>
          <w:tcPr>
            <w:tcW w:w="1493" w:type="dxa"/>
            <w:gridSpan w:val="2"/>
            <w:vMerge w:val="restart"/>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Частично исполнено.</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lastRenderedPageBreak/>
              <w:t>Произведено  90% строительно-монтажных работ (объекты главного корпуса, склады реагентов, АБК, столовая, отделение фильтрации и отгрузки концентратов).</w:t>
            </w:r>
          </w:p>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lang w:val="kk-KZ"/>
              </w:rPr>
              <w:t xml:space="preserve">В связи с произошедшим пожаром в цехе тяжелых суспензий ведутся восстановительные работы. </w:t>
            </w:r>
          </w:p>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lang w:val="kk-KZ"/>
              </w:rPr>
              <w:t>Ввод в эксплуатацию - апрель 2021 года.</w:t>
            </w:r>
            <w:r w:rsidRPr="00236A0D">
              <w:rPr>
                <w:rFonts w:ascii="Times New Roman" w:hAnsi="Times New Roman" w:cs="Times New Roman"/>
              </w:rPr>
              <w:t xml:space="preserve"> </w:t>
            </w:r>
          </w:p>
        </w:tc>
      </w:tr>
      <w:tr w:rsidR="004B67D4" w:rsidRPr="005E6830" w:rsidTr="005249A2">
        <w:trPr>
          <w:gridAfter w:val="10"/>
          <w:wAfter w:w="13187" w:type="dxa"/>
          <w:trHeight w:val="2173"/>
        </w:trPr>
        <w:tc>
          <w:tcPr>
            <w:tcW w:w="567" w:type="dxa"/>
            <w:vMerge/>
          </w:tcPr>
          <w:p w:rsidR="004B67D4" w:rsidRPr="00236A0D" w:rsidRDefault="004B67D4" w:rsidP="004B67D4">
            <w:pPr>
              <w:jc w:val="center"/>
              <w:rPr>
                <w:rFonts w:ascii="Times New Roman" w:hAnsi="Times New Roman" w:cs="Times New Roman"/>
                <w:highlight w:val="cyan"/>
                <w:lang w:val="kk-KZ"/>
              </w:rPr>
            </w:pPr>
          </w:p>
        </w:tc>
        <w:tc>
          <w:tcPr>
            <w:tcW w:w="2267" w:type="dxa"/>
            <w:vMerge/>
          </w:tcPr>
          <w:p w:rsidR="004B67D4" w:rsidRPr="00F74853" w:rsidRDefault="004B67D4" w:rsidP="004B67D4">
            <w:pPr>
              <w:rPr>
                <w:rFonts w:ascii="Times New Roman" w:hAnsi="Times New Roman" w:cs="Times New Roman"/>
                <w:lang w:val="kk-KZ"/>
              </w:rPr>
            </w:pPr>
          </w:p>
        </w:tc>
        <w:tc>
          <w:tcPr>
            <w:tcW w:w="1419"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млн.</w:t>
            </w:r>
          </w:p>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4B67D4" w:rsidRPr="00F74853" w:rsidRDefault="004B67D4" w:rsidP="004B67D4">
            <w:pPr>
              <w:jc w:val="center"/>
              <w:rPr>
                <w:rFonts w:ascii="Times New Roman" w:hAnsi="Times New Roman" w:cs="Times New Roman"/>
                <w:lang w:val="kk-KZ"/>
              </w:rPr>
            </w:pPr>
          </w:p>
        </w:tc>
        <w:tc>
          <w:tcPr>
            <w:tcW w:w="1916" w:type="dxa"/>
            <w:gridSpan w:val="2"/>
            <w:vMerge/>
          </w:tcPr>
          <w:p w:rsidR="004B67D4" w:rsidRPr="00F74853" w:rsidRDefault="004B67D4" w:rsidP="004B67D4">
            <w:pPr>
              <w:jc w:val="center"/>
              <w:rPr>
                <w:rFonts w:ascii="Times New Roman" w:hAnsi="Times New Roman" w:cs="Times New Roman"/>
                <w:lang w:val="kk-KZ"/>
              </w:rPr>
            </w:pPr>
          </w:p>
        </w:tc>
        <w:tc>
          <w:tcPr>
            <w:tcW w:w="1122" w:type="dxa"/>
            <w:vMerge/>
          </w:tcPr>
          <w:p w:rsidR="004B67D4" w:rsidRPr="00F74853" w:rsidRDefault="004B67D4" w:rsidP="004B67D4">
            <w:pPr>
              <w:jc w:val="center"/>
              <w:rPr>
                <w:rFonts w:ascii="Times New Roman" w:hAnsi="Times New Roman" w:cs="Times New Roman"/>
                <w:lang w:val="kk-KZ"/>
              </w:rPr>
            </w:pPr>
          </w:p>
        </w:tc>
        <w:tc>
          <w:tcPr>
            <w:tcW w:w="1149" w:type="dxa"/>
          </w:tcPr>
          <w:p w:rsidR="004B67D4" w:rsidRPr="00F74853" w:rsidRDefault="004B67D4" w:rsidP="004B67D4">
            <w:pPr>
              <w:jc w:val="center"/>
              <w:rPr>
                <w:rFonts w:ascii="Times New Roman" w:hAnsi="Times New Roman" w:cs="Times New Roman"/>
              </w:rPr>
            </w:pPr>
            <w:r w:rsidRPr="00F74853">
              <w:rPr>
                <w:rFonts w:ascii="Times New Roman" w:hAnsi="Times New Roman" w:cs="Times New Roman"/>
              </w:rPr>
              <w:t>56 000,0</w:t>
            </w:r>
          </w:p>
        </w:tc>
        <w:tc>
          <w:tcPr>
            <w:tcW w:w="1128"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56 000,0</w:t>
            </w:r>
          </w:p>
        </w:tc>
        <w:tc>
          <w:tcPr>
            <w:tcW w:w="1134" w:type="dxa"/>
            <w:gridSpan w:val="2"/>
            <w:vMerge/>
          </w:tcPr>
          <w:p w:rsidR="004B67D4" w:rsidRPr="00F74853" w:rsidRDefault="004B67D4" w:rsidP="004B67D4">
            <w:pPr>
              <w:jc w:val="center"/>
              <w:rPr>
                <w:rFonts w:ascii="Times New Roman" w:hAnsi="Times New Roman" w:cs="Times New Roman"/>
                <w:lang w:val="kk-KZ"/>
              </w:rPr>
            </w:pPr>
          </w:p>
        </w:tc>
        <w:tc>
          <w:tcPr>
            <w:tcW w:w="1493" w:type="dxa"/>
            <w:gridSpan w:val="2"/>
            <w:vMerge/>
          </w:tcPr>
          <w:p w:rsidR="004B67D4" w:rsidRPr="00F74853" w:rsidRDefault="004B67D4" w:rsidP="004B67D4">
            <w:pPr>
              <w:jc w:val="center"/>
              <w:rPr>
                <w:rFonts w:ascii="Times New Roman" w:hAnsi="Times New Roman" w:cs="Times New Roman"/>
                <w:lang w:val="kk-KZ"/>
              </w:rPr>
            </w:pPr>
          </w:p>
        </w:tc>
        <w:tc>
          <w:tcPr>
            <w:tcW w:w="2621" w:type="dxa"/>
            <w:gridSpan w:val="2"/>
            <w:vMerge/>
          </w:tcPr>
          <w:p w:rsidR="004B67D4" w:rsidRPr="00F74853" w:rsidRDefault="004B67D4" w:rsidP="004B67D4">
            <w:pPr>
              <w:jc w:val="both"/>
              <w:rPr>
                <w:rFonts w:ascii="Times New Roman" w:hAnsi="Times New Roman" w:cs="Times New Roman"/>
                <w:b/>
                <w:lang w:val="kk-KZ"/>
              </w:rPr>
            </w:pPr>
          </w:p>
        </w:tc>
      </w:tr>
      <w:tr w:rsidR="004B67D4" w:rsidRPr="005E6830" w:rsidTr="005249A2">
        <w:trPr>
          <w:gridAfter w:val="8"/>
          <w:wAfter w:w="13163" w:type="dxa"/>
          <w:trHeight w:val="275"/>
        </w:trPr>
        <w:tc>
          <w:tcPr>
            <w:tcW w:w="15628" w:type="dxa"/>
            <w:gridSpan w:val="19"/>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lang w:val="kk-KZ"/>
              </w:rPr>
              <w:t>Цель 1.3: Улучшение инвестиционного климата, инновационного развития</w:t>
            </w: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4B67D4" w:rsidRPr="005E6830" w:rsidTr="005249A2">
        <w:trPr>
          <w:gridAfter w:val="10"/>
          <w:wAfter w:w="13187" w:type="dxa"/>
        </w:trPr>
        <w:tc>
          <w:tcPr>
            <w:tcW w:w="567" w:type="dxa"/>
            <w:tcBorders>
              <w:right w:val="single" w:sz="4" w:space="0" w:color="auto"/>
            </w:tcBorders>
          </w:tcPr>
          <w:p w:rsidR="004B67D4" w:rsidRPr="00236A0D" w:rsidRDefault="004B67D4" w:rsidP="004B67D4">
            <w:pPr>
              <w:jc w:val="center"/>
              <w:rPr>
                <w:rFonts w:ascii="Times New Roman" w:hAnsi="Times New Roman" w:cs="Times New Roman"/>
                <w:highlight w:val="cyan"/>
                <w:lang w:val="kk-KZ"/>
              </w:rPr>
            </w:pPr>
            <w:r w:rsidRPr="00F74853">
              <w:rPr>
                <w:rFonts w:ascii="Times New Roman" w:hAnsi="Times New Roman" w:cs="Times New Roman"/>
                <w:lang w:val="kk-KZ"/>
              </w:rPr>
              <w:t>11</w:t>
            </w:r>
          </w:p>
        </w:tc>
        <w:tc>
          <w:tcPr>
            <w:tcW w:w="2267" w:type="dxa"/>
            <w:tcBorders>
              <w:top w:val="single" w:sz="4" w:space="0" w:color="auto"/>
              <w:left w:val="single" w:sz="4" w:space="0" w:color="auto"/>
              <w:bottom w:val="single" w:sz="4" w:space="0" w:color="auto"/>
              <w:right w:val="single" w:sz="4" w:space="0" w:color="auto"/>
            </w:tcBorders>
          </w:tcPr>
          <w:p w:rsidR="004B67D4" w:rsidRPr="00F74853" w:rsidRDefault="004B67D4" w:rsidP="004B67D4">
            <w:pPr>
              <w:rPr>
                <w:rFonts w:ascii="Times New Roman" w:hAnsi="Times New Roman" w:cs="Times New Roman"/>
                <w:b/>
                <w:lang w:val="kk-KZ"/>
              </w:rPr>
            </w:pPr>
            <w:r w:rsidRPr="00F74853">
              <w:rPr>
                <w:rFonts w:ascii="Times New Roman" w:hAnsi="Times New Roman" w:cs="Times New Roman"/>
                <w:b/>
                <w:lang w:val="kk-KZ"/>
              </w:rPr>
              <w:t>Инвестиции в основной капитал  к 2016 году</w:t>
            </w:r>
          </w:p>
        </w:tc>
        <w:tc>
          <w:tcPr>
            <w:tcW w:w="1419" w:type="dxa"/>
            <w:gridSpan w:val="2"/>
            <w:tcBorders>
              <w:left w:val="single" w:sz="4" w:space="0" w:color="auto"/>
            </w:tcBorders>
          </w:tcPr>
          <w:p w:rsidR="004B67D4" w:rsidRPr="00236A0D" w:rsidRDefault="004B67D4" w:rsidP="004B67D4">
            <w:pPr>
              <w:jc w:val="center"/>
              <w:rPr>
                <w:rFonts w:ascii="Times New Roman" w:hAnsi="Times New Roman" w:cs="Times New Roman"/>
                <w:b/>
              </w:rPr>
            </w:pPr>
            <w:r w:rsidRPr="00F74853">
              <w:rPr>
                <w:rFonts w:ascii="Times New Roman" w:hAnsi="Times New Roman" w:cs="Times New Roman"/>
                <w:b/>
                <w:lang w:val="kk-KZ"/>
              </w:rPr>
              <w:t>%</w:t>
            </w:r>
          </w:p>
        </w:tc>
        <w:tc>
          <w:tcPr>
            <w:tcW w:w="788" w:type="dxa"/>
          </w:tcPr>
          <w:p w:rsidR="004B67D4" w:rsidRPr="00236A0D" w:rsidRDefault="004B67D4" w:rsidP="004B67D4">
            <w:pPr>
              <w:jc w:val="center"/>
              <w:rPr>
                <w:rFonts w:ascii="Times New Roman" w:hAnsi="Times New Roman" w:cs="Times New Roman"/>
                <w:b/>
              </w:rPr>
            </w:pPr>
            <w:r w:rsidRPr="00F74853">
              <w:rPr>
                <w:rFonts w:ascii="Times New Roman" w:hAnsi="Times New Roman" w:cs="Times New Roman"/>
                <w:b/>
                <w:lang w:val="kk-KZ"/>
              </w:rPr>
              <w:t>ОСД</w:t>
            </w:r>
          </w:p>
        </w:tc>
        <w:tc>
          <w:tcPr>
            <w:tcW w:w="1916"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Заместитель акима области Абдыкадыров А.Е.,</w:t>
            </w:r>
          </w:p>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УПИИР, акимы городов и районов</w:t>
            </w:r>
          </w:p>
        </w:tc>
        <w:tc>
          <w:tcPr>
            <w:tcW w:w="1122"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81,1</w:t>
            </w:r>
          </w:p>
        </w:tc>
        <w:tc>
          <w:tcPr>
            <w:tcW w:w="1149" w:type="dxa"/>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211</w:t>
            </w:r>
          </w:p>
        </w:tc>
        <w:tc>
          <w:tcPr>
            <w:tcW w:w="1128"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213,6</w:t>
            </w:r>
          </w:p>
        </w:tc>
        <w:tc>
          <w:tcPr>
            <w:tcW w:w="1134" w:type="dxa"/>
            <w:gridSpan w:val="2"/>
          </w:tcPr>
          <w:p w:rsidR="004B67D4" w:rsidRPr="00F74853" w:rsidRDefault="004B67D4" w:rsidP="004B67D4">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4B67D4" w:rsidRPr="00F74853" w:rsidRDefault="004B67D4" w:rsidP="004B67D4">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4B67D4" w:rsidRPr="00236A0D" w:rsidRDefault="004B67D4" w:rsidP="004B67D4">
            <w:pPr>
              <w:jc w:val="both"/>
              <w:rPr>
                <w:rFonts w:ascii="Times New Roman" w:hAnsi="Times New Roman" w:cs="Times New Roman"/>
                <w:b/>
              </w:rPr>
            </w:pPr>
            <w:r w:rsidRPr="00236A0D">
              <w:rPr>
                <w:rFonts w:ascii="Times New Roman" w:hAnsi="Times New Roman" w:cs="Times New Roman"/>
                <w:b/>
              </w:rPr>
              <w:t>Исполнено.</w:t>
            </w:r>
          </w:p>
          <w:p w:rsidR="004B67D4" w:rsidRPr="00F74853" w:rsidRDefault="004B67D4" w:rsidP="004B67D4">
            <w:pPr>
              <w:jc w:val="both"/>
              <w:rPr>
                <w:rFonts w:ascii="Times New Roman" w:hAnsi="Times New Roman" w:cs="Times New Roman"/>
              </w:rPr>
            </w:pPr>
            <w:r w:rsidRPr="00F74853">
              <w:rPr>
                <w:rFonts w:ascii="Times New Roman" w:hAnsi="Times New Roman" w:cs="Times New Roman"/>
              </w:rPr>
              <w:t xml:space="preserve">Объем инвестиций в основной капитал за январь-декабрь 2020 года составил 678,2 млрд. тенге или 83,3% к 2019 году, рост объема к уровню 2016 года – 213,6% (2016 г. – 317,6 млрд. тенге). </w:t>
            </w:r>
          </w:p>
          <w:p w:rsidR="004B67D4" w:rsidRPr="00F74853" w:rsidRDefault="004B67D4" w:rsidP="004B67D4">
            <w:pPr>
              <w:jc w:val="both"/>
              <w:rPr>
                <w:rFonts w:ascii="Times New Roman" w:hAnsi="Times New Roman" w:cs="Times New Roman"/>
              </w:rPr>
            </w:pPr>
            <w:r w:rsidRPr="00F74853">
              <w:rPr>
                <w:rFonts w:ascii="Times New Roman" w:hAnsi="Times New Roman" w:cs="Times New Roman"/>
              </w:rPr>
              <w:t xml:space="preserve">Показатель достигнут за счет вложений АО «Арселор Миттал Темиртау», ТОО «Корпорация Казахмыс», </w:t>
            </w:r>
            <w:r w:rsidRPr="00F74853">
              <w:rPr>
                <w:rFonts w:ascii="Times New Roman" w:hAnsi="Times New Roman" w:cs="Times New Roman"/>
              </w:rPr>
              <w:lastRenderedPageBreak/>
              <w:t>АО «ЖГОК», ТОО «КазКарбон», ТОО «YDD Corporation», ТОО «Нова Цинк», АО «Алтыналмас», ТОО «Казсолар 50», ТОО «СП «Алайгыр», а также бюджетных средств.</w:t>
            </w:r>
          </w:p>
        </w:tc>
      </w:tr>
      <w:tr w:rsidR="004B67D4" w:rsidRPr="005E6830" w:rsidTr="005249A2">
        <w:trPr>
          <w:gridAfter w:val="8"/>
          <w:wAfter w:w="13163" w:type="dxa"/>
        </w:trPr>
        <w:tc>
          <w:tcPr>
            <w:tcW w:w="15628" w:type="dxa"/>
            <w:gridSpan w:val="19"/>
          </w:tcPr>
          <w:p w:rsidR="004B67D4" w:rsidRPr="00F74853" w:rsidRDefault="004B67D4" w:rsidP="004B67D4">
            <w:pPr>
              <w:jc w:val="both"/>
              <w:rPr>
                <w:rFonts w:ascii="Times New Roman" w:hAnsi="Times New Roman" w:cs="Times New Roman"/>
                <w:b/>
                <w:lang w:val="kk-KZ"/>
              </w:rPr>
            </w:pPr>
            <w:r w:rsidRPr="00F74853">
              <w:rPr>
                <w:rFonts w:ascii="Times New Roman" w:hAnsi="Times New Roman" w:cs="Times New Roman"/>
                <w:b/>
                <w:i/>
                <w:lang w:val="kk-KZ"/>
              </w:rPr>
              <w:lastRenderedPageBreak/>
              <w:t>Мероприятия</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1563DE">
              <w:rPr>
                <w:rFonts w:ascii="Times New Roman" w:hAnsi="Times New Roman" w:cs="Times New Roman"/>
                <w:lang w:val="kk-KZ"/>
              </w:rPr>
              <w:t>1</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Проведение заседаний Совета по привлечению инвестиций и улучшению инвестиционного климата региона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кол-во</w:t>
            </w: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916"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УПИИР</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1</w:t>
            </w:r>
          </w:p>
        </w:tc>
        <w:tc>
          <w:tcPr>
            <w:tcW w:w="1134" w:type="dxa"/>
            <w:gridSpan w:val="2"/>
          </w:tcPr>
          <w:p w:rsidR="00D70AD9" w:rsidRDefault="00681F02" w:rsidP="00681F02">
            <w:pPr>
              <w:jc w:val="center"/>
              <w:rPr>
                <w:rFonts w:ascii="Times New Roman" w:hAnsi="Times New Roman" w:cs="Times New Roman"/>
                <w:lang w:val="kk-KZ"/>
              </w:rPr>
            </w:pPr>
            <w:r w:rsidRPr="00F74853">
              <w:rPr>
                <w:rFonts w:ascii="Times New Roman" w:hAnsi="Times New Roman" w:cs="Times New Roman"/>
                <w:lang w:val="kk-KZ"/>
              </w:rPr>
              <w:t>Не требует</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ся</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 xml:space="preserve">Не исполнено. </w:t>
            </w:r>
          </w:p>
          <w:p w:rsidR="00681F02" w:rsidRPr="001563DE" w:rsidRDefault="00681F02" w:rsidP="00681F02">
            <w:pPr>
              <w:ind w:firstLine="268"/>
              <w:jc w:val="both"/>
              <w:rPr>
                <w:rFonts w:ascii="Times New Roman" w:hAnsi="Times New Roman" w:cs="Times New Roman"/>
              </w:rPr>
            </w:pPr>
            <w:r w:rsidRPr="00F74853">
              <w:rPr>
                <w:rFonts w:ascii="Times New Roman" w:hAnsi="Times New Roman" w:cs="Times New Roman"/>
              </w:rPr>
              <w:t>В 2020 году планировалось проведение двух заседаний Совета.</w:t>
            </w:r>
            <w:r w:rsidRPr="001563DE">
              <w:rPr>
                <w:rFonts w:ascii="Times New Roman" w:hAnsi="Times New Roman" w:cs="Times New Roman"/>
              </w:rPr>
              <w:t xml:space="preserve"> </w:t>
            </w:r>
          </w:p>
          <w:p w:rsidR="00681F02" w:rsidRPr="00F74853" w:rsidRDefault="00681F02" w:rsidP="00681F02">
            <w:pPr>
              <w:ind w:firstLine="268"/>
              <w:jc w:val="both"/>
              <w:rPr>
                <w:rFonts w:ascii="Times New Roman" w:hAnsi="Times New Roman" w:cs="Times New Roman"/>
              </w:rPr>
            </w:pPr>
            <w:r w:rsidRPr="00F74853">
              <w:rPr>
                <w:rFonts w:ascii="Times New Roman" w:hAnsi="Times New Roman" w:cs="Times New Roman"/>
              </w:rPr>
              <w:t>Однако, в связи с принятием карантинных мер и эпидемиологической ситуацией проведено одно заседание Совета.</w:t>
            </w:r>
          </w:p>
          <w:p w:rsidR="00681F02" w:rsidRPr="00F74853" w:rsidRDefault="00681F02" w:rsidP="00681F02">
            <w:pPr>
              <w:ind w:firstLine="268"/>
              <w:jc w:val="both"/>
              <w:rPr>
                <w:rFonts w:ascii="Times New Roman" w:hAnsi="Times New Roman" w:cs="Times New Roman"/>
              </w:rPr>
            </w:pPr>
            <w:r w:rsidRPr="00F74853">
              <w:rPr>
                <w:rFonts w:ascii="Times New Roman" w:hAnsi="Times New Roman" w:cs="Times New Roman"/>
              </w:rPr>
              <w:t>6 марта 2020 года проведено заседание Совета, где рассмотрены</w:t>
            </w:r>
            <w:r w:rsidRPr="001563DE">
              <w:rPr>
                <w:rFonts w:ascii="Times New Roman" w:hAnsi="Times New Roman" w:cs="Times New Roman"/>
              </w:rPr>
              <w:t xml:space="preserve"> </w:t>
            </w:r>
            <w:r w:rsidRPr="00F74853">
              <w:rPr>
                <w:rFonts w:ascii="Times New Roman" w:hAnsi="Times New Roman" w:cs="Times New Roman"/>
              </w:rPr>
              <w:t xml:space="preserve">проблемные вопросы инвесторов (ТОО «Корпорация Казахмыс», TOO «QAZAQ STEPPE SHEEP», ТОО «СП «Алайгыр», ТОО «Irkaz Metal Corporation» ) </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xml:space="preserve">По итогам работы Совета в 2020 году частично решен вопрос </w:t>
            </w:r>
            <w:r w:rsidRPr="00F74853">
              <w:rPr>
                <w:rFonts w:ascii="Times New Roman" w:hAnsi="Times New Roman" w:cs="Times New Roman"/>
              </w:rPr>
              <w:lastRenderedPageBreak/>
              <w:t xml:space="preserve">строительства объездной автомобильной дороги в обход поселка Бесоба до проекта «Переработка полиметаллических руд на месторождении «Алайгыр» ТОО «СП </w:t>
            </w:r>
            <w:r w:rsidR="00D70AD9">
              <w:rPr>
                <w:rFonts w:ascii="Times New Roman" w:hAnsi="Times New Roman" w:cs="Times New Roman"/>
              </w:rPr>
              <w:t>Алайгыр».</w:t>
            </w:r>
          </w:p>
        </w:tc>
      </w:tr>
      <w:tr w:rsidR="00681F02" w:rsidRPr="005E6830" w:rsidTr="005249A2">
        <w:trPr>
          <w:gridAfter w:val="10"/>
          <w:wAfter w:w="13187" w:type="dxa"/>
        </w:trPr>
        <w:tc>
          <w:tcPr>
            <w:tcW w:w="567" w:type="dxa"/>
          </w:tcPr>
          <w:p w:rsidR="00681F02" w:rsidRPr="00A72FDF" w:rsidRDefault="00681F02" w:rsidP="00681F02">
            <w:pPr>
              <w:jc w:val="center"/>
              <w:rPr>
                <w:rFonts w:ascii="Times New Roman" w:hAnsi="Times New Roman" w:cs="Times New Roman"/>
                <w:lang w:val="kk-KZ"/>
              </w:rPr>
            </w:pPr>
            <w:r w:rsidRPr="001563DE">
              <w:rPr>
                <w:rFonts w:ascii="Times New Roman" w:hAnsi="Times New Roman" w:cs="Times New Roman"/>
                <w:lang w:val="kk-KZ"/>
              </w:rPr>
              <w:lastRenderedPageBreak/>
              <w:t>2</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Презентация инвестиционного потенциала Карагандинского региона на форумах, встречах, круглых столах, конференциях  и т.д</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участие и проведение мероприятий</w:t>
            </w: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УПИИР, СПК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(по согласованию),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АО «НК «Kazaкh Invest»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(по согласованию),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УК «СЭЗ «Сарыарка»</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(по согласованию)</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Не требуется</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Исполнено.</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В 2020 году на территории Карагандинской области инвестиционные мероприятия на международном уровне не проводились.</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В связи с принятием карантинных мер и эпидемиологической ситуацией в мире выездные мероприятия внутри страны и за рубежом не осуществлялись.</w:t>
            </w:r>
          </w:p>
          <w:p w:rsidR="00681F02" w:rsidRPr="00F74853" w:rsidRDefault="00681F02" w:rsidP="00681F02">
            <w:pPr>
              <w:jc w:val="both"/>
              <w:rPr>
                <w:rFonts w:ascii="Times New Roman" w:hAnsi="Times New Roman" w:cs="Times New Roman"/>
                <w:b/>
              </w:rPr>
            </w:pPr>
            <w:r w:rsidRPr="00F74853">
              <w:rPr>
                <w:rFonts w:ascii="Times New Roman" w:hAnsi="Times New Roman" w:cs="Times New Roman"/>
              </w:rPr>
              <w:t>При проведение встреч и переговор с инвесторами, в том числе в</w:t>
            </w:r>
            <w:r w:rsidRPr="001563DE">
              <w:rPr>
                <w:rFonts w:ascii="Times New Roman" w:hAnsi="Times New Roman" w:cs="Times New Roman"/>
              </w:rPr>
              <w:t xml:space="preserve"> </w:t>
            </w:r>
            <w:r w:rsidRPr="00F74853">
              <w:rPr>
                <w:rFonts w:ascii="Times New Roman" w:hAnsi="Times New Roman" w:cs="Times New Roman"/>
              </w:rPr>
              <w:t xml:space="preserve">презентационной комнате Show room  презентовывался  нвестиционный потенциал области. </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highlight w:val="cyan"/>
              </w:rPr>
            </w:pPr>
            <w:r w:rsidRPr="00236A0D">
              <w:rPr>
                <w:rFonts w:ascii="Times New Roman" w:hAnsi="Times New Roman" w:cs="Times New Roman"/>
              </w:rPr>
              <w:lastRenderedPageBreak/>
              <w:t>3</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Проведение встреч и переговоров с инвесторами в презентационной комнате Show room</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кол-во</w:t>
            </w: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УПИИР, СПК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(по согласованию)</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Не требуется</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Исполнено.</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xml:space="preserve"> На базе центра обслуживания предпринимателей создана  комната для встречи и ведение переговоров с инвесторами (Show Room). </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В 2020 году проведены встречи:  INDORAMA India (Индия), АО «Шубарколь комир», ТОО «Salplanet», Химико-металлургического института им. Ж.Абишева, ТОО «KazGreenEnergy», АО «Группа компаний «Аллюр», ТОО «СарыАркаАвтоПром», ТОО «QazTehna», компания</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xml:space="preserve"> «KazPromGroup», ТОО «Кристалл-Авто», ТОО «АстанаЖанаКурылыс»,  ТОО «Стежок», ТОО «Arystan Group LTD», ТОО «Ramazan KZ», ТОО «Карагандинский фармацевтический консорциум»,  АО </w:t>
            </w:r>
            <w:r w:rsidRPr="00F74853">
              <w:rPr>
                <w:rFonts w:ascii="Times New Roman" w:hAnsi="Times New Roman" w:cs="Times New Roman"/>
              </w:rPr>
              <w:lastRenderedPageBreak/>
              <w:t>«Аэропорт «Сары-Арка», АО «Верный капитал», АО «Мега Центр Менеджмент», компания «Новый формат».</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lastRenderedPageBreak/>
              <w:t>Целевой индикатор</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Инвестиции в обрабатывающую промышленность</w:t>
            </w:r>
          </w:p>
        </w:tc>
        <w:tc>
          <w:tcPr>
            <w:tcW w:w="1419" w:type="dxa"/>
            <w:gridSpan w:val="2"/>
          </w:tcPr>
          <w:p w:rsidR="00681F02" w:rsidRPr="00236A0D" w:rsidRDefault="00681F02" w:rsidP="00681F02">
            <w:pPr>
              <w:jc w:val="center"/>
              <w:rPr>
                <w:rFonts w:ascii="Times New Roman" w:hAnsi="Times New Roman" w:cs="Times New Roman"/>
                <w:b/>
              </w:rPr>
            </w:pPr>
            <w:r w:rsidRPr="00F74853">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rPr>
            </w:pPr>
            <w:r w:rsidRPr="00F74853">
              <w:rPr>
                <w:rFonts w:ascii="Times New Roman" w:hAnsi="Times New Roman" w:cs="Times New Roman"/>
                <w:b/>
                <w:lang w:val="kk-KZ"/>
              </w:rPr>
              <w:t>ОСД</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Абдыкадыров А.Е., УПИИР, </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акимы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89</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67,5</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107,7</w:t>
            </w:r>
          </w:p>
          <w:p w:rsidR="00681F02" w:rsidRPr="00236A0D" w:rsidRDefault="00681F02" w:rsidP="00236A0D">
            <w:pPr>
              <w:rPr>
                <w:rFonts w:ascii="Times New Roman" w:hAnsi="Times New Roman" w:cs="Times New Roman"/>
                <w:lang w:val="kk-KZ"/>
              </w:rPr>
            </w:pP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F74853" w:rsidRDefault="00681F02" w:rsidP="00681F02">
            <w:pPr>
              <w:jc w:val="both"/>
              <w:rPr>
                <w:rFonts w:ascii="Times New Roman" w:hAnsi="Times New Roman" w:cs="Times New Roman"/>
                <w:b/>
                <w:bCs/>
              </w:rPr>
            </w:pPr>
            <w:r w:rsidRPr="00F74853">
              <w:rPr>
                <w:rFonts w:ascii="Times New Roman" w:hAnsi="Times New Roman" w:cs="Times New Roman"/>
                <w:b/>
                <w:bCs/>
              </w:rPr>
              <w:t xml:space="preserve">Исполнено. </w:t>
            </w:r>
          </w:p>
          <w:p w:rsidR="00681F02" w:rsidRPr="00F74853" w:rsidRDefault="00681F02" w:rsidP="00681F02">
            <w:pPr>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Мероприятия</w:t>
            </w:r>
          </w:p>
        </w:tc>
      </w:tr>
      <w:tr w:rsidR="00681F02" w:rsidRPr="005E6830" w:rsidTr="005249A2">
        <w:trPr>
          <w:gridAfter w:val="10"/>
          <w:wAfter w:w="13187" w:type="dxa"/>
          <w:trHeight w:val="1666"/>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Реализация проектов на территории СЭЗ</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«Сарыарка»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количество </w:t>
            </w:r>
          </w:p>
        </w:tc>
        <w:tc>
          <w:tcPr>
            <w:tcW w:w="788" w:type="dxa"/>
          </w:tcPr>
          <w:p w:rsidR="00681F02" w:rsidRPr="00236A0D" w:rsidRDefault="00681F02" w:rsidP="00681F02">
            <w:pPr>
              <w:jc w:val="center"/>
              <w:rPr>
                <w:rFonts w:ascii="Times New Roman" w:hAnsi="Times New Roman" w:cs="Times New Roman"/>
              </w:rPr>
            </w:pPr>
            <w:r w:rsidRPr="00F74853">
              <w:rPr>
                <w:rFonts w:ascii="Times New Roman" w:hAnsi="Times New Roman" w:cs="Times New Roman"/>
                <w:lang w:val="kk-KZ"/>
              </w:rPr>
              <w:t>х</w:t>
            </w:r>
          </w:p>
        </w:tc>
        <w:tc>
          <w:tcPr>
            <w:tcW w:w="1916"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УПИИР, СПК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(по согласованию),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УК «СЭЗ «Сарыарка»</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(по согласованию)</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Собственные средства</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 xml:space="preserve">Исполнено. </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В 2020 году на территории СЭЗ «Сарыарка» реализовано два проекта:</w:t>
            </w:r>
            <w:r>
              <w:rPr>
                <w:rFonts w:ascii="Times New Roman" w:hAnsi="Times New Roman" w:cs="Times New Roman"/>
              </w:rPr>
              <w:t xml:space="preserve"> </w:t>
            </w:r>
            <w:r w:rsidRPr="00F74853">
              <w:rPr>
                <w:rFonts w:ascii="Times New Roman" w:hAnsi="Times New Roman" w:cs="Times New Roman"/>
              </w:rPr>
              <w:t>ТОО «</w:t>
            </w:r>
            <w:r w:rsidRPr="00F74853">
              <w:rPr>
                <w:rFonts w:ascii="Times New Roman" w:hAnsi="Times New Roman" w:cs="Times New Roman"/>
                <w:lang w:val="en-US"/>
              </w:rPr>
              <w:t>Steel</w:t>
            </w:r>
            <w:r w:rsidRPr="00F74853">
              <w:rPr>
                <w:rFonts w:ascii="Times New Roman" w:hAnsi="Times New Roman" w:cs="Times New Roman"/>
              </w:rPr>
              <w:t xml:space="preserve"> </w:t>
            </w:r>
            <w:r w:rsidRPr="00F74853">
              <w:rPr>
                <w:rFonts w:ascii="Times New Roman" w:hAnsi="Times New Roman" w:cs="Times New Roman"/>
                <w:lang w:val="en-US"/>
              </w:rPr>
              <w:t>Manufacturing</w:t>
            </w:r>
            <w:r w:rsidRPr="00F74853">
              <w:rPr>
                <w:rFonts w:ascii="Times New Roman" w:hAnsi="Times New Roman" w:cs="Times New Roman"/>
              </w:rPr>
              <w:t>» производство латнунных изделий, стоимость - 28,1 млрд. тенге;</w:t>
            </w:r>
          </w:p>
          <w:p w:rsidR="00681F02" w:rsidRPr="00F74853" w:rsidRDefault="00681F02">
            <w:pPr>
              <w:jc w:val="both"/>
              <w:rPr>
                <w:rFonts w:ascii="Times New Roman" w:hAnsi="Times New Roman" w:cs="Times New Roman"/>
              </w:rPr>
            </w:pPr>
            <w:r w:rsidRPr="00F74853">
              <w:rPr>
                <w:rFonts w:ascii="Times New Roman" w:hAnsi="Times New Roman" w:cs="Times New Roman"/>
              </w:rPr>
              <w:t>ТОО «</w:t>
            </w:r>
            <w:r w:rsidRPr="00F74853">
              <w:rPr>
                <w:rFonts w:ascii="Times New Roman" w:hAnsi="Times New Roman" w:cs="Times New Roman"/>
                <w:lang w:val="en-US"/>
              </w:rPr>
              <w:t>Polymet</w:t>
            </w:r>
            <w:r w:rsidRPr="00F74853">
              <w:rPr>
                <w:rFonts w:ascii="Times New Roman" w:hAnsi="Times New Roman" w:cs="Times New Roman"/>
              </w:rPr>
              <w:t xml:space="preserve"> </w:t>
            </w:r>
            <w:r w:rsidRPr="00F74853">
              <w:rPr>
                <w:rFonts w:ascii="Times New Roman" w:hAnsi="Times New Roman" w:cs="Times New Roman"/>
                <w:lang w:val="en-US"/>
              </w:rPr>
              <w:t>Solutions</w:t>
            </w:r>
            <w:r w:rsidRPr="00F74853">
              <w:rPr>
                <w:rFonts w:ascii="Times New Roman" w:hAnsi="Times New Roman" w:cs="Times New Roman"/>
              </w:rPr>
              <w:t xml:space="preserve"> </w:t>
            </w:r>
            <w:r w:rsidRPr="00F74853">
              <w:rPr>
                <w:rFonts w:ascii="Times New Roman" w:hAnsi="Times New Roman" w:cs="Times New Roman"/>
                <w:lang w:val="en-US"/>
              </w:rPr>
              <w:t>Corporation</w:t>
            </w:r>
            <w:r w:rsidRPr="00F74853">
              <w:rPr>
                <w:rFonts w:ascii="Times New Roman" w:hAnsi="Times New Roman" w:cs="Times New Roman"/>
              </w:rPr>
              <w:t>» производство резинометаллических футеровок, стоимость – 1,2 млрд. тенге.</w:t>
            </w:r>
          </w:p>
        </w:tc>
      </w:tr>
      <w:tr w:rsidR="00681F02" w:rsidRPr="005E6830" w:rsidTr="005249A2">
        <w:trPr>
          <w:gridAfter w:val="10"/>
          <w:wAfter w:w="13187" w:type="dxa"/>
          <w:trHeight w:val="1666"/>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2</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Проведение информационно-разъяснитльной работы о мерах государственной поддержки инвесторов</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участие и проведение мероприяти</w:t>
            </w: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УПИИР,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областные управления,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аким городов и районов, СПК</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(по согласованию),</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АО «НК «Kazaкh Invest»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(по согласованию)</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lang w:val="kk-KZ"/>
              </w:rPr>
              <w:t>Не требуется</w:t>
            </w:r>
          </w:p>
        </w:tc>
        <w:tc>
          <w:tcPr>
            <w:tcW w:w="1493" w:type="dxa"/>
            <w:gridSpan w:val="2"/>
          </w:tcPr>
          <w:p w:rsidR="00681F02" w:rsidRPr="00F74853" w:rsidRDefault="00681F02" w:rsidP="00681F02">
            <w:pPr>
              <w:jc w:val="center"/>
              <w:rPr>
                <w:rFonts w:ascii="Times New Roman" w:hAnsi="Times New Roman" w:cs="Times New Roman"/>
              </w:rPr>
            </w:pPr>
          </w:p>
        </w:tc>
        <w:tc>
          <w:tcPr>
            <w:tcW w:w="2621" w:type="dxa"/>
            <w:gridSpan w:val="2"/>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Исполнено.</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На системной основе проводится комплекс различных мероприятий направленных на поддержку инвесторов.</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Проводятся семинары-совещания и посещения предприятий области различными институтами развития.</w:t>
            </w:r>
          </w:p>
          <w:p w:rsidR="00681F02" w:rsidRPr="00F74853" w:rsidRDefault="00681F02" w:rsidP="00681F02">
            <w:pPr>
              <w:jc w:val="both"/>
              <w:rPr>
                <w:rFonts w:ascii="Times New Roman" w:hAnsi="Times New Roman" w:cs="Times New Roman"/>
                <w:b/>
              </w:rPr>
            </w:pPr>
            <w:r w:rsidRPr="00F74853">
              <w:rPr>
                <w:rFonts w:ascii="Times New Roman" w:hAnsi="Times New Roman" w:cs="Times New Roman"/>
              </w:rPr>
              <w:t xml:space="preserve">22-23 октября 2020 года в городах Караганда и Сарань были проведены семинары о мерах государственной поддержки для экспорториентированных предприятий области с участием АО «Казахстанский центр индустрии и экспорта».  </w:t>
            </w:r>
          </w:p>
        </w:tc>
      </w:tr>
      <w:tr w:rsidR="00681F02" w:rsidRPr="005E6830" w:rsidTr="005249A2">
        <w:trPr>
          <w:gridAfter w:val="8"/>
          <w:wAfter w:w="13163" w:type="dxa"/>
          <w:trHeight w:val="107"/>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Height w:val="1666"/>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13</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Доля инновационно-активных предприятий от числа действующих предприятий</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ОСД</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Заместитель акима области</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Абдыкадыров А.Е., УПИИР</w:t>
            </w:r>
            <w:r w:rsidRPr="00F74853">
              <w:rPr>
                <w:rFonts w:ascii="Times New Roman" w:hAnsi="Times New Roman" w:cs="Times New Roman"/>
                <w:lang w:val="kk-KZ"/>
              </w:rPr>
              <w:t xml:space="preserve"> </w:t>
            </w:r>
            <w:r w:rsidRPr="00F74853">
              <w:rPr>
                <w:rFonts w:ascii="Times New Roman" w:hAnsi="Times New Roman" w:cs="Times New Roman"/>
                <w:b/>
                <w:lang w:val="kk-KZ"/>
              </w:rPr>
              <w:t xml:space="preserve">Нукенов А.Н., </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акимы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9,2</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13,5</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и опубликованы во 2  квартале  2021 года.</w:t>
            </w:r>
          </w:p>
        </w:tc>
      </w:tr>
      <w:tr w:rsidR="00681F02" w:rsidRPr="005E6830" w:rsidTr="005249A2">
        <w:trPr>
          <w:gridAfter w:val="8"/>
          <w:wAfter w:w="13163" w:type="dxa"/>
          <w:trHeight w:val="304"/>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lastRenderedPageBreak/>
              <w:t>Мероприятия</w:t>
            </w:r>
          </w:p>
        </w:tc>
      </w:tr>
      <w:tr w:rsidR="00681F02" w:rsidRPr="0023230E" w:rsidTr="005249A2">
        <w:trPr>
          <w:gridAfter w:val="10"/>
          <w:wAfter w:w="13187" w:type="dxa"/>
          <w:trHeight w:val="272"/>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Услуги по поддержке индустриально-инновационной деятельности</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количество договоров</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УПИИР</w:t>
            </w:r>
          </w:p>
        </w:tc>
        <w:tc>
          <w:tcPr>
            <w:tcW w:w="1122"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Не исполнено.</w:t>
            </w:r>
          </w:p>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lang w:val="kk-KZ"/>
              </w:rPr>
              <w:t>В связи</w:t>
            </w:r>
            <w:r w:rsidRPr="00F74853">
              <w:rPr>
                <w:rFonts w:ascii="Times New Roman" w:hAnsi="Times New Roman" w:cs="Times New Roman"/>
                <w:lang w:val="kk-KZ"/>
              </w:rPr>
              <w:t xml:space="preserve"> с введенными карантинными ограничительными мерами</w:t>
            </w:r>
          </w:p>
          <w:p w:rsidR="00681F02" w:rsidRPr="00236A0D" w:rsidRDefault="00681F02" w:rsidP="00681F02">
            <w:pPr>
              <w:jc w:val="both"/>
              <w:rPr>
                <w:rFonts w:ascii="Times New Roman" w:hAnsi="Times New Roman" w:cs="Times New Roman"/>
                <w:color w:val="C00000"/>
                <w:lang w:val="kk-KZ"/>
              </w:rPr>
            </w:pPr>
            <w:r w:rsidRPr="00236A0D">
              <w:rPr>
                <w:rFonts w:ascii="Times New Roman" w:hAnsi="Times New Roman" w:cs="Times New Roman"/>
                <w:lang w:val="kk-KZ"/>
              </w:rPr>
              <w:t xml:space="preserve"> был заключен 1 договор с</w:t>
            </w:r>
            <w:r w:rsidRPr="00F74853">
              <w:rPr>
                <w:rFonts w:ascii="Times New Roman" w:hAnsi="Times New Roman" w:cs="Times New Roman"/>
                <w:lang w:val="kk-KZ"/>
              </w:rPr>
              <w:t xml:space="preserve"> </w:t>
            </w:r>
            <w:r w:rsidRPr="00236A0D">
              <w:rPr>
                <w:rFonts w:ascii="Times New Roman" w:hAnsi="Times New Roman" w:cs="Times New Roman"/>
                <w:lang w:val="kk-KZ"/>
              </w:rPr>
              <w:t>АО СПК «Сарыарка»</w:t>
            </w:r>
            <w:r w:rsidRPr="00F74853">
              <w:rPr>
                <w:rFonts w:ascii="Times New Roman" w:hAnsi="Times New Roman" w:cs="Times New Roman"/>
                <w:lang w:val="kk-KZ"/>
              </w:rPr>
              <w:t xml:space="preserve"> и о</w:t>
            </w:r>
            <w:r w:rsidRPr="00236A0D">
              <w:rPr>
                <w:rFonts w:ascii="Times New Roman" w:hAnsi="Times New Roman" w:cs="Times New Roman"/>
                <w:lang w:val="kk-KZ"/>
              </w:rPr>
              <w:t>своено - 60,9% (45 910 тыс.</w:t>
            </w:r>
            <w:r w:rsidRPr="00F74853">
              <w:rPr>
                <w:rFonts w:ascii="Times New Roman" w:hAnsi="Times New Roman" w:cs="Times New Roman"/>
                <w:lang w:val="kk-KZ"/>
              </w:rPr>
              <w:t xml:space="preserve"> </w:t>
            </w:r>
            <w:r w:rsidRPr="00236A0D">
              <w:rPr>
                <w:rFonts w:ascii="Times New Roman" w:hAnsi="Times New Roman" w:cs="Times New Roman"/>
                <w:lang w:val="kk-KZ"/>
              </w:rPr>
              <w:t>тенге - экономия согласно выставленного акта по мероприятиям</w:t>
            </w:r>
            <w:r w:rsidRPr="00F74853">
              <w:rPr>
                <w:rFonts w:ascii="Times New Roman" w:hAnsi="Times New Roman" w:cs="Times New Roman"/>
                <w:lang w:val="kk-KZ"/>
              </w:rPr>
              <w:t>).</w:t>
            </w:r>
          </w:p>
        </w:tc>
      </w:tr>
      <w:tr w:rsidR="00681F02" w:rsidRPr="0023230E" w:rsidTr="005249A2">
        <w:trPr>
          <w:gridAfter w:val="10"/>
          <w:wAfter w:w="13187" w:type="dxa"/>
          <w:trHeight w:val="1861"/>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p w:rsidR="00681F02" w:rsidRPr="00F74853" w:rsidRDefault="00681F02" w:rsidP="00681F02">
            <w:pP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117,5</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71,6</w:t>
            </w:r>
          </w:p>
        </w:tc>
        <w:tc>
          <w:tcPr>
            <w:tcW w:w="1134" w:type="dxa"/>
            <w:gridSpan w:val="2"/>
          </w:tcPr>
          <w:p w:rsidR="00681F02" w:rsidRPr="00236A0D"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p w:rsidR="00681F02" w:rsidRPr="00F74853" w:rsidRDefault="00681F02" w:rsidP="00681F02">
            <w:pPr>
              <w:jc w:val="center"/>
              <w:rPr>
                <w:rFonts w:ascii="Times New Roman" w:hAnsi="Times New Roman" w:cs="Times New Roman"/>
                <w:lang w:val="kk-KZ"/>
              </w:rPr>
            </w:pP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277 004 000</w:t>
            </w:r>
          </w:p>
          <w:p w:rsidR="00681F02" w:rsidRPr="00F74853" w:rsidRDefault="00681F02" w:rsidP="00681F02">
            <w:pPr>
              <w:jc w:val="center"/>
              <w:rPr>
                <w:rFonts w:ascii="Times New Roman" w:hAnsi="Times New Roman" w:cs="Times New Roman"/>
                <w:lang w:val="kk-KZ"/>
              </w:rPr>
            </w:pP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366"/>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2267" w:type="dxa"/>
            <w:vMerge w:val="restart"/>
            <w:shd w:val="clear" w:color="auto" w:fill="auto"/>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Реализация проектов в рамках Карты поддержки предпринимательства, вне Карты и СЭЗ</w:t>
            </w:r>
          </w:p>
        </w:tc>
        <w:tc>
          <w:tcPr>
            <w:tcW w:w="1419"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количество проектов</w:t>
            </w:r>
          </w:p>
        </w:tc>
        <w:tc>
          <w:tcPr>
            <w:tcW w:w="788" w:type="dxa"/>
            <w:vMerge w:val="restart"/>
            <w:shd w:val="clear" w:color="auto" w:fill="auto"/>
          </w:tcPr>
          <w:p w:rsidR="00681F02" w:rsidRPr="00236A0D" w:rsidRDefault="00681F02" w:rsidP="00681F02">
            <w:pPr>
              <w:jc w:val="center"/>
              <w:rPr>
                <w:rFonts w:ascii="Times New Roman" w:hAnsi="Times New Roman" w:cs="Times New Roman"/>
              </w:rPr>
            </w:pPr>
            <w:r w:rsidRPr="00F74853">
              <w:rPr>
                <w:rFonts w:ascii="Times New Roman" w:hAnsi="Times New Roman" w:cs="Times New Roman"/>
                <w:lang w:val="kk-KZ"/>
              </w:rPr>
              <w:t>х</w:t>
            </w:r>
          </w:p>
        </w:tc>
        <w:tc>
          <w:tcPr>
            <w:tcW w:w="1916" w:type="dxa"/>
            <w:gridSpan w:val="2"/>
            <w:vMerge w:val="restart"/>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УПИИР,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акимы городов и районов</w:t>
            </w:r>
          </w:p>
        </w:tc>
        <w:tc>
          <w:tcPr>
            <w:tcW w:w="1122" w:type="dxa"/>
            <w:vMerge w:val="restart"/>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w:t>
            </w:r>
          </w:p>
        </w:tc>
        <w:tc>
          <w:tcPr>
            <w:tcW w:w="1128" w:type="dxa"/>
            <w:gridSpan w:val="2"/>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t>11</w:t>
            </w:r>
          </w:p>
        </w:tc>
        <w:tc>
          <w:tcPr>
            <w:tcW w:w="1134" w:type="dxa"/>
            <w:gridSpan w:val="2"/>
            <w:vMerge w:val="restart"/>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собственные средства</w:t>
            </w:r>
          </w:p>
        </w:tc>
        <w:tc>
          <w:tcPr>
            <w:tcW w:w="1493" w:type="dxa"/>
            <w:gridSpan w:val="2"/>
            <w:vMerge w:val="restart"/>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t>х</w:t>
            </w:r>
          </w:p>
        </w:tc>
        <w:tc>
          <w:tcPr>
            <w:tcW w:w="2621" w:type="dxa"/>
            <w:gridSpan w:val="2"/>
            <w:vMerge w:val="restart"/>
            <w:shd w:val="clear" w:color="auto" w:fill="auto"/>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i/>
                <w:color w:val="FF0000"/>
                <w:lang w:val="kk-KZ"/>
              </w:rPr>
            </w:pPr>
            <w:r w:rsidRPr="00236A0D">
              <w:rPr>
                <w:rFonts w:ascii="Times New Roman" w:hAnsi="Times New Roman" w:cs="Times New Roman"/>
                <w:lang w:val="kk-KZ"/>
              </w:rPr>
              <w:t>В 2020 году реализовано 11 новых проектов, из них: в рамках Карты поддержки предпринимательства 2 проекта, вне Карты и на территории СЭЗ 9 проектов.</w:t>
            </w:r>
          </w:p>
          <w:p w:rsidR="00681F02" w:rsidRPr="00F74853" w:rsidRDefault="00681F02" w:rsidP="00681F02">
            <w:pPr>
              <w:jc w:val="both"/>
              <w:rPr>
                <w:rFonts w:ascii="Times New Roman" w:hAnsi="Times New Roman" w:cs="Times New Roman"/>
                <w:b/>
                <w:color w:val="C00000"/>
                <w:lang w:val="kk-KZ"/>
              </w:rPr>
            </w:pPr>
          </w:p>
        </w:tc>
      </w:tr>
      <w:tr w:rsidR="00681F02" w:rsidRPr="005E6830" w:rsidTr="005249A2">
        <w:trPr>
          <w:gridAfter w:val="10"/>
          <w:wAfter w:w="13187" w:type="dxa"/>
          <w:trHeight w:val="126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shd w:val="clear" w:color="auto" w:fill="auto"/>
          </w:tcPr>
          <w:p w:rsidR="00681F02" w:rsidRPr="00F74853" w:rsidRDefault="00681F02" w:rsidP="00681F02">
            <w:pPr>
              <w:rPr>
                <w:rFonts w:ascii="Times New Roman" w:hAnsi="Times New Roman" w:cs="Times New Roman"/>
                <w:lang w:val="kk-KZ"/>
              </w:rPr>
            </w:pPr>
          </w:p>
        </w:tc>
        <w:tc>
          <w:tcPr>
            <w:tcW w:w="1419"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shd w:val="clear" w:color="auto" w:fill="auto"/>
          </w:tcPr>
          <w:p w:rsidR="00681F02" w:rsidRPr="00F74853" w:rsidRDefault="00681F02" w:rsidP="00681F02">
            <w:pPr>
              <w:jc w:val="center"/>
              <w:rPr>
                <w:rFonts w:ascii="Times New Roman" w:hAnsi="Times New Roman" w:cs="Times New Roman"/>
                <w:lang w:val="kk-KZ"/>
              </w:rPr>
            </w:pPr>
          </w:p>
        </w:tc>
        <w:tc>
          <w:tcPr>
            <w:tcW w:w="1916" w:type="dxa"/>
            <w:gridSpan w:val="2"/>
            <w:vMerge/>
            <w:shd w:val="clear" w:color="auto" w:fill="auto"/>
          </w:tcPr>
          <w:p w:rsidR="00681F02" w:rsidRPr="00F74853" w:rsidRDefault="00681F02" w:rsidP="00681F02">
            <w:pPr>
              <w:jc w:val="center"/>
              <w:rPr>
                <w:rFonts w:ascii="Times New Roman" w:hAnsi="Times New Roman" w:cs="Times New Roman"/>
                <w:lang w:val="kk-KZ"/>
              </w:rPr>
            </w:pPr>
          </w:p>
        </w:tc>
        <w:tc>
          <w:tcPr>
            <w:tcW w:w="1122" w:type="dxa"/>
            <w:vMerge/>
            <w:shd w:val="clear" w:color="auto" w:fill="auto"/>
          </w:tcPr>
          <w:p w:rsidR="00681F02" w:rsidRPr="00F74853" w:rsidRDefault="00681F02" w:rsidP="00681F02">
            <w:pPr>
              <w:jc w:val="center"/>
              <w:rPr>
                <w:rFonts w:ascii="Times New Roman" w:hAnsi="Times New Roman" w:cs="Times New Roman"/>
                <w:lang w:val="kk-KZ"/>
              </w:rPr>
            </w:pPr>
          </w:p>
        </w:tc>
        <w:tc>
          <w:tcPr>
            <w:tcW w:w="1149"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141200,0</w:t>
            </w:r>
          </w:p>
        </w:tc>
        <w:tc>
          <w:tcPr>
            <w:tcW w:w="1128"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203 600</w:t>
            </w:r>
          </w:p>
        </w:tc>
        <w:tc>
          <w:tcPr>
            <w:tcW w:w="1134" w:type="dxa"/>
            <w:gridSpan w:val="2"/>
            <w:vMerge/>
            <w:shd w:val="clear" w:color="auto" w:fill="auto"/>
          </w:tcPr>
          <w:p w:rsidR="00681F02" w:rsidRPr="00F74853" w:rsidRDefault="00681F02" w:rsidP="00681F02">
            <w:pPr>
              <w:jc w:val="center"/>
              <w:rPr>
                <w:rFonts w:ascii="Times New Roman" w:hAnsi="Times New Roman" w:cs="Times New Roman"/>
                <w:lang w:val="kk-KZ"/>
              </w:rPr>
            </w:pPr>
          </w:p>
        </w:tc>
        <w:tc>
          <w:tcPr>
            <w:tcW w:w="1493" w:type="dxa"/>
            <w:gridSpan w:val="2"/>
            <w:vMerge/>
            <w:shd w:val="clear" w:color="auto" w:fill="auto"/>
          </w:tcPr>
          <w:p w:rsidR="00681F02" w:rsidRPr="00F74853" w:rsidRDefault="00681F02" w:rsidP="00681F02">
            <w:pPr>
              <w:jc w:val="center"/>
              <w:rPr>
                <w:rFonts w:ascii="Times New Roman" w:hAnsi="Times New Roman" w:cs="Times New Roman"/>
                <w:lang w:val="kk-KZ"/>
              </w:rPr>
            </w:pPr>
          </w:p>
        </w:tc>
        <w:tc>
          <w:tcPr>
            <w:tcW w:w="2621" w:type="dxa"/>
            <w:gridSpan w:val="2"/>
            <w:vMerge/>
            <w:shd w:val="clear" w:color="auto" w:fill="auto"/>
          </w:tcPr>
          <w:p w:rsidR="00681F02" w:rsidRPr="00F74853" w:rsidRDefault="00681F02" w:rsidP="00681F02">
            <w:pPr>
              <w:jc w:val="both"/>
              <w:rPr>
                <w:rFonts w:ascii="Times New Roman" w:hAnsi="Times New Roman" w:cs="Times New Roman"/>
                <w:b/>
                <w:lang w:val="kk-KZ"/>
              </w:rPr>
            </w:pPr>
          </w:p>
        </w:tc>
      </w:tr>
      <w:tr w:rsidR="00681F02" w:rsidRPr="005E6830" w:rsidTr="005249A2">
        <w:trPr>
          <w:gridAfter w:val="8"/>
          <w:wAfter w:w="13163" w:type="dxa"/>
          <w:trHeight w:val="277"/>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1.4: Укрепление межрегиональных связей с другими регионами</w:t>
            </w:r>
          </w:p>
        </w:tc>
      </w:tr>
      <w:tr w:rsidR="00681F02" w:rsidRPr="005E6830" w:rsidTr="005249A2">
        <w:trPr>
          <w:gridAfter w:val="8"/>
          <w:wAfter w:w="13163" w:type="dxa"/>
          <w:trHeight w:val="304"/>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Height w:val="416"/>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14</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Объем отгруженной произведенной продукции в другие регионы (по промышленным предприятиям, свыше 50 человек)</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млрд.</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тенге</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ОСД</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Абдыкадыров А.Е., УПИИР, </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акимы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280</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550</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rPr>
              <w:t xml:space="preserve">В соответствии со сроками представления статистической отчетности Комитетом статистики МНЭ РК отчетные данные по итогам 2020 года будут сформированы и </w:t>
            </w:r>
            <w:r w:rsidRPr="00F74853">
              <w:rPr>
                <w:rFonts w:ascii="Times New Roman" w:hAnsi="Times New Roman" w:cs="Times New Roman"/>
                <w:b/>
              </w:rPr>
              <w:lastRenderedPageBreak/>
              <w:t>опубликованы в июле 2021 года.</w:t>
            </w:r>
          </w:p>
        </w:tc>
      </w:tr>
      <w:tr w:rsidR="00681F02" w:rsidRPr="005E6830" w:rsidTr="005249A2">
        <w:trPr>
          <w:gridAfter w:val="8"/>
          <w:wAfter w:w="13163" w:type="dxa"/>
          <w:trHeight w:val="356"/>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lastRenderedPageBreak/>
              <w:t>Мероприятия</w:t>
            </w:r>
          </w:p>
        </w:tc>
      </w:tr>
      <w:tr w:rsidR="00681F02" w:rsidRPr="005E6830" w:rsidTr="005249A2">
        <w:trPr>
          <w:gridAfter w:val="10"/>
          <w:wAfter w:w="13187" w:type="dxa"/>
          <w:trHeight w:val="1267"/>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Подписание Меморандумов по развитию межрегиональной кооперации и казахстанского содержания между акиматами областей РК</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количество</w:t>
            </w: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УПИИР</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34" w:type="dxa"/>
            <w:gridSpan w:val="2"/>
          </w:tcPr>
          <w:p w:rsidR="00681F02" w:rsidRPr="00236A0D" w:rsidRDefault="00681F02" w:rsidP="00681F02">
            <w:pPr>
              <w:jc w:val="center"/>
              <w:rPr>
                <w:rFonts w:ascii="Times New Roman" w:hAnsi="Times New Roman" w:cs="Times New Roman"/>
              </w:rPr>
            </w:pPr>
            <w:r w:rsidRPr="00F74853">
              <w:rPr>
                <w:rFonts w:ascii="Times New Roman" w:hAnsi="Times New Roman" w:cs="Times New Roman"/>
                <w:lang w:val="kk-KZ"/>
              </w:rPr>
              <w:t>Не требуется</w:t>
            </w:r>
          </w:p>
        </w:tc>
        <w:tc>
          <w:tcPr>
            <w:tcW w:w="1493" w:type="dxa"/>
            <w:gridSpan w:val="2"/>
          </w:tcPr>
          <w:p w:rsidR="00681F02" w:rsidRPr="00236A0D" w:rsidRDefault="00681F02" w:rsidP="00681F02">
            <w:pPr>
              <w:jc w:val="center"/>
              <w:rPr>
                <w:rFonts w:ascii="Times New Roman" w:hAnsi="Times New Roman" w:cs="Times New Roman"/>
              </w:rPr>
            </w:pPr>
            <w:r w:rsidRPr="00F74853">
              <w:rPr>
                <w:rFonts w:ascii="Times New Roman" w:hAnsi="Times New Roman" w:cs="Times New Roman"/>
                <w:lang w:val="kk-KZ"/>
              </w:rPr>
              <w:t>х</w:t>
            </w:r>
          </w:p>
        </w:tc>
        <w:tc>
          <w:tcPr>
            <w:tcW w:w="2621" w:type="dxa"/>
            <w:gridSpan w:val="2"/>
          </w:tcPr>
          <w:p w:rsidR="00681F02" w:rsidRPr="00F74853" w:rsidRDefault="00681F02" w:rsidP="00681F02">
            <w:pPr>
              <w:ind w:firstLine="193"/>
              <w:jc w:val="both"/>
              <w:rPr>
                <w:rFonts w:ascii="Times New Roman" w:hAnsi="Times New Roman" w:cs="Times New Roman"/>
                <w:b/>
              </w:rPr>
            </w:pPr>
            <w:r w:rsidRPr="00F74853">
              <w:rPr>
                <w:rFonts w:ascii="Times New Roman" w:hAnsi="Times New Roman" w:cs="Times New Roman"/>
                <w:b/>
              </w:rPr>
              <w:t>Не исполнено.</w:t>
            </w:r>
          </w:p>
          <w:p w:rsidR="00681F02" w:rsidRPr="00F74853" w:rsidRDefault="00681F02" w:rsidP="00681F02">
            <w:pPr>
              <w:ind w:firstLine="155"/>
              <w:jc w:val="both"/>
              <w:rPr>
                <w:rFonts w:ascii="Times New Roman" w:hAnsi="Times New Roman" w:cs="Times New Roman"/>
                <w:color w:val="FF0000"/>
              </w:rPr>
            </w:pPr>
            <w:r w:rsidRPr="004964BB">
              <w:rPr>
                <w:rFonts w:ascii="Times New Roman" w:hAnsi="Times New Roman" w:cs="Times New Roman"/>
              </w:rPr>
              <w:t xml:space="preserve">В связи с пандемией коронавирусной инфекции COVID-19 и введением карантинных мер в Республике Казахстан </w:t>
            </w:r>
            <w:r w:rsidRPr="00A72FDF">
              <w:rPr>
                <w:rFonts w:ascii="Times New Roman" w:hAnsi="Times New Roman" w:cs="Times New Roman"/>
                <w:lang w:val="kk-KZ"/>
              </w:rPr>
              <w:t xml:space="preserve">в 2020 году были введены ограничения на </w:t>
            </w:r>
            <w:r w:rsidRPr="00996E3D">
              <w:rPr>
                <w:rFonts w:ascii="Times New Roman" w:hAnsi="Times New Roman" w:cs="Times New Roman"/>
              </w:rPr>
              <w:t xml:space="preserve">проведение ряда мероприятий, в том </w:t>
            </w:r>
            <w:r w:rsidRPr="004E40E6">
              <w:rPr>
                <w:rFonts w:ascii="Times New Roman" w:hAnsi="Times New Roman" w:cs="Times New Roman"/>
              </w:rPr>
              <w:t>числе масштабных мероприятий с участием большого количества людей. Учитывая данную ситуацию выездны</w:t>
            </w:r>
            <w:r w:rsidRPr="00236A0D">
              <w:rPr>
                <w:rFonts w:ascii="Times New Roman" w:hAnsi="Times New Roman" w:cs="Times New Roman"/>
                <w:lang w:val="kk-KZ"/>
              </w:rPr>
              <w:t>е</w:t>
            </w:r>
            <w:r w:rsidRPr="00236A0D">
              <w:rPr>
                <w:rFonts w:ascii="Times New Roman" w:hAnsi="Times New Roman" w:cs="Times New Roman"/>
              </w:rPr>
              <w:t xml:space="preserve"> поезд</w:t>
            </w:r>
            <w:r w:rsidRPr="00236A0D">
              <w:rPr>
                <w:rFonts w:ascii="Times New Roman" w:hAnsi="Times New Roman" w:cs="Times New Roman"/>
                <w:lang w:val="kk-KZ"/>
              </w:rPr>
              <w:t>ки</w:t>
            </w:r>
            <w:r w:rsidRPr="00236A0D">
              <w:rPr>
                <w:rFonts w:ascii="Times New Roman" w:hAnsi="Times New Roman" w:cs="Times New Roman"/>
              </w:rPr>
              <w:t xml:space="preserve"> в другие области РК с участием товаропроизводителей Карагандинской области и диалоговых площадок (формата В2В) между предприятиями областей РК не проводились.</w:t>
            </w:r>
          </w:p>
        </w:tc>
      </w:tr>
      <w:tr w:rsidR="00681F02" w:rsidRPr="00427138" w:rsidTr="005249A2">
        <w:trPr>
          <w:gridAfter w:val="8"/>
          <w:wAfter w:w="13163" w:type="dxa"/>
          <w:trHeight w:val="329"/>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Цель1.5: Привлечение инвестиций через механизм государственно-частного партнерства</w:t>
            </w:r>
          </w:p>
        </w:tc>
      </w:tr>
      <w:tr w:rsidR="00681F02" w:rsidRPr="00427138" w:rsidTr="005249A2">
        <w:trPr>
          <w:gridAfter w:val="8"/>
          <w:wAfter w:w="13163" w:type="dxa"/>
          <w:trHeight w:val="391"/>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Height w:val="1267"/>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15</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Доля проектов, не требующих государственных обязательств по проектам государственно-частного партнерства местных исполнительных органов, от общего количества реализуемых проектов в рамках государственно-частного партнерства</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ВД МНЭ РК</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Первый заместитель акима области </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Дуйсебаев А.Ж.,</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УЭ, областные управления и департаменты, акимы районов, городов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98,1</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100</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681F02" w:rsidRPr="00236A0D" w:rsidRDefault="00681F02" w:rsidP="00681F02">
            <w:pPr>
              <w:jc w:val="both"/>
              <w:rPr>
                <w:rFonts w:ascii="Times New Roman" w:hAnsi="Times New Roman" w:cs="Times New Roman"/>
                <w:b/>
                <w:bCs/>
                <w:color w:val="000000"/>
              </w:rPr>
            </w:pPr>
            <w:r w:rsidRPr="00236A0D">
              <w:rPr>
                <w:rFonts w:ascii="Times New Roman" w:hAnsi="Times New Roman" w:cs="Times New Roman"/>
                <w:b/>
                <w:bCs/>
                <w:color w:val="000000"/>
              </w:rPr>
              <w:t>Исполнено</w:t>
            </w:r>
            <w:r w:rsidRPr="00F74853">
              <w:rPr>
                <w:rFonts w:ascii="Times New Roman" w:hAnsi="Times New Roman" w:cs="Times New Roman"/>
                <w:b/>
                <w:bCs/>
                <w:color w:val="000000"/>
              </w:rPr>
              <w:t>.</w:t>
            </w:r>
          </w:p>
          <w:p w:rsidR="00681F02" w:rsidRPr="00F74853" w:rsidRDefault="00681F02" w:rsidP="00681F02">
            <w:pPr>
              <w:jc w:val="both"/>
              <w:rPr>
                <w:rFonts w:ascii="Times New Roman" w:hAnsi="Times New Roman" w:cs="Times New Roman"/>
                <w:color w:val="000000"/>
              </w:rPr>
            </w:pPr>
            <w:r w:rsidRPr="00F74853">
              <w:rPr>
                <w:rFonts w:ascii="Times New Roman" w:hAnsi="Times New Roman" w:cs="Times New Roman"/>
                <w:color w:val="000000"/>
              </w:rPr>
              <w:t xml:space="preserve">В целом по Республике Карагандинская область согласно данным Казахстанского Центра государственно-частного партнерства </w:t>
            </w:r>
            <w:r w:rsidRPr="00236A0D">
              <w:rPr>
                <w:rFonts w:ascii="Times New Roman" w:hAnsi="Times New Roman" w:cs="Times New Roman"/>
                <w:i/>
                <w:iCs/>
                <w:color w:val="000000"/>
              </w:rPr>
              <w:t>(</w:t>
            </w:r>
            <w:r w:rsidRPr="00236A0D">
              <w:rPr>
                <w:rStyle w:val="af2"/>
                <w:rFonts w:ascii="Times New Roman" w:hAnsi="Times New Roman" w:cs="Times New Roman"/>
                <w:i/>
                <w:iCs/>
                <w:color w:val="5F6368"/>
                <w:shd w:val="clear" w:color="auto" w:fill="FFFFFF"/>
              </w:rPr>
              <w:t>www.kzppp.kz</w:t>
            </w:r>
            <w:r w:rsidRPr="00236A0D">
              <w:rPr>
                <w:rFonts w:ascii="Times New Roman" w:hAnsi="Times New Roman" w:cs="Times New Roman"/>
                <w:i/>
                <w:iCs/>
                <w:color w:val="000000"/>
              </w:rPr>
              <w:t>),</w:t>
            </w:r>
            <w:r w:rsidRPr="00236A0D">
              <w:rPr>
                <w:rFonts w:ascii="Times New Roman" w:hAnsi="Times New Roman" w:cs="Times New Roman"/>
                <w:color w:val="000000"/>
              </w:rPr>
              <w:t xml:space="preserve"> </w:t>
            </w:r>
            <w:r w:rsidRPr="00F74853">
              <w:rPr>
                <w:rFonts w:ascii="Times New Roman" w:hAnsi="Times New Roman" w:cs="Times New Roman"/>
                <w:color w:val="000000"/>
              </w:rPr>
              <w:t xml:space="preserve">занимает </w:t>
            </w:r>
            <w:r w:rsidRPr="00F74853">
              <w:rPr>
                <w:rFonts w:ascii="Times New Roman" w:hAnsi="Times New Roman" w:cs="Times New Roman"/>
                <w:b/>
                <w:bCs/>
                <w:color w:val="000000"/>
              </w:rPr>
              <w:t>1-е место</w:t>
            </w:r>
            <w:r w:rsidRPr="00F74853">
              <w:rPr>
                <w:rFonts w:ascii="Times New Roman" w:hAnsi="Times New Roman" w:cs="Times New Roman"/>
                <w:color w:val="000000"/>
                <w:lang w:val="kk-KZ"/>
              </w:rPr>
              <w:t xml:space="preserve"> </w:t>
            </w:r>
            <w:r w:rsidRPr="00F74853">
              <w:rPr>
                <w:rFonts w:ascii="Times New Roman" w:hAnsi="Times New Roman" w:cs="Times New Roman"/>
                <w:color w:val="000000"/>
              </w:rPr>
              <w:t xml:space="preserve">– в общем рейтинге регионов по отношению привлеченных инвестиций к государственным обязательствам.  </w:t>
            </w:r>
          </w:p>
          <w:p w:rsidR="00681F02" w:rsidRPr="00F74853" w:rsidRDefault="00681F02" w:rsidP="00E85708">
            <w:pPr>
              <w:jc w:val="both"/>
              <w:rPr>
                <w:rFonts w:ascii="Times New Roman" w:hAnsi="Times New Roman" w:cs="Times New Roman"/>
                <w:color w:val="000000"/>
              </w:rPr>
            </w:pPr>
            <w:r w:rsidRPr="00F74853">
              <w:rPr>
                <w:rFonts w:ascii="Times New Roman" w:hAnsi="Times New Roman" w:cs="Times New Roman"/>
                <w:color w:val="000000"/>
              </w:rPr>
              <w:t>Всего заключено 49 договоров на общую стоимость                                14 мрд. 556 млн.тенге, из них  в 2020 году 8 договоров на сумму 3,8 млрд.тенге</w:t>
            </w:r>
            <w:r w:rsidRPr="00F74853">
              <w:rPr>
                <w:rFonts w:ascii="Times New Roman" w:hAnsi="Times New Roman" w:cs="Times New Roman"/>
                <w:b/>
                <w:bCs/>
                <w:color w:val="000000"/>
              </w:rPr>
              <w:t xml:space="preserve"> не содержащих государственных обязательств</w:t>
            </w:r>
            <w:r w:rsidRPr="00F74853">
              <w:rPr>
                <w:rFonts w:ascii="Times New Roman" w:hAnsi="Times New Roman" w:cs="Times New Roman"/>
                <w:color w:val="000000"/>
              </w:rPr>
              <w:t>: 1 проект в сфере образования, 7 проектов в сфере здравоохранения. Ч</w:t>
            </w:r>
            <w:r w:rsidR="00E85708">
              <w:rPr>
                <w:rFonts w:ascii="Times New Roman" w:hAnsi="Times New Roman" w:cs="Times New Roman"/>
                <w:color w:val="000000"/>
              </w:rPr>
              <w:t>астное партнерство</w:t>
            </w:r>
            <w:r w:rsidRPr="00F74853">
              <w:rPr>
                <w:rFonts w:ascii="Times New Roman" w:hAnsi="Times New Roman" w:cs="Times New Roman"/>
                <w:color w:val="000000"/>
              </w:rPr>
              <w:t xml:space="preserve"> в сфере здравоохранения позволила не только укомплектовать медицинские </w:t>
            </w:r>
            <w:r w:rsidRPr="00F74853">
              <w:rPr>
                <w:rFonts w:ascii="Times New Roman" w:hAnsi="Times New Roman" w:cs="Times New Roman"/>
                <w:color w:val="000000"/>
              </w:rPr>
              <w:lastRenderedPageBreak/>
              <w:t xml:space="preserve">учреждения области необходимым инновационным, современным медицинским оборудованием почти на 1,6 млрд.тенге без «нагрузки» на областной бюджет, но также обеспечить население области доступными медицинскими услугами.  </w:t>
            </w:r>
          </w:p>
        </w:tc>
      </w:tr>
      <w:tr w:rsidR="00681F02" w:rsidRPr="00427138" w:rsidTr="005249A2">
        <w:trPr>
          <w:gridAfter w:val="8"/>
          <w:wAfter w:w="13163" w:type="dxa"/>
          <w:trHeight w:val="284"/>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lastRenderedPageBreak/>
              <w:t>Мероприятия</w:t>
            </w:r>
          </w:p>
        </w:tc>
      </w:tr>
      <w:tr w:rsidR="00681F02" w:rsidRPr="005E6830" w:rsidTr="005249A2">
        <w:trPr>
          <w:gridAfter w:val="10"/>
          <w:wAfter w:w="13187" w:type="dxa"/>
          <w:trHeight w:val="728"/>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Реализация следующих этапов:</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1) разработка инвестиционного предложения государственным партнером либо бизнес-плана к проекту государственно-частного партнерства частным партнером при прямых переговорах по определению частного партнера:</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 подготовка экономического заключения на </w:t>
            </w:r>
            <w:r w:rsidRPr="00F74853">
              <w:rPr>
                <w:rFonts w:ascii="Times New Roman" w:hAnsi="Times New Roman" w:cs="Times New Roman"/>
                <w:lang w:val="kk-KZ"/>
              </w:rPr>
              <w:lastRenderedPageBreak/>
              <w:t>инвестиционное предложение (ГИ) и заключения необходимости реализации проекта (ЧФИ);</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разработка и отраслевая экспертиза конкурсной документации (ГИ);</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2) определение частного партнера:</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признание участником прямых переговоров;</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экспертиза и утверждение конкурсной документции и бизнес плана;</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рассмотрение бюджетной комиссией  принятие гос.обязательств;</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включение в перечень местных проектов, планируемых к реализации;</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 проведение конкурса по </w:t>
            </w:r>
            <w:r w:rsidRPr="00F74853">
              <w:rPr>
                <w:rFonts w:ascii="Times New Roman" w:hAnsi="Times New Roman" w:cs="Times New Roman"/>
                <w:lang w:val="kk-KZ"/>
              </w:rPr>
              <w:lastRenderedPageBreak/>
              <w:t>определению частного партнера;</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3) заключение договора государственно-частного партнерства;</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4) выполнение сторонами условий договора государственно-частного партнерства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Первый заместитель акима области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Дуйсебаев А.Ж., УЭ, областные управления, акимы районов, городов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98,1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100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681F02" w:rsidRPr="00A72FDF" w:rsidRDefault="00681F02" w:rsidP="00681F02">
            <w:pPr>
              <w:jc w:val="both"/>
              <w:rPr>
                <w:rFonts w:ascii="Times New Roman" w:hAnsi="Times New Roman" w:cs="Times New Roman"/>
                <w:b/>
                <w:bCs/>
              </w:rPr>
            </w:pPr>
            <w:bookmarkStart w:id="1" w:name="_Hlk53648157"/>
            <w:r w:rsidRPr="00A72FDF">
              <w:rPr>
                <w:rFonts w:ascii="Times New Roman" w:hAnsi="Times New Roman" w:cs="Times New Roman"/>
                <w:b/>
                <w:bCs/>
              </w:rPr>
              <w:t>Исполнено.</w:t>
            </w:r>
          </w:p>
          <w:p w:rsidR="00681F02" w:rsidRPr="00D70AD9" w:rsidRDefault="00681F02" w:rsidP="00681F02">
            <w:pPr>
              <w:jc w:val="both"/>
              <w:rPr>
                <w:rFonts w:ascii="Times New Roman" w:hAnsi="Times New Roman" w:cs="Times New Roman"/>
              </w:rPr>
            </w:pPr>
            <w:r w:rsidRPr="00D70AD9">
              <w:rPr>
                <w:rFonts w:ascii="Times New Roman" w:hAnsi="Times New Roman" w:cs="Times New Roman"/>
              </w:rPr>
              <w:t>В Карагандинской области в рамках реализации государственно-частного партнерства в 2020 году подписаны 8 договоров на общую сумму                                        3,8 млрд.тенге.</w:t>
            </w:r>
            <w:bookmarkEnd w:id="1"/>
            <w:r w:rsidRPr="00D70AD9">
              <w:rPr>
                <w:rFonts w:ascii="Times New Roman" w:hAnsi="Times New Roman" w:cs="Times New Roman"/>
              </w:rPr>
              <w:t xml:space="preserve"> </w:t>
            </w:r>
          </w:p>
          <w:p w:rsidR="00681F02" w:rsidRPr="00D70AD9" w:rsidRDefault="00681F02" w:rsidP="00681F02">
            <w:pPr>
              <w:shd w:val="clear" w:color="auto" w:fill="FFFFFF"/>
              <w:jc w:val="both"/>
              <w:rPr>
                <w:rFonts w:ascii="Times New Roman" w:hAnsi="Times New Roman" w:cs="Times New Roman"/>
              </w:rPr>
            </w:pPr>
            <w:r w:rsidRPr="00D70AD9">
              <w:rPr>
                <w:rFonts w:ascii="Times New Roman" w:hAnsi="Times New Roman" w:cs="Times New Roman"/>
              </w:rPr>
              <w:t xml:space="preserve">Развитие медицины в рамках государственно-частного партнерства набирает темпы, сфера здравоохранения здесь лидирует - заключено 7 договора на общую сумму 3 млрд. 806 млн.тенге. Повысилось качество оказываемых </w:t>
            </w:r>
            <w:r w:rsidRPr="00D70AD9">
              <w:rPr>
                <w:rFonts w:ascii="Times New Roman" w:hAnsi="Times New Roman" w:cs="Times New Roman"/>
              </w:rPr>
              <w:lastRenderedPageBreak/>
              <w:t>медицинских услуг как в результате углубления специализации, так и за счет лучшего обеспечения больниц, поликлиник современной медицинской аппаратурой и оборудованием. Сложился корпус высококвалифицированных врачей.</w:t>
            </w:r>
          </w:p>
          <w:p w:rsidR="00681F02" w:rsidRPr="00D70AD9" w:rsidRDefault="00681F02" w:rsidP="00236A0D">
            <w:pPr>
              <w:pStyle w:val="a4"/>
              <w:shd w:val="clear" w:color="auto" w:fill="FFFFFF"/>
              <w:spacing w:before="0" w:beforeAutospacing="0" w:after="0" w:afterAutospacing="0"/>
              <w:jc w:val="both"/>
              <w:rPr>
                <w:rFonts w:eastAsiaTheme="minorEastAsia"/>
                <w:sz w:val="22"/>
                <w:szCs w:val="22"/>
              </w:rPr>
            </w:pPr>
            <w:r w:rsidRPr="00D70AD9">
              <w:rPr>
                <w:rFonts w:eastAsiaTheme="minorEastAsia"/>
                <w:sz w:val="22"/>
                <w:szCs w:val="22"/>
              </w:rPr>
              <w:t xml:space="preserve">В 2020 году были открыты: клинико-диагностическая лаборатория в городе Караганды, детский реабилитационный инклюзивный центр в городе Темиртау, центр лучевой терапии, поликлиники в микрорайоне Степной-2 в городе Караганды и в микрорайоне Злихи Сабитовой в городе Балхаш, гемодиализные центры в Осакаровском, Абайском, Каркаралинском районах, а также реализуется проект по обеспечению сельских </w:t>
            </w:r>
            <w:r w:rsidRPr="00D70AD9">
              <w:rPr>
                <w:rFonts w:eastAsiaTheme="minorEastAsia"/>
                <w:sz w:val="22"/>
                <w:szCs w:val="22"/>
              </w:rPr>
              <w:lastRenderedPageBreak/>
              <w:t xml:space="preserve">обьектов здравоохраненияя Карагандиской области спутниковыми каналами передачи данных для доступа в интернет. </w:t>
            </w:r>
          </w:p>
          <w:p w:rsidR="00681F02" w:rsidRPr="00D70AD9" w:rsidRDefault="00681F02" w:rsidP="00681F02">
            <w:pPr>
              <w:jc w:val="both"/>
              <w:rPr>
                <w:rFonts w:ascii="Times New Roman" w:hAnsi="Times New Roman" w:cs="Times New Roman"/>
              </w:rPr>
            </w:pPr>
            <w:r w:rsidRPr="00D70AD9">
              <w:rPr>
                <w:rFonts w:ascii="Times New Roman" w:hAnsi="Times New Roman" w:cs="Times New Roman"/>
              </w:rPr>
              <w:t>В июне 2020 года был подписан договор по реализации проекта государственно-частного партнерства «Открытие ясли-сада на 25 мест в городе Шахтинск Карагандинской области»» на общую сумму 10 млн.тенге.</w:t>
            </w:r>
          </w:p>
          <w:p w:rsidR="00681F02" w:rsidRPr="00D70AD9" w:rsidRDefault="00681F02" w:rsidP="00681F02">
            <w:pPr>
              <w:jc w:val="both"/>
              <w:rPr>
                <w:rFonts w:ascii="Times New Roman" w:hAnsi="Times New Roman" w:cs="Times New Roman"/>
              </w:rPr>
            </w:pPr>
            <w:r w:rsidRPr="00D70AD9">
              <w:rPr>
                <w:rFonts w:ascii="Times New Roman" w:hAnsi="Times New Roman" w:cs="Times New Roman"/>
              </w:rPr>
              <w:t xml:space="preserve">Указанные проекты инициированы в порядке частной финансовой инициативы и </w:t>
            </w:r>
            <w:r w:rsidRPr="00D70AD9">
              <w:rPr>
                <w:rFonts w:ascii="Times New Roman" w:hAnsi="Times New Roman" w:cs="Times New Roman"/>
                <w:b/>
                <w:bCs/>
              </w:rPr>
              <w:t>не содержат государственных обязательств</w:t>
            </w:r>
            <w:r w:rsidRPr="00D70AD9">
              <w:rPr>
                <w:rFonts w:ascii="Times New Roman" w:hAnsi="Times New Roman" w:cs="Times New Roman"/>
              </w:rPr>
              <w:t xml:space="preserve">, имеются отраслевая экспертиза, экспертиза соответствующего юридического лица </w:t>
            </w:r>
            <w:r w:rsidRPr="00D70AD9">
              <w:rPr>
                <w:rFonts w:ascii="Times New Roman" w:hAnsi="Times New Roman" w:cs="Times New Roman"/>
                <w:i/>
                <w:iCs/>
              </w:rPr>
              <w:t>(АО «НК СПК Сарыарка»),</w:t>
            </w:r>
            <w:r w:rsidRPr="00D70AD9">
              <w:rPr>
                <w:rFonts w:ascii="Times New Roman" w:hAnsi="Times New Roman" w:cs="Times New Roman"/>
              </w:rPr>
              <w:t xml:space="preserve"> экономическое заключение и заключение научной антикоррупционной экспертизы.</w:t>
            </w:r>
          </w:p>
          <w:p w:rsidR="00681F02" w:rsidRPr="00236A0D" w:rsidRDefault="00681F02" w:rsidP="00236A0D">
            <w:pPr>
              <w:pStyle w:val="af5"/>
            </w:pPr>
            <w:r w:rsidRPr="008B7B9F">
              <w:rPr>
                <w:rFonts w:eastAsiaTheme="minorEastAsia"/>
                <w:color w:val="000000"/>
                <w:sz w:val="22"/>
                <w:szCs w:val="22"/>
              </w:rPr>
              <w:lastRenderedPageBreak/>
              <w:t>Процедуры подготовки вынесения вопроса на сессию областного маслихата соблюдены.</w:t>
            </w:r>
          </w:p>
        </w:tc>
      </w:tr>
      <w:tr w:rsidR="00681F02" w:rsidRPr="005E6830" w:rsidTr="005249A2">
        <w:trPr>
          <w:gridAfter w:val="8"/>
          <w:wAfter w:w="13163" w:type="dxa"/>
          <w:trHeight w:val="293"/>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lastRenderedPageBreak/>
              <w:t>Цель 1.6: Развитие местного содержания</w:t>
            </w:r>
          </w:p>
        </w:tc>
      </w:tr>
      <w:tr w:rsidR="00681F02" w:rsidRPr="005E6830" w:rsidTr="005249A2">
        <w:trPr>
          <w:gridAfter w:val="8"/>
          <w:wAfter w:w="13163" w:type="dxa"/>
          <w:trHeight w:val="271"/>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Height w:val="1267"/>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16</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Увеличение доли местного содержания в государственных закупках, в т.ч.:</w:t>
            </w:r>
          </w:p>
        </w:tc>
        <w:tc>
          <w:tcPr>
            <w:tcW w:w="1419" w:type="dxa"/>
            <w:gridSpan w:val="2"/>
          </w:tcPr>
          <w:p w:rsidR="00681F02" w:rsidRPr="00236A0D" w:rsidRDefault="00681F02" w:rsidP="00681F02">
            <w:pPr>
              <w:jc w:val="center"/>
              <w:rPr>
                <w:rFonts w:ascii="Times New Roman" w:hAnsi="Times New Roman" w:cs="Times New Roman"/>
                <w:b/>
                <w:lang w:val="kk-KZ"/>
              </w:rPr>
            </w:pPr>
          </w:p>
        </w:tc>
        <w:tc>
          <w:tcPr>
            <w:tcW w:w="788" w:type="dxa"/>
            <w:vMerge w:val="restart"/>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Отчеты областных управлений, акиматов городов и районов</w:t>
            </w:r>
          </w:p>
        </w:tc>
        <w:tc>
          <w:tcPr>
            <w:tcW w:w="1916" w:type="dxa"/>
            <w:gridSpan w:val="2"/>
            <w:vMerge w:val="restart"/>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 xml:space="preserve">Заместитель акима области Абдыкадыров А.Е. , </w:t>
            </w:r>
          </w:p>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 xml:space="preserve"> УГЗ,  УПИИР</w:t>
            </w:r>
          </w:p>
        </w:tc>
        <w:tc>
          <w:tcPr>
            <w:tcW w:w="1122" w:type="dxa"/>
          </w:tcPr>
          <w:p w:rsidR="00681F02" w:rsidRPr="00236A0D" w:rsidRDefault="00681F02" w:rsidP="00681F02">
            <w:pPr>
              <w:jc w:val="center"/>
              <w:rPr>
                <w:rFonts w:ascii="Times New Roman" w:hAnsi="Times New Roman" w:cs="Times New Roman"/>
                <w:b/>
                <w:lang w:val="kk-KZ"/>
              </w:rPr>
            </w:pPr>
          </w:p>
        </w:tc>
        <w:tc>
          <w:tcPr>
            <w:tcW w:w="1149" w:type="dxa"/>
          </w:tcPr>
          <w:p w:rsidR="00681F02" w:rsidRPr="00236A0D" w:rsidRDefault="00681F02" w:rsidP="00681F02">
            <w:pPr>
              <w:jc w:val="center"/>
              <w:rPr>
                <w:rFonts w:ascii="Times New Roman" w:hAnsi="Times New Roman" w:cs="Times New Roman"/>
                <w:b/>
                <w:lang w:val="kk-KZ"/>
              </w:rPr>
            </w:pPr>
          </w:p>
        </w:tc>
        <w:tc>
          <w:tcPr>
            <w:tcW w:w="1128" w:type="dxa"/>
            <w:gridSpan w:val="2"/>
          </w:tcPr>
          <w:p w:rsidR="00681F02" w:rsidRPr="00236A0D" w:rsidRDefault="00681F02" w:rsidP="00681F02">
            <w:pPr>
              <w:jc w:val="center"/>
              <w:rPr>
                <w:rFonts w:ascii="Times New Roman" w:hAnsi="Times New Roman" w:cs="Times New Roman"/>
                <w:b/>
                <w:lang w:val="kk-KZ"/>
              </w:rPr>
            </w:pPr>
          </w:p>
        </w:tc>
        <w:tc>
          <w:tcPr>
            <w:tcW w:w="1134" w:type="dxa"/>
            <w:gridSpan w:val="2"/>
          </w:tcPr>
          <w:p w:rsidR="00681F02" w:rsidRPr="00236A0D" w:rsidRDefault="00681F02" w:rsidP="00681F02">
            <w:pPr>
              <w:jc w:val="center"/>
              <w:rPr>
                <w:rFonts w:ascii="Times New Roman" w:hAnsi="Times New Roman" w:cs="Times New Roman"/>
                <w:b/>
                <w:lang w:val="kk-KZ"/>
              </w:rPr>
            </w:pPr>
          </w:p>
        </w:tc>
        <w:tc>
          <w:tcPr>
            <w:tcW w:w="1493" w:type="dxa"/>
            <w:gridSpan w:val="2"/>
          </w:tcPr>
          <w:p w:rsidR="00681F02" w:rsidRPr="00236A0D" w:rsidRDefault="00681F02" w:rsidP="00681F02">
            <w:pPr>
              <w:jc w:val="center"/>
              <w:rPr>
                <w:rFonts w:ascii="Times New Roman" w:hAnsi="Times New Roman" w:cs="Times New Roman"/>
                <w:b/>
                <w:lang w:val="kk-KZ"/>
              </w:rPr>
            </w:pPr>
          </w:p>
        </w:tc>
        <w:tc>
          <w:tcPr>
            <w:tcW w:w="2621" w:type="dxa"/>
            <w:gridSpan w:val="2"/>
            <w:vAlign w:val="center"/>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98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реализация программы инфраструктурного развития</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vMerge/>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91,8</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93,2</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Align w:val="center"/>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  Исполнено.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w:t>
            </w:r>
            <w:r w:rsidRPr="00236A0D">
              <w:rPr>
                <w:rFonts w:ascii="Times New Roman" w:hAnsi="Times New Roman" w:cs="Times New Roman"/>
                <w:color w:val="000000"/>
              </w:rPr>
              <w:t xml:space="preserve"> </w:t>
            </w:r>
            <w:r w:rsidRPr="00F74853">
              <w:rPr>
                <w:rFonts w:ascii="Times New Roman" w:hAnsi="Times New Roman" w:cs="Times New Roman"/>
                <w:color w:val="000000"/>
              </w:rPr>
              <w:t>В</w:t>
            </w:r>
            <w:r w:rsidRPr="00236A0D">
              <w:rPr>
                <w:rFonts w:ascii="Times New Roman" w:hAnsi="Times New Roman" w:cs="Times New Roman"/>
                <w:color w:val="000000"/>
              </w:rPr>
              <w:t xml:space="preserve"> рамках реализаци</w:t>
            </w:r>
            <w:r w:rsidRPr="00F74853">
              <w:rPr>
                <w:rFonts w:ascii="Times New Roman" w:hAnsi="Times New Roman" w:cs="Times New Roman"/>
                <w:color w:val="000000"/>
              </w:rPr>
              <w:t>и</w:t>
            </w:r>
            <w:r w:rsidRPr="00236A0D">
              <w:rPr>
                <w:rFonts w:ascii="Times New Roman" w:hAnsi="Times New Roman" w:cs="Times New Roman"/>
                <w:color w:val="000000"/>
              </w:rPr>
              <w:t xml:space="preserve"> программы инфраструктурного развития при общем плане 23,5 млрд.тенге, факт местного содержания в государственных закупках составил 21,9 млрд.тенге (доля местного содержания – 93,2%).</w:t>
            </w:r>
          </w:p>
        </w:tc>
      </w:tr>
      <w:tr w:rsidR="00681F02" w:rsidRPr="005E6830" w:rsidTr="00BE0F06">
        <w:trPr>
          <w:gridAfter w:val="10"/>
          <w:wAfter w:w="13187" w:type="dxa"/>
          <w:trHeight w:val="56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доля местного содержания в государственных закупках товаров</w:t>
            </w:r>
          </w:p>
        </w:tc>
        <w:tc>
          <w:tcPr>
            <w:tcW w:w="1419"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lang w:val="kk-KZ"/>
              </w:rPr>
              <w:t>%</w:t>
            </w: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vMerge/>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30,3</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31,5</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Align w:val="center"/>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Исполнено. </w:t>
            </w:r>
          </w:p>
          <w:p w:rsidR="00681F02" w:rsidRPr="00236A0D" w:rsidRDefault="00681F02" w:rsidP="00BE0F06">
            <w:pPr>
              <w:rPr>
                <w:rFonts w:ascii="Times New Roman" w:hAnsi="Times New Roman" w:cs="Times New Roman"/>
                <w:lang w:val="kk-KZ"/>
              </w:rPr>
            </w:pPr>
            <w:r w:rsidRPr="00F74853">
              <w:rPr>
                <w:rFonts w:ascii="Times New Roman" w:hAnsi="Times New Roman" w:cs="Times New Roman"/>
                <w:color w:val="000000"/>
              </w:rPr>
              <w:t xml:space="preserve">     В</w:t>
            </w:r>
            <w:r w:rsidRPr="00236A0D">
              <w:rPr>
                <w:rFonts w:ascii="Times New Roman" w:hAnsi="Times New Roman" w:cs="Times New Roman"/>
                <w:color w:val="000000"/>
              </w:rPr>
              <w:t xml:space="preserve"> рамках государственных закупок </w:t>
            </w:r>
            <w:r w:rsidRPr="00F74853">
              <w:rPr>
                <w:rFonts w:ascii="Times New Roman" w:hAnsi="Times New Roman" w:cs="Times New Roman"/>
                <w:color w:val="000000"/>
              </w:rPr>
              <w:t xml:space="preserve">  </w:t>
            </w:r>
            <w:r w:rsidRPr="00236A0D">
              <w:rPr>
                <w:rFonts w:ascii="Times New Roman" w:hAnsi="Times New Roman" w:cs="Times New Roman"/>
                <w:color w:val="000000"/>
              </w:rPr>
              <w:t xml:space="preserve">товаров </w:t>
            </w:r>
            <w:r w:rsidRPr="00F74853">
              <w:rPr>
                <w:rFonts w:ascii="Times New Roman" w:hAnsi="Times New Roman" w:cs="Times New Roman"/>
                <w:color w:val="000000"/>
              </w:rPr>
              <w:t xml:space="preserve">  </w:t>
            </w:r>
            <w:r w:rsidRPr="00236A0D">
              <w:rPr>
                <w:rFonts w:ascii="Times New Roman" w:hAnsi="Times New Roman" w:cs="Times New Roman"/>
                <w:color w:val="000000"/>
              </w:rPr>
              <w:t xml:space="preserve">при общем </w:t>
            </w:r>
            <w:r w:rsidRPr="00F74853">
              <w:rPr>
                <w:rFonts w:ascii="Times New Roman" w:hAnsi="Times New Roman" w:cs="Times New Roman"/>
                <w:color w:val="000000"/>
              </w:rPr>
              <w:t xml:space="preserve">    </w:t>
            </w:r>
            <w:r w:rsidRPr="00236A0D">
              <w:rPr>
                <w:rFonts w:ascii="Times New Roman" w:hAnsi="Times New Roman" w:cs="Times New Roman"/>
                <w:color w:val="000000"/>
              </w:rPr>
              <w:t>плане</w:t>
            </w:r>
            <w:r w:rsidRPr="00F74853">
              <w:rPr>
                <w:rFonts w:ascii="Times New Roman" w:hAnsi="Times New Roman" w:cs="Times New Roman"/>
                <w:color w:val="000000"/>
              </w:rPr>
              <w:t xml:space="preserve">    </w:t>
            </w:r>
            <w:r w:rsidRPr="00236A0D">
              <w:rPr>
                <w:rFonts w:ascii="Times New Roman" w:hAnsi="Times New Roman" w:cs="Times New Roman"/>
                <w:color w:val="000000"/>
              </w:rPr>
              <w:t xml:space="preserve"> 6,8 млрд.тенге,</w:t>
            </w:r>
            <w:r w:rsidRPr="00F74853">
              <w:rPr>
                <w:rFonts w:ascii="Times New Roman" w:hAnsi="Times New Roman" w:cs="Times New Roman"/>
                <w:color w:val="000000"/>
              </w:rPr>
              <w:t xml:space="preserve">    </w:t>
            </w:r>
            <w:r w:rsidRPr="00236A0D">
              <w:rPr>
                <w:rFonts w:ascii="Times New Roman" w:hAnsi="Times New Roman" w:cs="Times New Roman"/>
                <w:color w:val="000000"/>
              </w:rPr>
              <w:t xml:space="preserve"> факт местного содержания в государственных </w:t>
            </w:r>
            <w:r w:rsidRPr="00236A0D">
              <w:rPr>
                <w:rFonts w:ascii="Times New Roman" w:hAnsi="Times New Roman" w:cs="Times New Roman"/>
                <w:color w:val="000000"/>
              </w:rPr>
              <w:lastRenderedPageBreak/>
              <w:t>закупках составил 2,14 млрд.тенге</w:t>
            </w:r>
            <w:r w:rsidR="00BE0F06">
              <w:rPr>
                <w:rFonts w:ascii="Times New Roman" w:hAnsi="Times New Roman" w:cs="Times New Roman"/>
                <w:color w:val="000000"/>
              </w:rPr>
              <w:t>.</w:t>
            </w:r>
            <w:r w:rsidRPr="00236A0D">
              <w:rPr>
                <w:rFonts w:ascii="Times New Roman" w:hAnsi="Times New Roman" w:cs="Times New Roman"/>
                <w:color w:val="000000"/>
              </w:rPr>
              <w:t xml:space="preserve"> </w:t>
            </w:r>
            <w:r w:rsidRPr="00F74853">
              <w:rPr>
                <w:rFonts w:ascii="Times New Roman" w:hAnsi="Times New Roman" w:cs="Times New Roman"/>
                <w:color w:val="000000"/>
              </w:rPr>
              <w:t xml:space="preserve">      </w:t>
            </w:r>
          </w:p>
        </w:tc>
      </w:tr>
      <w:tr w:rsidR="00681F02" w:rsidRPr="005E6830" w:rsidTr="005249A2">
        <w:trPr>
          <w:gridAfter w:val="10"/>
          <w:wAfter w:w="13187" w:type="dxa"/>
          <w:trHeight w:val="249"/>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доля местного содержания по государственным закупкам товаров легкой промышленности</w:t>
            </w:r>
          </w:p>
        </w:tc>
        <w:tc>
          <w:tcPr>
            <w:tcW w:w="1419"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lang w:val="kk-KZ"/>
              </w:rPr>
              <w:t>%</w:t>
            </w: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vMerge/>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45,5</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83,7</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Align w:val="center"/>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Исполнено. </w:t>
            </w:r>
          </w:p>
          <w:p w:rsidR="00681F02" w:rsidRPr="00236A0D" w:rsidRDefault="00681F02" w:rsidP="00CB273E">
            <w:pPr>
              <w:jc w:val="both"/>
              <w:rPr>
                <w:rFonts w:ascii="Times New Roman" w:hAnsi="Times New Roman" w:cs="Times New Roman"/>
                <w:lang w:val="kk-KZ"/>
              </w:rPr>
            </w:pPr>
            <w:r w:rsidRPr="00F74853">
              <w:rPr>
                <w:rFonts w:ascii="Times New Roman" w:hAnsi="Times New Roman" w:cs="Times New Roman"/>
                <w:color w:val="000000"/>
              </w:rPr>
              <w:t xml:space="preserve">      В </w:t>
            </w:r>
            <w:r w:rsidRPr="00236A0D">
              <w:rPr>
                <w:rFonts w:ascii="Times New Roman" w:hAnsi="Times New Roman" w:cs="Times New Roman"/>
                <w:color w:val="000000"/>
              </w:rPr>
              <w:t>рамках государственных закупок товаров легкой промышленности установленные целевые индикаторы (KPI) достигнуты, а именно: при</w:t>
            </w:r>
            <w:r w:rsidRPr="00236A0D">
              <w:rPr>
                <w:rFonts w:ascii="Times New Roman" w:hAnsi="Times New Roman" w:cs="Times New Roman"/>
                <w:lang w:val="kk-KZ"/>
              </w:rPr>
              <w:t xml:space="preserve"> о</w:t>
            </w:r>
            <w:r w:rsidRPr="00236A0D">
              <w:rPr>
                <w:rFonts w:ascii="Times New Roman" w:hAnsi="Times New Roman" w:cs="Times New Roman"/>
                <w:color w:val="000000"/>
              </w:rPr>
              <w:t xml:space="preserve">бщем плане 3,2 млрд. тенге, факт составил 2,6 млрд. тенге, сумма местного содержания 2,2 млрд. тенге. </w:t>
            </w:r>
          </w:p>
        </w:tc>
      </w:tr>
      <w:tr w:rsidR="00681F02" w:rsidRPr="005E6830" w:rsidTr="003535D5">
        <w:trPr>
          <w:gridAfter w:val="10"/>
          <w:wAfter w:w="13187" w:type="dxa"/>
          <w:trHeight w:val="56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доля местного содержания по государственным закупкам товаров мебельной промышленности</w:t>
            </w:r>
          </w:p>
        </w:tc>
        <w:tc>
          <w:tcPr>
            <w:tcW w:w="1419"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lang w:val="kk-KZ"/>
              </w:rPr>
              <w:t>%</w:t>
            </w: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vMerge/>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46,3</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87,1</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Align w:val="center"/>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3535D5">
            <w:pPr>
              <w:jc w:val="both"/>
              <w:rPr>
                <w:rFonts w:ascii="Times New Roman" w:hAnsi="Times New Roman" w:cs="Times New Roman"/>
                <w:lang w:val="kk-KZ"/>
              </w:rPr>
            </w:pPr>
            <w:r w:rsidRPr="00F74853">
              <w:rPr>
                <w:rFonts w:ascii="Times New Roman" w:hAnsi="Times New Roman" w:cs="Times New Roman"/>
                <w:color w:val="000000"/>
              </w:rPr>
              <w:t>В</w:t>
            </w:r>
            <w:r w:rsidRPr="00236A0D">
              <w:rPr>
                <w:rFonts w:ascii="Times New Roman" w:hAnsi="Times New Roman" w:cs="Times New Roman"/>
                <w:color w:val="000000"/>
              </w:rPr>
              <w:t xml:space="preserve"> рамках государственных закупок мебельной промышленности установленные целевые индикаторы (KPI) достигнуты, а именно: при общем плане 725 млн.тенге, факт составил 659 млн.тенге, сумма местного содержания -  573млн.тенге. </w:t>
            </w:r>
            <w:r w:rsidR="003535D5">
              <w:rPr>
                <w:rFonts w:ascii="Times New Roman" w:hAnsi="Times New Roman" w:cs="Times New Roman"/>
                <w:color w:val="000000"/>
              </w:rPr>
              <w:t xml:space="preserve"> </w:t>
            </w:r>
            <w:r w:rsidRPr="00236A0D">
              <w:rPr>
                <w:rFonts w:ascii="Times New Roman" w:hAnsi="Times New Roman" w:cs="Times New Roman"/>
                <w:color w:val="000000"/>
              </w:rPr>
              <w:t xml:space="preserve">Карагандинская область на </w:t>
            </w:r>
            <w:r w:rsidRPr="00236A0D">
              <w:rPr>
                <w:rFonts w:ascii="Times New Roman" w:hAnsi="Times New Roman" w:cs="Times New Roman"/>
                <w:color w:val="000000"/>
                <w:lang w:val="kk-KZ"/>
              </w:rPr>
              <w:t>1</w:t>
            </w:r>
            <w:r w:rsidRPr="00236A0D">
              <w:rPr>
                <w:rFonts w:ascii="Times New Roman" w:hAnsi="Times New Roman" w:cs="Times New Roman"/>
                <w:color w:val="000000"/>
              </w:rPr>
              <w:t xml:space="preserve"> месте.</w:t>
            </w:r>
          </w:p>
        </w:tc>
      </w:tr>
      <w:tr w:rsidR="00681F02" w:rsidRPr="005E6830" w:rsidTr="005249A2">
        <w:trPr>
          <w:gridAfter w:val="10"/>
          <w:wAfter w:w="13187" w:type="dxa"/>
          <w:trHeight w:val="1267"/>
        </w:trPr>
        <w:tc>
          <w:tcPr>
            <w:tcW w:w="567" w:type="dxa"/>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доля местного содержания по государственным закупкам товаров строительных материалов</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47,1</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91,5</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Align w:val="center"/>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Исполнено. </w:t>
            </w:r>
          </w:p>
          <w:p w:rsidR="00681F02" w:rsidRPr="00236A0D" w:rsidRDefault="00681F02" w:rsidP="003535D5">
            <w:pPr>
              <w:jc w:val="both"/>
              <w:rPr>
                <w:rFonts w:ascii="Times New Roman" w:hAnsi="Times New Roman" w:cs="Times New Roman"/>
                <w:lang w:val="kk-KZ"/>
              </w:rPr>
            </w:pPr>
            <w:r w:rsidRPr="00236A0D">
              <w:rPr>
                <w:rFonts w:ascii="Times New Roman" w:hAnsi="Times New Roman" w:cs="Times New Roman"/>
                <w:lang w:val="kk-KZ"/>
              </w:rPr>
              <w:t xml:space="preserve">     </w:t>
            </w:r>
            <w:r w:rsidRPr="00F74853">
              <w:rPr>
                <w:rFonts w:ascii="Times New Roman" w:hAnsi="Times New Roman" w:cs="Times New Roman"/>
                <w:lang w:val="kk-KZ"/>
              </w:rPr>
              <w:t>В</w:t>
            </w:r>
            <w:r w:rsidRPr="00236A0D">
              <w:rPr>
                <w:rFonts w:ascii="Times New Roman" w:hAnsi="Times New Roman" w:cs="Times New Roman"/>
                <w:color w:val="000000"/>
              </w:rPr>
              <w:t xml:space="preserve"> рамках государственных закупок строительных материалов установленные целевые индикаторы (KPI) достигнуты, а именно: при общем плане 491 млн.тенге, факт составил 409 млн.тенге, сумма местного содержания – 374 млн.тенге. Карагандинская область на </w:t>
            </w:r>
            <w:r w:rsidRPr="00236A0D">
              <w:rPr>
                <w:rFonts w:ascii="Times New Roman" w:hAnsi="Times New Roman" w:cs="Times New Roman"/>
                <w:color w:val="000000"/>
                <w:lang w:val="kk-KZ"/>
              </w:rPr>
              <w:t xml:space="preserve">2 </w:t>
            </w:r>
            <w:r w:rsidRPr="00236A0D">
              <w:rPr>
                <w:rFonts w:ascii="Times New Roman" w:hAnsi="Times New Roman" w:cs="Times New Roman"/>
                <w:color w:val="000000"/>
              </w:rPr>
              <w:t>месте.</w:t>
            </w:r>
          </w:p>
        </w:tc>
      </w:tr>
      <w:tr w:rsidR="00681F02" w:rsidRPr="005E6830" w:rsidTr="005249A2">
        <w:trPr>
          <w:gridAfter w:val="8"/>
          <w:wAfter w:w="13163" w:type="dxa"/>
          <w:trHeight w:val="284"/>
        </w:trPr>
        <w:tc>
          <w:tcPr>
            <w:tcW w:w="15628" w:type="dxa"/>
            <w:gridSpan w:val="19"/>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i/>
                <w:lang w:val="kk-KZ"/>
              </w:rPr>
              <w:t>Мероприятия</w:t>
            </w:r>
          </w:p>
        </w:tc>
      </w:tr>
      <w:tr w:rsidR="00681F02" w:rsidRPr="005E6830" w:rsidTr="005249A2">
        <w:trPr>
          <w:gridAfter w:val="10"/>
          <w:wAfter w:w="13187" w:type="dxa"/>
          <w:trHeight w:val="1267"/>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посттендерного контроля местного содержания в рамках  реализации  бюджетных инвестиционных проектов, а также при проведении ремонтных работ</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количество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Отчеты областных управлений, акиматов городов и районов</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eastAsia="Times New Roman" w:hAnsi="Times New Roman" w:cs="Times New Roman"/>
                <w:lang w:val="kk-KZ"/>
              </w:rPr>
              <w:t>Заместитель акима области Абдыкадыров А.Е.,</w:t>
            </w:r>
            <w:r w:rsidRPr="00F74853" w:rsidDel="00CC6ED8">
              <w:rPr>
                <w:rFonts w:ascii="Times New Roman" w:hAnsi="Times New Roman" w:cs="Times New Roman"/>
                <w:lang w:val="kk-KZ"/>
              </w:rPr>
              <w:t xml:space="preserve"> </w:t>
            </w:r>
            <w:r w:rsidRPr="00236A0D">
              <w:rPr>
                <w:rFonts w:ascii="Times New Roman" w:hAnsi="Times New Roman" w:cs="Times New Roman"/>
                <w:lang w:val="kk-KZ"/>
              </w:rPr>
              <w:t>УГЗ, областные управления, акимы городов и районов, Палата предпринимателей Карагандинской области (по согласованию)</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Align w:val="center"/>
          </w:tcPr>
          <w:p w:rsidR="00681F02" w:rsidRPr="00236A0D" w:rsidRDefault="00681F02" w:rsidP="00681F02">
            <w:pPr>
              <w:jc w:val="both"/>
              <w:rPr>
                <w:rFonts w:ascii="Times New Roman" w:eastAsia="Times New Roman" w:hAnsi="Times New Roman" w:cs="Times New Roman"/>
                <w:b/>
                <w:color w:val="000000"/>
              </w:rPr>
            </w:pPr>
            <w:r w:rsidRPr="00236A0D">
              <w:rPr>
                <w:rFonts w:ascii="Times New Roman" w:eastAsia="Times New Roman" w:hAnsi="Times New Roman" w:cs="Times New Roman"/>
                <w:color w:val="000000"/>
              </w:rPr>
              <w:t xml:space="preserve">    </w:t>
            </w:r>
            <w:r w:rsidRPr="00236A0D">
              <w:rPr>
                <w:rFonts w:ascii="Times New Roman" w:eastAsia="Times New Roman" w:hAnsi="Times New Roman" w:cs="Times New Roman"/>
                <w:b/>
                <w:color w:val="000000"/>
              </w:rPr>
              <w:t>Исполнено.</w:t>
            </w:r>
          </w:p>
          <w:p w:rsidR="00681F02" w:rsidRPr="00236A0D" w:rsidRDefault="00681F02" w:rsidP="00681F02">
            <w:pPr>
              <w:jc w:val="both"/>
              <w:rPr>
                <w:rFonts w:ascii="Times New Roman" w:eastAsia="Times New Roman" w:hAnsi="Times New Roman" w:cs="Times New Roman"/>
                <w:color w:val="000000"/>
              </w:rPr>
            </w:pPr>
            <w:r w:rsidRPr="00236A0D">
              <w:rPr>
                <w:rFonts w:ascii="Times New Roman" w:eastAsia="Times New Roman" w:hAnsi="Times New Roman" w:cs="Times New Roman"/>
                <w:color w:val="000000"/>
              </w:rPr>
              <w:t xml:space="preserve"> В рамках предтендерного контроля проведено 27 заседаний комиссии  в разрезе отраслей (строительные работы и материалы, легкая и мебельная продукция, пищевая промышленность, а также в сфере ПСД) с участием администраторов бюджетных программ.</w:t>
            </w:r>
          </w:p>
          <w:p w:rsidR="00681F02" w:rsidRPr="00236A0D" w:rsidRDefault="00681F02" w:rsidP="00681F02">
            <w:pPr>
              <w:ind w:firstLine="288"/>
              <w:jc w:val="both"/>
              <w:rPr>
                <w:rFonts w:ascii="Times New Roman" w:eastAsia="Times New Roman" w:hAnsi="Times New Roman" w:cs="Times New Roman"/>
                <w:color w:val="000000"/>
              </w:rPr>
            </w:pPr>
            <w:r w:rsidRPr="00236A0D">
              <w:rPr>
                <w:rFonts w:ascii="Times New Roman" w:eastAsia="Times New Roman" w:hAnsi="Times New Roman" w:cs="Times New Roman"/>
                <w:color w:val="000000"/>
              </w:rPr>
              <w:t xml:space="preserve">На заседаниях рассматривались планы </w:t>
            </w:r>
            <w:r w:rsidRPr="00236A0D">
              <w:rPr>
                <w:rFonts w:ascii="Times New Roman" w:eastAsia="Times New Roman" w:hAnsi="Times New Roman" w:cs="Times New Roman"/>
                <w:color w:val="000000"/>
              </w:rPr>
              <w:lastRenderedPageBreak/>
              <w:t xml:space="preserve">закупок СМР, ПСД в том числе по мониторингу: </w:t>
            </w:r>
          </w:p>
          <w:p w:rsidR="00681F02" w:rsidRPr="00236A0D" w:rsidRDefault="00681F02" w:rsidP="00681F02">
            <w:pPr>
              <w:ind w:firstLine="288"/>
              <w:jc w:val="both"/>
              <w:rPr>
                <w:rFonts w:ascii="Times New Roman" w:eastAsia="Times New Roman" w:hAnsi="Times New Roman" w:cs="Times New Roman"/>
                <w:color w:val="000000"/>
              </w:rPr>
            </w:pPr>
            <w:r w:rsidRPr="00236A0D">
              <w:rPr>
                <w:rFonts w:ascii="Times New Roman" w:eastAsia="Times New Roman" w:hAnsi="Times New Roman" w:cs="Times New Roman"/>
                <w:color w:val="000000"/>
              </w:rPr>
              <w:t>- местного содержания по применению отечественных материалов при реализации проектов Дорожной карты занятости (ДКЗ) и строительно-монтажных работ (СМР);</w:t>
            </w:r>
          </w:p>
          <w:p w:rsidR="00681F02" w:rsidRPr="00236A0D" w:rsidRDefault="00681F02" w:rsidP="00681F02">
            <w:pPr>
              <w:ind w:firstLine="288"/>
              <w:jc w:val="both"/>
              <w:rPr>
                <w:rFonts w:ascii="Times New Roman" w:eastAsia="Times New Roman" w:hAnsi="Times New Roman" w:cs="Times New Roman"/>
                <w:color w:val="000000"/>
              </w:rPr>
            </w:pPr>
            <w:r w:rsidRPr="00236A0D">
              <w:rPr>
                <w:rFonts w:ascii="Times New Roman" w:eastAsia="Times New Roman" w:hAnsi="Times New Roman" w:cs="Times New Roman"/>
                <w:color w:val="000000"/>
              </w:rPr>
              <w:t>- местного содержания по применению отечественных материалов по закупкам легкой, мебельной, пищевой промышленности, производству строительных материалов, а также химической промышленности и продукции машиностроения;</w:t>
            </w:r>
          </w:p>
          <w:p w:rsidR="00681F02" w:rsidRPr="00236A0D" w:rsidRDefault="00681F02" w:rsidP="00681F02">
            <w:pPr>
              <w:ind w:firstLine="288"/>
              <w:jc w:val="both"/>
              <w:rPr>
                <w:rFonts w:ascii="Times New Roman" w:eastAsia="Times New Roman" w:hAnsi="Times New Roman" w:cs="Times New Roman"/>
                <w:color w:val="000000"/>
              </w:rPr>
            </w:pPr>
            <w:r w:rsidRPr="00236A0D">
              <w:rPr>
                <w:rFonts w:ascii="Times New Roman" w:eastAsia="Times New Roman" w:hAnsi="Times New Roman" w:cs="Times New Roman"/>
                <w:color w:val="000000"/>
              </w:rPr>
              <w:t xml:space="preserve">- проблемные вопросы отечественных производителей на применения местной продукции в строительных объектах, в </w:t>
            </w:r>
            <w:r w:rsidRPr="00236A0D">
              <w:rPr>
                <w:rFonts w:ascii="Times New Roman" w:eastAsia="Times New Roman" w:hAnsi="Times New Roman" w:cs="Times New Roman"/>
                <w:color w:val="000000"/>
              </w:rPr>
              <w:lastRenderedPageBreak/>
              <w:t xml:space="preserve">товарах «экономики простых вещей», а также в закупках национальных компании и недропользователей таких как ТОО «Корпорация Сайман», ТОО «Сантехпром», ТОО «КазМетиз» и т.д. </w:t>
            </w:r>
          </w:p>
          <w:p w:rsidR="00681F02" w:rsidRPr="00236A0D" w:rsidRDefault="00681F02" w:rsidP="00681F02">
            <w:pPr>
              <w:ind w:firstLine="288"/>
              <w:jc w:val="both"/>
              <w:rPr>
                <w:rFonts w:ascii="Times New Roman" w:eastAsia="Times New Roman" w:hAnsi="Times New Roman" w:cs="Times New Roman"/>
                <w:color w:val="000000"/>
              </w:rPr>
            </w:pPr>
            <w:r w:rsidRPr="00236A0D">
              <w:rPr>
                <w:rFonts w:ascii="Times New Roman" w:eastAsia="Times New Roman" w:hAnsi="Times New Roman" w:cs="Times New Roman"/>
                <w:color w:val="000000"/>
              </w:rPr>
              <w:t>- утверждение графика проведения предтендерного контроля в государственных закупках по проектам СМР, ДКЗ и товаров «экономики простых вещей», а также закупки национальных компании и недрропользователей.</w:t>
            </w:r>
          </w:p>
          <w:p w:rsidR="00681F02" w:rsidRPr="00236A0D" w:rsidRDefault="00681F02" w:rsidP="00236A0D">
            <w:pPr>
              <w:ind w:firstLine="288"/>
              <w:jc w:val="both"/>
              <w:rPr>
                <w:rFonts w:ascii="Times New Roman" w:hAnsi="Times New Roman" w:cs="Times New Roman"/>
                <w:b/>
                <w:lang w:val="kk-KZ"/>
              </w:rPr>
            </w:pPr>
            <w:r w:rsidRPr="00236A0D">
              <w:rPr>
                <w:rFonts w:ascii="Times New Roman" w:eastAsia="Times New Roman" w:hAnsi="Times New Roman" w:cs="Times New Roman"/>
                <w:color w:val="000000"/>
              </w:rPr>
              <w:t>Согласно поручению Протокола заседания Проектного офиса по вопросам предпринимательства (№ 30 от 20 июля т.г.)  проведение заседаний Комиссии проводится с периодичностью не реже 1 раза в 2 недели на еженедельной основе.</w:t>
            </w:r>
          </w:p>
        </w:tc>
      </w:tr>
      <w:tr w:rsidR="00681F02" w:rsidRPr="005E6830" w:rsidTr="005249A2">
        <w:trPr>
          <w:gridAfter w:val="10"/>
          <w:wAfter w:w="13187" w:type="dxa"/>
          <w:trHeight w:val="1267"/>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2</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мониторинга местного содержания при проведении государственных закупок товаров</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количество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Отчеты областных управлений</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Заместитель акима области Абдыкадыров А.Е., </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УГЗ, областные управления, Палата предпринимателей Карагандинской области, акимы городов и районов</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lang w:val="kk-KZ"/>
              </w:rPr>
              <w:t xml:space="preserve">   </w:t>
            </w: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lang w:val="kk-KZ"/>
              </w:rPr>
              <w:t xml:space="preserve"> Информация о ходе проведения мониторинга доли местного содержания в государственных закупок товаров направлялась на ежемесячной основе в Министерство индустрии и инфраструктурного развития РК и Секретариат Проектного офиса Национальной Палаты предпринимателей Республики Казахстан "Атамекен".</w:t>
            </w:r>
          </w:p>
        </w:tc>
      </w:tr>
      <w:tr w:rsidR="00681F02" w:rsidRPr="005E6830" w:rsidTr="005249A2">
        <w:trPr>
          <w:gridAfter w:val="10"/>
          <w:wAfter w:w="13187" w:type="dxa"/>
          <w:trHeight w:val="1267"/>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мониторинга доли  местного содержания при проведении государственных закупок товаров легкой промышленности</w:t>
            </w:r>
          </w:p>
        </w:tc>
        <w:tc>
          <w:tcPr>
            <w:tcW w:w="1419" w:type="dxa"/>
            <w:gridSpan w:val="2"/>
          </w:tcPr>
          <w:p w:rsidR="00681F02" w:rsidRPr="00236A0D" w:rsidRDefault="00681F02" w:rsidP="00681F02">
            <w:pPr>
              <w:rPr>
                <w:rFonts w:ascii="Times New Roman" w:hAnsi="Times New Roman" w:cs="Times New Roman"/>
              </w:rPr>
            </w:pPr>
            <w:r w:rsidRPr="00236A0D">
              <w:rPr>
                <w:rFonts w:ascii="Times New Roman" w:hAnsi="Times New Roman" w:cs="Times New Roman"/>
              </w:rPr>
              <w:t>к</w:t>
            </w:r>
            <w:r w:rsidRPr="00236A0D">
              <w:rPr>
                <w:rFonts w:ascii="Times New Roman" w:hAnsi="Times New Roman" w:cs="Times New Roman"/>
                <w:lang w:val="kk-KZ"/>
              </w:rPr>
              <w:t>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Отчеты областных управлений</w:t>
            </w:r>
          </w:p>
        </w:tc>
        <w:tc>
          <w:tcPr>
            <w:tcW w:w="1916" w:type="dxa"/>
            <w:gridSpan w:val="2"/>
          </w:tcPr>
          <w:p w:rsidR="00681F02" w:rsidRPr="00236A0D" w:rsidRDefault="00681F02" w:rsidP="00236A0D">
            <w:pPr>
              <w:rPr>
                <w:rFonts w:ascii="Times New Roman" w:hAnsi="Times New Roman" w:cs="Times New Roman"/>
                <w:lang w:val="kk-KZ"/>
              </w:rPr>
            </w:pPr>
            <w:r w:rsidRPr="00236A0D">
              <w:rPr>
                <w:rFonts w:ascii="Times New Roman" w:hAnsi="Times New Roman" w:cs="Times New Roman"/>
                <w:lang w:val="kk-KZ"/>
              </w:rPr>
              <w:t>Заместитель акима области Абдыкадыров А.Е.,</w:t>
            </w:r>
            <w:r w:rsidRPr="00F74853">
              <w:rPr>
                <w:rFonts w:ascii="Times New Roman" w:hAnsi="Times New Roman" w:cs="Times New Roman"/>
                <w:lang w:val="kk-KZ"/>
              </w:rPr>
              <w:t xml:space="preserve"> </w:t>
            </w:r>
            <w:r w:rsidRPr="00236A0D">
              <w:rPr>
                <w:rFonts w:ascii="Times New Roman" w:hAnsi="Times New Roman" w:cs="Times New Roman"/>
                <w:lang w:val="kk-KZ"/>
              </w:rPr>
              <w:t xml:space="preserve"> УГЗ, областные управления, акимы городов и районов, Палата предпринимателей Карагандинской области (по согласованию)</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    Исполнено.</w:t>
            </w:r>
          </w:p>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lang w:val="kk-KZ"/>
              </w:rPr>
              <w:t xml:space="preserve">Информация о ходе проведения мониторинга доли местного содержания при проведении государственных закупок товаров легкой промышленности направлялась на ежемесячной основе в Министерство индустрии и инфраструктурного развития РК и Секретариат Проектного офиса Национальной </w:t>
            </w:r>
            <w:r w:rsidRPr="00236A0D">
              <w:rPr>
                <w:rFonts w:ascii="Times New Roman" w:hAnsi="Times New Roman" w:cs="Times New Roman"/>
                <w:lang w:val="kk-KZ"/>
              </w:rPr>
              <w:lastRenderedPageBreak/>
              <w:t>Палаты предпринимателей Республики Казахстан "Атамекен".</w:t>
            </w:r>
          </w:p>
        </w:tc>
      </w:tr>
      <w:tr w:rsidR="00681F02" w:rsidRPr="005E6830" w:rsidTr="005249A2">
        <w:trPr>
          <w:gridAfter w:val="10"/>
          <w:wAfter w:w="13187" w:type="dxa"/>
          <w:trHeight w:val="1267"/>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4</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мониторинга доли  местного содержания при проведении государственных закупок товаров мебельной промышленности</w:t>
            </w:r>
          </w:p>
        </w:tc>
        <w:tc>
          <w:tcPr>
            <w:tcW w:w="1419" w:type="dxa"/>
            <w:gridSpan w:val="2"/>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количество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Отчеты областных управленийй</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Абдыкадыров А.Е., УГЗ, областные управления , акимы городов и районов, Палата предпринимателей Карагандинской области (по согласованию</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   Исполнено.</w:t>
            </w:r>
          </w:p>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lang w:val="kk-KZ"/>
              </w:rPr>
              <w:t xml:space="preserve"> Информация о ходе проведения мониторинга доли местного содержания при проведении государственных закупок товаров мебельной промышленности направлялась на ежемесячной основе в Министерство индустрии и инфраструктурного развития РК и Секретариат Проектного офиса Национальной Палаты предпринимателей Республики Казахстан "Атамекен".</w:t>
            </w:r>
          </w:p>
        </w:tc>
      </w:tr>
      <w:tr w:rsidR="00681F02" w:rsidRPr="005E6830" w:rsidTr="005249A2">
        <w:trPr>
          <w:gridAfter w:val="10"/>
          <w:wAfter w:w="13187" w:type="dxa"/>
          <w:trHeight w:val="1267"/>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Проведение мониторинга доли  местного содержания при проведении государственных закупок строительных материалов.                                                                                                                                                                                                                                                               </w:t>
            </w:r>
            <w:r w:rsidRPr="00236A0D">
              <w:rPr>
                <w:rFonts w:ascii="Times New Roman" w:hAnsi="Times New Roman" w:cs="Times New Roman"/>
                <w:lang w:val="kk-KZ"/>
              </w:rPr>
              <w:lastRenderedPageBreak/>
              <w:t>Формирование и размещение на сайте Управления государственных закупок Реестра строительных материалов, изделий и оборудования отечественного производства</w:t>
            </w:r>
            <w:r w:rsidRPr="00236A0D">
              <w:rPr>
                <w:rFonts w:ascii="Times New Roman" w:hAnsi="Times New Roman" w:cs="Times New Roman"/>
              </w:rPr>
              <w:t xml:space="preserve"> </w:t>
            </w:r>
          </w:p>
        </w:tc>
        <w:tc>
          <w:tcPr>
            <w:tcW w:w="1419" w:type="dxa"/>
            <w:gridSpan w:val="2"/>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lastRenderedPageBreak/>
              <w:t>количество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Отчеты областных управлений</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Абдыкадыров А.Е.,</w:t>
            </w:r>
            <w:r w:rsidRPr="00F74853" w:rsidDel="00CC6ED8">
              <w:rPr>
                <w:rFonts w:ascii="Times New Roman" w:hAnsi="Times New Roman" w:cs="Times New Roman"/>
                <w:lang w:val="kk-KZ"/>
              </w:rPr>
              <w:t xml:space="preserve"> </w:t>
            </w:r>
            <w:r w:rsidRPr="00236A0D">
              <w:rPr>
                <w:rFonts w:ascii="Times New Roman" w:hAnsi="Times New Roman" w:cs="Times New Roman"/>
                <w:lang w:val="kk-KZ"/>
              </w:rPr>
              <w:t xml:space="preserve">УГЗ, областные управления, акимы городов и районов, Палата </w:t>
            </w:r>
            <w:r w:rsidRPr="00236A0D">
              <w:rPr>
                <w:rFonts w:ascii="Times New Roman" w:hAnsi="Times New Roman" w:cs="Times New Roman"/>
                <w:lang w:val="kk-KZ"/>
              </w:rPr>
              <w:lastRenderedPageBreak/>
              <w:t>предпринимателей Карагандинской области (по согласованию)</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tcPr>
          <w:p w:rsidR="00681F02" w:rsidRPr="00236A0D" w:rsidRDefault="00681F02" w:rsidP="00681F02">
            <w:pPr>
              <w:jc w:val="both"/>
              <w:rPr>
                <w:rFonts w:ascii="Times New Roman" w:eastAsia="Times New Roman" w:hAnsi="Times New Roman" w:cs="Times New Roman"/>
                <w:b/>
                <w:bCs/>
                <w:color w:val="000000"/>
              </w:rPr>
            </w:pPr>
            <w:r w:rsidRPr="00236A0D">
              <w:rPr>
                <w:rFonts w:ascii="Times New Roman" w:eastAsia="Times New Roman" w:hAnsi="Times New Roman" w:cs="Times New Roman"/>
                <w:b/>
                <w:bCs/>
                <w:color w:val="000000"/>
              </w:rPr>
              <w:t>Исполнено.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Информация о ходе проведения мониторинга доли местного содержания при проведении государственных закупок строительных </w:t>
            </w:r>
            <w:r w:rsidRPr="00236A0D">
              <w:rPr>
                <w:rFonts w:ascii="Times New Roman" w:hAnsi="Times New Roman" w:cs="Times New Roman"/>
                <w:lang w:val="kk-KZ"/>
              </w:rPr>
              <w:lastRenderedPageBreak/>
              <w:t>материалов направлялась на ежемесячной основе в Министерство индустрии и инфраструктурного развития РК и Секретариат Проектного офиса Национальной Палаты предпринимателей Республики Казахстан "Атамекен".</w:t>
            </w:r>
          </w:p>
          <w:p w:rsidR="00681F02" w:rsidRPr="00236A0D" w:rsidRDefault="00681F02" w:rsidP="00681F02">
            <w:pPr>
              <w:jc w:val="both"/>
              <w:rPr>
                <w:rFonts w:ascii="Times New Roman" w:hAnsi="Times New Roman" w:cs="Times New Roman"/>
                <w:b/>
                <w:lang w:val="kk-KZ"/>
              </w:rPr>
            </w:pPr>
            <w:r w:rsidRPr="00236A0D">
              <w:rPr>
                <w:rFonts w:ascii="Times New Roman" w:eastAsia="Times New Roman" w:hAnsi="Times New Roman" w:cs="Times New Roman"/>
                <w:color w:val="000000"/>
              </w:rPr>
              <w:t>Реестр строительных материалов, изделий и оборудования отечественного производства размещен на официальном сайте Управления государственных закупок Карагандинской области: https://www.gov.kz/memleket/entities/karaganda-goszakup/</w:t>
            </w:r>
          </w:p>
        </w:tc>
      </w:tr>
      <w:tr w:rsidR="00681F02" w:rsidRPr="005352BD" w:rsidTr="005249A2">
        <w:trPr>
          <w:gridAfter w:val="10"/>
          <w:wAfter w:w="13187" w:type="dxa"/>
          <w:trHeight w:val="249"/>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6</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мероприятий (форум, диалоговая площадка, круглый стол, семинар-совещание, выставка) по развитию местного содержания в закупках предприятий-</w:t>
            </w:r>
            <w:r w:rsidRPr="00236A0D">
              <w:rPr>
                <w:rFonts w:ascii="Times New Roman" w:hAnsi="Times New Roman" w:cs="Times New Roman"/>
                <w:lang w:val="kk-KZ"/>
              </w:rPr>
              <w:lastRenderedPageBreak/>
              <w:t>недропользователей, содействие участия недропользователей в аналогичных мероприятиях других регионов (развитие местного содержания в закупках предприятий –недропользователей)</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количество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Отчеты областных управлений</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Заместитель акима области Абдыкадыров А.Е., </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 УПИИР, акимы            городов и районов</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1128" w:type="dxa"/>
            <w:gridSpan w:val="2"/>
          </w:tcPr>
          <w:p w:rsidR="00681F02" w:rsidRPr="00236A0D" w:rsidRDefault="00681F02" w:rsidP="00681F02">
            <w:pPr>
              <w:jc w:val="center"/>
              <w:rPr>
                <w:rFonts w:ascii="Times New Roman" w:hAnsi="Times New Roman" w:cs="Times New Roman"/>
                <w:lang w:val="kk-KZ"/>
              </w:rPr>
            </w:pPr>
            <w:r w:rsidRPr="00F74853">
              <w:rPr>
                <w:rFonts w:ascii="Times New Roman" w:hAnsi="Times New Roman" w:cs="Times New Roman"/>
                <w:lang w:val="kk-KZ"/>
              </w:rPr>
              <w:t>3</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Не требуется</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tcPr>
          <w:p w:rsidR="00681F02" w:rsidRPr="00A72FDF" w:rsidRDefault="00681F02" w:rsidP="00681F02">
            <w:pPr>
              <w:shd w:val="clear" w:color="auto" w:fill="FFFFFF"/>
              <w:ind w:firstLine="125"/>
              <w:jc w:val="both"/>
              <w:rPr>
                <w:rFonts w:ascii="Times New Roman" w:hAnsi="Times New Roman" w:cs="Times New Roman"/>
                <w:b/>
              </w:rPr>
            </w:pPr>
            <w:r w:rsidRPr="004964BB">
              <w:rPr>
                <w:rFonts w:ascii="Times New Roman" w:hAnsi="Times New Roman" w:cs="Times New Roman"/>
                <w:b/>
              </w:rPr>
              <w:t>Исполнено.</w:t>
            </w:r>
          </w:p>
          <w:p w:rsidR="00681F02" w:rsidRPr="00236A0D" w:rsidRDefault="00681F02" w:rsidP="00681F02">
            <w:pPr>
              <w:shd w:val="clear" w:color="auto" w:fill="FFFFFF"/>
              <w:ind w:firstLine="125"/>
              <w:jc w:val="both"/>
              <w:rPr>
                <w:rFonts w:ascii="Times New Roman" w:hAnsi="Times New Roman" w:cs="Times New Roman"/>
              </w:rPr>
            </w:pPr>
            <w:r w:rsidRPr="00996E3D">
              <w:rPr>
                <w:rFonts w:ascii="Times New Roman" w:hAnsi="Times New Roman" w:cs="Times New Roman"/>
                <w:b/>
              </w:rPr>
              <w:t xml:space="preserve">30 </w:t>
            </w:r>
            <w:r w:rsidRPr="004E40E6">
              <w:rPr>
                <w:rFonts w:ascii="Times New Roman" w:hAnsi="Times New Roman" w:cs="Times New Roman"/>
                <w:b/>
              </w:rPr>
              <w:t>января 2020 года,</w:t>
            </w:r>
            <w:r w:rsidRPr="00236A0D">
              <w:rPr>
                <w:rFonts w:ascii="Times New Roman" w:hAnsi="Times New Roman" w:cs="Times New Roman"/>
              </w:rPr>
              <w:t xml:space="preserve"> в г. Караганда, под председательством акима Карагандинской области Касымбек Ж.М. состоялось совещание по вопросам развития местного содержания.</w:t>
            </w:r>
          </w:p>
          <w:p w:rsidR="00681F02" w:rsidRPr="00F74853" w:rsidRDefault="00681F02" w:rsidP="00681F02">
            <w:pPr>
              <w:pStyle w:val="22"/>
              <w:shd w:val="clear" w:color="auto" w:fill="auto"/>
              <w:spacing w:before="0" w:line="240" w:lineRule="auto"/>
              <w:ind w:right="140" w:firstLine="125"/>
              <w:rPr>
                <w:rFonts w:ascii="Times New Roman" w:hAnsi="Times New Roman" w:cs="Times New Roman"/>
                <w:sz w:val="22"/>
                <w:szCs w:val="22"/>
              </w:rPr>
            </w:pPr>
            <w:r w:rsidRPr="00F74853">
              <w:rPr>
                <w:rFonts w:ascii="Times New Roman" w:hAnsi="Times New Roman" w:cs="Times New Roman"/>
                <w:sz w:val="22"/>
                <w:szCs w:val="22"/>
              </w:rPr>
              <w:t xml:space="preserve">На совещании </w:t>
            </w:r>
            <w:r w:rsidRPr="00F74853">
              <w:rPr>
                <w:rFonts w:ascii="Times New Roman" w:hAnsi="Times New Roman" w:cs="Times New Roman"/>
                <w:sz w:val="22"/>
                <w:szCs w:val="22"/>
              </w:rPr>
              <w:lastRenderedPageBreak/>
              <w:t>рассмотрены вопросы увеличения доли местного содержания в закупках АО «АрселорМиттал Темиртау» и импортозамещения.</w:t>
            </w:r>
          </w:p>
          <w:p w:rsidR="00681F02" w:rsidRPr="00F74853" w:rsidRDefault="00681F02" w:rsidP="00681F02">
            <w:pPr>
              <w:pStyle w:val="22"/>
              <w:shd w:val="clear" w:color="auto" w:fill="auto"/>
              <w:spacing w:before="0" w:line="240" w:lineRule="auto"/>
              <w:ind w:right="140" w:firstLine="125"/>
              <w:rPr>
                <w:rFonts w:ascii="Times New Roman" w:hAnsi="Times New Roman" w:cs="Times New Roman"/>
                <w:sz w:val="22"/>
                <w:szCs w:val="22"/>
              </w:rPr>
            </w:pPr>
            <w:r w:rsidRPr="00F74853">
              <w:rPr>
                <w:rFonts w:ascii="Times New Roman" w:hAnsi="Times New Roman" w:cs="Times New Roman"/>
                <w:sz w:val="22"/>
                <w:szCs w:val="22"/>
              </w:rPr>
              <w:t>На мероприятии приняли участие региональная палата предпринимателей «Атамекен», Ассоциация застройщиков Карагандинской области и 30 товаропроизводителей региона.</w:t>
            </w:r>
          </w:p>
          <w:p w:rsidR="00681F02" w:rsidRPr="00A72FDF" w:rsidRDefault="00681F02" w:rsidP="00681F02">
            <w:pPr>
              <w:ind w:firstLine="125"/>
              <w:jc w:val="both"/>
              <w:rPr>
                <w:rFonts w:ascii="Times New Roman" w:hAnsi="Times New Roman" w:cs="Times New Roman"/>
              </w:rPr>
            </w:pPr>
            <w:r w:rsidRPr="004964BB">
              <w:rPr>
                <w:rFonts w:ascii="Times New Roman" w:hAnsi="Times New Roman" w:cs="Times New Roman"/>
                <w:b/>
              </w:rPr>
              <w:t>11 февраля 2020 года</w:t>
            </w:r>
            <w:r w:rsidRPr="00A72FDF">
              <w:rPr>
                <w:rFonts w:ascii="Times New Roman" w:hAnsi="Times New Roman" w:cs="Times New Roman"/>
              </w:rPr>
              <w:t xml:space="preserve"> в г. Темиртау состоялся Форум-совещание по развитию казахстанского содержания. </w:t>
            </w:r>
          </w:p>
          <w:p w:rsidR="00681F02" w:rsidRPr="00236A0D" w:rsidRDefault="00681F02" w:rsidP="00681F02">
            <w:pPr>
              <w:ind w:firstLine="125"/>
              <w:jc w:val="both"/>
              <w:rPr>
                <w:rFonts w:ascii="Times New Roman" w:hAnsi="Times New Roman" w:cs="Times New Roman"/>
              </w:rPr>
            </w:pPr>
            <w:r w:rsidRPr="00996E3D">
              <w:rPr>
                <w:rFonts w:ascii="Times New Roman" w:hAnsi="Times New Roman" w:cs="Times New Roman"/>
              </w:rPr>
              <w:t xml:space="preserve">На Форуме приняли участие заместитель акима Карагандинской области Абдыкадыров А.Е., руководство АО «АрселорМиттал Темиртау», а также более 100 товаропроизводителей области различных </w:t>
            </w:r>
            <w:r w:rsidRPr="00996E3D">
              <w:rPr>
                <w:rFonts w:ascii="Times New Roman" w:hAnsi="Times New Roman" w:cs="Times New Roman"/>
              </w:rPr>
              <w:lastRenderedPageBreak/>
              <w:t>отраслей промышленнос</w:t>
            </w:r>
            <w:r w:rsidRPr="004E40E6">
              <w:rPr>
                <w:rFonts w:ascii="Times New Roman" w:hAnsi="Times New Roman" w:cs="Times New Roman"/>
              </w:rPr>
              <w:t>ти.</w:t>
            </w:r>
          </w:p>
          <w:p w:rsidR="00681F02" w:rsidRPr="00236A0D" w:rsidRDefault="00681F02" w:rsidP="00681F02">
            <w:pPr>
              <w:ind w:firstLine="125"/>
              <w:jc w:val="both"/>
              <w:rPr>
                <w:rFonts w:ascii="Times New Roman" w:hAnsi="Times New Roman" w:cs="Times New Roman"/>
              </w:rPr>
            </w:pPr>
            <w:r w:rsidRPr="00236A0D">
              <w:rPr>
                <w:rFonts w:ascii="Times New Roman" w:hAnsi="Times New Roman" w:cs="Times New Roman"/>
              </w:rPr>
              <w:t>Данное мероприятие проведено совместно с акиматом Карагандинской области и            АО «АрселорМиттал Темиртау» в целях установления новых и более тесных партнерских отношений между товаропроизводителями области и системообразующим предприятием.</w:t>
            </w:r>
          </w:p>
          <w:p w:rsidR="00681F02" w:rsidRPr="00236A0D" w:rsidRDefault="00681F02" w:rsidP="00681F02">
            <w:pPr>
              <w:ind w:firstLine="125"/>
              <w:jc w:val="both"/>
              <w:rPr>
                <w:rFonts w:ascii="Times New Roman" w:hAnsi="Times New Roman" w:cs="Times New Roman"/>
              </w:rPr>
            </w:pPr>
            <w:r w:rsidRPr="00236A0D">
              <w:rPr>
                <w:rFonts w:ascii="Times New Roman" w:hAnsi="Times New Roman" w:cs="Times New Roman"/>
              </w:rPr>
              <w:t xml:space="preserve">Форум прошёл в деловой атмосфере, состоялся конструктивный диалог между руководством                                                    АО «АрселорМиттал Темиртау» и предприятиями области. </w:t>
            </w:r>
          </w:p>
          <w:p w:rsidR="00681F02" w:rsidRPr="00236A0D" w:rsidRDefault="00681F02" w:rsidP="00681F02">
            <w:pPr>
              <w:ind w:firstLine="125"/>
              <w:jc w:val="both"/>
              <w:rPr>
                <w:rFonts w:ascii="Times New Roman" w:hAnsi="Times New Roman" w:cs="Times New Roman"/>
              </w:rPr>
            </w:pPr>
            <w:r w:rsidRPr="00236A0D">
              <w:rPr>
                <w:rFonts w:ascii="Times New Roman" w:hAnsi="Times New Roman" w:cs="Times New Roman"/>
              </w:rPr>
              <w:t xml:space="preserve">Также состоялись индивидуальные двусторонние встречи между товаропроизводителями региона и руководителями высшего и среднего звена </w:t>
            </w:r>
            <w:r w:rsidRPr="00236A0D">
              <w:rPr>
                <w:rFonts w:ascii="Times New Roman" w:hAnsi="Times New Roman" w:cs="Times New Roman"/>
              </w:rPr>
              <w:lastRenderedPageBreak/>
              <w:t xml:space="preserve">структурных подразделений по материально-техническому снабжению угольного и стального департаментов                                                 АО «АрселорМиттал Темиртау». </w:t>
            </w:r>
          </w:p>
          <w:p w:rsidR="00681F02" w:rsidRPr="00236A0D" w:rsidRDefault="00681F02" w:rsidP="00681F02">
            <w:pPr>
              <w:ind w:firstLine="125"/>
              <w:jc w:val="both"/>
              <w:rPr>
                <w:rFonts w:ascii="Times New Roman" w:hAnsi="Times New Roman" w:cs="Times New Roman"/>
              </w:rPr>
            </w:pPr>
            <w:r w:rsidRPr="00236A0D">
              <w:rPr>
                <w:rFonts w:ascii="Times New Roman" w:hAnsi="Times New Roman" w:cs="Times New Roman"/>
              </w:rPr>
              <w:t xml:space="preserve">Также, в рамках </w:t>
            </w:r>
            <w:r w:rsidRPr="00236A0D">
              <w:rPr>
                <w:rFonts w:ascii="Times New Roman" w:hAnsi="Times New Roman" w:cs="Times New Roman"/>
                <w:b/>
              </w:rPr>
              <w:t>онлайн-совещаний,</w:t>
            </w:r>
            <w:r w:rsidRPr="00236A0D">
              <w:rPr>
                <w:rFonts w:ascii="Times New Roman" w:hAnsi="Times New Roman" w:cs="Times New Roman"/>
              </w:rPr>
              <w:t xml:space="preserve"> </w:t>
            </w:r>
            <w:r w:rsidRPr="00236A0D">
              <w:rPr>
                <w:rFonts w:ascii="Times New Roman" w:hAnsi="Times New Roman" w:cs="Times New Roman"/>
                <w:b/>
              </w:rPr>
              <w:t xml:space="preserve">28 октября </w:t>
            </w:r>
            <w:r w:rsidRPr="00236A0D">
              <w:rPr>
                <w:rFonts w:ascii="Times New Roman" w:hAnsi="Times New Roman" w:cs="Times New Roman"/>
              </w:rPr>
              <w:t xml:space="preserve">(АМТ) </w:t>
            </w:r>
            <w:r w:rsidRPr="00236A0D">
              <w:rPr>
                <w:rFonts w:ascii="Times New Roman" w:hAnsi="Times New Roman" w:cs="Times New Roman"/>
                <w:b/>
              </w:rPr>
              <w:t xml:space="preserve">и 5 ноября </w:t>
            </w:r>
            <w:r w:rsidRPr="00236A0D">
              <w:rPr>
                <w:rFonts w:ascii="Times New Roman" w:hAnsi="Times New Roman" w:cs="Times New Roman"/>
              </w:rPr>
              <w:t>(Казахмыс)</w:t>
            </w:r>
            <w:r w:rsidRPr="00236A0D">
              <w:rPr>
                <w:rFonts w:ascii="Times New Roman" w:hAnsi="Times New Roman" w:cs="Times New Roman"/>
                <w:b/>
              </w:rPr>
              <w:t xml:space="preserve"> 2020 года</w:t>
            </w:r>
            <w:r w:rsidRPr="00236A0D">
              <w:rPr>
                <w:rFonts w:ascii="Times New Roman" w:hAnsi="Times New Roman" w:cs="Times New Roman"/>
              </w:rPr>
              <w:t xml:space="preserve"> под председательством акима Карагандинской области состоялись совещания в режиме видеоконференции (зум) по вопросу развития местного содержания в закупках АМТ и Казахмыс.</w:t>
            </w:r>
          </w:p>
          <w:p w:rsidR="00681F02" w:rsidRPr="00A72FDF" w:rsidRDefault="00681F02" w:rsidP="00681F02">
            <w:pPr>
              <w:ind w:firstLine="125"/>
              <w:jc w:val="both"/>
              <w:rPr>
                <w:rFonts w:ascii="Times New Roman" w:hAnsi="Times New Roman" w:cs="Times New Roman"/>
              </w:rPr>
            </w:pPr>
            <w:r w:rsidRPr="00236A0D">
              <w:rPr>
                <w:rFonts w:ascii="Times New Roman" w:hAnsi="Times New Roman" w:cs="Times New Roman"/>
              </w:rPr>
              <w:t xml:space="preserve">На совещании АМТ, Казахмыс выступили с информацией о проводимой работе по развитию местного содержания и планах на 2021 год. Также были обсуждены проблемные вопросы возникающие в ходе сотрудничества между </w:t>
            </w:r>
            <w:r w:rsidRPr="00236A0D">
              <w:rPr>
                <w:rFonts w:ascii="Times New Roman" w:hAnsi="Times New Roman" w:cs="Times New Roman"/>
              </w:rPr>
              <w:lastRenderedPageBreak/>
              <w:t xml:space="preserve">товаропроизводителями и АМТ, Казахмыс. По итогам проведенных совещаний даны ряд поручений вышеуказанным компаниям по активизации сотрудничества </w:t>
            </w:r>
            <w:r w:rsidRPr="004964BB">
              <w:rPr>
                <w:rFonts w:ascii="Times New Roman" w:hAnsi="Times New Roman" w:cs="Times New Roman"/>
              </w:rPr>
              <w:t xml:space="preserve">с предприятиями региона и увеличения доли местного содержания в закупках. </w:t>
            </w:r>
          </w:p>
          <w:p w:rsidR="00681F02" w:rsidRPr="00F74853" w:rsidRDefault="00681F02" w:rsidP="0097689A">
            <w:pPr>
              <w:ind w:firstLine="125"/>
              <w:jc w:val="both"/>
              <w:rPr>
                <w:rFonts w:ascii="Times New Roman" w:hAnsi="Times New Roman" w:cs="Times New Roman"/>
              </w:rPr>
            </w:pPr>
            <w:r w:rsidRPr="00996E3D">
              <w:rPr>
                <w:rFonts w:ascii="Times New Roman" w:hAnsi="Times New Roman" w:cs="Times New Roman"/>
              </w:rPr>
              <w:t xml:space="preserve">На совещаниях приняли участие порядка 60 товаропроизводителей области. </w:t>
            </w:r>
          </w:p>
        </w:tc>
      </w:tr>
      <w:tr w:rsidR="00681F02" w:rsidRPr="005E6830" w:rsidTr="005249A2">
        <w:trPr>
          <w:gridAfter w:val="10"/>
          <w:wAfter w:w="13187" w:type="dxa"/>
          <w:trHeight w:val="560"/>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7</w:t>
            </w:r>
          </w:p>
        </w:tc>
        <w:tc>
          <w:tcPr>
            <w:tcW w:w="2267" w:type="dxa"/>
          </w:tcPr>
          <w:p w:rsidR="00681F02" w:rsidRPr="00236A0D" w:rsidRDefault="00681F02" w:rsidP="00A72FDF">
            <w:pPr>
              <w:rPr>
                <w:rFonts w:ascii="Times New Roman" w:hAnsi="Times New Roman" w:cs="Times New Roman"/>
                <w:lang w:val="kk-KZ"/>
              </w:rPr>
            </w:pPr>
            <w:r w:rsidRPr="00236A0D">
              <w:rPr>
                <w:rFonts w:ascii="Times New Roman" w:hAnsi="Times New Roman" w:cs="Times New Roman"/>
                <w:lang w:val="kk-KZ"/>
              </w:rPr>
              <w:t xml:space="preserve">Подписание меморандумов о взаимном сотрудничестве по развитию местного содержания между отечественными производителями товаров, работ и услуг и предприятиями –недропользователями (развитие местного содержания в закупках </w:t>
            </w:r>
            <w:r w:rsidRPr="00236A0D">
              <w:rPr>
                <w:rFonts w:ascii="Times New Roman" w:hAnsi="Times New Roman" w:cs="Times New Roman"/>
                <w:lang w:val="kk-KZ"/>
              </w:rPr>
              <w:lastRenderedPageBreak/>
              <w:t>предприятий –недропользователей</w:t>
            </w:r>
            <w:r w:rsidR="00E17750">
              <w:rPr>
                <w:rFonts w:ascii="Times New Roman" w:hAnsi="Times New Roman" w:cs="Times New Roman"/>
                <w:lang w:val="kk-KZ"/>
              </w:rPr>
              <w:t>)</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количество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Заместитель акима области Абдыкадыров А.Е., </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УПИИР, акимы            городов и районов</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Не требуется</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681F02" w:rsidRPr="00236A0D" w:rsidRDefault="00681F02" w:rsidP="00236A0D">
            <w:pPr>
              <w:ind w:firstLine="193"/>
              <w:jc w:val="both"/>
              <w:rPr>
                <w:rFonts w:ascii="Times New Roman" w:hAnsi="Times New Roman" w:cs="Times New Roman"/>
                <w:b/>
              </w:rPr>
            </w:pPr>
            <w:r w:rsidRPr="004964BB">
              <w:rPr>
                <w:rFonts w:ascii="Times New Roman" w:hAnsi="Times New Roman" w:cs="Times New Roman"/>
                <w:b/>
              </w:rPr>
              <w:t>Исполнено.</w:t>
            </w:r>
          </w:p>
          <w:p w:rsidR="00681F02" w:rsidRPr="00F74853" w:rsidRDefault="00681F02" w:rsidP="00236A0D">
            <w:pPr>
              <w:ind w:firstLine="193"/>
              <w:jc w:val="both"/>
              <w:rPr>
                <w:rFonts w:ascii="Times New Roman" w:hAnsi="Times New Roman" w:cs="Times New Roman"/>
              </w:rPr>
            </w:pPr>
            <w:r w:rsidRPr="00236A0D">
              <w:rPr>
                <w:rFonts w:ascii="Times New Roman" w:hAnsi="Times New Roman" w:cs="Times New Roman"/>
                <w:lang w:val="kk-KZ"/>
              </w:rPr>
              <w:t>1</w:t>
            </w:r>
            <w:r w:rsidRPr="00236A0D">
              <w:rPr>
                <w:rFonts w:ascii="Times New Roman" w:hAnsi="Times New Roman" w:cs="Times New Roman"/>
              </w:rPr>
              <w:t>5 марта 2020 года</w:t>
            </w:r>
            <w:r w:rsidRPr="004964BB">
              <w:rPr>
                <w:rFonts w:ascii="Times New Roman" w:hAnsi="Times New Roman" w:cs="Times New Roman"/>
              </w:rPr>
              <w:t xml:space="preserve"> </w:t>
            </w:r>
            <w:r w:rsidRPr="00A72FDF">
              <w:rPr>
                <w:rFonts w:ascii="Times New Roman" w:hAnsi="Times New Roman" w:cs="Times New Roman"/>
                <w:color w:val="000000"/>
                <w:lang w:val="kk-KZ"/>
              </w:rPr>
              <w:t>подписан Меморандум о взаимном сотрудничестве по развитию мес</w:t>
            </w:r>
            <w:r w:rsidRPr="00996E3D">
              <w:rPr>
                <w:rFonts w:ascii="Times New Roman" w:hAnsi="Times New Roman" w:cs="Times New Roman"/>
                <w:color w:val="000000"/>
                <w:lang w:val="kk-KZ"/>
              </w:rPr>
              <w:t xml:space="preserve">тного содержания между акиматом Карагандинской области и </w:t>
            </w:r>
            <w:r w:rsidRPr="004E40E6">
              <w:rPr>
                <w:rFonts w:ascii="Times New Roman" w:hAnsi="Times New Roman" w:cs="Times New Roman"/>
                <w:color w:val="000000"/>
                <w:lang w:val="kk-KZ"/>
              </w:rPr>
              <w:t>АО «АрселорМиттал Темиртау» на 2020 год на общую сумму 75,0 млрд. тенге.</w:t>
            </w:r>
            <w:r w:rsidRPr="00236A0D">
              <w:rPr>
                <w:rFonts w:ascii="Times New Roman" w:hAnsi="Times New Roman" w:cs="Times New Roman"/>
                <w:color w:val="000000"/>
                <w:lang w:val="kk-KZ"/>
              </w:rPr>
              <w:t xml:space="preserve"> В рамках данного меморандума в 2020 году 49 предприятиями региона поставлено </w:t>
            </w:r>
            <w:r w:rsidRPr="00236A0D">
              <w:rPr>
                <w:rFonts w:ascii="Times New Roman" w:hAnsi="Times New Roman" w:cs="Times New Roman"/>
                <w:color w:val="000000"/>
                <w:lang w:val="kk-KZ"/>
              </w:rPr>
              <w:lastRenderedPageBreak/>
              <w:t>товаров, работ и услуг на сумму 149,0 млрд. тенге.</w:t>
            </w:r>
            <w:r w:rsidR="00486041">
              <w:rPr>
                <w:rFonts w:ascii="Times New Roman" w:hAnsi="Times New Roman" w:cs="Times New Roman"/>
                <w:color w:val="000000"/>
                <w:lang w:val="kk-KZ"/>
              </w:rPr>
              <w:t xml:space="preserve"> с</w:t>
            </w:r>
            <w:r w:rsidRPr="00F74853">
              <w:rPr>
                <w:rFonts w:ascii="Times New Roman" w:hAnsi="Times New Roman" w:cs="Times New Roman"/>
              </w:rPr>
              <w:t>о стороны вышеуказанных компаний. По итогам 2019 года производителями региона поставлено товаров, работ и услуг на сумму 127,1 млрд. тенге.</w:t>
            </w:r>
          </w:p>
        </w:tc>
      </w:tr>
      <w:tr w:rsidR="00681F02" w:rsidRPr="005E6830" w:rsidTr="00F94695">
        <w:trPr>
          <w:gridAfter w:val="10"/>
          <w:wAfter w:w="13187" w:type="dxa"/>
          <w:trHeight w:val="844"/>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8</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Формирование и рассылка реестра производителей товаров, работ и услуг Карагандинского региона и других областей предприятиям –недропользователям (развитие местного содержания в закупках предприятий –недропользователей)</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количество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Заместитель акима области Абдыкадыров А.Е., </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 УПИИР</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p>
        </w:tc>
        <w:tc>
          <w:tcPr>
            <w:tcW w:w="1134" w:type="dxa"/>
            <w:gridSpan w:val="2"/>
          </w:tcPr>
          <w:p w:rsidR="00681F02" w:rsidRPr="00F74853" w:rsidRDefault="00681F02" w:rsidP="00681F02">
            <w:pPr>
              <w:ind w:left="-112" w:firstLine="112"/>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Исполнено.</w:t>
            </w:r>
          </w:p>
          <w:p w:rsidR="00681F02" w:rsidRPr="00F74853" w:rsidRDefault="00681F02" w:rsidP="006F5176">
            <w:pPr>
              <w:jc w:val="both"/>
              <w:rPr>
                <w:rFonts w:ascii="Times New Roman" w:hAnsi="Times New Roman" w:cs="Times New Roman"/>
                <w:b/>
                <w:lang w:val="kk-KZ"/>
              </w:rPr>
            </w:pPr>
            <w:r w:rsidRPr="00F74853">
              <w:rPr>
                <w:rFonts w:ascii="Times New Roman" w:hAnsi="Times New Roman" w:cs="Times New Roman"/>
              </w:rPr>
              <w:t>Сформирован и направлен  реестр производителей товаров, работ и услуг Карагандинского региона и других областей предприятиям –недропользователям области для рассмотрения возможности сотрудничества.</w:t>
            </w:r>
            <w:r w:rsidR="006F5176">
              <w:rPr>
                <w:rFonts w:ascii="Times New Roman" w:hAnsi="Times New Roman" w:cs="Times New Roman"/>
              </w:rPr>
              <w:t>(Письмо № 8-23.309 от 10.03.2020г.)</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1.7: Создание условий для повышения конкурентоспособности субъектов агропромышленного комплекса</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i/>
                <w:lang w:val="kk-KZ"/>
              </w:rPr>
            </w:pPr>
            <w:r w:rsidRPr="00F74853">
              <w:rPr>
                <w:rFonts w:ascii="Times New Roman" w:hAnsi="Times New Roman" w:cs="Times New Roman"/>
                <w:b/>
                <w:i/>
                <w:lang w:val="kk-KZ"/>
              </w:rPr>
              <w:t>Целевой индикатор</w:t>
            </w:r>
          </w:p>
        </w:tc>
      </w:tr>
      <w:tr w:rsidR="00681F02" w:rsidRPr="005E6830" w:rsidTr="00F94695">
        <w:trPr>
          <w:gridAfter w:val="10"/>
          <w:wAfter w:w="13187" w:type="dxa"/>
          <w:trHeight w:val="2578"/>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17</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Индекс физического объема валовой продукции (услуг) сельского хозяйства</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ОСД</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 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105</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105,7</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tcPr>
          <w:p w:rsidR="00681F02" w:rsidRPr="00236A0D" w:rsidRDefault="00681F02" w:rsidP="00681F02">
            <w:pPr>
              <w:widowControl w:val="0"/>
              <w:pBdr>
                <w:bottom w:val="single" w:sz="4" w:space="31" w:color="FFFFFF"/>
              </w:pBdr>
              <w:autoSpaceDE w:val="0"/>
              <w:autoSpaceDN w:val="0"/>
              <w:adjustRightInd w:val="0"/>
              <w:jc w:val="both"/>
              <w:rPr>
                <w:rFonts w:ascii="Times New Roman" w:hAnsi="Times New Roman" w:cs="Times New Roman"/>
              </w:rPr>
            </w:pPr>
            <w:r w:rsidRPr="00236A0D">
              <w:rPr>
                <w:rFonts w:ascii="Times New Roman" w:hAnsi="Times New Roman" w:cs="Times New Roman"/>
                <w:b/>
                <w:color w:val="000000"/>
              </w:rPr>
              <w:t>Исполнено.</w:t>
            </w:r>
          </w:p>
          <w:p w:rsidR="00681F02" w:rsidRPr="00236A0D" w:rsidRDefault="00681F02" w:rsidP="00236A0D">
            <w:pPr>
              <w:widowControl w:val="0"/>
              <w:pBdr>
                <w:bottom w:val="single" w:sz="4" w:space="31" w:color="FFFFFF"/>
              </w:pBdr>
              <w:autoSpaceDE w:val="0"/>
              <w:autoSpaceDN w:val="0"/>
              <w:adjustRightInd w:val="0"/>
              <w:jc w:val="both"/>
              <w:rPr>
                <w:rFonts w:ascii="Times New Roman" w:hAnsi="Times New Roman" w:cs="Times New Roman"/>
              </w:rPr>
            </w:pPr>
            <w:r w:rsidRPr="00236A0D">
              <w:rPr>
                <w:rFonts w:ascii="Times New Roman" w:hAnsi="Times New Roman" w:cs="Times New Roman"/>
                <w:color w:val="000000" w:themeColor="text1"/>
              </w:rPr>
              <w:t xml:space="preserve"> </w:t>
            </w:r>
            <w:r w:rsidRPr="00236A0D">
              <w:rPr>
                <w:rFonts w:ascii="Times New Roman" w:hAnsi="Times New Roman" w:cs="Times New Roman"/>
              </w:rPr>
              <w:t xml:space="preserve"> Валовый выпуск продукции (услуг) сельского, лесного и рыбного хозяйства по области в январе-декабре 2020г. составил 399220,4 млн. тенге, это на 5,7% выше соответствующего </w:t>
            </w:r>
            <w:r w:rsidRPr="00236A0D">
              <w:rPr>
                <w:rFonts w:ascii="Times New Roman" w:hAnsi="Times New Roman" w:cs="Times New Roman"/>
                <w:color w:val="000000" w:themeColor="text1"/>
              </w:rPr>
              <w:t>периода 2019 года.</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Мероприятия</w:t>
            </w:r>
          </w:p>
        </w:tc>
      </w:tr>
      <w:tr w:rsidR="00681F02" w:rsidRPr="005E6830" w:rsidTr="005249A2">
        <w:trPr>
          <w:gridAfter w:val="10"/>
          <w:wAfter w:w="13187" w:type="dxa"/>
          <w:trHeight w:val="580"/>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Поддержка семеноводства</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кол-во СХТП</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222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139</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b/>
                <w:color w:val="000000"/>
              </w:rPr>
            </w:pPr>
            <w:r w:rsidRPr="00236A0D">
              <w:rPr>
                <w:rFonts w:ascii="Times New Roman" w:hAnsi="Times New Roman" w:cs="Times New Roman"/>
                <w:b/>
                <w:color w:val="000000"/>
              </w:rPr>
              <w:t xml:space="preserve"> Не исполнено.</w:t>
            </w:r>
          </w:p>
          <w:p w:rsidR="00681F02" w:rsidRPr="00236A0D" w:rsidRDefault="00681F02" w:rsidP="00681F02">
            <w:pPr>
              <w:rPr>
                <w:rFonts w:ascii="Times New Roman" w:hAnsi="Times New Roman" w:cs="Times New Roman"/>
                <w:color w:val="000000"/>
              </w:rPr>
            </w:pPr>
            <w:r w:rsidRPr="00236A0D">
              <w:rPr>
                <w:rFonts w:ascii="Times New Roman" w:hAnsi="Times New Roman" w:cs="Times New Roman"/>
                <w:color w:val="000000"/>
              </w:rPr>
              <w:t>Всего подано 139 заявок.</w:t>
            </w:r>
          </w:p>
          <w:p w:rsidR="00681F02" w:rsidRPr="00236A0D" w:rsidRDefault="00681F02" w:rsidP="00681F02">
            <w:pPr>
              <w:rPr>
                <w:rFonts w:ascii="Times New Roman" w:hAnsi="Times New Roman" w:cs="Times New Roman"/>
                <w:color w:val="000000"/>
                <w:lang w:val="kk-KZ"/>
              </w:rPr>
            </w:pPr>
            <w:r w:rsidRPr="00236A0D">
              <w:rPr>
                <w:rFonts w:ascii="Times New Roman" w:hAnsi="Times New Roman" w:cs="Times New Roman"/>
                <w:color w:val="000000"/>
              </w:rPr>
              <w:t xml:space="preserve"> Закуплено семян первой репродукции всего 8736,4 тонн (зерновых и зернобобовых 4281,6 тн,многолетних-32,7 тн ,семян картофеля 4401 тн),масличных 21,2 тн.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color w:val="000000"/>
              </w:rPr>
              <w:t>Отклонение 0,5</w:t>
            </w:r>
            <w:r w:rsidRPr="00236A0D">
              <w:rPr>
                <w:rFonts w:ascii="Times New Roman" w:hAnsi="Times New Roman" w:cs="Times New Roman"/>
                <w:color w:val="000000"/>
                <w:lang w:val="kk-KZ"/>
              </w:rPr>
              <w:t xml:space="preserve"> млн.тенге</w:t>
            </w:r>
            <w:r w:rsidRPr="00236A0D">
              <w:rPr>
                <w:rFonts w:ascii="Times New Roman" w:hAnsi="Times New Roman" w:cs="Times New Roman"/>
                <w:color w:val="000000"/>
              </w:rPr>
              <w:t xml:space="preserve"> за счет уменьшения получателей бюджетных средств</w:t>
            </w:r>
            <w:r w:rsidRPr="00236A0D">
              <w:rPr>
                <w:rFonts w:ascii="Times New Roman" w:hAnsi="Times New Roman" w:cs="Times New Roman"/>
                <w:color w:val="000000"/>
                <w:lang w:val="kk-KZ"/>
              </w:rPr>
              <w:t xml:space="preserve"> .</w:t>
            </w:r>
          </w:p>
        </w:tc>
      </w:tr>
      <w:tr w:rsidR="00681F02" w:rsidRPr="005E6830" w:rsidTr="005249A2">
        <w:trPr>
          <w:gridAfter w:val="10"/>
          <w:wAfter w:w="13187" w:type="dxa"/>
          <w:trHeight w:val="351"/>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111,2</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481,8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481,3</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ОБ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255 002 000</w:t>
            </w:r>
          </w:p>
        </w:tc>
        <w:tc>
          <w:tcPr>
            <w:tcW w:w="2621" w:type="dxa"/>
            <w:gridSpan w:val="2"/>
            <w:vMerge/>
          </w:tcPr>
          <w:p w:rsidR="00681F02" w:rsidRPr="00236A0D" w:rsidRDefault="00681F02" w:rsidP="00681F02">
            <w:pPr>
              <w:jc w:val="both"/>
              <w:rPr>
                <w:rFonts w:ascii="Times New Roman" w:hAnsi="Times New Roman" w:cs="Times New Roman"/>
                <w:highlight w:val="cyan"/>
                <w:lang w:val="kk-KZ"/>
              </w:rPr>
            </w:pPr>
          </w:p>
        </w:tc>
      </w:tr>
      <w:tr w:rsidR="00681F02" w:rsidRPr="005E6830" w:rsidTr="005249A2">
        <w:trPr>
          <w:gridAfter w:val="10"/>
          <w:wAfter w:w="13187" w:type="dxa"/>
          <w:trHeight w:val="2235"/>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134,8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134,8</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РБ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255 002 011</w:t>
            </w:r>
          </w:p>
        </w:tc>
        <w:tc>
          <w:tcPr>
            <w:tcW w:w="2621" w:type="dxa"/>
            <w:gridSpan w:val="2"/>
            <w:vMerge/>
          </w:tcPr>
          <w:p w:rsidR="00681F02" w:rsidRPr="00236A0D" w:rsidRDefault="00681F02" w:rsidP="00681F02">
            <w:pPr>
              <w:jc w:val="both"/>
              <w:rPr>
                <w:rFonts w:ascii="Times New Roman" w:hAnsi="Times New Roman" w:cs="Times New Roman"/>
                <w:highlight w:val="cyan"/>
                <w:lang w:val="kk-KZ"/>
              </w:rPr>
            </w:pPr>
          </w:p>
        </w:tc>
      </w:tr>
      <w:tr w:rsidR="00681F02" w:rsidRPr="005E6830" w:rsidTr="005249A2">
        <w:trPr>
          <w:gridAfter w:val="10"/>
          <w:wAfter w:w="13187" w:type="dxa"/>
          <w:trHeight w:val="419"/>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Субсидирование стоимости услуг по доставке воды сельскохозяйственным </w:t>
            </w:r>
            <w:r w:rsidRPr="00236A0D">
              <w:rPr>
                <w:rFonts w:ascii="Times New Roman" w:hAnsi="Times New Roman" w:cs="Times New Roman"/>
                <w:lang w:val="kk-KZ"/>
              </w:rPr>
              <w:lastRenderedPageBreak/>
              <w:t>товаропроизводителям</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Кол-во СХТП</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5</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B600FD" w:rsidP="00681F02">
            <w:pPr>
              <w:jc w:val="both"/>
              <w:rPr>
                <w:rFonts w:ascii="Times New Roman" w:hAnsi="Times New Roman" w:cs="Times New Roman"/>
                <w:b/>
                <w:color w:val="000000"/>
              </w:rPr>
            </w:pPr>
            <w:r>
              <w:rPr>
                <w:rFonts w:ascii="Times New Roman" w:hAnsi="Times New Roman" w:cs="Times New Roman"/>
                <w:b/>
                <w:color w:val="000000"/>
              </w:rPr>
              <w:t>И</w:t>
            </w:r>
            <w:r w:rsidR="00681F02" w:rsidRPr="00236A0D">
              <w:rPr>
                <w:rFonts w:ascii="Times New Roman" w:hAnsi="Times New Roman" w:cs="Times New Roman"/>
                <w:b/>
                <w:color w:val="000000"/>
              </w:rPr>
              <w:t>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color w:val="000000"/>
              </w:rPr>
              <w:t xml:space="preserve">    Доставлено удешевленной поливной воды СХТП  на 5,5 тыс.га</w:t>
            </w:r>
            <w:r w:rsidRPr="00236A0D">
              <w:rPr>
                <w:rFonts w:ascii="Times New Roman" w:hAnsi="Times New Roman" w:cs="Times New Roman"/>
                <w:color w:val="000000"/>
                <w:lang w:val="kk-KZ"/>
              </w:rPr>
              <w:t xml:space="preserve">, объем воды </w:t>
            </w:r>
            <w:r w:rsidRPr="00236A0D">
              <w:rPr>
                <w:rFonts w:ascii="Times New Roman" w:hAnsi="Times New Roman" w:cs="Times New Roman"/>
                <w:color w:val="000000"/>
                <w:lang w:val="kk-KZ"/>
              </w:rPr>
              <w:lastRenderedPageBreak/>
              <w:t xml:space="preserve">составил 24,7 млн. куб.метров </w:t>
            </w:r>
            <w:r w:rsidRPr="00236A0D">
              <w:rPr>
                <w:rFonts w:ascii="Times New Roman" w:hAnsi="Times New Roman" w:cs="Times New Roman"/>
                <w:color w:val="000000"/>
              </w:rPr>
              <w:t xml:space="preserve"> </w:t>
            </w:r>
          </w:p>
        </w:tc>
      </w:tr>
      <w:tr w:rsidR="00681F02" w:rsidRPr="005E6830" w:rsidTr="005249A2">
        <w:trPr>
          <w:gridAfter w:val="10"/>
          <w:wAfter w:w="13187" w:type="dxa"/>
          <w:trHeight w:val="516"/>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196,7</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176,1</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176,1</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255 014 000</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354"/>
        </w:trPr>
        <w:tc>
          <w:tcPr>
            <w:tcW w:w="567" w:type="dxa"/>
            <w:vMerge w:val="restart"/>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3</w:t>
            </w:r>
          </w:p>
        </w:tc>
        <w:tc>
          <w:tcPr>
            <w:tcW w:w="2267" w:type="dxa"/>
            <w:vMerge w:val="restart"/>
          </w:tcPr>
          <w:p w:rsidR="00681F02" w:rsidRPr="00236A0D" w:rsidRDefault="00681F02" w:rsidP="00681F02">
            <w:pPr>
              <w:rPr>
                <w:rFonts w:ascii="Times New Roman" w:hAnsi="Times New Roman" w:cs="Times New Roman"/>
                <w:color w:val="000000"/>
              </w:rPr>
            </w:pPr>
            <w:r w:rsidRPr="00236A0D">
              <w:rPr>
                <w:rFonts w:ascii="Times New Roman" w:hAnsi="Times New Roman" w:cs="Times New Roman"/>
                <w:color w:val="000000"/>
              </w:rPr>
              <w:t>Мероприятия по борьбе  с вредными организмами  сельскохозяйственных культур</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Кол-во </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Заместитель акима  области 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lang w:val="kk-KZ"/>
              </w:rPr>
              <w:t>Площадь, обработанных выше порога вредности, составила 8,9 тыс.га.</w:t>
            </w:r>
            <w:r w:rsidRPr="00236A0D">
              <w:rPr>
                <w:rFonts w:ascii="Times New Roman" w:hAnsi="Times New Roman" w:cs="Times New Roman"/>
              </w:rPr>
              <w:t xml:space="preserve"> </w:t>
            </w:r>
            <w:r w:rsidRPr="00236A0D">
              <w:rPr>
                <w:rFonts w:ascii="Times New Roman" w:hAnsi="Times New Roman" w:cs="Times New Roman"/>
                <w:color w:val="000000"/>
              </w:rPr>
              <w:t xml:space="preserve"> </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43,9</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19,1</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19,1</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ОБ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255 029 000</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4</w:t>
            </w:r>
          </w:p>
        </w:tc>
        <w:tc>
          <w:tcPr>
            <w:tcW w:w="2267" w:type="dxa"/>
            <w:vMerge w:val="restart"/>
          </w:tcPr>
          <w:p w:rsidR="00681F02" w:rsidRPr="00236A0D" w:rsidRDefault="00681F02" w:rsidP="00681F02">
            <w:pPr>
              <w:rPr>
                <w:rFonts w:ascii="Times New Roman" w:hAnsi="Times New Roman" w:cs="Times New Roman"/>
                <w:color w:val="000000"/>
              </w:rPr>
            </w:pPr>
            <w:r w:rsidRPr="00236A0D">
              <w:rPr>
                <w:rFonts w:ascii="Times New Roman" w:hAnsi="Times New Roman" w:cs="Times New Roman"/>
                <w:color w:val="000000"/>
              </w:rPr>
              <w:t>Удешевление сельхозтоваропроизводителям стоимости гербицидов, биоагентов (энтомофагов) и биопрепартов, предназначенных для обработки сельскохозяйственных культур в целях защиты</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Кол-во </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Заместитель акима  области 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305</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305</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В 2020 году просубсидированы 305 СХТП приобретено 812,4 тыс. литров гербицидов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от 12 декабря 2018 года №356 «Об областном бюджете на 2019-2021 годы» дополнительно  выделено 336,0 млн.тенге.</w:t>
            </w:r>
          </w:p>
        </w:tc>
      </w:tr>
      <w:tr w:rsidR="00681F02" w:rsidRPr="005E6830" w:rsidTr="005249A2">
        <w:trPr>
          <w:gridAfter w:val="10"/>
          <w:wAfter w:w="13187" w:type="dxa"/>
          <w:trHeight w:val="351"/>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503,7</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1 173,8</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1173,8</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lang w:val="kk-KZ"/>
              </w:rPr>
              <w:t>ОБ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255 041 000</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2145"/>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Merge/>
          </w:tcPr>
          <w:p w:rsidR="00681F02" w:rsidRPr="00236A0D" w:rsidRDefault="00681F02" w:rsidP="00681F02">
            <w:pPr>
              <w:jc w:val="center"/>
              <w:rPr>
                <w:rFonts w:ascii="Times New Roman" w:hAnsi="Times New Roman" w:cs="Times New Roman"/>
                <w:lang w:val="kk-KZ"/>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tcPr>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185,4</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185,4</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РБ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255 041 011</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b/>
                <w:i/>
                <w:lang w:val="kk-KZ"/>
              </w:rPr>
              <w:t>Целевой индикатор</w:t>
            </w:r>
          </w:p>
        </w:tc>
      </w:tr>
      <w:tr w:rsidR="00681F02" w:rsidRPr="005E6830" w:rsidTr="005249A2">
        <w:trPr>
          <w:gridAfter w:val="10"/>
          <w:wAfter w:w="13187" w:type="dxa"/>
          <w:trHeight w:val="2460"/>
        </w:trPr>
        <w:tc>
          <w:tcPr>
            <w:tcW w:w="567" w:type="dxa"/>
          </w:tcPr>
          <w:p w:rsidR="00681F02" w:rsidRPr="00236A0D" w:rsidRDefault="00681F02" w:rsidP="00681F02">
            <w:pPr>
              <w:rPr>
                <w:rFonts w:ascii="Times New Roman" w:hAnsi="Times New Roman" w:cs="Times New Roman"/>
                <w:b/>
                <w:lang w:val="kk-KZ"/>
              </w:rPr>
            </w:pPr>
            <w:r w:rsidRPr="00F74853">
              <w:rPr>
                <w:rFonts w:ascii="Times New Roman" w:hAnsi="Times New Roman" w:cs="Times New Roman"/>
                <w:b/>
                <w:lang w:val="kk-KZ"/>
              </w:rPr>
              <w:t>18</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Объем экспорта  переработанной сельскохозяйственной продукции</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ОСД</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 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color w:val="000000"/>
              </w:rPr>
            </w:pPr>
            <w:r w:rsidRPr="00236A0D">
              <w:rPr>
                <w:rFonts w:ascii="Times New Roman" w:hAnsi="Times New Roman" w:cs="Times New Roman"/>
                <w:b/>
                <w:color w:val="000000"/>
              </w:rPr>
              <w:t>130</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118,3 ***</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236A0D" w:rsidRDefault="00681F02" w:rsidP="00681F02">
            <w:pPr>
              <w:widowControl w:val="0"/>
              <w:pBdr>
                <w:bottom w:val="single" w:sz="4" w:space="31" w:color="FFFFFF"/>
              </w:pBdr>
              <w:autoSpaceDE w:val="0"/>
              <w:autoSpaceDN w:val="0"/>
              <w:adjustRightInd w:val="0"/>
              <w:jc w:val="both"/>
              <w:rPr>
                <w:rFonts w:ascii="Times New Roman" w:hAnsi="Times New Roman" w:cs="Times New Roman"/>
                <w:lang w:val="kk-KZ"/>
              </w:rPr>
            </w:pPr>
            <w:r w:rsidRPr="00236A0D">
              <w:rPr>
                <w:rFonts w:ascii="Times New Roman" w:hAnsi="Times New Roman" w:cs="Times New Roman"/>
                <w:b/>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в августе 2021 года</w:t>
            </w:r>
            <w:r w:rsidRPr="00236A0D">
              <w:rPr>
                <w:rFonts w:ascii="Times New Roman" w:hAnsi="Times New Roman" w:cs="Times New Roman"/>
                <w:i/>
                <w:lang w:val="kk-KZ"/>
              </w:rPr>
              <w:t>.</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lastRenderedPageBreak/>
              <w:t>Мероприятия</w:t>
            </w:r>
          </w:p>
        </w:tc>
      </w:tr>
      <w:tr w:rsidR="00681F02" w:rsidRPr="005E6830" w:rsidTr="005249A2">
        <w:trPr>
          <w:gridAfter w:val="10"/>
          <w:wAfter w:w="13187" w:type="dxa"/>
          <w:trHeight w:val="349"/>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количество </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Шайдаров С.Ж.                                         УСХ, акимы районов и городо</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5</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color w:val="000000"/>
              </w:rPr>
              <w:t>5</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В 2020 году просубсидировано 5 молокоперерабатывающих предприятия (ТОО «Ren-</w:t>
            </w:r>
            <w:r w:rsidRPr="00236A0D">
              <w:rPr>
                <w:rFonts w:ascii="Times New Roman" w:hAnsi="Times New Roman" w:cs="Times New Roman"/>
                <w:lang w:val="en-US"/>
              </w:rPr>
              <w:t>M</w:t>
            </w:r>
            <w:r w:rsidRPr="00236A0D">
              <w:rPr>
                <w:rFonts w:ascii="Times New Roman" w:hAnsi="Times New Roman" w:cs="Times New Roman"/>
                <w:lang w:val="kk-KZ"/>
              </w:rPr>
              <w:t>ilk», ТОО «Аян м», ТОО «Тонус КZ»</w:t>
            </w:r>
            <w:r w:rsidRPr="00236A0D">
              <w:rPr>
                <w:rFonts w:ascii="Times New Roman" w:hAnsi="Times New Roman" w:cs="Times New Roman"/>
              </w:rPr>
              <w:t>, ТОО «Нәтиже Сут Фабрикасы»,ТОО «</w:t>
            </w:r>
            <w:r w:rsidRPr="00236A0D">
              <w:rPr>
                <w:rFonts w:ascii="Times New Roman" w:hAnsi="Times New Roman" w:cs="Times New Roman"/>
                <w:lang w:val="en-US"/>
              </w:rPr>
              <w:t>KAZ</w:t>
            </w:r>
            <w:r w:rsidRPr="00236A0D">
              <w:rPr>
                <w:rFonts w:ascii="Times New Roman" w:hAnsi="Times New Roman" w:cs="Times New Roman"/>
              </w:rPr>
              <w:t xml:space="preserve"> АГРО») </w:t>
            </w:r>
            <w:r w:rsidRPr="00236A0D">
              <w:rPr>
                <w:rFonts w:ascii="Times New Roman" w:hAnsi="Times New Roman" w:cs="Times New Roman"/>
                <w:lang w:val="kk-KZ"/>
              </w:rPr>
              <w:t xml:space="preserve"> на сумму </w:t>
            </w:r>
            <w:r w:rsidRPr="00236A0D">
              <w:rPr>
                <w:rFonts w:ascii="Times New Roman" w:hAnsi="Times New Roman" w:cs="Times New Roman"/>
              </w:rPr>
              <w:t>132,7</w:t>
            </w:r>
            <w:r w:rsidRPr="00236A0D">
              <w:rPr>
                <w:rFonts w:ascii="Times New Roman" w:hAnsi="Times New Roman" w:cs="Times New Roman"/>
                <w:lang w:val="kk-KZ"/>
              </w:rPr>
              <w:t xml:space="preserve"> млн. тенге. Объем производства сливочного масла составил </w:t>
            </w:r>
            <w:r w:rsidRPr="00236A0D">
              <w:rPr>
                <w:rFonts w:ascii="Times New Roman" w:hAnsi="Times New Roman" w:cs="Times New Roman"/>
              </w:rPr>
              <w:t xml:space="preserve"> 288,7</w:t>
            </w:r>
            <w:r w:rsidRPr="00236A0D">
              <w:rPr>
                <w:rFonts w:ascii="Times New Roman" w:hAnsi="Times New Roman" w:cs="Times New Roman"/>
                <w:lang w:val="kk-KZ"/>
              </w:rPr>
              <w:t>тонн.</w:t>
            </w:r>
          </w:p>
        </w:tc>
      </w:tr>
      <w:tr w:rsidR="00681F02" w:rsidRPr="005E6830" w:rsidTr="005249A2">
        <w:trPr>
          <w:gridAfter w:val="10"/>
          <w:wAfter w:w="13187" w:type="dxa"/>
          <w:trHeight w:val="2478"/>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106,2</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132,7</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color w:val="000000"/>
              </w:rPr>
              <w:t>132,7</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ОБ</w:t>
            </w:r>
          </w:p>
          <w:p w:rsidR="00681F02" w:rsidRPr="00236A0D" w:rsidRDefault="00681F02" w:rsidP="00681F02">
            <w:pPr>
              <w:jc w:val="center"/>
              <w:rPr>
                <w:rFonts w:ascii="Times New Roman" w:hAnsi="Times New Roman" w:cs="Times New Roman"/>
                <w:lang w:val="kk-KZ"/>
              </w:rPr>
            </w:pP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255 057 000</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b/>
                <w:i/>
                <w:lang w:val="kk-KZ"/>
              </w:rPr>
              <w:t>Целевой индикатор</w:t>
            </w:r>
          </w:p>
        </w:tc>
      </w:tr>
      <w:tr w:rsidR="00681F02" w:rsidRPr="005E6830" w:rsidTr="005249A2">
        <w:trPr>
          <w:gridAfter w:val="10"/>
          <w:wAfter w:w="13187" w:type="dxa"/>
          <w:trHeight w:val="1567"/>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19</w:t>
            </w:r>
          </w:p>
        </w:tc>
        <w:tc>
          <w:tcPr>
            <w:tcW w:w="2267" w:type="dxa"/>
            <w:shd w:val="clear" w:color="auto" w:fill="auto"/>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ИФО инвестиций в основной капитал сельского хозяйства</w:t>
            </w:r>
          </w:p>
        </w:tc>
        <w:tc>
          <w:tcPr>
            <w:tcW w:w="1419" w:type="dxa"/>
            <w:gridSpan w:val="2"/>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880" w:type="dxa"/>
            <w:gridSpan w:val="2"/>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ОСД</w:t>
            </w:r>
          </w:p>
        </w:tc>
        <w:tc>
          <w:tcPr>
            <w:tcW w:w="1824" w:type="dxa"/>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 Шайдаров С.Ж., УСХ,</w:t>
            </w:r>
            <w:r w:rsidRPr="00236A0D">
              <w:rPr>
                <w:rFonts w:ascii="Times New Roman" w:hAnsi="Times New Roman" w:cs="Times New Roman"/>
                <w:b/>
              </w:rPr>
              <w:t xml:space="preserve"> </w:t>
            </w:r>
            <w:r w:rsidRPr="00236A0D">
              <w:rPr>
                <w:rFonts w:ascii="Times New Roman" w:hAnsi="Times New Roman" w:cs="Times New Roman"/>
                <w:b/>
                <w:lang w:val="kk-KZ"/>
              </w:rPr>
              <w:t>акимы районов и городов</w:t>
            </w:r>
          </w:p>
        </w:tc>
        <w:tc>
          <w:tcPr>
            <w:tcW w:w="1122" w:type="dxa"/>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108</w:t>
            </w:r>
          </w:p>
        </w:tc>
        <w:tc>
          <w:tcPr>
            <w:tcW w:w="1166" w:type="dxa"/>
            <w:gridSpan w:val="2"/>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128</w:t>
            </w:r>
          </w:p>
        </w:tc>
        <w:tc>
          <w:tcPr>
            <w:tcW w:w="1283" w:type="dxa"/>
            <w:gridSpan w:val="2"/>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136,6</w:t>
            </w:r>
          </w:p>
        </w:tc>
        <w:tc>
          <w:tcPr>
            <w:tcW w:w="1154" w:type="dxa"/>
            <w:gridSpan w:val="2"/>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10" w:type="dxa"/>
            <w:gridSpan w:val="2"/>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512" w:type="dxa"/>
            <w:shd w:val="clear" w:color="auto" w:fill="auto"/>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 xml:space="preserve">Исполнено.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rPr>
              <w:t xml:space="preserve">В основной капитал сельского хозяйства направлено 25,9 млрд. тенге, что составило 136,6% к соответствующему периоду 2019 года. . </w:t>
            </w:r>
          </w:p>
        </w:tc>
      </w:tr>
      <w:tr w:rsidR="00681F02" w:rsidRPr="005E6830" w:rsidTr="005249A2">
        <w:trPr>
          <w:gridAfter w:val="8"/>
          <w:wAfter w:w="13163" w:type="dxa"/>
        </w:trPr>
        <w:tc>
          <w:tcPr>
            <w:tcW w:w="15628" w:type="dxa"/>
            <w:gridSpan w:val="19"/>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b/>
                <w:i/>
                <w:lang w:val="kk-KZ"/>
              </w:rPr>
              <w:t>Мероприятия</w:t>
            </w:r>
          </w:p>
        </w:tc>
      </w:tr>
      <w:tr w:rsidR="00681F02" w:rsidRPr="005E6830" w:rsidTr="005249A2">
        <w:trPr>
          <w:gridAfter w:val="10"/>
          <w:wAfter w:w="13187" w:type="dxa"/>
          <w:trHeight w:val="379"/>
        </w:trPr>
        <w:tc>
          <w:tcPr>
            <w:tcW w:w="567" w:type="dxa"/>
            <w:vMerge w:val="restart"/>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1</w:t>
            </w:r>
          </w:p>
        </w:tc>
        <w:tc>
          <w:tcPr>
            <w:tcW w:w="2267" w:type="dxa"/>
            <w:vMerge w:val="restart"/>
          </w:tcPr>
          <w:p w:rsidR="00681F02" w:rsidRPr="00236A0D" w:rsidRDefault="00681F02" w:rsidP="00681F02">
            <w:pPr>
              <w:rPr>
                <w:rFonts w:ascii="Times New Roman" w:hAnsi="Times New Roman" w:cs="Times New Roman"/>
                <w:color w:val="000000"/>
              </w:rPr>
            </w:pPr>
            <w:r w:rsidRPr="00236A0D">
              <w:rPr>
                <w:rFonts w:ascii="Times New Roman" w:hAnsi="Times New Roman" w:cs="Times New Roman"/>
                <w:color w:val="000000"/>
              </w:rPr>
              <w:t xml:space="preserve">Возмещение части расходов, </w:t>
            </w:r>
            <w:r w:rsidRPr="00236A0D">
              <w:rPr>
                <w:rFonts w:ascii="Times New Roman" w:hAnsi="Times New Roman" w:cs="Times New Roman"/>
                <w:color w:val="000000"/>
              </w:rPr>
              <w:lastRenderedPageBreak/>
              <w:t>понесенных субъектом АПК, при инвестиционных вложениях</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Кол-во СХТП</w:t>
            </w:r>
          </w:p>
        </w:tc>
        <w:tc>
          <w:tcPr>
            <w:tcW w:w="788" w:type="dxa"/>
            <w:vMerge w:val="restart"/>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 xml:space="preserve">Заместитель акима  области </w:t>
            </w:r>
            <w:r w:rsidRPr="00236A0D">
              <w:rPr>
                <w:rFonts w:ascii="Times New Roman" w:hAnsi="Times New Roman" w:cs="Times New Roman"/>
                <w:lang w:val="kk-KZ"/>
              </w:rPr>
              <w:lastRenderedPageBreak/>
              <w:t>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2019</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2735</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lastRenderedPageBreak/>
              <w:t xml:space="preserve"> 2020 году просубсидировано </w:t>
            </w:r>
            <w:r w:rsidRPr="00236A0D">
              <w:rPr>
                <w:rFonts w:ascii="Times New Roman" w:hAnsi="Times New Roman" w:cs="Times New Roman"/>
              </w:rPr>
              <w:t>2735</w:t>
            </w:r>
            <w:r w:rsidRPr="00236A0D">
              <w:rPr>
                <w:rFonts w:ascii="Times New Roman" w:hAnsi="Times New Roman" w:cs="Times New Roman"/>
                <w:lang w:val="kk-KZ"/>
              </w:rPr>
              <w:t xml:space="preserve">  СХТП на сумму </w:t>
            </w:r>
            <w:r w:rsidRPr="00236A0D">
              <w:rPr>
                <w:rFonts w:ascii="Times New Roman" w:hAnsi="Times New Roman" w:cs="Times New Roman"/>
              </w:rPr>
              <w:t>8312,7</w:t>
            </w:r>
            <w:r w:rsidRPr="00236A0D">
              <w:rPr>
                <w:rFonts w:ascii="Times New Roman" w:hAnsi="Times New Roman" w:cs="Times New Roman"/>
                <w:lang w:val="kk-KZ"/>
              </w:rPr>
              <w:t xml:space="preserve"> млн. тенге.</w:t>
            </w:r>
          </w:p>
          <w:p w:rsidR="00681F02" w:rsidRPr="00236A0D" w:rsidRDefault="00681F02" w:rsidP="00681F02">
            <w:pPr>
              <w:jc w:val="both"/>
              <w:rPr>
                <w:rFonts w:ascii="Times New Roman" w:hAnsi="Times New Roman" w:cs="Times New Roman"/>
                <w:color w:val="000000"/>
              </w:rPr>
            </w:pPr>
            <w:r w:rsidRPr="00236A0D">
              <w:rPr>
                <w:rFonts w:ascii="Times New Roman" w:hAnsi="Times New Roman" w:cs="Times New Roman"/>
                <w:lang w:val="kk-KZ"/>
              </w:rPr>
              <w:t xml:space="preserve"> В связи с большим количеством заявок от СХТП дополнительно выделено 1499,7 млрд.тенге.</w:t>
            </w:r>
            <w:r w:rsidRPr="00236A0D">
              <w:rPr>
                <w:rFonts w:ascii="Times New Roman" w:hAnsi="Times New Roman" w:cs="Times New Roman"/>
              </w:rPr>
              <w:t xml:space="preserve"> В соответствии постановлением Карагандинской области от 19 ноября 2020 года №74/01  о внесении изменений и дополнений  в постановление акимата Карагандинской области от 24 декабря 2019 года №74/01 «О реализации решения ХXXIV сессии областного маслихата от 12 декабря 2019 года №475 «Об областном бюджете  на 2020-2022 годы» 2</w:t>
            </w:r>
            <w:r w:rsidRPr="00236A0D">
              <w:rPr>
                <w:rFonts w:ascii="Times New Roman" w:hAnsi="Times New Roman" w:cs="Times New Roman"/>
                <w:lang w:val="kk-KZ"/>
              </w:rPr>
              <w:t>019-2021 годы.</w:t>
            </w:r>
          </w:p>
        </w:tc>
      </w:tr>
      <w:tr w:rsidR="00681F02" w:rsidRPr="005E6830" w:rsidTr="005249A2">
        <w:trPr>
          <w:gridAfter w:val="10"/>
          <w:wAfter w:w="13187" w:type="dxa"/>
          <w:trHeight w:val="6240"/>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470,9</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6813,0</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color w:val="000000" w:themeColor="text1"/>
                <w:lang w:val="kk-KZ"/>
              </w:rPr>
              <w:t>8312,7</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РБ</w:t>
            </w:r>
          </w:p>
        </w:tc>
        <w:tc>
          <w:tcPr>
            <w:tcW w:w="1493"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255 050 000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t>2</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Субсидирование процентной ставки  по кредитным и лизиговым обязательствам в рамках направления по финансовому </w:t>
            </w:r>
            <w:r w:rsidRPr="00236A0D">
              <w:rPr>
                <w:rFonts w:ascii="Times New Roman" w:hAnsi="Times New Roman" w:cs="Times New Roman"/>
                <w:lang w:val="kk-KZ"/>
              </w:rPr>
              <w:lastRenderedPageBreak/>
              <w:t>оздоровлению субъектов АПК</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Кол-во СХТП</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Шайдаров С.Ж., УСХ, акимы районов и городов</w:t>
            </w:r>
          </w:p>
        </w:tc>
        <w:tc>
          <w:tcPr>
            <w:tcW w:w="1122"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p>
        </w:tc>
        <w:tc>
          <w:tcPr>
            <w:tcW w:w="2621" w:type="dxa"/>
            <w:gridSpan w:val="2"/>
            <w:vMerge w:val="restart"/>
          </w:tcPr>
          <w:p w:rsidR="00681F02" w:rsidRPr="00236A0D" w:rsidRDefault="00B600FD" w:rsidP="00681F02">
            <w:pPr>
              <w:jc w:val="both"/>
              <w:rPr>
                <w:rFonts w:ascii="Times New Roman" w:hAnsi="Times New Roman" w:cs="Times New Roman"/>
                <w:b/>
                <w:lang w:val="kk-KZ"/>
              </w:rPr>
            </w:pPr>
            <w:r>
              <w:rPr>
                <w:rFonts w:ascii="Times New Roman" w:hAnsi="Times New Roman" w:cs="Times New Roman"/>
                <w:b/>
                <w:lang w:val="kk-KZ"/>
              </w:rPr>
              <w:t>Н</w:t>
            </w:r>
            <w:r w:rsidR="00BD07E7">
              <w:rPr>
                <w:rFonts w:ascii="Times New Roman" w:hAnsi="Times New Roman" w:cs="Times New Roman"/>
                <w:b/>
                <w:lang w:val="kk-KZ"/>
              </w:rPr>
              <w:t>е</w:t>
            </w:r>
            <w:r>
              <w:rPr>
                <w:rFonts w:ascii="Times New Roman" w:hAnsi="Times New Roman" w:cs="Times New Roman"/>
                <w:b/>
                <w:lang w:val="kk-KZ"/>
              </w:rPr>
              <w:t xml:space="preserve"> и</w:t>
            </w:r>
            <w:r w:rsidR="00681F02" w:rsidRPr="00236A0D">
              <w:rPr>
                <w:rFonts w:ascii="Times New Roman" w:hAnsi="Times New Roman" w:cs="Times New Roman"/>
                <w:b/>
                <w:lang w:val="kk-KZ"/>
              </w:rPr>
              <w:t>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В 2020 году 4 СХТП (ТОО «Акнар ПФ», ТОО фирма «Акнар»,ТООАПК «Волынский», ТОО«Майкудукская»ПФ) выплачены субсидии на </w:t>
            </w:r>
            <w:r w:rsidRPr="00236A0D">
              <w:rPr>
                <w:rFonts w:ascii="Times New Roman" w:hAnsi="Times New Roman" w:cs="Times New Roman"/>
                <w:lang w:val="kk-KZ"/>
              </w:rPr>
              <w:lastRenderedPageBreak/>
              <w:t>сумму 91,9 млн. тенге.(</w:t>
            </w:r>
            <w:r w:rsidRPr="00F74853">
              <w:rPr>
                <w:rFonts w:ascii="Times New Roman" w:hAnsi="Times New Roman" w:cs="Times New Roman"/>
                <w:color w:val="FF0000"/>
              </w:rPr>
              <w:t xml:space="preserve"> </w:t>
            </w:r>
            <w:r w:rsidRPr="00F74853">
              <w:rPr>
                <w:rFonts w:ascii="Times New Roman" w:hAnsi="Times New Roman" w:cs="Times New Roman"/>
              </w:rPr>
              <w:t xml:space="preserve">Приостановлена деятельность </w:t>
            </w:r>
            <w:r w:rsidRPr="00236A0D">
              <w:rPr>
                <w:rFonts w:ascii="Times New Roman" w:hAnsi="Times New Roman" w:cs="Times New Roman"/>
                <w:lang w:val="kk-KZ"/>
              </w:rPr>
              <w:t>«ПФ им.К.Маркса»).</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w:t>
            </w:r>
            <w:r w:rsidRPr="00236A0D">
              <w:rPr>
                <w:rFonts w:ascii="Times New Roman" w:hAnsi="Times New Roman" w:cs="Times New Roman"/>
              </w:rPr>
              <w:t xml:space="preserve"> </w:t>
            </w:r>
            <w:r w:rsidRPr="00236A0D">
              <w:rPr>
                <w:rFonts w:ascii="Times New Roman" w:hAnsi="Times New Roman" w:cs="Times New Roman"/>
                <w:lang w:val="kk-KZ"/>
              </w:rPr>
              <w:t>В соответствии постановлением Карагандинской области от 19 ноября 2020 года №74/01  о внесении изменений и дополнений  в постановление акимата Карагандинской области от 24 декабря 2019 года №74/01 «О реализации решения ХXXIV сессии областного маслихата от 12 декабря 2019 года №475 «Об областном бюджете  на 2020-2022 годы» снята сумма 56,8  млн.тенге.</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tcPr>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148,7</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91,9</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РБ</w:t>
            </w:r>
          </w:p>
        </w:tc>
        <w:tc>
          <w:tcPr>
            <w:tcW w:w="1493"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255 055 000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color w:val="000000"/>
                <w:highlight w:val="cyan"/>
              </w:rPr>
            </w:pPr>
            <w:r w:rsidRPr="00236A0D">
              <w:rPr>
                <w:rFonts w:ascii="Times New Roman" w:hAnsi="Times New Roman" w:cs="Times New Roman"/>
                <w:color w:val="000000"/>
              </w:rPr>
              <w:t>3</w:t>
            </w:r>
          </w:p>
        </w:tc>
        <w:tc>
          <w:tcPr>
            <w:tcW w:w="2267" w:type="dxa"/>
            <w:vMerge w:val="restart"/>
          </w:tcPr>
          <w:p w:rsidR="00681F02" w:rsidRPr="00236A0D" w:rsidRDefault="00681F02" w:rsidP="00681F02">
            <w:pPr>
              <w:rPr>
                <w:rFonts w:ascii="Times New Roman" w:hAnsi="Times New Roman" w:cs="Times New Roman"/>
                <w:color w:val="000000"/>
              </w:rPr>
            </w:pPr>
            <w:r w:rsidRPr="00236A0D">
              <w:rPr>
                <w:rFonts w:ascii="Times New Roman" w:hAnsi="Times New Roman" w:cs="Times New Roman"/>
                <w:color w:val="000000"/>
              </w:rPr>
              <w:t>Субсидирование ставок вознаграждения  по кредитам, а также лизингу технологического оборудования и сельскохозяйственной  техники</w:t>
            </w:r>
          </w:p>
        </w:tc>
        <w:tc>
          <w:tcPr>
            <w:tcW w:w="1419"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lang w:val="kk-KZ"/>
              </w:rPr>
              <w:t>Кол-во СХТП</w:t>
            </w:r>
          </w:p>
        </w:tc>
        <w:tc>
          <w:tcPr>
            <w:tcW w:w="788" w:type="dxa"/>
            <w:vMerge w:val="restart"/>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Заместитель акима  области Шайдаров С.Ж., УСХ, акимы районов и городов</w:t>
            </w:r>
          </w:p>
          <w:p w:rsidR="00681F02" w:rsidRPr="00236A0D" w:rsidRDefault="00681F02" w:rsidP="00681F02">
            <w:pPr>
              <w:rPr>
                <w:rFonts w:ascii="Times New Roman" w:hAnsi="Times New Roman" w:cs="Times New Roman"/>
              </w:rPr>
            </w:pPr>
          </w:p>
        </w:tc>
        <w:tc>
          <w:tcPr>
            <w:tcW w:w="1122" w:type="dxa"/>
            <w:vMerge w:val="restart"/>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711</w:t>
            </w:r>
          </w:p>
        </w:tc>
        <w:tc>
          <w:tcPr>
            <w:tcW w:w="1128"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lang w:val="kk-KZ"/>
              </w:rPr>
              <w:t>879</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В 2020 году просубсидировано 879 СХТП на сумму 2400 млн. тенге. В соответствии постановлением Карагандинской области от 19 ноября 2020 года №74/01  о внесении изменений и дополнений  в постановление акимата </w:t>
            </w:r>
            <w:r w:rsidRPr="00236A0D">
              <w:rPr>
                <w:rFonts w:ascii="Times New Roman" w:hAnsi="Times New Roman" w:cs="Times New Roman"/>
                <w:lang w:val="kk-KZ"/>
              </w:rPr>
              <w:lastRenderedPageBreak/>
              <w:t>Карагандинской области от 24 декабря 2019 года №74/01 «О реализации решения ХXXIV сессии областного маслихата от 12 декабря 2019 года №475 «Об областном бюджете  на 2020-2022 годы» снята сумма 2327,2 млн.тенге</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tcPr>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4727,2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2400,0</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РБ</w:t>
            </w:r>
          </w:p>
        </w:tc>
        <w:tc>
          <w:tcPr>
            <w:tcW w:w="1493"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255 056 000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rPr>
                <w:rFonts w:ascii="Times New Roman" w:hAnsi="Times New Roman" w:cs="Times New Roman"/>
                <w:highlight w:val="cyan"/>
                <w:lang w:val="kk-KZ"/>
              </w:rPr>
            </w:pPr>
            <w:r w:rsidRPr="00F74853">
              <w:rPr>
                <w:rFonts w:ascii="Times New Roman" w:hAnsi="Times New Roman" w:cs="Times New Roman"/>
                <w:lang w:val="kk-KZ"/>
              </w:rPr>
              <w:t>4</w:t>
            </w:r>
          </w:p>
        </w:tc>
        <w:tc>
          <w:tcPr>
            <w:tcW w:w="2267" w:type="dxa"/>
            <w:vMerge w:val="restart"/>
          </w:tcPr>
          <w:p w:rsidR="00681F02" w:rsidRPr="00236A0D" w:rsidRDefault="00681F02" w:rsidP="00681F02">
            <w:pPr>
              <w:rPr>
                <w:rFonts w:ascii="Times New Roman" w:hAnsi="Times New Roman" w:cs="Times New Roman"/>
                <w:color w:val="000000"/>
              </w:rPr>
            </w:pPr>
            <w:r w:rsidRPr="00236A0D">
              <w:rPr>
                <w:rFonts w:ascii="Times New Roman" w:hAnsi="Times New Roman" w:cs="Times New Roman"/>
                <w:color w:val="000000"/>
              </w:rPr>
              <w:t>Субсидирование заготовительным организациям в сфере АПК суммы НДС, уплаченного в бюджет, в пределах исчисленного НДС</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Кол-во СХТП</w:t>
            </w:r>
          </w:p>
        </w:tc>
        <w:tc>
          <w:tcPr>
            <w:tcW w:w="788" w:type="dxa"/>
            <w:vMerge w:val="restart"/>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Заместитель акима  области 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В 2020 году просубсидировано 3 заготовительных организации (ТОО «Ауыл сүті»</w:t>
            </w:r>
            <w:r w:rsidRPr="00236A0D">
              <w:rPr>
                <w:rFonts w:ascii="Times New Roman" w:hAnsi="Times New Roman" w:cs="Times New Roman"/>
              </w:rPr>
              <w:t>, ТОО «Нәрлі сүті», ТОО «Селяночка»)</w:t>
            </w:r>
            <w:r w:rsidRPr="00236A0D">
              <w:rPr>
                <w:rFonts w:ascii="Times New Roman" w:hAnsi="Times New Roman" w:cs="Times New Roman"/>
                <w:lang w:val="kk-KZ"/>
              </w:rPr>
              <w:t xml:space="preserve"> на сумму 51,7 млн. тенге. В соответствии постановлением Карагандинской области от 19 ноября 2020 года №74/01  о внесении изменений и дополнений  в постановление акимата Карагандинской области от 24 декабря 2019 года №74/01 «О реализации решения ХXXIV сессии областного маслихата от 12 декабря 2019 года №475 «Об областном бюджете  на 2020-2022 </w:t>
            </w:r>
            <w:r w:rsidRPr="00236A0D">
              <w:rPr>
                <w:rFonts w:ascii="Times New Roman" w:hAnsi="Times New Roman" w:cs="Times New Roman"/>
                <w:lang w:val="kk-KZ"/>
              </w:rPr>
              <w:lastRenderedPageBreak/>
              <w:t>годы» снята сумма  107,8 млн.тенге</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179,7</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159,5</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color w:val="000000" w:themeColor="text1"/>
                <w:lang w:val="kk-KZ"/>
              </w:rPr>
              <w:t>51,7</w:t>
            </w:r>
          </w:p>
        </w:tc>
        <w:tc>
          <w:tcPr>
            <w:tcW w:w="1134"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РБ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color w:val="000000"/>
              </w:rPr>
              <w:t>255 054 011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1410"/>
        </w:trPr>
        <w:tc>
          <w:tcPr>
            <w:tcW w:w="567" w:type="dxa"/>
            <w:vMerge w:val="restart"/>
          </w:tcPr>
          <w:p w:rsidR="00681F02" w:rsidRPr="00236A0D" w:rsidRDefault="00681F02" w:rsidP="00681F02">
            <w:pPr>
              <w:jc w:val="center"/>
              <w:rPr>
                <w:rFonts w:ascii="Times New Roman" w:hAnsi="Times New Roman" w:cs="Times New Roman"/>
                <w:color w:val="000000"/>
                <w:highlight w:val="cyan"/>
              </w:rPr>
            </w:pPr>
            <w:r w:rsidRPr="00F74853">
              <w:rPr>
                <w:rFonts w:ascii="Times New Roman" w:hAnsi="Times New Roman" w:cs="Times New Roman"/>
                <w:color w:val="000000"/>
              </w:rPr>
              <w:t>5</w:t>
            </w:r>
          </w:p>
        </w:tc>
        <w:tc>
          <w:tcPr>
            <w:tcW w:w="2267" w:type="dxa"/>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rPr>
              <w:t>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Кол-во СХТП</w:t>
            </w:r>
          </w:p>
        </w:tc>
        <w:tc>
          <w:tcPr>
            <w:tcW w:w="788" w:type="dxa"/>
            <w:vMerge w:val="restart"/>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Заместитель акима  области Шайдаров С.Ж., УСХ, акимы районов и городов</w:t>
            </w: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677</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2973</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lang w:val="kk-KZ"/>
              </w:rPr>
              <w:t xml:space="preserve"> </w:t>
            </w:r>
            <w:r w:rsidRPr="00236A0D">
              <w:rPr>
                <w:rFonts w:ascii="Times New Roman" w:hAnsi="Times New Roman" w:cs="Times New Roman"/>
              </w:rPr>
              <w:t xml:space="preserve"> Изготовлено:</w:t>
            </w:r>
          </w:p>
          <w:p w:rsidR="00681F02" w:rsidRPr="00236A0D" w:rsidRDefault="00681F02" w:rsidP="00681F02">
            <w:pPr>
              <w:tabs>
                <w:tab w:val="left" w:pos="0"/>
              </w:tabs>
              <w:jc w:val="both"/>
              <w:rPr>
                <w:rFonts w:ascii="Times New Roman" w:hAnsi="Times New Roman" w:cs="Times New Roman"/>
              </w:rPr>
            </w:pPr>
            <w:r w:rsidRPr="00236A0D">
              <w:rPr>
                <w:rFonts w:ascii="Times New Roman" w:hAnsi="Times New Roman" w:cs="Times New Roman"/>
              </w:rPr>
              <w:t>- 2973 удостоверений</w:t>
            </w:r>
            <w:r w:rsidRPr="00236A0D">
              <w:rPr>
                <w:rFonts w:ascii="Times New Roman" w:hAnsi="Times New Roman" w:cs="Times New Roman"/>
                <w:lang w:val="kk-KZ"/>
              </w:rPr>
              <w:t xml:space="preserve"> </w:t>
            </w:r>
            <w:r w:rsidRPr="00236A0D">
              <w:rPr>
                <w:rFonts w:ascii="Times New Roman" w:hAnsi="Times New Roman" w:cs="Times New Roman"/>
              </w:rPr>
              <w:t>тракториста-машиниста;</w:t>
            </w:r>
          </w:p>
          <w:p w:rsidR="00681F02" w:rsidRPr="00236A0D" w:rsidRDefault="00681F02" w:rsidP="00681F02">
            <w:pPr>
              <w:tabs>
                <w:tab w:val="left" w:pos="0"/>
              </w:tabs>
              <w:jc w:val="both"/>
              <w:rPr>
                <w:rFonts w:ascii="Times New Roman" w:hAnsi="Times New Roman" w:cs="Times New Roman"/>
                <w:lang w:val="kk-KZ"/>
              </w:rPr>
            </w:pPr>
            <w:r w:rsidRPr="00236A0D">
              <w:rPr>
                <w:rFonts w:ascii="Times New Roman" w:hAnsi="Times New Roman" w:cs="Times New Roman"/>
              </w:rPr>
              <w:t xml:space="preserve"> на сумму 5,4 млн. тенге</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lang w:val="kk-KZ"/>
              </w:rPr>
              <w:t xml:space="preserve"> 0,2 тыс.тенге возвращена в бюджет.</w:t>
            </w:r>
          </w:p>
        </w:tc>
      </w:tr>
      <w:tr w:rsidR="00681F02" w:rsidRPr="005E6830" w:rsidTr="005249A2">
        <w:trPr>
          <w:gridAfter w:val="10"/>
          <w:wAfter w:w="13187" w:type="dxa"/>
          <w:trHeight w:val="1324"/>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млн.тенге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0,6</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5,4</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color w:val="000000" w:themeColor="text1"/>
                <w:lang w:val="kk-KZ"/>
              </w:rPr>
              <w:t>5,4</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ОБ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255 046 000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1.8: Развитие  малого и среднего предпринимательства в регионе</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B826E9" w:rsidTr="005249A2">
        <w:trPr>
          <w:gridAfter w:val="10"/>
          <w:wAfter w:w="13187" w:type="dxa"/>
        </w:trPr>
        <w:tc>
          <w:tcPr>
            <w:tcW w:w="567"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20</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Доля малого и среднего бизнеса в валовом региональном продукте, % ВДС в ВРП</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ОСД</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Заместитель акима области Абдыкадыров А.Е., УП, акимы районов и городов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49" w:type="dxa"/>
          </w:tcPr>
          <w:p w:rsidR="00681F02" w:rsidRPr="00F74853" w:rsidRDefault="00681F02" w:rsidP="00681F02">
            <w:pPr>
              <w:jc w:val="center"/>
              <w:rPr>
                <w:rFonts w:ascii="Times New Roman" w:eastAsia="Times New Roman" w:hAnsi="Times New Roman" w:cs="Times New Roman"/>
                <w:b/>
                <w:lang w:val="kk-KZ"/>
              </w:rPr>
            </w:pPr>
            <w:r w:rsidRPr="00F74853">
              <w:rPr>
                <w:rFonts w:ascii="Times New Roman" w:eastAsia="Times New Roman" w:hAnsi="Times New Roman" w:cs="Times New Roman"/>
                <w:b/>
                <w:lang w:val="kk-KZ"/>
              </w:rPr>
              <w:t>16,7</w:t>
            </w:r>
          </w:p>
        </w:tc>
        <w:tc>
          <w:tcPr>
            <w:tcW w:w="1128" w:type="dxa"/>
            <w:gridSpan w:val="2"/>
          </w:tcPr>
          <w:p w:rsidR="00681F02" w:rsidRPr="00F74853" w:rsidRDefault="00681F02" w:rsidP="00681F02">
            <w:pPr>
              <w:jc w:val="center"/>
              <w:rPr>
                <w:rFonts w:ascii="Times New Roman" w:eastAsia="Times New Roman" w:hAnsi="Times New Roman" w:cs="Times New Roman"/>
                <w:b/>
                <w:lang w:val="kk-KZ"/>
              </w:rPr>
            </w:pPr>
            <w:r w:rsidRPr="00F74853">
              <w:rPr>
                <w:rFonts w:ascii="Times New Roman" w:eastAsia="Times New Roman" w:hAnsi="Times New Roman" w:cs="Times New Roman"/>
                <w:b/>
                <w:lang w:val="kk-KZ"/>
              </w:rPr>
              <w:t>16,6*</w:t>
            </w:r>
          </w:p>
        </w:tc>
        <w:tc>
          <w:tcPr>
            <w:tcW w:w="1134" w:type="dxa"/>
            <w:gridSpan w:val="2"/>
          </w:tcPr>
          <w:p w:rsidR="00681F02" w:rsidRPr="00236A0D" w:rsidRDefault="00681F02" w:rsidP="00681F02">
            <w:pPr>
              <w:jc w:val="center"/>
              <w:rPr>
                <w:rFonts w:ascii="Times New Roman" w:hAnsi="Times New Roman" w:cs="Times New Roman"/>
                <w:b/>
              </w:rPr>
            </w:pPr>
            <w:r w:rsidRPr="00F74853">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rPr>
            </w:pPr>
            <w:r w:rsidRPr="00F74853">
              <w:rPr>
                <w:rFonts w:ascii="Times New Roman" w:hAnsi="Times New Roman" w:cs="Times New Roman"/>
                <w:b/>
                <w:lang w:val="kk-KZ"/>
              </w:rPr>
              <w:t>х</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в апреле 2021 года.</w:t>
            </w:r>
          </w:p>
        </w:tc>
      </w:tr>
      <w:tr w:rsidR="00681F02" w:rsidRPr="00B826E9" w:rsidTr="005249A2">
        <w:trPr>
          <w:gridAfter w:val="8"/>
          <w:wAfter w:w="13163" w:type="dxa"/>
          <w:trHeight w:val="366"/>
        </w:trPr>
        <w:tc>
          <w:tcPr>
            <w:tcW w:w="15628" w:type="dxa"/>
            <w:gridSpan w:val="19"/>
          </w:tcPr>
          <w:p w:rsidR="00681F02" w:rsidRPr="00236A0D"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 xml:space="preserve">Мероприятия </w:t>
            </w:r>
          </w:p>
        </w:tc>
      </w:tr>
      <w:tr w:rsidR="00681F02" w:rsidRPr="00B826E9" w:rsidTr="005249A2">
        <w:trPr>
          <w:gridAfter w:val="10"/>
          <w:wAfter w:w="13187" w:type="dxa"/>
          <w:trHeight w:val="560"/>
        </w:trPr>
        <w:tc>
          <w:tcPr>
            <w:tcW w:w="567" w:type="dxa"/>
            <w:vMerge w:val="restart"/>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Реализация Единой программы поддержки и развития </w:t>
            </w:r>
            <w:r w:rsidRPr="00F74853">
              <w:rPr>
                <w:rFonts w:ascii="Times New Roman" w:hAnsi="Times New Roman" w:cs="Times New Roman"/>
                <w:lang w:val="kk-KZ"/>
              </w:rPr>
              <w:lastRenderedPageBreak/>
              <w:t>бизнеса"Дорожная карта бизнеса</w:t>
            </w:r>
            <w:r w:rsidRPr="00236A0D">
              <w:rPr>
                <w:rFonts w:ascii="Times New Roman" w:hAnsi="Times New Roman" w:cs="Times New Roman"/>
                <w:lang w:val="kk-KZ"/>
              </w:rPr>
              <w:t xml:space="preserve"> </w:t>
            </w:r>
            <w:r w:rsidRPr="00F74853">
              <w:rPr>
                <w:rFonts w:ascii="Times New Roman" w:hAnsi="Times New Roman" w:cs="Times New Roman"/>
                <w:lang w:val="kk-KZ"/>
              </w:rPr>
              <w:t>202</w:t>
            </w:r>
            <w:r w:rsidRPr="00236A0D">
              <w:rPr>
                <w:rFonts w:ascii="Times New Roman" w:hAnsi="Times New Roman" w:cs="Times New Roman"/>
                <w:lang w:val="kk-KZ"/>
              </w:rPr>
              <w:t>5</w:t>
            </w:r>
            <w:r w:rsidRPr="00F74853">
              <w:rPr>
                <w:rFonts w:ascii="Times New Roman" w:hAnsi="Times New Roman" w:cs="Times New Roman"/>
                <w:lang w:val="kk-KZ"/>
              </w:rPr>
              <w:t>"</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кол-во проектов</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УП, АО Фонд развития </w:t>
            </w:r>
            <w:r w:rsidRPr="00F74853">
              <w:rPr>
                <w:rFonts w:ascii="Times New Roman" w:hAnsi="Times New Roman" w:cs="Times New Roman"/>
                <w:lang w:val="kk-KZ"/>
              </w:rPr>
              <w:lastRenderedPageBreak/>
              <w:t xml:space="preserve">предпринимательства "Даму", БВУ, акимы районов и городов                                                                  </w:t>
            </w:r>
            <w:r w:rsidRPr="00236A0D">
              <w:rPr>
                <w:rFonts w:ascii="Times New Roman" w:hAnsi="Times New Roman" w:cs="Times New Roman"/>
                <w:lang w:val="kk-KZ"/>
              </w:rPr>
              <w:t>(по согласованию)</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320</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t>415</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Всего в 2020 году по программе «Дорожная карта бизнеса 2025» профинансировано 415 </w:t>
            </w:r>
            <w:r w:rsidRPr="00236A0D">
              <w:rPr>
                <w:rFonts w:ascii="Times New Roman" w:hAnsi="Times New Roman" w:cs="Times New Roman"/>
                <w:lang w:val="kk-KZ"/>
              </w:rPr>
              <w:lastRenderedPageBreak/>
              <w:t>проектов на 2910,5 млн.тенге, в том числе 229 проектов по субсидированию на сумму 1963,2 млн.тенге,  13 грантов на 52,9 млн.тенге и 173 гарантии на 894,4 млн.тенге.</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На сессии Карагандинского областного Маслихата от 22.10.20г. №576 произведено перераспределение средств по инструменту гарантирования в сумме 59 млн.тенге с ГП «Eңбек» на ГП «ДКБ 2025» на основании письма фонда Даму.</w:t>
            </w:r>
          </w:p>
          <w:p w:rsidR="00681F02" w:rsidRPr="00F74853" w:rsidRDefault="00681F02" w:rsidP="00236A0D">
            <w:pPr>
              <w:jc w:val="both"/>
              <w:rPr>
                <w:rFonts w:ascii="Times New Roman" w:hAnsi="Times New Roman" w:cs="Times New Roman"/>
                <w:lang w:val="kk-KZ"/>
              </w:rPr>
            </w:pPr>
            <w:r w:rsidRPr="00236A0D">
              <w:rPr>
                <w:rFonts w:ascii="Times New Roman" w:hAnsi="Times New Roman" w:cs="Times New Roman"/>
                <w:lang w:val="kk-KZ"/>
              </w:rPr>
              <w:t>Средства в сумме 2,1 млн.тенге не использованы в связи  со сложившейся экономией по итогам проведенного конкурса на предоставление государственных грантов в рамках ГП «Дорожная карта бизнеса 2025».</w:t>
            </w:r>
          </w:p>
        </w:tc>
      </w:tr>
      <w:tr w:rsidR="00681F02" w:rsidRPr="00B826E9" w:rsidTr="005249A2">
        <w:trPr>
          <w:gridAfter w:val="10"/>
          <w:wAfter w:w="13187" w:type="dxa"/>
          <w:trHeight w:val="859"/>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r w:rsidRPr="00F74853">
              <w:rPr>
                <w:rFonts w:ascii="Times New Roman" w:hAnsi="Times New Roman" w:cs="Times New Roman"/>
                <w:lang w:val="kk-KZ"/>
              </w:rPr>
              <w:b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val="restart"/>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832,2</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891,0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275 005 015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275 008 015</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275 015 015                      </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1112"/>
        </w:trPr>
        <w:tc>
          <w:tcPr>
            <w:tcW w:w="567" w:type="dxa"/>
            <w:vMerge/>
            <w:tcBorders>
              <w:bottom w:val="single" w:sz="4" w:space="0" w:color="000000" w:themeColor="text1"/>
            </w:tcBorders>
          </w:tcPr>
          <w:p w:rsidR="00681F02" w:rsidRPr="00236A0D" w:rsidRDefault="00681F02" w:rsidP="00681F02">
            <w:pPr>
              <w:jc w:val="center"/>
              <w:rPr>
                <w:rFonts w:ascii="Times New Roman" w:hAnsi="Times New Roman" w:cs="Times New Roman"/>
                <w:highlight w:val="cyan"/>
                <w:lang w:val="kk-KZ"/>
              </w:rPr>
            </w:pPr>
          </w:p>
        </w:tc>
        <w:tc>
          <w:tcPr>
            <w:tcW w:w="2267" w:type="dxa"/>
            <w:vMerge/>
            <w:tcBorders>
              <w:bottom w:val="single" w:sz="4" w:space="0" w:color="000000" w:themeColor="text1"/>
            </w:tcBorders>
          </w:tcPr>
          <w:p w:rsidR="00681F02" w:rsidRPr="00F74853" w:rsidRDefault="00681F02" w:rsidP="00681F02">
            <w:pPr>
              <w:rPr>
                <w:rFonts w:ascii="Times New Roman" w:hAnsi="Times New Roman" w:cs="Times New Roman"/>
                <w:lang w:val="kk-KZ"/>
              </w:rPr>
            </w:pPr>
          </w:p>
        </w:tc>
        <w:tc>
          <w:tcPr>
            <w:tcW w:w="1419"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r w:rsidRPr="00F74853">
              <w:rPr>
                <w:rFonts w:ascii="Times New Roman" w:hAnsi="Times New Roman" w:cs="Times New Roman"/>
                <w:lang w:val="kk-KZ"/>
              </w:rPr>
              <w:br/>
              <w:t>тенге</w:t>
            </w:r>
          </w:p>
        </w:tc>
        <w:tc>
          <w:tcPr>
            <w:tcW w:w="788" w:type="dxa"/>
            <w:vMerge/>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p>
        </w:tc>
        <w:tc>
          <w:tcPr>
            <w:tcW w:w="1916" w:type="dxa"/>
            <w:gridSpan w:val="2"/>
            <w:vMerge/>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p>
        </w:tc>
        <w:tc>
          <w:tcPr>
            <w:tcW w:w="1122" w:type="dxa"/>
            <w:vMerge/>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p>
        </w:tc>
        <w:tc>
          <w:tcPr>
            <w:tcW w:w="1149" w:type="dxa"/>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2021,4</w:t>
            </w:r>
          </w:p>
        </w:tc>
        <w:tc>
          <w:tcPr>
            <w:tcW w:w="1128"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2019,5</w:t>
            </w:r>
          </w:p>
        </w:tc>
        <w:tc>
          <w:tcPr>
            <w:tcW w:w="1134"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РБ</w:t>
            </w:r>
          </w:p>
        </w:tc>
        <w:tc>
          <w:tcPr>
            <w:tcW w:w="1493"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275 008 011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448"/>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Реализация Программы развития </w:t>
            </w:r>
            <w:r w:rsidRPr="00F74853">
              <w:rPr>
                <w:rFonts w:ascii="Times New Roman" w:hAnsi="Times New Roman" w:cs="Times New Roman"/>
                <w:lang w:val="kk-KZ"/>
              </w:rPr>
              <w:lastRenderedPageBreak/>
              <w:t xml:space="preserve">продуктивной занятости и массового предпринимательства </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на 2017-2021 годы в городах</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кол-во проектов</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w:t>
            </w:r>
            <w:r w:rsidRPr="00F74853">
              <w:rPr>
                <w:rFonts w:ascii="Times New Roman" w:hAnsi="Times New Roman" w:cs="Times New Roman"/>
                <w:lang w:val="kk-KZ"/>
              </w:rPr>
              <w:lastRenderedPageBreak/>
              <w:t xml:space="preserve">Абдыкадыров А.Е., УП, АО Фонд развития предпринимательства "Даму", БВУ, акимы районов и городов                                                                  </w:t>
            </w:r>
            <w:r w:rsidRPr="00236A0D">
              <w:rPr>
                <w:rFonts w:ascii="Times New Roman" w:hAnsi="Times New Roman" w:cs="Times New Roman"/>
                <w:lang w:val="kk-KZ"/>
              </w:rPr>
              <w:t>(по согласованию)</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15</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30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lastRenderedPageBreak/>
              <w:t>В 2020 году выдано 30 гарантий и 40 микрокредитов.</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 xml:space="preserve">На сессии </w:t>
            </w:r>
            <w:r w:rsidRPr="00F74853">
              <w:rPr>
                <w:rFonts w:ascii="Times New Roman" w:hAnsi="Times New Roman" w:cs="Times New Roman"/>
              </w:rPr>
              <w:t xml:space="preserve">Карагандинского областного Маслихата от 22.10.20г. №576 произведено перераспределение средств </w:t>
            </w:r>
            <w:r w:rsidRPr="00F74853">
              <w:rPr>
                <w:rFonts w:ascii="Times New Roman" w:hAnsi="Times New Roman" w:cs="Times New Roman"/>
                <w:lang w:val="kk-KZ"/>
              </w:rPr>
              <w:t xml:space="preserve">по инструменту гарантирования </w:t>
            </w:r>
            <w:r w:rsidRPr="00F74853">
              <w:rPr>
                <w:rFonts w:ascii="Times New Roman" w:hAnsi="Times New Roman" w:cs="Times New Roman"/>
              </w:rPr>
              <w:t>в сумме 59 млн.тенге с ГП «</w:t>
            </w:r>
            <w:r w:rsidRPr="00F74853">
              <w:rPr>
                <w:rFonts w:ascii="Times New Roman" w:hAnsi="Times New Roman" w:cs="Times New Roman"/>
                <w:lang w:val="en-US"/>
              </w:rPr>
              <w:t>E</w:t>
            </w:r>
            <w:r w:rsidRPr="00F74853">
              <w:rPr>
                <w:rFonts w:ascii="Times New Roman" w:hAnsi="Times New Roman" w:cs="Times New Roman"/>
                <w:lang w:val="kk-KZ"/>
              </w:rPr>
              <w:t>ңбек» на ГП «ДКБ 2025» на основании письма фонда Даму.</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r w:rsidRPr="00F74853">
              <w:rPr>
                <w:rFonts w:ascii="Times New Roman" w:hAnsi="Times New Roman" w:cs="Times New Roman"/>
                <w:lang w:val="kk-KZ"/>
              </w:rPr>
              <w:b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82,1</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23,1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275 027 000</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кол-во проектов</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22</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40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r w:rsidRPr="00F74853">
              <w:rPr>
                <w:rFonts w:ascii="Times New Roman" w:hAnsi="Times New Roman" w:cs="Times New Roman"/>
                <w:lang w:val="kk-KZ"/>
              </w:rPr>
              <w:b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366,1</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366,1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РБ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275 069 013</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B826E9"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21</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Доля среднего предпринимательства в экономике, % ВДС в ВРП</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ОСД</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 xml:space="preserve">Заместитель акима области Абдыкадыров А.Е., УП, акимы районов и городов       </w:t>
            </w: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4,1</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3,0*</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tcPr>
          <w:p w:rsidR="00681F02" w:rsidRPr="00236A0D" w:rsidRDefault="00681F02" w:rsidP="00681F02">
            <w:pPr>
              <w:autoSpaceDE w:val="0"/>
              <w:autoSpaceDN w:val="0"/>
              <w:adjustRightInd w:val="0"/>
              <w:rPr>
                <w:rFonts w:ascii="Times New Roman" w:hAnsi="Times New Roman" w:cs="Times New Roman"/>
                <w:b/>
                <w:lang w:val="kk-KZ"/>
              </w:rPr>
            </w:pPr>
            <w:r w:rsidRPr="00236A0D">
              <w:rPr>
                <w:rFonts w:ascii="Times New Roman" w:hAnsi="Times New Roman" w:cs="Times New Roman"/>
                <w:b/>
                <w:lang w:val="kk-KZ"/>
              </w:rPr>
              <w:t>В соответствии со сроками</w:t>
            </w:r>
          </w:p>
          <w:p w:rsidR="00681F02" w:rsidRPr="00236A0D" w:rsidRDefault="00681F02" w:rsidP="00681F02">
            <w:pPr>
              <w:autoSpaceDE w:val="0"/>
              <w:autoSpaceDN w:val="0"/>
              <w:adjustRightInd w:val="0"/>
              <w:rPr>
                <w:rFonts w:ascii="Times New Roman" w:hAnsi="Times New Roman" w:cs="Times New Roman"/>
                <w:b/>
                <w:lang w:val="kk-KZ"/>
              </w:rPr>
            </w:pPr>
            <w:r w:rsidRPr="00236A0D">
              <w:rPr>
                <w:rFonts w:ascii="Times New Roman" w:hAnsi="Times New Roman" w:cs="Times New Roman"/>
                <w:b/>
                <w:lang w:val="kk-KZ"/>
              </w:rPr>
              <w:t>представления статистической</w:t>
            </w:r>
          </w:p>
          <w:p w:rsidR="00681F02" w:rsidRPr="00236A0D" w:rsidRDefault="00681F02" w:rsidP="00681F02">
            <w:pPr>
              <w:autoSpaceDE w:val="0"/>
              <w:autoSpaceDN w:val="0"/>
              <w:adjustRightInd w:val="0"/>
              <w:rPr>
                <w:rFonts w:ascii="Times New Roman" w:hAnsi="Times New Roman" w:cs="Times New Roman"/>
                <w:b/>
                <w:lang w:val="kk-KZ"/>
              </w:rPr>
            </w:pPr>
            <w:r w:rsidRPr="00236A0D">
              <w:rPr>
                <w:rFonts w:ascii="Times New Roman" w:hAnsi="Times New Roman" w:cs="Times New Roman"/>
                <w:b/>
                <w:lang w:val="kk-KZ"/>
              </w:rPr>
              <w:t>отчетности Комитетом</w:t>
            </w:r>
          </w:p>
          <w:p w:rsidR="00681F02" w:rsidRPr="00236A0D" w:rsidRDefault="00681F02" w:rsidP="00681F02">
            <w:pPr>
              <w:autoSpaceDE w:val="0"/>
              <w:autoSpaceDN w:val="0"/>
              <w:adjustRightInd w:val="0"/>
              <w:rPr>
                <w:rFonts w:ascii="Times New Roman" w:hAnsi="Times New Roman" w:cs="Times New Roman"/>
                <w:b/>
                <w:lang w:val="kk-KZ"/>
              </w:rPr>
            </w:pPr>
            <w:r w:rsidRPr="00236A0D">
              <w:rPr>
                <w:rFonts w:ascii="Times New Roman" w:hAnsi="Times New Roman" w:cs="Times New Roman"/>
                <w:b/>
                <w:lang w:val="kk-KZ"/>
              </w:rPr>
              <w:t>статистики МНЭ РК отчетные</w:t>
            </w:r>
          </w:p>
          <w:p w:rsidR="00681F02" w:rsidRPr="00236A0D" w:rsidRDefault="00681F02" w:rsidP="00681F02">
            <w:pPr>
              <w:autoSpaceDE w:val="0"/>
              <w:autoSpaceDN w:val="0"/>
              <w:adjustRightInd w:val="0"/>
              <w:rPr>
                <w:rFonts w:ascii="Times New Roman" w:hAnsi="Times New Roman" w:cs="Times New Roman"/>
                <w:b/>
                <w:lang w:val="kk-KZ"/>
              </w:rPr>
            </w:pPr>
            <w:r w:rsidRPr="00236A0D">
              <w:rPr>
                <w:rFonts w:ascii="Times New Roman" w:hAnsi="Times New Roman" w:cs="Times New Roman"/>
                <w:b/>
                <w:lang w:val="kk-KZ"/>
              </w:rPr>
              <w:t>данные по итогам 2020 года</w:t>
            </w:r>
            <w:r w:rsidRPr="00F74853">
              <w:rPr>
                <w:rFonts w:ascii="Times New Roman" w:hAnsi="Times New Roman" w:cs="Times New Roman"/>
                <w:b/>
                <w:lang w:val="kk-KZ"/>
              </w:rPr>
              <w:t xml:space="preserve"> </w:t>
            </w:r>
            <w:r w:rsidRPr="00236A0D">
              <w:rPr>
                <w:rFonts w:ascii="Times New Roman" w:hAnsi="Times New Roman" w:cs="Times New Roman"/>
                <w:b/>
                <w:lang w:val="kk-KZ"/>
              </w:rPr>
              <w:t>будут сформированы в апреле 2021 года .</w:t>
            </w:r>
          </w:p>
        </w:tc>
      </w:tr>
      <w:tr w:rsidR="00681F02" w:rsidRPr="005E6830" w:rsidTr="005249A2">
        <w:trPr>
          <w:gridAfter w:val="8"/>
          <w:wAfter w:w="13163" w:type="dxa"/>
        </w:trPr>
        <w:tc>
          <w:tcPr>
            <w:tcW w:w="15628" w:type="dxa"/>
            <w:gridSpan w:val="19"/>
          </w:tcPr>
          <w:p w:rsidR="00681F02" w:rsidRPr="00236A0D" w:rsidRDefault="00681F02" w:rsidP="00681F02">
            <w:pPr>
              <w:jc w:val="both"/>
              <w:rPr>
                <w:rFonts w:ascii="Times New Roman" w:hAnsi="Times New Roman" w:cs="Times New Roman"/>
                <w:b/>
                <w:i/>
                <w:lang w:val="kk-KZ"/>
              </w:rPr>
            </w:pPr>
            <w:r w:rsidRPr="00236A0D">
              <w:rPr>
                <w:rFonts w:ascii="Times New Roman" w:hAnsi="Times New Roman" w:cs="Times New Roman"/>
                <w:b/>
                <w:i/>
                <w:lang w:val="kk-KZ"/>
              </w:rPr>
              <w:t>Мероприятие</w:t>
            </w:r>
          </w:p>
        </w:tc>
      </w:tr>
      <w:tr w:rsidR="00681F02" w:rsidRPr="00F60F98" w:rsidTr="005249A2">
        <w:trPr>
          <w:gridAfter w:val="10"/>
          <w:wAfter w:w="13187" w:type="dxa"/>
          <w:trHeight w:val="2854"/>
        </w:trPr>
        <w:tc>
          <w:tcPr>
            <w:tcW w:w="567" w:type="dxa"/>
            <w:tcBorders>
              <w:bottom w:val="single" w:sz="4" w:space="0" w:color="000000" w:themeColor="text1"/>
            </w:tcBorders>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lastRenderedPageBreak/>
              <w:t>1</w:t>
            </w:r>
          </w:p>
        </w:tc>
        <w:tc>
          <w:tcPr>
            <w:tcW w:w="2267" w:type="dxa"/>
            <w:tcBorders>
              <w:bottom w:val="single" w:sz="4" w:space="0" w:color="000000" w:themeColor="text1"/>
            </w:tcBorders>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Поддержка проектов в рамках механизма кредитования приоритетных проектов "Экономика простых вещей"</w:t>
            </w:r>
          </w:p>
        </w:tc>
        <w:tc>
          <w:tcPr>
            <w:tcW w:w="1419"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кол-во проектов</w:t>
            </w:r>
          </w:p>
        </w:tc>
        <w:tc>
          <w:tcPr>
            <w:tcW w:w="788" w:type="dxa"/>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УП, акимы городов и районов, Палата предпринимателей Карагандинской области ( по согласованию)</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80</w:t>
            </w:r>
          </w:p>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122</w:t>
            </w:r>
          </w:p>
        </w:tc>
        <w:tc>
          <w:tcPr>
            <w:tcW w:w="1134"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Borders>
              <w:bottom w:val="single" w:sz="4" w:space="0" w:color="000000" w:themeColor="text1"/>
            </w:tcBorders>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 xml:space="preserve">В 2020 году по программе "Экономика простых вещей" одобрено 122 проекта на сумму кредитов 8,4 млрд.тенге. </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Направление 2 Социальная сфера</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lang w:val="kk-KZ"/>
              </w:rPr>
              <w:t>Цель</w:t>
            </w:r>
            <w:r w:rsidRPr="00236A0D">
              <w:rPr>
                <w:rFonts w:ascii="Times New Roman" w:hAnsi="Times New Roman" w:cs="Times New Roman"/>
                <w:b/>
                <w:lang w:val="kk-KZ"/>
              </w:rPr>
              <w:t xml:space="preserve"> </w:t>
            </w:r>
            <w:r w:rsidRPr="00F74853">
              <w:rPr>
                <w:rFonts w:ascii="Times New Roman" w:hAnsi="Times New Roman" w:cs="Times New Roman"/>
                <w:b/>
                <w:lang w:val="kk-KZ"/>
              </w:rPr>
              <w:t>2.1:  Улучшение качества и доступности образования</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highlight w:val="cyan"/>
                <w:lang w:val="kk-KZ"/>
              </w:rPr>
            </w:pPr>
            <w:r w:rsidRPr="00F74853">
              <w:rPr>
                <w:rFonts w:ascii="Times New Roman" w:hAnsi="Times New Roman" w:cs="Times New Roman"/>
                <w:lang w:val="kk-KZ"/>
              </w:rPr>
              <w:t>22</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Оценка качества школьного образования по результатам теста PISA, средний бал:</w:t>
            </w:r>
          </w:p>
        </w:tc>
        <w:tc>
          <w:tcPr>
            <w:tcW w:w="1419" w:type="dxa"/>
            <w:gridSpan w:val="2"/>
            <w:vMerge w:val="restart"/>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-средний бал</w:t>
            </w:r>
          </w:p>
        </w:tc>
        <w:tc>
          <w:tcPr>
            <w:tcW w:w="788" w:type="dxa"/>
            <w:vMerge w:val="restart"/>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Отчет ОЭСР</w:t>
            </w:r>
          </w:p>
        </w:tc>
        <w:tc>
          <w:tcPr>
            <w:tcW w:w="1916" w:type="dxa"/>
            <w:gridSpan w:val="2"/>
            <w:vMerge w:val="restart"/>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Заместитель акима области</w:t>
            </w:r>
          </w:p>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 xml:space="preserve">Нукенов Н.А, </w:t>
            </w:r>
          </w:p>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УО</w:t>
            </w:r>
          </w:p>
        </w:tc>
        <w:tc>
          <w:tcPr>
            <w:tcW w:w="1122" w:type="dxa"/>
            <w:vMerge w:val="restart"/>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49" w:type="dxa"/>
          </w:tcPr>
          <w:p w:rsidR="00681F02" w:rsidRPr="00F74853" w:rsidRDefault="00681F02" w:rsidP="00681F02">
            <w:pPr>
              <w:jc w:val="center"/>
              <w:rPr>
                <w:rFonts w:ascii="Times New Roman" w:hAnsi="Times New Roman" w:cs="Times New Roman"/>
                <w:b/>
              </w:rPr>
            </w:pPr>
          </w:p>
        </w:tc>
        <w:tc>
          <w:tcPr>
            <w:tcW w:w="1128" w:type="dxa"/>
            <w:gridSpan w:val="2"/>
          </w:tcPr>
          <w:p w:rsidR="00681F02" w:rsidRPr="00F74853" w:rsidRDefault="00681F02" w:rsidP="00681F02">
            <w:pPr>
              <w:jc w:val="center"/>
              <w:rPr>
                <w:rFonts w:ascii="Times New Roman" w:hAnsi="Times New Roman" w:cs="Times New Roman"/>
                <w:b/>
              </w:rPr>
            </w:pPr>
          </w:p>
        </w:tc>
        <w:tc>
          <w:tcPr>
            <w:tcW w:w="1134" w:type="dxa"/>
            <w:gridSpan w:val="2"/>
            <w:vMerge w:val="restart"/>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rPr>
              <w:t>х</w:t>
            </w:r>
          </w:p>
        </w:tc>
        <w:tc>
          <w:tcPr>
            <w:tcW w:w="1493" w:type="dxa"/>
            <w:gridSpan w:val="2"/>
            <w:vMerge w:val="restart"/>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rPr>
              <w:t>х</w:t>
            </w:r>
          </w:p>
        </w:tc>
        <w:tc>
          <w:tcPr>
            <w:tcW w:w="2621" w:type="dxa"/>
            <w:gridSpan w:val="2"/>
            <w:vMerge w:val="restart"/>
          </w:tcPr>
          <w:p w:rsidR="00681F02" w:rsidRPr="00236A0D" w:rsidRDefault="00681F02" w:rsidP="00681F02">
            <w:pPr>
              <w:ind w:firstLine="176"/>
              <w:jc w:val="both"/>
              <w:rPr>
                <w:rFonts w:ascii="Times New Roman" w:hAnsi="Times New Roman" w:cs="Times New Roman"/>
                <w:b/>
                <w:lang w:val="kk-KZ"/>
              </w:rPr>
            </w:pPr>
            <w:r w:rsidRPr="00236A0D">
              <w:rPr>
                <w:rFonts w:ascii="Times New Roman" w:hAnsi="Times New Roman" w:cs="Times New Roman"/>
                <w:b/>
                <w:lang w:val="kk-KZ"/>
              </w:rPr>
              <w:t>Не исполнено.</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t>М</w:t>
            </w:r>
            <w:r w:rsidRPr="00236A0D">
              <w:rPr>
                <w:rFonts w:ascii="Times New Roman" w:hAnsi="Times New Roman" w:cs="Times New Roman"/>
              </w:rPr>
              <w:t>еждународно</w:t>
            </w:r>
            <w:r w:rsidRPr="00236A0D">
              <w:rPr>
                <w:rFonts w:ascii="Times New Roman" w:hAnsi="Times New Roman" w:cs="Times New Roman"/>
                <w:lang w:val="kk-KZ"/>
              </w:rPr>
              <w:t>е</w:t>
            </w:r>
            <w:r w:rsidRPr="00236A0D">
              <w:rPr>
                <w:rFonts w:ascii="Times New Roman" w:hAnsi="Times New Roman" w:cs="Times New Roman"/>
              </w:rPr>
              <w:t xml:space="preserve"> исследовани</w:t>
            </w:r>
            <w:r w:rsidRPr="00236A0D">
              <w:rPr>
                <w:rFonts w:ascii="Times New Roman" w:hAnsi="Times New Roman" w:cs="Times New Roman"/>
                <w:lang w:val="kk-KZ"/>
              </w:rPr>
              <w:t>е</w:t>
            </w:r>
            <w:r w:rsidRPr="00236A0D">
              <w:rPr>
                <w:rFonts w:ascii="Times New Roman" w:hAnsi="Times New Roman" w:cs="Times New Roman"/>
              </w:rPr>
              <w:t xml:space="preserve"> PISA </w:t>
            </w:r>
            <w:r w:rsidRPr="00236A0D">
              <w:rPr>
                <w:rFonts w:ascii="Times New Roman" w:hAnsi="Times New Roman" w:cs="Times New Roman"/>
                <w:lang w:val="kk-KZ"/>
              </w:rPr>
              <w:t xml:space="preserve">проводится 1 раз в 3 года. </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t xml:space="preserve">В апреле 2020 году планировалось проведение апробационного исследования в 2 регионах области. Однако в связи с пандемией COVID-19 и переходом организаций образования на дистанционную форму обучения апробация PISA в Казахстане, как и в большинстве других </w:t>
            </w:r>
            <w:r w:rsidRPr="00236A0D">
              <w:rPr>
                <w:rFonts w:ascii="Times New Roman" w:hAnsi="Times New Roman" w:cs="Times New Roman"/>
                <w:lang w:val="kk-KZ"/>
              </w:rPr>
              <w:lastRenderedPageBreak/>
              <w:t>стран-участниц исследования, не состоялась.</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t>ОЭСР принято решение о переносе цикла PISA-2021 на один год. Таким образом, в 2021 году будет проведено апробационное исследование, в 2022 году – основное исследование.</w:t>
            </w:r>
          </w:p>
          <w:p w:rsidR="00681F02" w:rsidRPr="00236A0D" w:rsidRDefault="00681F02" w:rsidP="00681F02">
            <w:pPr>
              <w:ind w:firstLine="176"/>
              <w:jc w:val="both"/>
              <w:rPr>
                <w:rFonts w:ascii="Times New Roman" w:hAnsi="Times New Roman" w:cs="Times New Roman"/>
              </w:rPr>
            </w:pPr>
            <w:r w:rsidRPr="00236A0D">
              <w:rPr>
                <w:rFonts w:ascii="Times New Roman" w:hAnsi="Times New Roman" w:cs="Times New Roman"/>
                <w:lang w:val="kk-KZ"/>
              </w:rPr>
              <w:t xml:space="preserve">В </w:t>
            </w:r>
            <w:r w:rsidRPr="00236A0D">
              <w:rPr>
                <w:rFonts w:ascii="Times New Roman" w:hAnsi="Times New Roman" w:cs="Times New Roman"/>
              </w:rPr>
              <w:t xml:space="preserve">международном исследовании PISA – 2018 </w:t>
            </w:r>
            <w:r w:rsidRPr="00236A0D">
              <w:rPr>
                <w:rFonts w:ascii="Times New Roman" w:hAnsi="Times New Roman" w:cs="Times New Roman"/>
                <w:lang w:val="kk-KZ"/>
              </w:rPr>
              <w:t xml:space="preserve">года приняли </w:t>
            </w:r>
            <w:r w:rsidRPr="00236A0D">
              <w:rPr>
                <w:rFonts w:ascii="Times New Roman" w:hAnsi="Times New Roman" w:cs="Times New Roman"/>
              </w:rPr>
              <w:t xml:space="preserve">36 организаций образования, из них средних школ - 27, организаций ТиПО - 9. </w:t>
            </w:r>
          </w:p>
          <w:p w:rsidR="00681F02" w:rsidRPr="00F74853" w:rsidRDefault="00681F02" w:rsidP="00681F02">
            <w:pPr>
              <w:jc w:val="both"/>
              <w:rPr>
                <w:rFonts w:ascii="Times New Roman" w:hAnsi="Times New Roman" w:cs="Times New Roman"/>
              </w:rPr>
            </w:pPr>
            <w:r w:rsidRPr="00236A0D">
              <w:rPr>
                <w:rFonts w:ascii="Times New Roman" w:hAnsi="Times New Roman" w:cs="Times New Roman"/>
              </w:rPr>
              <w:t xml:space="preserve">По итогам международного исследования PISA-2018 года школьники области показали результаты по математической грамотности - 4 место (446 баллов), по грамотности чтения - 3 место (422 балла), естественнонаучной грамотности - 2 место (397 баллов). </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по математике</w:t>
            </w:r>
          </w:p>
        </w:tc>
        <w:tc>
          <w:tcPr>
            <w:tcW w:w="1419" w:type="dxa"/>
            <w:gridSpan w:val="2"/>
            <w:vMerge/>
          </w:tcPr>
          <w:p w:rsidR="00681F02" w:rsidRPr="00F74853" w:rsidRDefault="00681F02" w:rsidP="00681F02">
            <w:pPr>
              <w:jc w:val="center"/>
              <w:rPr>
                <w:rFonts w:ascii="Times New Roman" w:hAnsi="Times New Roman" w:cs="Times New Roman"/>
                <w:b/>
                <w:lang w:val="kk-KZ"/>
              </w:rPr>
            </w:pPr>
          </w:p>
        </w:tc>
        <w:tc>
          <w:tcPr>
            <w:tcW w:w="788" w:type="dxa"/>
            <w:vMerge/>
          </w:tcPr>
          <w:p w:rsidR="00681F02" w:rsidRPr="00F74853" w:rsidRDefault="00681F02" w:rsidP="00681F02">
            <w:pPr>
              <w:jc w:val="center"/>
              <w:rPr>
                <w:rFonts w:ascii="Times New Roman" w:hAnsi="Times New Roman" w:cs="Times New Roman"/>
                <w:b/>
                <w:lang w:val="kk-KZ"/>
              </w:rPr>
            </w:pPr>
          </w:p>
        </w:tc>
        <w:tc>
          <w:tcPr>
            <w:tcW w:w="1916" w:type="dxa"/>
            <w:gridSpan w:val="2"/>
            <w:vMerge/>
          </w:tcPr>
          <w:p w:rsidR="00681F02" w:rsidRPr="00F74853" w:rsidRDefault="00681F02" w:rsidP="00681F02">
            <w:pPr>
              <w:jc w:val="both"/>
              <w:rPr>
                <w:rFonts w:ascii="Times New Roman" w:hAnsi="Times New Roman" w:cs="Times New Roman"/>
                <w:b/>
              </w:rPr>
            </w:pPr>
          </w:p>
        </w:tc>
        <w:tc>
          <w:tcPr>
            <w:tcW w:w="1122" w:type="dxa"/>
            <w:vMerge/>
          </w:tcPr>
          <w:p w:rsidR="00681F02" w:rsidRPr="00F74853" w:rsidRDefault="00681F02" w:rsidP="00681F02">
            <w:pPr>
              <w:jc w:val="center"/>
              <w:rPr>
                <w:rFonts w:ascii="Times New Roman" w:hAnsi="Times New Roman" w:cs="Times New Roman"/>
                <w:b/>
                <w:lang w:val="kk-KZ"/>
              </w:rPr>
            </w:pPr>
          </w:p>
        </w:tc>
        <w:tc>
          <w:tcPr>
            <w:tcW w:w="1149" w:type="dxa"/>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rPr>
              <w:t>501</w:t>
            </w:r>
          </w:p>
        </w:tc>
        <w:tc>
          <w:tcPr>
            <w:tcW w:w="1128" w:type="dxa"/>
            <w:gridSpan w:val="2"/>
          </w:tcPr>
          <w:p w:rsidR="00681F02" w:rsidRPr="00F74853" w:rsidRDefault="00681F02" w:rsidP="00681F02">
            <w:pPr>
              <w:jc w:val="center"/>
              <w:rPr>
                <w:rFonts w:ascii="Times New Roman" w:hAnsi="Times New Roman" w:cs="Times New Roman"/>
                <w:b/>
                <w:lang w:val="kk-KZ"/>
              </w:rPr>
            </w:pPr>
          </w:p>
        </w:tc>
        <w:tc>
          <w:tcPr>
            <w:tcW w:w="1134" w:type="dxa"/>
            <w:gridSpan w:val="2"/>
            <w:vMerge/>
          </w:tcPr>
          <w:p w:rsidR="00681F02" w:rsidRPr="00F74853" w:rsidRDefault="00681F02" w:rsidP="00681F02">
            <w:pPr>
              <w:jc w:val="center"/>
              <w:rPr>
                <w:rFonts w:ascii="Times New Roman" w:hAnsi="Times New Roman" w:cs="Times New Roman"/>
              </w:rPr>
            </w:pPr>
          </w:p>
        </w:tc>
        <w:tc>
          <w:tcPr>
            <w:tcW w:w="1493" w:type="dxa"/>
            <w:gridSpan w:val="2"/>
            <w:vMerge/>
          </w:tcPr>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b/>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по чтению</w:t>
            </w:r>
          </w:p>
        </w:tc>
        <w:tc>
          <w:tcPr>
            <w:tcW w:w="1419" w:type="dxa"/>
            <w:gridSpan w:val="2"/>
            <w:vMerge/>
          </w:tcPr>
          <w:p w:rsidR="00681F02" w:rsidRPr="00F74853" w:rsidRDefault="00681F02" w:rsidP="00681F02">
            <w:pPr>
              <w:jc w:val="center"/>
              <w:rPr>
                <w:rFonts w:ascii="Times New Roman" w:hAnsi="Times New Roman" w:cs="Times New Roman"/>
                <w:b/>
                <w:lang w:val="kk-KZ"/>
              </w:rPr>
            </w:pPr>
          </w:p>
        </w:tc>
        <w:tc>
          <w:tcPr>
            <w:tcW w:w="788" w:type="dxa"/>
            <w:vMerge/>
          </w:tcPr>
          <w:p w:rsidR="00681F02" w:rsidRPr="00F74853" w:rsidRDefault="00681F02" w:rsidP="00681F02">
            <w:pPr>
              <w:jc w:val="center"/>
              <w:rPr>
                <w:rFonts w:ascii="Times New Roman" w:hAnsi="Times New Roman" w:cs="Times New Roman"/>
                <w:b/>
                <w:lang w:val="kk-KZ"/>
              </w:rPr>
            </w:pPr>
          </w:p>
        </w:tc>
        <w:tc>
          <w:tcPr>
            <w:tcW w:w="1916" w:type="dxa"/>
            <w:gridSpan w:val="2"/>
            <w:vMerge/>
          </w:tcPr>
          <w:p w:rsidR="00681F02" w:rsidRPr="00F74853" w:rsidRDefault="00681F02" w:rsidP="00681F02">
            <w:pPr>
              <w:jc w:val="both"/>
              <w:rPr>
                <w:rFonts w:ascii="Times New Roman" w:hAnsi="Times New Roman" w:cs="Times New Roman"/>
                <w:b/>
              </w:rPr>
            </w:pPr>
          </w:p>
        </w:tc>
        <w:tc>
          <w:tcPr>
            <w:tcW w:w="1122" w:type="dxa"/>
            <w:vMerge/>
          </w:tcPr>
          <w:p w:rsidR="00681F02" w:rsidRPr="00F74853" w:rsidRDefault="00681F02" w:rsidP="00681F02">
            <w:pPr>
              <w:jc w:val="center"/>
              <w:rPr>
                <w:rFonts w:ascii="Times New Roman" w:hAnsi="Times New Roman" w:cs="Times New Roman"/>
                <w:b/>
                <w:lang w:val="kk-KZ"/>
              </w:rPr>
            </w:pPr>
          </w:p>
        </w:tc>
        <w:tc>
          <w:tcPr>
            <w:tcW w:w="1149" w:type="dxa"/>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rPr>
              <w:t>468</w:t>
            </w:r>
          </w:p>
        </w:tc>
        <w:tc>
          <w:tcPr>
            <w:tcW w:w="1128" w:type="dxa"/>
            <w:gridSpan w:val="2"/>
          </w:tcPr>
          <w:p w:rsidR="00681F02" w:rsidRPr="00F74853" w:rsidRDefault="00681F02" w:rsidP="00681F02">
            <w:pPr>
              <w:jc w:val="center"/>
              <w:rPr>
                <w:rFonts w:ascii="Times New Roman" w:hAnsi="Times New Roman" w:cs="Times New Roman"/>
                <w:b/>
                <w:lang w:val="kk-KZ"/>
              </w:rPr>
            </w:pPr>
          </w:p>
        </w:tc>
        <w:tc>
          <w:tcPr>
            <w:tcW w:w="1134" w:type="dxa"/>
            <w:gridSpan w:val="2"/>
            <w:vMerge/>
          </w:tcPr>
          <w:p w:rsidR="00681F02" w:rsidRPr="00F74853" w:rsidRDefault="00681F02" w:rsidP="00681F02">
            <w:pPr>
              <w:jc w:val="center"/>
              <w:rPr>
                <w:rFonts w:ascii="Times New Roman" w:hAnsi="Times New Roman" w:cs="Times New Roman"/>
              </w:rPr>
            </w:pPr>
          </w:p>
        </w:tc>
        <w:tc>
          <w:tcPr>
            <w:tcW w:w="1493" w:type="dxa"/>
            <w:gridSpan w:val="2"/>
            <w:vMerge/>
          </w:tcPr>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b/>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по науке</w:t>
            </w:r>
          </w:p>
        </w:tc>
        <w:tc>
          <w:tcPr>
            <w:tcW w:w="1419" w:type="dxa"/>
            <w:gridSpan w:val="2"/>
            <w:vMerge/>
          </w:tcPr>
          <w:p w:rsidR="00681F02" w:rsidRPr="00F74853" w:rsidRDefault="00681F02" w:rsidP="00681F02">
            <w:pPr>
              <w:jc w:val="center"/>
              <w:rPr>
                <w:rFonts w:ascii="Times New Roman" w:hAnsi="Times New Roman" w:cs="Times New Roman"/>
                <w:b/>
                <w:lang w:val="kk-KZ"/>
              </w:rPr>
            </w:pPr>
          </w:p>
        </w:tc>
        <w:tc>
          <w:tcPr>
            <w:tcW w:w="788" w:type="dxa"/>
            <w:vMerge/>
          </w:tcPr>
          <w:p w:rsidR="00681F02" w:rsidRPr="00F74853" w:rsidRDefault="00681F02" w:rsidP="00681F02">
            <w:pPr>
              <w:jc w:val="center"/>
              <w:rPr>
                <w:rFonts w:ascii="Times New Roman" w:hAnsi="Times New Roman" w:cs="Times New Roman"/>
                <w:b/>
                <w:lang w:val="kk-KZ"/>
              </w:rPr>
            </w:pPr>
          </w:p>
        </w:tc>
        <w:tc>
          <w:tcPr>
            <w:tcW w:w="1916" w:type="dxa"/>
            <w:gridSpan w:val="2"/>
            <w:vMerge/>
          </w:tcPr>
          <w:p w:rsidR="00681F02" w:rsidRPr="00F74853" w:rsidRDefault="00681F02" w:rsidP="00681F02">
            <w:pPr>
              <w:jc w:val="both"/>
              <w:rPr>
                <w:rFonts w:ascii="Times New Roman" w:hAnsi="Times New Roman" w:cs="Times New Roman"/>
                <w:b/>
              </w:rPr>
            </w:pPr>
          </w:p>
        </w:tc>
        <w:tc>
          <w:tcPr>
            <w:tcW w:w="1122" w:type="dxa"/>
            <w:vMerge/>
          </w:tcPr>
          <w:p w:rsidR="00681F02" w:rsidRPr="00F74853" w:rsidRDefault="00681F02" w:rsidP="00681F02">
            <w:pPr>
              <w:jc w:val="center"/>
              <w:rPr>
                <w:rFonts w:ascii="Times New Roman" w:hAnsi="Times New Roman" w:cs="Times New Roman"/>
                <w:b/>
                <w:lang w:val="kk-KZ"/>
              </w:rPr>
            </w:pPr>
          </w:p>
        </w:tc>
        <w:tc>
          <w:tcPr>
            <w:tcW w:w="1149" w:type="dxa"/>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rPr>
              <w:t>493</w:t>
            </w:r>
          </w:p>
        </w:tc>
        <w:tc>
          <w:tcPr>
            <w:tcW w:w="1128" w:type="dxa"/>
            <w:gridSpan w:val="2"/>
          </w:tcPr>
          <w:p w:rsidR="00681F02" w:rsidRPr="00F74853" w:rsidRDefault="00681F02" w:rsidP="00681F02">
            <w:pPr>
              <w:jc w:val="center"/>
              <w:rPr>
                <w:rFonts w:ascii="Times New Roman" w:hAnsi="Times New Roman" w:cs="Times New Roman"/>
                <w:b/>
                <w:lang w:val="kk-KZ"/>
              </w:rPr>
            </w:pPr>
          </w:p>
        </w:tc>
        <w:tc>
          <w:tcPr>
            <w:tcW w:w="1134" w:type="dxa"/>
            <w:gridSpan w:val="2"/>
            <w:vMerge/>
          </w:tcPr>
          <w:p w:rsidR="00681F02" w:rsidRPr="00F74853" w:rsidRDefault="00681F02" w:rsidP="00681F02">
            <w:pPr>
              <w:jc w:val="center"/>
              <w:rPr>
                <w:rFonts w:ascii="Times New Roman" w:hAnsi="Times New Roman" w:cs="Times New Roman"/>
              </w:rPr>
            </w:pPr>
          </w:p>
        </w:tc>
        <w:tc>
          <w:tcPr>
            <w:tcW w:w="1493" w:type="dxa"/>
            <w:gridSpan w:val="2"/>
            <w:vMerge/>
          </w:tcPr>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b/>
              </w:rPr>
            </w:pP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lastRenderedPageBreak/>
              <w:t>Мероприятия</w:t>
            </w: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Участие учащихся области в ежегодных республиканских предметных олимпиадах</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чел.</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xml:space="preserve">Заместитель акима области </w:t>
            </w:r>
          </w:p>
          <w:p w:rsidR="00681F02" w:rsidRPr="00F74853" w:rsidRDefault="00681F02" w:rsidP="00681F02">
            <w:pPr>
              <w:rPr>
                <w:rFonts w:ascii="Times New Roman" w:hAnsi="Times New Roman" w:cs="Times New Roman"/>
              </w:rPr>
            </w:pPr>
            <w:r w:rsidRPr="00F74853">
              <w:rPr>
                <w:rFonts w:ascii="Times New Roman" w:hAnsi="Times New Roman" w:cs="Times New Roman"/>
              </w:rPr>
              <w:t>Нукенов А.Н., УО, Региональный научно-практический центр</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rPr>
              <w:t xml:space="preserve"> "Сарыарка Дарыны",  акимы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72</w:t>
            </w:r>
          </w:p>
        </w:tc>
        <w:tc>
          <w:tcPr>
            <w:tcW w:w="1128" w:type="dxa"/>
            <w:gridSpan w:val="2"/>
          </w:tcPr>
          <w:p w:rsidR="00681F02" w:rsidRPr="00F74853" w:rsidRDefault="00681F02" w:rsidP="00681F02">
            <w:pPr>
              <w:jc w:val="center"/>
              <w:rPr>
                <w:rFonts w:ascii="Times New Roman" w:hAnsi="Times New Roman" w:cs="Times New Roman"/>
              </w:rPr>
            </w:pPr>
            <w:r w:rsidRPr="00236A0D">
              <w:rPr>
                <w:rFonts w:ascii="Times New Roman" w:hAnsi="Times New Roman" w:cs="Times New Roman"/>
              </w:rPr>
              <w:t>0</w:t>
            </w:r>
          </w:p>
        </w:tc>
        <w:tc>
          <w:tcPr>
            <w:tcW w:w="1134"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    Не и</w:t>
            </w:r>
            <w:r w:rsidRPr="00236A0D">
              <w:rPr>
                <w:rFonts w:ascii="Times New Roman" w:hAnsi="Times New Roman" w:cs="Times New Roman"/>
                <w:b/>
              </w:rPr>
              <w:t>сполнено.</w:t>
            </w:r>
          </w:p>
          <w:p w:rsidR="00681F02" w:rsidRPr="00236A0D" w:rsidRDefault="00681F02" w:rsidP="00681F02">
            <w:pPr>
              <w:ind w:firstLine="176"/>
              <w:jc w:val="both"/>
              <w:rPr>
                <w:rFonts w:ascii="Times New Roman" w:hAnsi="Times New Roman" w:cs="Times New Roman"/>
              </w:rPr>
            </w:pPr>
            <w:r w:rsidRPr="00236A0D">
              <w:rPr>
                <w:rFonts w:ascii="Times New Roman" w:hAnsi="Times New Roman" w:cs="Times New Roman"/>
              </w:rPr>
              <w:t xml:space="preserve">В 2020 году республиканская олимпиада </w:t>
            </w:r>
            <w:r w:rsidRPr="00236A0D">
              <w:rPr>
                <w:rFonts w:ascii="Times New Roman" w:hAnsi="Times New Roman" w:cs="Times New Roman"/>
                <w:lang w:val="kk-KZ"/>
              </w:rPr>
              <w:t>не проведена из</w:t>
            </w:r>
            <w:r w:rsidRPr="00236A0D">
              <w:rPr>
                <w:rFonts w:ascii="Times New Roman" w:hAnsi="Times New Roman" w:cs="Times New Roman"/>
              </w:rPr>
              <w:t>-за  пандемии  и карантина</w:t>
            </w:r>
            <w:r w:rsidRPr="00236A0D">
              <w:rPr>
                <w:rFonts w:ascii="Times New Roman" w:hAnsi="Times New Roman" w:cs="Times New Roman"/>
                <w:lang w:val="kk-KZ"/>
              </w:rPr>
              <w:t>.</w:t>
            </w:r>
            <w:r w:rsidRPr="00236A0D">
              <w:rPr>
                <w:rFonts w:ascii="Times New Roman" w:hAnsi="Times New Roman" w:cs="Times New Roman"/>
              </w:rPr>
              <w:t xml:space="preserve"> </w:t>
            </w:r>
          </w:p>
          <w:p w:rsidR="00681F02" w:rsidRPr="00236A0D" w:rsidRDefault="00681F02" w:rsidP="00681F02">
            <w:pPr>
              <w:ind w:firstLine="176"/>
              <w:jc w:val="both"/>
              <w:rPr>
                <w:rFonts w:ascii="Times New Roman" w:hAnsi="Times New Roman" w:cs="Times New Roman"/>
              </w:rPr>
            </w:pPr>
            <w:r w:rsidRPr="00236A0D">
              <w:rPr>
                <w:rFonts w:ascii="Times New Roman" w:hAnsi="Times New Roman" w:cs="Times New Roman"/>
              </w:rPr>
              <w:t xml:space="preserve">Региональным научно-практическим центром «Дарын»  </w:t>
            </w:r>
            <w:r w:rsidRPr="00236A0D">
              <w:rPr>
                <w:rFonts w:ascii="Times New Roman" w:hAnsi="Times New Roman" w:cs="Times New Roman"/>
                <w:lang w:val="kk-KZ"/>
              </w:rPr>
              <w:t xml:space="preserve">проведен </w:t>
            </w:r>
            <w:r w:rsidRPr="00236A0D">
              <w:rPr>
                <w:rFonts w:ascii="Times New Roman" w:hAnsi="Times New Roman" w:cs="Times New Roman"/>
              </w:rPr>
              <w:t xml:space="preserve"> отборочный тур олимпиады среди участников республиканского этапа олимпиады по предметам естественно-математического направления.</w:t>
            </w:r>
          </w:p>
          <w:p w:rsidR="00681F02" w:rsidRPr="00236A0D" w:rsidRDefault="00681F02" w:rsidP="00681F02">
            <w:pPr>
              <w:ind w:firstLine="176"/>
              <w:jc w:val="both"/>
              <w:rPr>
                <w:rFonts w:ascii="Times New Roman" w:hAnsi="Times New Roman" w:cs="Times New Roman"/>
              </w:rPr>
            </w:pPr>
            <w:r w:rsidRPr="00236A0D">
              <w:rPr>
                <w:rFonts w:ascii="Times New Roman" w:hAnsi="Times New Roman" w:cs="Times New Roman"/>
              </w:rPr>
              <w:t xml:space="preserve">Из 52 участников приняли участие 40 учащихся. По итогам отборочного тура 12 учащихся, стали обладателями  1 места </w:t>
            </w:r>
            <w:r w:rsidRPr="00236A0D">
              <w:rPr>
                <w:rFonts w:ascii="Times New Roman" w:hAnsi="Times New Roman" w:cs="Times New Roman"/>
                <w:lang w:val="kk-KZ"/>
              </w:rPr>
              <w:t>-</w:t>
            </w:r>
            <w:r w:rsidRPr="00236A0D">
              <w:rPr>
                <w:rFonts w:ascii="Times New Roman" w:hAnsi="Times New Roman" w:cs="Times New Roman"/>
              </w:rPr>
              <w:t xml:space="preserve"> 1 уч</w:t>
            </w:r>
            <w:r w:rsidRPr="00236A0D">
              <w:rPr>
                <w:rFonts w:ascii="Times New Roman" w:hAnsi="Times New Roman" w:cs="Times New Roman"/>
                <w:lang w:val="kk-KZ"/>
              </w:rPr>
              <w:t>.</w:t>
            </w:r>
            <w:r w:rsidRPr="00236A0D">
              <w:rPr>
                <w:rFonts w:ascii="Times New Roman" w:hAnsi="Times New Roman" w:cs="Times New Roman"/>
              </w:rPr>
              <w:t>-</w:t>
            </w:r>
            <w:r w:rsidRPr="00236A0D">
              <w:rPr>
                <w:rFonts w:ascii="Times New Roman" w:hAnsi="Times New Roman" w:cs="Times New Roman"/>
                <w:lang w:val="kk-KZ"/>
              </w:rPr>
              <w:t xml:space="preserve"> </w:t>
            </w:r>
            <w:r w:rsidRPr="00236A0D">
              <w:rPr>
                <w:rFonts w:ascii="Times New Roman" w:hAnsi="Times New Roman" w:cs="Times New Roman"/>
              </w:rPr>
              <w:t>ся,  2 места  - 3 уч</w:t>
            </w:r>
            <w:r w:rsidRPr="00236A0D">
              <w:rPr>
                <w:rFonts w:ascii="Times New Roman" w:hAnsi="Times New Roman" w:cs="Times New Roman"/>
                <w:lang w:val="kk-KZ"/>
              </w:rPr>
              <w:t>.</w:t>
            </w:r>
            <w:r w:rsidRPr="00236A0D">
              <w:rPr>
                <w:rFonts w:ascii="Times New Roman" w:hAnsi="Times New Roman" w:cs="Times New Roman"/>
              </w:rPr>
              <w:t>-</w:t>
            </w:r>
            <w:r w:rsidRPr="00236A0D">
              <w:rPr>
                <w:rFonts w:ascii="Times New Roman" w:hAnsi="Times New Roman" w:cs="Times New Roman"/>
                <w:lang w:val="kk-KZ"/>
              </w:rPr>
              <w:t xml:space="preserve"> </w:t>
            </w:r>
            <w:r w:rsidRPr="00236A0D">
              <w:rPr>
                <w:rFonts w:ascii="Times New Roman" w:hAnsi="Times New Roman" w:cs="Times New Roman"/>
              </w:rPr>
              <w:t xml:space="preserve">ся, 3 места </w:t>
            </w:r>
            <w:r w:rsidRPr="00236A0D">
              <w:rPr>
                <w:rFonts w:ascii="Times New Roman" w:hAnsi="Times New Roman" w:cs="Times New Roman"/>
                <w:lang w:val="kk-KZ"/>
              </w:rPr>
              <w:t>-</w:t>
            </w:r>
            <w:r w:rsidRPr="00236A0D">
              <w:rPr>
                <w:rFonts w:ascii="Times New Roman" w:hAnsi="Times New Roman" w:cs="Times New Roman"/>
              </w:rPr>
              <w:t xml:space="preserve"> 8 уч</w:t>
            </w:r>
            <w:r w:rsidRPr="00236A0D">
              <w:rPr>
                <w:rFonts w:ascii="Times New Roman" w:hAnsi="Times New Roman" w:cs="Times New Roman"/>
                <w:lang w:val="kk-KZ"/>
              </w:rPr>
              <w:t>.</w:t>
            </w:r>
            <w:r w:rsidRPr="00236A0D">
              <w:rPr>
                <w:rFonts w:ascii="Times New Roman" w:hAnsi="Times New Roman" w:cs="Times New Roman"/>
              </w:rPr>
              <w:t>-</w:t>
            </w:r>
            <w:r w:rsidRPr="00236A0D">
              <w:rPr>
                <w:rFonts w:ascii="Times New Roman" w:hAnsi="Times New Roman" w:cs="Times New Roman"/>
                <w:lang w:val="kk-KZ"/>
              </w:rPr>
              <w:t xml:space="preserve"> </w:t>
            </w:r>
            <w:r w:rsidRPr="00236A0D">
              <w:rPr>
                <w:rFonts w:ascii="Times New Roman" w:hAnsi="Times New Roman" w:cs="Times New Roman"/>
              </w:rPr>
              <w:t>ся.</w:t>
            </w:r>
          </w:p>
          <w:p w:rsidR="00681F02" w:rsidRPr="00236A0D" w:rsidRDefault="00681F02" w:rsidP="00681F02">
            <w:pPr>
              <w:ind w:firstLine="176"/>
              <w:jc w:val="both"/>
              <w:rPr>
                <w:rFonts w:ascii="Times New Roman" w:hAnsi="Times New Roman" w:cs="Times New Roman"/>
              </w:rPr>
            </w:pPr>
            <w:r w:rsidRPr="00236A0D">
              <w:rPr>
                <w:rFonts w:ascii="Times New Roman" w:hAnsi="Times New Roman" w:cs="Times New Roman"/>
              </w:rPr>
              <w:t>Участник, занявший 1 место вошел в сборную олимпийскую команду РК.</w:t>
            </w:r>
          </w:p>
          <w:p w:rsidR="00681F02" w:rsidRPr="00F74853" w:rsidRDefault="00681F02" w:rsidP="00681F02">
            <w:pPr>
              <w:ind w:firstLine="175"/>
              <w:jc w:val="both"/>
              <w:rPr>
                <w:rFonts w:ascii="Times New Roman" w:hAnsi="Times New Roman" w:cs="Times New Roman"/>
                <w:color w:val="FF0000"/>
                <w:lang w:val="kk-KZ"/>
              </w:rPr>
            </w:pPr>
            <w:r w:rsidRPr="00236A0D">
              <w:rPr>
                <w:rFonts w:ascii="Times New Roman" w:hAnsi="Times New Roman" w:cs="Times New Roman"/>
              </w:rPr>
              <w:t xml:space="preserve">Предусмотренные средства были сняты решением </w:t>
            </w:r>
            <w:r w:rsidRPr="00236A0D">
              <w:rPr>
                <w:rFonts w:ascii="Times New Roman" w:hAnsi="Times New Roman" w:cs="Times New Roman"/>
                <w:lang w:val="en-US"/>
              </w:rPr>
              <w:t>XLI</w:t>
            </w:r>
            <w:r w:rsidRPr="00236A0D">
              <w:rPr>
                <w:rFonts w:ascii="Times New Roman" w:hAnsi="Times New Roman" w:cs="Times New Roman"/>
              </w:rPr>
              <w:t xml:space="preserve"> сессии </w:t>
            </w:r>
            <w:r w:rsidRPr="00236A0D">
              <w:rPr>
                <w:rFonts w:ascii="Times New Roman" w:hAnsi="Times New Roman" w:cs="Times New Roman"/>
              </w:rPr>
              <w:lastRenderedPageBreak/>
              <w:t>Карагандинского областного маслихата от 13 августа 2020 года № 559</w:t>
            </w:r>
            <w:r w:rsidRPr="00236A0D">
              <w:rPr>
                <w:rFonts w:ascii="Times New Roman" w:hAnsi="Times New Roman" w:cs="Times New Roman"/>
                <w:lang w:val="kk-KZ"/>
              </w:rPr>
              <w:t>.</w:t>
            </w:r>
          </w:p>
        </w:tc>
      </w:tr>
      <w:tr w:rsidR="00681F02" w:rsidRPr="005E6830" w:rsidTr="005249A2">
        <w:trPr>
          <w:gridAfter w:val="10"/>
          <w:wAfter w:w="13187" w:type="dxa"/>
          <w:trHeight w:val="516"/>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p>
        </w:tc>
        <w:tc>
          <w:tcPr>
            <w:tcW w:w="1134" w:type="dxa"/>
            <w:gridSpan w:val="2"/>
          </w:tcPr>
          <w:p w:rsidR="00681F02" w:rsidRPr="00F74853" w:rsidRDefault="00681F02" w:rsidP="00681F02">
            <w:pPr>
              <w:jc w:val="center"/>
              <w:rPr>
                <w:rFonts w:ascii="Times New Roman" w:hAnsi="Times New Roman" w:cs="Times New Roman"/>
                <w:lang w:val="kk-KZ"/>
              </w:rPr>
            </w:pPr>
          </w:p>
        </w:tc>
        <w:tc>
          <w:tcPr>
            <w:tcW w:w="1493" w:type="dxa"/>
            <w:gridSpan w:val="2"/>
          </w:tcPr>
          <w:p w:rsidR="00681F02" w:rsidRPr="00F74853" w:rsidRDefault="00681F02" w:rsidP="00681F02">
            <w:pPr>
              <w:jc w:val="center"/>
              <w:rPr>
                <w:rFonts w:ascii="Times New Roman" w:hAnsi="Times New Roman" w:cs="Times New Roman"/>
                <w:lang w:val="kk-KZ"/>
              </w:rPr>
            </w:pPr>
          </w:p>
        </w:tc>
        <w:tc>
          <w:tcPr>
            <w:tcW w:w="2621" w:type="dxa"/>
            <w:gridSpan w:val="2"/>
            <w:vMerge/>
            <w:vAlign w:val="center"/>
          </w:tcPr>
          <w:p w:rsidR="00681F02" w:rsidRPr="00F74853" w:rsidRDefault="00681F02" w:rsidP="00681F02">
            <w:pPr>
              <w:jc w:val="center"/>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t>2</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Создание цифровой образовательной  инфраструктуры</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кол-во  школ</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Заместитель акима области</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rPr>
              <w:t xml:space="preserve">Нукенов А.Н., </w:t>
            </w:r>
            <w:r w:rsidRPr="00F74853">
              <w:rPr>
                <w:rFonts w:ascii="Times New Roman" w:hAnsi="Times New Roman" w:cs="Times New Roman"/>
                <w:lang w:val="kk-KZ"/>
              </w:rPr>
              <w:t>УО, акимы городов и районов</w:t>
            </w:r>
          </w:p>
        </w:tc>
        <w:tc>
          <w:tcPr>
            <w:tcW w:w="1122" w:type="dxa"/>
          </w:tcPr>
          <w:p w:rsidR="00681F02" w:rsidRPr="00F74853" w:rsidRDefault="00681F02" w:rsidP="00681F02">
            <w:pPr>
              <w:jc w:val="center"/>
              <w:rPr>
                <w:rFonts w:ascii="Times New Roman" w:hAnsi="Times New Roman" w:cs="Times New Roman"/>
                <w:lang w:val="en-US"/>
              </w:rPr>
            </w:pPr>
            <w:r w:rsidRPr="00F74853">
              <w:rPr>
                <w:rFonts w:ascii="Times New Roman" w:hAnsi="Times New Roman" w:cs="Times New Roman"/>
                <w:lang w:val="en-US"/>
              </w:rPr>
              <w:t>-</w:t>
            </w:r>
          </w:p>
        </w:tc>
        <w:tc>
          <w:tcPr>
            <w:tcW w:w="1149" w:type="dxa"/>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503</w:t>
            </w:r>
          </w:p>
        </w:tc>
        <w:tc>
          <w:tcPr>
            <w:tcW w:w="1128" w:type="dxa"/>
            <w:gridSpan w:val="2"/>
          </w:tcPr>
          <w:p w:rsidR="00681F02" w:rsidRPr="00F74853" w:rsidRDefault="00681F02" w:rsidP="00681F02">
            <w:pPr>
              <w:jc w:val="center"/>
              <w:rPr>
                <w:rFonts w:ascii="Times New Roman" w:hAnsi="Times New Roman" w:cs="Times New Roman"/>
              </w:rPr>
            </w:pPr>
            <w:r w:rsidRPr="00236A0D">
              <w:rPr>
                <w:rFonts w:ascii="Times New Roman" w:hAnsi="Times New Roman" w:cs="Times New Roman"/>
              </w:rPr>
              <w:t>504</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F74853" w:rsidRDefault="00681F02" w:rsidP="00681F02">
            <w:pPr>
              <w:ind w:firstLine="95"/>
              <w:jc w:val="both"/>
              <w:rPr>
                <w:rFonts w:ascii="Times New Roman" w:hAnsi="Times New Roman" w:cs="Times New Roman"/>
                <w:b/>
              </w:rPr>
            </w:pPr>
            <w:r w:rsidRPr="00F74853">
              <w:rPr>
                <w:rFonts w:ascii="Times New Roman" w:hAnsi="Times New Roman" w:cs="Times New Roman"/>
                <w:b/>
              </w:rPr>
              <w:t>Исполнено.</w:t>
            </w:r>
          </w:p>
          <w:p w:rsidR="00681F02" w:rsidRPr="00F74853" w:rsidRDefault="00681F02" w:rsidP="00681F02">
            <w:pPr>
              <w:ind w:firstLine="95"/>
              <w:jc w:val="both"/>
              <w:rPr>
                <w:rFonts w:ascii="Times New Roman" w:hAnsi="Times New Roman" w:cs="Times New Roman"/>
                <w:color w:val="000000"/>
                <w:lang w:val="kk-KZ"/>
              </w:rPr>
            </w:pPr>
            <w:r w:rsidRPr="00F74853">
              <w:rPr>
                <w:rFonts w:ascii="Times New Roman" w:hAnsi="Times New Roman" w:cs="Times New Roman"/>
                <w:color w:val="000000"/>
                <w:lang w:val="kk-KZ"/>
              </w:rPr>
              <w:t xml:space="preserve">В 2020 году для создания технической инфраструктуры мультимедийным оборудованием оснащены 504 школы области (компьютер, проектор, экран), что составляет 100%. </w:t>
            </w:r>
          </w:p>
          <w:p w:rsidR="00681F02" w:rsidRPr="00F74853" w:rsidRDefault="00681F02" w:rsidP="00681F02">
            <w:pPr>
              <w:jc w:val="both"/>
              <w:rPr>
                <w:rFonts w:ascii="Times New Roman" w:hAnsi="Times New Roman" w:cs="Times New Roman"/>
                <w:b/>
                <w:i/>
                <w:color w:val="FF0000"/>
                <w:lang w:val="kk-KZ"/>
              </w:rPr>
            </w:pPr>
            <w:r w:rsidRPr="00F74853">
              <w:rPr>
                <w:rFonts w:ascii="Times New Roman" w:hAnsi="Times New Roman" w:cs="Times New Roman"/>
                <w:color w:val="000000"/>
                <w:lang w:val="kk-KZ"/>
              </w:rPr>
              <w:t>Также все школы обеспечены широкополосным доступом к интернет.</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403,6</w:t>
            </w:r>
          </w:p>
        </w:tc>
        <w:tc>
          <w:tcPr>
            <w:tcW w:w="1128" w:type="dxa"/>
            <w:gridSpan w:val="2"/>
          </w:tcPr>
          <w:p w:rsidR="00681F02" w:rsidRPr="00F74853" w:rsidRDefault="00681F02" w:rsidP="00681F02">
            <w:pPr>
              <w:jc w:val="center"/>
              <w:rPr>
                <w:rFonts w:ascii="Times New Roman" w:hAnsi="Times New Roman" w:cs="Times New Roman"/>
              </w:rPr>
            </w:pPr>
            <w:r w:rsidRPr="00236A0D">
              <w:rPr>
                <w:rFonts w:ascii="Times New Roman" w:hAnsi="Times New Roman" w:cs="Times New Roman"/>
              </w:rPr>
              <w:t>403,6</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261 006 015</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261 015 100</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 xml:space="preserve">464 067 000 </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 xml:space="preserve">464 003 015 </w:t>
            </w:r>
          </w:p>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Оснащение школ предметными кабинетами, в том числе классами робототехники</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кол-во школ</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Заместитель акима области</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rPr>
              <w:t xml:space="preserve">Нукенов А.Н., </w:t>
            </w:r>
            <w:r w:rsidRPr="00F74853">
              <w:rPr>
                <w:rFonts w:ascii="Times New Roman" w:hAnsi="Times New Roman" w:cs="Times New Roman"/>
                <w:lang w:val="kk-KZ"/>
              </w:rPr>
              <w:t>УО, акимы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80,0</w:t>
            </w:r>
          </w:p>
        </w:tc>
        <w:tc>
          <w:tcPr>
            <w:tcW w:w="1128" w:type="dxa"/>
            <w:gridSpan w:val="2"/>
          </w:tcPr>
          <w:p w:rsidR="00681F02" w:rsidRPr="00F74853" w:rsidRDefault="00681F02" w:rsidP="00681F02">
            <w:pPr>
              <w:jc w:val="center"/>
              <w:rPr>
                <w:rFonts w:ascii="Times New Roman" w:hAnsi="Times New Roman" w:cs="Times New Roman"/>
              </w:rPr>
            </w:pPr>
            <w:r w:rsidRPr="00236A0D">
              <w:rPr>
                <w:rFonts w:ascii="Times New Roman" w:hAnsi="Times New Roman" w:cs="Times New Roman"/>
              </w:rPr>
              <w:t>83</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F74853" w:rsidRDefault="00681F02" w:rsidP="00681F02">
            <w:pPr>
              <w:ind w:firstLine="95"/>
              <w:jc w:val="both"/>
              <w:rPr>
                <w:rFonts w:ascii="Times New Roman" w:hAnsi="Times New Roman" w:cs="Times New Roman"/>
                <w:b/>
              </w:rPr>
            </w:pPr>
            <w:r w:rsidRPr="00F74853">
              <w:rPr>
                <w:rFonts w:ascii="Times New Roman" w:hAnsi="Times New Roman" w:cs="Times New Roman"/>
                <w:b/>
              </w:rPr>
              <w:t>Исполнено.</w:t>
            </w:r>
          </w:p>
          <w:p w:rsidR="00681F02" w:rsidRPr="00F74853" w:rsidRDefault="00681F02" w:rsidP="00681F02">
            <w:pPr>
              <w:ind w:firstLine="95"/>
              <w:jc w:val="both"/>
              <w:rPr>
                <w:rFonts w:ascii="Times New Roman" w:hAnsi="Times New Roman" w:cs="Times New Roman"/>
              </w:rPr>
            </w:pPr>
            <w:r w:rsidRPr="00F74853">
              <w:rPr>
                <w:rFonts w:ascii="Times New Roman" w:hAnsi="Times New Roman" w:cs="Times New Roman"/>
              </w:rPr>
              <w:t xml:space="preserve">В 2020 году приобретен 71 кабинет на сумму 313,4 млн.тенге, что составляет 74% обеспеченности школ предметными кабинетами. </w:t>
            </w:r>
          </w:p>
          <w:p w:rsidR="00681F02" w:rsidRPr="00F74853" w:rsidRDefault="00681F02" w:rsidP="00681F02">
            <w:pPr>
              <w:rPr>
                <w:rFonts w:ascii="Times New Roman" w:hAnsi="Times New Roman" w:cs="Times New Roman"/>
                <w:color w:val="FF0000"/>
              </w:rPr>
            </w:pPr>
            <w:r w:rsidRPr="00F74853">
              <w:rPr>
                <w:rFonts w:ascii="Times New Roman" w:hAnsi="Times New Roman" w:cs="Times New Roman"/>
              </w:rPr>
              <w:t xml:space="preserve">Кроме того, для 12 школ приобретены кабинеты робототехники на сумму 43,1 млн.тенге.  </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319,3</w:t>
            </w:r>
          </w:p>
        </w:tc>
        <w:tc>
          <w:tcPr>
            <w:tcW w:w="1128" w:type="dxa"/>
            <w:gridSpan w:val="2"/>
          </w:tcPr>
          <w:p w:rsidR="00681F02" w:rsidRPr="00F74853" w:rsidRDefault="00681F02" w:rsidP="00681F02">
            <w:pPr>
              <w:jc w:val="center"/>
              <w:rPr>
                <w:rFonts w:ascii="Times New Roman" w:hAnsi="Times New Roman" w:cs="Times New Roman"/>
              </w:rPr>
            </w:pPr>
            <w:r w:rsidRPr="00236A0D">
              <w:rPr>
                <w:rFonts w:ascii="Times New Roman" w:hAnsi="Times New Roman" w:cs="Times New Roman"/>
              </w:rPr>
              <w:t>356,5</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464 067 000</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261 067 000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0A0BD1"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b/>
                <w:highlight w:val="cyan"/>
                <w:lang w:val="kk-KZ"/>
              </w:rPr>
            </w:pPr>
            <w:r w:rsidRPr="00F74853">
              <w:rPr>
                <w:rFonts w:ascii="Times New Roman" w:hAnsi="Times New Roman" w:cs="Times New Roman"/>
                <w:b/>
                <w:lang w:val="kk-KZ"/>
              </w:rPr>
              <w:lastRenderedPageBreak/>
              <w:t>23</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Доля обучающихся организаций технического и профессионального образования, охваченных дуальным обучением</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ВД МОН РК</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Нукенов А.Н.,  </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УО, акимы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12,5</w:t>
            </w:r>
          </w:p>
        </w:tc>
        <w:tc>
          <w:tcPr>
            <w:tcW w:w="1128"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8,9</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х</w:t>
            </w:r>
          </w:p>
        </w:tc>
        <w:tc>
          <w:tcPr>
            <w:tcW w:w="2621" w:type="dxa"/>
            <w:gridSpan w:val="2"/>
          </w:tcPr>
          <w:p w:rsidR="00681F02" w:rsidRPr="00236A0D" w:rsidRDefault="00681F02" w:rsidP="00681F02">
            <w:pPr>
              <w:ind w:firstLine="95"/>
              <w:jc w:val="both"/>
              <w:rPr>
                <w:rFonts w:ascii="Times New Roman" w:hAnsi="Times New Roman" w:cs="Times New Roman"/>
                <w:b/>
                <w:lang w:val="kk-KZ"/>
              </w:rPr>
            </w:pPr>
            <w:r w:rsidRPr="00236A0D">
              <w:rPr>
                <w:rFonts w:ascii="Times New Roman" w:hAnsi="Times New Roman" w:cs="Times New Roman"/>
                <w:b/>
                <w:lang w:val="kk-KZ"/>
              </w:rPr>
              <w:t>Не исполнено.</w:t>
            </w:r>
          </w:p>
          <w:p w:rsidR="00681F02" w:rsidRPr="00236A0D" w:rsidRDefault="00681F02" w:rsidP="00681F02">
            <w:pPr>
              <w:ind w:firstLine="95"/>
              <w:jc w:val="both"/>
              <w:rPr>
                <w:rFonts w:ascii="Times New Roman" w:hAnsi="Times New Roman" w:cs="Times New Roman"/>
                <w:lang w:val="kk-KZ"/>
              </w:rPr>
            </w:pPr>
            <w:r w:rsidRPr="00236A0D">
              <w:rPr>
                <w:rFonts w:ascii="Times New Roman" w:hAnsi="Times New Roman" w:cs="Times New Roman"/>
                <w:lang w:val="kk-KZ"/>
              </w:rPr>
              <w:t>Дуальным обучением охвачено 2 116 человек из 23 737 обучающихся по государственному образовательному заказу, что составляет 8,9%.</w:t>
            </w:r>
          </w:p>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lang w:val="kk-KZ"/>
              </w:rPr>
              <w:t>Недостижение индикатора обусловлено ограничительными мерами по недопущению распространения короновирусной инфекции в период пандемии. Часть предприятий и организаций вынуждены были приостановить свою деятельность, и как следствие - отказ заключения договоров</w:t>
            </w:r>
            <w:r w:rsidRPr="00236A0D">
              <w:rPr>
                <w:rFonts w:ascii="Times New Roman" w:hAnsi="Times New Roman" w:cs="Times New Roman"/>
                <w:b/>
                <w:lang w:val="kk-KZ"/>
              </w:rPr>
              <w:t xml:space="preserve"> </w:t>
            </w:r>
            <w:r w:rsidRPr="00236A0D">
              <w:rPr>
                <w:rFonts w:ascii="Times New Roman" w:hAnsi="Times New Roman" w:cs="Times New Roman"/>
                <w:lang w:val="kk-KZ"/>
              </w:rPr>
              <w:t>о дуальном обучении в 2020 году.</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Мероприятие</w:t>
            </w: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Формирование и размещение государственного образовательного заказа на подготовку кадров с ТиПО в соответствии с потребностями рынка труда и </w:t>
            </w:r>
            <w:r w:rsidRPr="00F74853">
              <w:rPr>
                <w:rFonts w:ascii="Times New Roman" w:hAnsi="Times New Roman" w:cs="Times New Roman"/>
                <w:lang w:val="kk-KZ"/>
              </w:rPr>
              <w:lastRenderedPageBreak/>
              <w:t>ожиданиями работодателей с применением нормативного подушевого финансирования в рамках дуального обучения</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чел.</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Размещение государственного образовате</w:t>
            </w:r>
            <w:r w:rsidRPr="00F74853">
              <w:rPr>
                <w:rFonts w:ascii="Times New Roman" w:hAnsi="Times New Roman" w:cs="Times New Roman"/>
                <w:lang w:val="kk-KZ"/>
              </w:rPr>
              <w:lastRenderedPageBreak/>
              <w:t>льного заказа</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Заместитель акима области</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Нукенов А.Н., УО</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2680</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2 116</w:t>
            </w:r>
          </w:p>
          <w:p w:rsidR="00681F02" w:rsidRPr="00236A0D"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236A0D" w:rsidRDefault="00681F02" w:rsidP="00681F02">
            <w:pPr>
              <w:ind w:firstLine="133"/>
              <w:jc w:val="both"/>
              <w:rPr>
                <w:rFonts w:ascii="Times New Roman" w:hAnsi="Times New Roman" w:cs="Times New Roman"/>
              </w:rPr>
            </w:pPr>
            <w:r w:rsidRPr="00236A0D">
              <w:rPr>
                <w:rFonts w:ascii="Times New Roman" w:hAnsi="Times New Roman" w:cs="Times New Roman"/>
                <w:b/>
                <w:lang w:val="kk-KZ"/>
              </w:rPr>
              <w:t>Не исполнено.</w:t>
            </w:r>
          </w:p>
          <w:p w:rsidR="00681F02" w:rsidRPr="00236A0D" w:rsidRDefault="00681F02" w:rsidP="00681F02">
            <w:pPr>
              <w:ind w:firstLine="133"/>
              <w:jc w:val="both"/>
              <w:rPr>
                <w:rFonts w:ascii="Times New Roman" w:hAnsi="Times New Roman" w:cs="Times New Roman"/>
                <w:lang w:val="kk-KZ"/>
              </w:rPr>
            </w:pPr>
            <w:r w:rsidRPr="00236A0D">
              <w:rPr>
                <w:rFonts w:ascii="Times New Roman" w:hAnsi="Times New Roman" w:cs="Times New Roman"/>
                <w:lang w:val="kk-KZ"/>
              </w:rPr>
              <w:t xml:space="preserve">Государственный образовательный заказ на подготовку кадров с ТиПО осуществлен с применением нормативного подушевого финансирования на 23 </w:t>
            </w:r>
            <w:r w:rsidRPr="00236A0D">
              <w:rPr>
                <w:rFonts w:ascii="Times New Roman" w:hAnsi="Times New Roman" w:cs="Times New Roman"/>
                <w:lang w:val="kk-KZ"/>
              </w:rPr>
              <w:lastRenderedPageBreak/>
              <w:t xml:space="preserve">737 человек, в том числе на 2 116 студентов, обучающихся по дуальной форме обучения. </w:t>
            </w:r>
          </w:p>
          <w:p w:rsidR="00681F02" w:rsidRPr="00236A0D" w:rsidRDefault="00681F02" w:rsidP="00681F02">
            <w:pPr>
              <w:jc w:val="both"/>
              <w:rPr>
                <w:rFonts w:ascii="Times New Roman" w:hAnsi="Times New Roman" w:cs="Times New Roman"/>
                <w:lang w:val="kk-KZ"/>
              </w:rPr>
            </w:pPr>
            <w:r w:rsidRPr="00F74853">
              <w:rPr>
                <w:rFonts w:ascii="Times New Roman" w:hAnsi="Times New Roman" w:cs="Times New Roman"/>
                <w:lang w:val="kk-KZ"/>
              </w:rPr>
              <w:t>Плановый показатель не достигут в связи с ограничительными мерами, связанными с пандемией.  Часть предприятий и организаций вынуждены были приостановить свою деятельность и отказаться от участия в совместной подготовке кадров.</w:t>
            </w:r>
          </w:p>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Общая сумма расходов  колледжей задействованных дуальным обучением составляет  8560 млн. тенге. </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8560,0</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8560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261 024 015</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8036DD"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Height w:val="2403"/>
        </w:trPr>
        <w:tc>
          <w:tcPr>
            <w:tcW w:w="567" w:type="dxa"/>
            <w:shd w:val="clear" w:color="auto" w:fill="auto"/>
          </w:tcPr>
          <w:p w:rsidR="00681F02" w:rsidRPr="00236A0D" w:rsidRDefault="00681F02" w:rsidP="00681F02">
            <w:pPr>
              <w:jc w:val="center"/>
              <w:rPr>
                <w:rFonts w:ascii="Times New Roman" w:hAnsi="Times New Roman" w:cs="Times New Roman"/>
                <w:b/>
                <w:highlight w:val="cyan"/>
                <w:lang w:val="kk-KZ"/>
              </w:rPr>
            </w:pPr>
            <w:r w:rsidRPr="00F74853">
              <w:rPr>
                <w:rFonts w:ascii="Times New Roman" w:hAnsi="Times New Roman" w:cs="Times New Roman"/>
                <w:b/>
                <w:lang w:val="kk-KZ"/>
              </w:rPr>
              <w:lastRenderedPageBreak/>
              <w:t>24</w:t>
            </w:r>
          </w:p>
        </w:tc>
        <w:tc>
          <w:tcPr>
            <w:tcW w:w="2267" w:type="dxa"/>
            <w:shd w:val="clear" w:color="auto" w:fill="auto"/>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Количество функционирующих аварийных и трехсменных школ</w:t>
            </w:r>
          </w:p>
        </w:tc>
        <w:tc>
          <w:tcPr>
            <w:tcW w:w="1419" w:type="dxa"/>
            <w:gridSpan w:val="2"/>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ед.</w:t>
            </w:r>
          </w:p>
        </w:tc>
        <w:tc>
          <w:tcPr>
            <w:tcW w:w="788" w:type="dxa"/>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ВД МОН РК</w:t>
            </w:r>
          </w:p>
        </w:tc>
        <w:tc>
          <w:tcPr>
            <w:tcW w:w="1916" w:type="dxa"/>
            <w:gridSpan w:val="2"/>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Нукенов А.Н.,  </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УО, акимы городов и районов</w:t>
            </w:r>
          </w:p>
        </w:tc>
        <w:tc>
          <w:tcPr>
            <w:tcW w:w="1122" w:type="dxa"/>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0</w:t>
            </w:r>
          </w:p>
        </w:tc>
        <w:tc>
          <w:tcPr>
            <w:tcW w:w="1149" w:type="dxa"/>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3</w:t>
            </w:r>
          </w:p>
        </w:tc>
        <w:tc>
          <w:tcPr>
            <w:tcW w:w="1128" w:type="dxa"/>
            <w:gridSpan w:val="2"/>
            <w:shd w:val="clear" w:color="auto" w:fill="auto"/>
          </w:tcPr>
          <w:p w:rsidR="00681F02" w:rsidRPr="00F74853"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3</w:t>
            </w:r>
          </w:p>
        </w:tc>
        <w:tc>
          <w:tcPr>
            <w:tcW w:w="1134" w:type="dxa"/>
            <w:gridSpan w:val="2"/>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shd w:val="clear" w:color="auto" w:fill="auto"/>
          </w:tcPr>
          <w:p w:rsidR="00681F02" w:rsidRPr="00236A0D" w:rsidRDefault="00681F02" w:rsidP="00681F02">
            <w:pPr>
              <w:ind w:firstLine="176"/>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F74853"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t>В области  функционируют   2 аварийные школы (с.Киикты Шетского района, ст.Теректы г.Жезказган)  и 1 трехсменная школа  (в СШ№34 г.Караганде).</w:t>
            </w:r>
          </w:p>
        </w:tc>
      </w:tr>
      <w:tr w:rsidR="00681F02" w:rsidRPr="005E6830" w:rsidTr="005249A2">
        <w:trPr>
          <w:gridAfter w:val="8"/>
          <w:wAfter w:w="13163" w:type="dxa"/>
        </w:trPr>
        <w:tc>
          <w:tcPr>
            <w:tcW w:w="15628" w:type="dxa"/>
            <w:gridSpan w:val="19"/>
            <w:shd w:val="clear" w:color="auto" w:fill="auto"/>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Мероприятие</w:t>
            </w:r>
          </w:p>
        </w:tc>
      </w:tr>
      <w:tr w:rsidR="00681F02" w:rsidRPr="000C070A" w:rsidTr="005249A2">
        <w:trPr>
          <w:gridAfter w:val="10"/>
          <w:wAfter w:w="13187" w:type="dxa"/>
          <w:trHeight w:val="585"/>
        </w:trPr>
        <w:tc>
          <w:tcPr>
            <w:tcW w:w="567" w:type="dxa"/>
            <w:vMerge w:val="restart"/>
            <w:shd w:val="clear" w:color="auto" w:fill="auto"/>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t>1</w:t>
            </w:r>
          </w:p>
        </w:tc>
        <w:tc>
          <w:tcPr>
            <w:tcW w:w="2267" w:type="dxa"/>
            <w:vMerge w:val="restart"/>
            <w:shd w:val="clear" w:color="auto" w:fill="auto"/>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объектов образования взамен аварийных и ликвидация трехсменных школ</w:t>
            </w:r>
          </w:p>
        </w:tc>
        <w:tc>
          <w:tcPr>
            <w:tcW w:w="1419"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Нукенов А.Н.,УО, УСАГ,</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акимы районов и городов</w:t>
            </w:r>
          </w:p>
        </w:tc>
        <w:tc>
          <w:tcPr>
            <w:tcW w:w="1122"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w:t>
            </w:r>
          </w:p>
        </w:tc>
        <w:tc>
          <w:tcPr>
            <w:tcW w:w="1128" w:type="dxa"/>
            <w:gridSpan w:val="2"/>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7</w:t>
            </w:r>
          </w:p>
        </w:tc>
        <w:tc>
          <w:tcPr>
            <w:tcW w:w="1134"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shd w:val="clear" w:color="auto" w:fill="auto"/>
          </w:tcPr>
          <w:p w:rsidR="00681F02" w:rsidRPr="00236A0D" w:rsidRDefault="00681F02" w:rsidP="00236A0D">
            <w:pPr>
              <w:ind w:firstLine="176"/>
              <w:jc w:val="both"/>
              <w:rPr>
                <w:rFonts w:ascii="Times New Roman" w:eastAsia="Times New Roman" w:hAnsi="Times New Roman" w:cs="Times New Roman"/>
                <w:b/>
                <w:lang w:val="kk-KZ"/>
              </w:rPr>
            </w:pPr>
            <w:r w:rsidRPr="00236A0D">
              <w:rPr>
                <w:rFonts w:ascii="Times New Roman" w:eastAsia="Times New Roman" w:hAnsi="Times New Roman" w:cs="Times New Roman"/>
                <w:b/>
                <w:lang w:val="kk-KZ"/>
              </w:rPr>
              <w:t xml:space="preserve">Исполнено. </w:t>
            </w:r>
          </w:p>
          <w:p w:rsidR="00681F02" w:rsidRDefault="00681F02" w:rsidP="00236A0D">
            <w:pPr>
              <w:pStyle w:val="ae"/>
              <w:rPr>
                <w:rFonts w:ascii="Times New Roman" w:eastAsia="Times New Roman" w:hAnsi="Times New Roman" w:cs="Times New Roman"/>
                <w:lang w:val="kk-KZ"/>
              </w:rPr>
            </w:pPr>
            <w:r w:rsidRPr="00236A0D">
              <w:rPr>
                <w:rFonts w:ascii="Times New Roman" w:eastAsia="Times New Roman" w:hAnsi="Times New Roman" w:cs="Times New Roman"/>
                <w:lang w:val="kk-KZ"/>
              </w:rPr>
              <w:t xml:space="preserve"> В 2020 году для ликвидации аварийных и трехсменных школ велось строительство 7 школ.</w:t>
            </w:r>
            <w:r>
              <w:rPr>
                <w:rFonts w:ascii="Times New Roman" w:eastAsia="Times New Roman" w:hAnsi="Times New Roman" w:cs="Times New Roman"/>
                <w:lang w:val="kk-KZ"/>
              </w:rPr>
              <w:t xml:space="preserve"> </w:t>
            </w:r>
            <w:r w:rsidRPr="00236A0D">
              <w:rPr>
                <w:rFonts w:ascii="Times New Roman" w:eastAsia="Times New Roman" w:hAnsi="Times New Roman" w:cs="Times New Roman"/>
                <w:lang w:val="kk-KZ"/>
              </w:rPr>
              <w:t>Для решения проблемы аварийности: 1. Школа в с</w:t>
            </w:r>
            <w:r>
              <w:rPr>
                <w:rFonts w:ascii="Times New Roman" w:eastAsia="Times New Roman" w:hAnsi="Times New Roman" w:cs="Times New Roman"/>
                <w:lang w:val="kk-KZ"/>
              </w:rPr>
              <w:t>.</w:t>
            </w:r>
            <w:r w:rsidRPr="00236A0D">
              <w:rPr>
                <w:rFonts w:ascii="Times New Roman" w:eastAsia="Times New Roman" w:hAnsi="Times New Roman" w:cs="Times New Roman"/>
                <w:lang w:val="kk-KZ"/>
              </w:rPr>
              <w:t>Бетбулак  (80 мест);</w:t>
            </w:r>
          </w:p>
          <w:p w:rsidR="00681F02" w:rsidRDefault="00681F02" w:rsidP="00236A0D">
            <w:pPr>
              <w:pStyle w:val="ae"/>
              <w:rPr>
                <w:rFonts w:ascii="Times New Roman" w:eastAsia="Times New Roman" w:hAnsi="Times New Roman" w:cs="Times New Roman"/>
                <w:lang w:val="kk-KZ"/>
              </w:rPr>
            </w:pPr>
            <w:r w:rsidRPr="00236A0D">
              <w:rPr>
                <w:rFonts w:ascii="Times New Roman" w:eastAsia="Times New Roman" w:hAnsi="Times New Roman" w:cs="Times New Roman"/>
                <w:lang w:val="kk-KZ"/>
              </w:rPr>
              <w:t xml:space="preserve">2.Школа им.С.Мухамеджанова с.Киикты  Шетского района. Общая стоимость проекта – 772, 5 млн.тенге. </w:t>
            </w:r>
            <w:r w:rsidR="004058E1">
              <w:rPr>
                <w:rFonts w:ascii="Times New Roman" w:eastAsia="Times New Roman" w:hAnsi="Times New Roman" w:cs="Times New Roman"/>
                <w:lang w:val="kk-KZ"/>
              </w:rPr>
              <w:t>О</w:t>
            </w:r>
            <w:r w:rsidRPr="00236A0D">
              <w:rPr>
                <w:rFonts w:ascii="Times New Roman" w:eastAsia="Times New Roman" w:hAnsi="Times New Roman" w:cs="Times New Roman"/>
                <w:lang w:val="kk-KZ"/>
              </w:rPr>
              <w:t xml:space="preserve">бъект включен в перечень проектов в рамках ТОХ на 2020-2021 годы. </w:t>
            </w:r>
          </w:p>
          <w:p w:rsidR="004C05E8" w:rsidRDefault="00681F02" w:rsidP="00236A0D">
            <w:pPr>
              <w:pStyle w:val="ae"/>
              <w:rPr>
                <w:rFonts w:ascii="Times New Roman" w:eastAsia="Times New Roman" w:hAnsi="Times New Roman" w:cs="Times New Roman"/>
                <w:lang w:val="kk-KZ"/>
              </w:rPr>
            </w:pPr>
            <w:r w:rsidRPr="00236A0D">
              <w:rPr>
                <w:rFonts w:ascii="Times New Roman" w:eastAsia="Times New Roman" w:hAnsi="Times New Roman" w:cs="Times New Roman"/>
                <w:lang w:val="kk-KZ"/>
              </w:rPr>
              <w:t xml:space="preserve">3. Школа на 80 мест ст.Теректы г.Жезказган. Строительство объекта включено в перечень </w:t>
            </w:r>
            <w:r w:rsidRPr="00236A0D">
              <w:rPr>
                <w:rFonts w:ascii="Times New Roman" w:eastAsia="Times New Roman" w:hAnsi="Times New Roman" w:cs="Times New Roman"/>
                <w:lang w:val="kk-KZ"/>
              </w:rPr>
              <w:lastRenderedPageBreak/>
              <w:t xml:space="preserve">проектов в рамках ТОХ на 2020-2022 годы. </w:t>
            </w:r>
          </w:p>
          <w:p w:rsidR="00681F02" w:rsidRDefault="00681F02" w:rsidP="00236A0D">
            <w:pPr>
              <w:pStyle w:val="ae"/>
              <w:rPr>
                <w:rFonts w:ascii="Times New Roman" w:eastAsia="Times New Roman" w:hAnsi="Times New Roman" w:cs="Times New Roman"/>
                <w:lang w:val="kk-KZ"/>
              </w:rPr>
            </w:pPr>
            <w:r w:rsidRPr="00236A0D">
              <w:rPr>
                <w:rFonts w:ascii="Times New Roman" w:hAnsi="Times New Roman" w:cs="Times New Roman"/>
                <w:lang w:val="kk-KZ"/>
              </w:rPr>
              <w:t>Для решения проблемы трехсменности:</w:t>
            </w:r>
            <w:r w:rsidRPr="00236A0D">
              <w:rPr>
                <w:rFonts w:ascii="Times New Roman" w:eastAsia="Times New Roman" w:hAnsi="Times New Roman" w:cs="Times New Roman"/>
                <w:lang w:val="kk-KZ"/>
              </w:rPr>
              <w:t>1.Школа г.Караганда (30 мкр.) на 1200 мест</w:t>
            </w:r>
            <w:r>
              <w:rPr>
                <w:rFonts w:ascii="Times New Roman" w:eastAsia="Times New Roman" w:hAnsi="Times New Roman" w:cs="Times New Roman"/>
                <w:lang w:val="kk-KZ"/>
              </w:rPr>
              <w:t>.</w:t>
            </w:r>
          </w:p>
          <w:p w:rsidR="00681F02" w:rsidRDefault="00681F02" w:rsidP="00236A0D">
            <w:pPr>
              <w:pStyle w:val="ae"/>
              <w:rPr>
                <w:rFonts w:ascii="Times New Roman" w:eastAsia="Times New Roman" w:hAnsi="Times New Roman" w:cs="Times New Roman"/>
                <w:lang w:val="kk-KZ"/>
              </w:rPr>
            </w:pPr>
            <w:r w:rsidRPr="00236A0D">
              <w:rPr>
                <w:rFonts w:ascii="Times New Roman" w:eastAsia="Times New Roman" w:hAnsi="Times New Roman" w:cs="Times New Roman"/>
                <w:lang w:val="kk-KZ"/>
              </w:rPr>
              <w:t>2.Школа  г.Жезказган (900 мест).</w:t>
            </w:r>
          </w:p>
          <w:p w:rsidR="00681F02" w:rsidRDefault="00681F02" w:rsidP="00236A0D">
            <w:pPr>
              <w:pStyle w:val="ae"/>
              <w:rPr>
                <w:rFonts w:ascii="Times New Roman" w:eastAsia="Times New Roman" w:hAnsi="Times New Roman" w:cs="Times New Roman"/>
                <w:lang w:val="kk-KZ"/>
              </w:rPr>
            </w:pPr>
            <w:r w:rsidRPr="00236A0D">
              <w:rPr>
                <w:rFonts w:ascii="Times New Roman" w:eastAsia="Times New Roman" w:hAnsi="Times New Roman" w:cs="Times New Roman"/>
                <w:lang w:val="kk-KZ"/>
              </w:rPr>
              <w:t>3. Школа в 11а мкр. г.Караганды на 600 мест. Общая стоимость 1 962,6 млн. тенге. Строительство объекта включено в перечень проектов в рамках ТОХ на 2020-2022 годы. Генеральный подрядчик ТОО «Казстройподряд». Договорная цена 1 млрд. 677 млн. 275 тыс.тенге. В 2020 г. 148 млн.тенге. В 2021 году в рамках ДКЗ выделено 1 млрд 589 млн.тенге.</w:t>
            </w:r>
          </w:p>
          <w:p w:rsidR="00681F02" w:rsidRPr="00F74853" w:rsidRDefault="00681F02" w:rsidP="005C445D">
            <w:pPr>
              <w:pStyle w:val="ae"/>
              <w:rPr>
                <w:rFonts w:ascii="Times New Roman" w:hAnsi="Times New Roman" w:cs="Times New Roman"/>
                <w:lang w:val="kk-KZ"/>
              </w:rPr>
            </w:pPr>
            <w:r w:rsidRPr="00236A0D">
              <w:rPr>
                <w:rFonts w:ascii="Times New Roman" w:hAnsi="Times New Roman" w:cs="Times New Roman"/>
                <w:lang w:val="kk-KZ"/>
              </w:rPr>
              <w:t xml:space="preserve">4. Школа в пос.Атасу Жанааркинского района на 464 мест. Строительство объекта включено в перечень проектов в рамках ТОХ на 2021-2023 годы. В 2020 году выделена сумма  в рамках  ДКЗ - </w:t>
            </w:r>
            <w:r w:rsidRPr="00236A0D">
              <w:rPr>
                <w:rFonts w:ascii="Times New Roman" w:hAnsi="Times New Roman" w:cs="Times New Roman"/>
                <w:lang w:val="kk-KZ"/>
              </w:rPr>
              <w:lastRenderedPageBreak/>
              <w:t>400 млн.тенге, в 2021 году -  800 млн.тенге.</w:t>
            </w:r>
            <w:r>
              <w:rPr>
                <w:rFonts w:ascii="Times New Roman" w:hAnsi="Times New Roman" w:cs="Times New Roman"/>
                <w:lang w:val="kk-KZ"/>
              </w:rPr>
              <w:t xml:space="preserve"> </w:t>
            </w:r>
            <w:r w:rsidRPr="00236A0D">
              <w:rPr>
                <w:rFonts w:ascii="Times New Roman" w:hAnsi="Times New Roman" w:cs="Times New Roman"/>
                <w:lang w:val="kk-KZ"/>
              </w:rPr>
              <w:t>Сумма неосвоения составляет 307,9 млн.тенге</w:t>
            </w:r>
            <w:r>
              <w:rPr>
                <w:rFonts w:ascii="Times New Roman" w:hAnsi="Times New Roman" w:cs="Times New Roman"/>
                <w:lang w:val="kk-KZ"/>
              </w:rPr>
              <w:t>,</w:t>
            </w:r>
            <w:r w:rsidRPr="00236A0D">
              <w:rPr>
                <w:rFonts w:ascii="Times New Roman" w:hAnsi="Times New Roman" w:cs="Times New Roman"/>
                <w:lang w:val="kk-KZ"/>
              </w:rPr>
              <w:t xml:space="preserve"> из них 307,3 млн.тенге по строительству школы на 80 мест ст. Теректы г. Жезказган и 613 тыс.тенге по школе в 11а мкр. г. Караганды  на 600 мест</w:t>
            </w:r>
            <w:r w:rsidR="005C445D">
              <w:rPr>
                <w:rFonts w:ascii="Times New Roman" w:hAnsi="Times New Roman" w:cs="Times New Roman"/>
                <w:lang w:val="kk-KZ"/>
              </w:rPr>
              <w:t>. С</w:t>
            </w:r>
            <w:r w:rsidRPr="00236A0D">
              <w:rPr>
                <w:rFonts w:ascii="Times New Roman" w:hAnsi="Times New Roman" w:cs="Times New Roman"/>
                <w:lang w:val="kk-KZ"/>
              </w:rPr>
              <w:t xml:space="preserve">редства были сняты Постановлением акимата Карагандинской области от 15 декабря 2020 года №83/01 О внесении изменений и дополнений в постановление акимата Карагандинской области от 24 декабря 2019 года №74/01 "О реализации решения XXXIV сессии областного маслихата от 12 декабря 2019 года №475 "Об областном бюджете на 2020-2022 годы "  и  решением ХХХІV сессии  Карагандинского областного маслихата от «12» декабря 2019 года №475 "Об областном </w:t>
            </w:r>
            <w:r w:rsidRPr="00236A0D">
              <w:rPr>
                <w:rFonts w:ascii="Times New Roman" w:hAnsi="Times New Roman" w:cs="Times New Roman"/>
                <w:lang w:val="kk-KZ"/>
              </w:rPr>
              <w:lastRenderedPageBreak/>
              <w:t>бюджете на 2020-2022 годы"</w:t>
            </w:r>
          </w:p>
        </w:tc>
      </w:tr>
      <w:tr w:rsidR="00681F02" w:rsidRPr="000C070A" w:rsidTr="005249A2">
        <w:trPr>
          <w:gridAfter w:val="10"/>
          <w:wAfter w:w="13187" w:type="dxa"/>
          <w:trHeight w:val="757"/>
        </w:trPr>
        <w:tc>
          <w:tcPr>
            <w:tcW w:w="567" w:type="dxa"/>
            <w:vMerge/>
            <w:shd w:val="clear" w:color="auto" w:fill="auto"/>
          </w:tcPr>
          <w:p w:rsidR="00681F02" w:rsidRPr="00236A0D" w:rsidRDefault="00681F02" w:rsidP="00681F02">
            <w:pPr>
              <w:jc w:val="center"/>
              <w:rPr>
                <w:rFonts w:ascii="Times New Roman" w:hAnsi="Times New Roman" w:cs="Times New Roman"/>
                <w:highlight w:val="cyan"/>
                <w:lang w:val="kk-KZ"/>
              </w:rPr>
            </w:pPr>
          </w:p>
        </w:tc>
        <w:tc>
          <w:tcPr>
            <w:tcW w:w="2267" w:type="dxa"/>
            <w:vMerge/>
            <w:shd w:val="clear" w:color="auto" w:fill="auto"/>
          </w:tcPr>
          <w:p w:rsidR="00681F02" w:rsidRPr="00F74853" w:rsidRDefault="00681F02" w:rsidP="00681F02">
            <w:pPr>
              <w:rPr>
                <w:rFonts w:ascii="Times New Roman" w:hAnsi="Times New Roman" w:cs="Times New Roman"/>
                <w:lang w:val="kk-KZ"/>
              </w:rPr>
            </w:pPr>
          </w:p>
        </w:tc>
        <w:tc>
          <w:tcPr>
            <w:tcW w:w="1419"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shd w:val="clear" w:color="auto" w:fill="auto"/>
          </w:tcPr>
          <w:p w:rsidR="00681F02" w:rsidRPr="00F74853" w:rsidRDefault="00681F02" w:rsidP="00681F02">
            <w:pPr>
              <w:jc w:val="center"/>
              <w:rPr>
                <w:rFonts w:ascii="Times New Roman" w:hAnsi="Times New Roman" w:cs="Times New Roman"/>
                <w:lang w:val="kk-KZ"/>
              </w:rPr>
            </w:pPr>
          </w:p>
        </w:tc>
        <w:tc>
          <w:tcPr>
            <w:tcW w:w="1916" w:type="dxa"/>
            <w:gridSpan w:val="2"/>
            <w:vMerge/>
            <w:shd w:val="clear" w:color="auto" w:fill="auto"/>
          </w:tcPr>
          <w:p w:rsidR="00681F02" w:rsidRPr="00F74853" w:rsidRDefault="00681F02" w:rsidP="00681F02">
            <w:pPr>
              <w:jc w:val="center"/>
              <w:rPr>
                <w:rFonts w:ascii="Times New Roman" w:hAnsi="Times New Roman" w:cs="Times New Roman"/>
                <w:lang w:val="kk-KZ"/>
              </w:rPr>
            </w:pPr>
          </w:p>
        </w:tc>
        <w:tc>
          <w:tcPr>
            <w:tcW w:w="1122"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2076,7</w:t>
            </w:r>
          </w:p>
        </w:tc>
        <w:tc>
          <w:tcPr>
            <w:tcW w:w="1128" w:type="dxa"/>
            <w:gridSpan w:val="2"/>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1768,8</w:t>
            </w:r>
          </w:p>
        </w:tc>
        <w:tc>
          <w:tcPr>
            <w:tcW w:w="1134"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288 008 015</w:t>
            </w:r>
          </w:p>
        </w:tc>
        <w:tc>
          <w:tcPr>
            <w:tcW w:w="2621" w:type="dxa"/>
            <w:gridSpan w:val="2"/>
            <w:vMerge/>
            <w:shd w:val="clear" w:color="auto" w:fill="auto"/>
          </w:tcPr>
          <w:p w:rsidR="00681F02" w:rsidRPr="00F74853" w:rsidRDefault="00681F02" w:rsidP="00236A0D">
            <w:pPr>
              <w:jc w:val="both"/>
              <w:rPr>
                <w:rFonts w:ascii="Times New Roman" w:hAnsi="Times New Roman" w:cs="Times New Roman"/>
                <w:b/>
                <w:lang w:val="kk-KZ"/>
              </w:rPr>
            </w:pPr>
          </w:p>
        </w:tc>
      </w:tr>
      <w:tr w:rsidR="00681F02" w:rsidRPr="005E6830" w:rsidTr="005249A2">
        <w:trPr>
          <w:gridAfter w:val="8"/>
          <w:wAfter w:w="13163" w:type="dxa"/>
        </w:trPr>
        <w:tc>
          <w:tcPr>
            <w:tcW w:w="15628" w:type="dxa"/>
            <w:gridSpan w:val="19"/>
            <w:shd w:val="clear" w:color="auto" w:fill="auto"/>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lastRenderedPageBreak/>
              <w:t>Целевой индикатор</w:t>
            </w:r>
          </w:p>
        </w:tc>
      </w:tr>
      <w:tr w:rsidR="00681F02" w:rsidRPr="005E6830" w:rsidTr="005249A2">
        <w:trPr>
          <w:gridAfter w:val="10"/>
          <w:wAfter w:w="13187" w:type="dxa"/>
        </w:trPr>
        <w:tc>
          <w:tcPr>
            <w:tcW w:w="567"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w:t>
            </w:r>
          </w:p>
        </w:tc>
        <w:tc>
          <w:tcPr>
            <w:tcW w:w="2267" w:type="dxa"/>
            <w:shd w:val="clear" w:color="auto" w:fill="auto"/>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Охват детей (3-6 лет) дошкольным воспитанием и обучением</w:t>
            </w:r>
          </w:p>
        </w:tc>
        <w:tc>
          <w:tcPr>
            <w:tcW w:w="1419" w:type="dxa"/>
            <w:gridSpan w:val="2"/>
            <w:shd w:val="clear" w:color="auto" w:fill="auto"/>
          </w:tcPr>
          <w:p w:rsidR="00681F02" w:rsidRPr="00F74853" w:rsidRDefault="00681F02" w:rsidP="00236A0D">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ВД МОН РК</w:t>
            </w:r>
          </w:p>
        </w:tc>
        <w:tc>
          <w:tcPr>
            <w:tcW w:w="1916" w:type="dxa"/>
            <w:gridSpan w:val="2"/>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Заместитель акима области</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 Нукенов А.Н.,УО, </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 акимы районов и городов</w:t>
            </w:r>
          </w:p>
        </w:tc>
        <w:tc>
          <w:tcPr>
            <w:tcW w:w="1122" w:type="dxa"/>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99</w:t>
            </w:r>
          </w:p>
        </w:tc>
        <w:tc>
          <w:tcPr>
            <w:tcW w:w="1149" w:type="dxa"/>
            <w:shd w:val="clear" w:color="auto" w:fill="auto"/>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100</w:t>
            </w:r>
          </w:p>
        </w:tc>
        <w:tc>
          <w:tcPr>
            <w:tcW w:w="1128" w:type="dxa"/>
            <w:gridSpan w:val="2"/>
            <w:shd w:val="clear" w:color="auto" w:fill="auto"/>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100</w:t>
            </w:r>
          </w:p>
        </w:tc>
        <w:tc>
          <w:tcPr>
            <w:tcW w:w="1134"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shd w:val="clear" w:color="auto" w:fill="auto"/>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Cs/>
                <w:lang w:val="kk-KZ"/>
              </w:rPr>
              <w:t>В 20</w:t>
            </w:r>
            <w:r w:rsidRPr="00236A0D">
              <w:rPr>
                <w:rFonts w:ascii="Times New Roman" w:hAnsi="Times New Roman" w:cs="Times New Roman"/>
                <w:bCs/>
                <w:lang w:val="kk-KZ"/>
              </w:rPr>
              <w:t>20</w:t>
            </w:r>
            <w:r w:rsidRPr="00F74853">
              <w:rPr>
                <w:rFonts w:ascii="Times New Roman" w:hAnsi="Times New Roman" w:cs="Times New Roman"/>
                <w:bCs/>
                <w:lang w:val="kk-KZ"/>
              </w:rPr>
              <w:t xml:space="preserve"> году охвачено 39 </w:t>
            </w:r>
            <w:r w:rsidRPr="00236A0D">
              <w:rPr>
                <w:rFonts w:ascii="Times New Roman" w:hAnsi="Times New Roman" w:cs="Times New Roman"/>
                <w:bCs/>
                <w:lang w:val="kk-KZ"/>
              </w:rPr>
              <w:t>029</w:t>
            </w:r>
            <w:r w:rsidRPr="00F74853">
              <w:rPr>
                <w:rFonts w:ascii="Times New Roman" w:hAnsi="Times New Roman" w:cs="Times New Roman"/>
                <w:bCs/>
                <w:lang w:val="kk-KZ"/>
              </w:rPr>
              <w:t xml:space="preserve">  детей в возрасте 3-6 лет дошкольным воспитанием и обучением </w:t>
            </w:r>
          </w:p>
        </w:tc>
      </w:tr>
      <w:tr w:rsidR="00681F02" w:rsidRPr="005E6830" w:rsidTr="005249A2">
        <w:trPr>
          <w:gridAfter w:val="8"/>
          <w:wAfter w:w="13163" w:type="dxa"/>
        </w:trPr>
        <w:tc>
          <w:tcPr>
            <w:tcW w:w="15628" w:type="dxa"/>
            <w:gridSpan w:val="19"/>
            <w:shd w:val="clear" w:color="auto" w:fill="auto"/>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Мероприятия</w:t>
            </w:r>
          </w:p>
        </w:tc>
      </w:tr>
      <w:tr w:rsidR="00681F02" w:rsidRPr="005E6830" w:rsidTr="005249A2">
        <w:trPr>
          <w:gridAfter w:val="10"/>
          <w:wAfter w:w="13187" w:type="dxa"/>
        </w:trPr>
        <w:tc>
          <w:tcPr>
            <w:tcW w:w="567" w:type="dxa"/>
            <w:vMerge w:val="restart"/>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2267" w:type="dxa"/>
            <w:vMerge w:val="restart"/>
            <w:shd w:val="clear" w:color="auto" w:fill="auto"/>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детских садов за счет средств государственного бюджета</w:t>
            </w:r>
          </w:p>
        </w:tc>
        <w:tc>
          <w:tcPr>
            <w:tcW w:w="1419" w:type="dxa"/>
            <w:gridSpan w:val="2"/>
            <w:shd w:val="clear" w:color="auto" w:fill="auto"/>
          </w:tcPr>
          <w:p w:rsidR="00681F02" w:rsidRPr="00F74853" w:rsidRDefault="00681F02" w:rsidP="00236A0D">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shd w:val="clear" w:color="auto" w:fill="auto"/>
          </w:tcPr>
          <w:p w:rsidR="00681F02" w:rsidRPr="00F74853" w:rsidRDefault="00681F02" w:rsidP="00681F02">
            <w:pPr>
              <w:jc w:val="center"/>
              <w:rPr>
                <w:rFonts w:ascii="Times New Roman" w:hAnsi="Times New Roman" w:cs="Times New Roman"/>
                <w:lang w:val="kk-KZ"/>
              </w:rPr>
            </w:pPr>
          </w:p>
        </w:tc>
        <w:tc>
          <w:tcPr>
            <w:tcW w:w="1916" w:type="dxa"/>
            <w:gridSpan w:val="2"/>
            <w:vMerge w:val="restart"/>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Нукенов А.Н.,УО,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акимы районов и городов</w:t>
            </w:r>
          </w:p>
        </w:tc>
        <w:tc>
          <w:tcPr>
            <w:tcW w:w="1122" w:type="dxa"/>
            <w:shd w:val="clear" w:color="auto" w:fill="auto"/>
          </w:tcPr>
          <w:p w:rsidR="00681F02" w:rsidRPr="00F74853" w:rsidRDefault="00681F02" w:rsidP="00681F02">
            <w:pPr>
              <w:jc w:val="center"/>
              <w:rPr>
                <w:rFonts w:ascii="Times New Roman" w:hAnsi="Times New Roman" w:cs="Times New Roman"/>
                <w:b/>
                <w:lang w:val="kk-KZ"/>
              </w:rPr>
            </w:pPr>
          </w:p>
        </w:tc>
        <w:tc>
          <w:tcPr>
            <w:tcW w:w="1149"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0</w:t>
            </w:r>
          </w:p>
        </w:tc>
        <w:tc>
          <w:tcPr>
            <w:tcW w:w="1134"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shd w:val="clear" w:color="auto" w:fill="auto"/>
          </w:tcPr>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b/>
              </w:rPr>
              <w:t>Не исполнено</w:t>
            </w:r>
            <w:r w:rsidRPr="00236A0D">
              <w:rPr>
                <w:rFonts w:ascii="Times New Roman" w:hAnsi="Times New Roman" w:cs="Times New Roman"/>
                <w:lang w:val="kk-KZ"/>
              </w:rPr>
              <w:t xml:space="preserve"> </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t xml:space="preserve">Строительство детского сада на 320 мест г.Жезказган, ведется с 2013 года. </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t>На 2018 год  за счет областного бюджета выделено 53 млн. 533 тыс.тенге.</w:t>
            </w:r>
          </w:p>
          <w:p w:rsidR="00681F02" w:rsidRPr="00F74853" w:rsidRDefault="00681F02" w:rsidP="00681F02">
            <w:pPr>
              <w:jc w:val="both"/>
              <w:rPr>
                <w:rFonts w:ascii="Times New Roman" w:hAnsi="Times New Roman" w:cs="Times New Roman"/>
                <w:b/>
                <w:lang w:val="kk-KZ"/>
              </w:rPr>
            </w:pPr>
            <w:r w:rsidRPr="00236A0D">
              <w:rPr>
                <w:rFonts w:ascii="Times New Roman" w:hAnsi="Times New Roman" w:cs="Times New Roman"/>
                <w:lang w:val="kk-KZ"/>
              </w:rPr>
              <w:t xml:space="preserve">В 2020 году освоено только сумма аванса 15,2 млн.тенге, остаточную стоимость сняли решением XLIV  сессии Карагандинского областного маслихата  от 10 декабря 2020 года № 587  «О внесении изменений в решение XХXIV сессии Карагандинского </w:t>
            </w:r>
            <w:r w:rsidRPr="00236A0D">
              <w:rPr>
                <w:rFonts w:ascii="Times New Roman" w:hAnsi="Times New Roman" w:cs="Times New Roman"/>
                <w:lang w:val="kk-KZ"/>
              </w:rPr>
              <w:lastRenderedPageBreak/>
              <w:t>областного маслихата  от 12 декабря 2019 года №475 «Об областном бюджете на 2020-2022 годы».</w:t>
            </w:r>
          </w:p>
        </w:tc>
      </w:tr>
      <w:tr w:rsidR="00681F02" w:rsidRPr="005E6830" w:rsidTr="005249A2">
        <w:trPr>
          <w:gridAfter w:val="10"/>
          <w:wAfter w:w="13187" w:type="dxa"/>
        </w:trPr>
        <w:tc>
          <w:tcPr>
            <w:tcW w:w="567" w:type="dxa"/>
            <w:vMerge/>
            <w:shd w:val="clear" w:color="auto" w:fill="auto"/>
          </w:tcPr>
          <w:p w:rsidR="00681F02" w:rsidRPr="00236A0D" w:rsidRDefault="00681F02" w:rsidP="00681F02">
            <w:pPr>
              <w:jc w:val="center"/>
              <w:rPr>
                <w:rFonts w:ascii="Times New Roman" w:hAnsi="Times New Roman" w:cs="Times New Roman"/>
                <w:highlight w:val="cyan"/>
                <w:lang w:val="kk-KZ"/>
              </w:rPr>
            </w:pPr>
          </w:p>
        </w:tc>
        <w:tc>
          <w:tcPr>
            <w:tcW w:w="2267" w:type="dxa"/>
            <w:vMerge/>
            <w:shd w:val="clear" w:color="auto" w:fill="auto"/>
          </w:tcPr>
          <w:p w:rsidR="00681F02" w:rsidRPr="00F74853" w:rsidRDefault="00681F02" w:rsidP="00681F02">
            <w:pPr>
              <w:rPr>
                <w:rFonts w:ascii="Times New Roman" w:hAnsi="Times New Roman" w:cs="Times New Roman"/>
                <w:lang w:val="kk-KZ"/>
              </w:rPr>
            </w:pPr>
          </w:p>
        </w:tc>
        <w:tc>
          <w:tcPr>
            <w:tcW w:w="1419" w:type="dxa"/>
            <w:gridSpan w:val="2"/>
            <w:shd w:val="clear" w:color="auto" w:fill="auto"/>
          </w:tcPr>
          <w:p w:rsidR="00681F02" w:rsidRPr="00F74853" w:rsidRDefault="00681F02" w:rsidP="00236A0D">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vMerge/>
            <w:shd w:val="clear" w:color="auto" w:fill="auto"/>
          </w:tcPr>
          <w:p w:rsidR="00681F02" w:rsidRPr="00F74853" w:rsidRDefault="00681F02" w:rsidP="00681F02">
            <w:pPr>
              <w:jc w:val="center"/>
              <w:rPr>
                <w:rFonts w:ascii="Times New Roman" w:hAnsi="Times New Roman" w:cs="Times New Roman"/>
                <w:b/>
                <w:lang w:val="kk-KZ"/>
              </w:rPr>
            </w:pPr>
          </w:p>
        </w:tc>
        <w:tc>
          <w:tcPr>
            <w:tcW w:w="1916" w:type="dxa"/>
            <w:gridSpan w:val="2"/>
            <w:vMerge/>
            <w:shd w:val="clear" w:color="auto" w:fill="auto"/>
          </w:tcPr>
          <w:p w:rsidR="00681F02" w:rsidRPr="00F74853" w:rsidRDefault="00681F02" w:rsidP="00681F02">
            <w:pPr>
              <w:jc w:val="center"/>
              <w:rPr>
                <w:rFonts w:ascii="Times New Roman" w:hAnsi="Times New Roman" w:cs="Times New Roman"/>
                <w:b/>
                <w:lang w:val="kk-KZ"/>
              </w:rPr>
            </w:pPr>
          </w:p>
        </w:tc>
        <w:tc>
          <w:tcPr>
            <w:tcW w:w="1122" w:type="dxa"/>
            <w:shd w:val="clear" w:color="auto" w:fill="auto"/>
          </w:tcPr>
          <w:p w:rsidR="00681F02" w:rsidRPr="00F74853" w:rsidRDefault="00681F02" w:rsidP="00681F02">
            <w:pPr>
              <w:jc w:val="center"/>
              <w:rPr>
                <w:rFonts w:ascii="Times New Roman" w:hAnsi="Times New Roman" w:cs="Times New Roman"/>
                <w:b/>
                <w:lang w:val="kk-KZ"/>
              </w:rPr>
            </w:pPr>
          </w:p>
        </w:tc>
        <w:tc>
          <w:tcPr>
            <w:tcW w:w="1149"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350</w:t>
            </w:r>
          </w:p>
        </w:tc>
        <w:tc>
          <w:tcPr>
            <w:tcW w:w="1128" w:type="dxa"/>
            <w:gridSpan w:val="2"/>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15,2</w:t>
            </w:r>
          </w:p>
        </w:tc>
        <w:tc>
          <w:tcPr>
            <w:tcW w:w="1134"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288 011 015</w:t>
            </w:r>
          </w:p>
        </w:tc>
        <w:tc>
          <w:tcPr>
            <w:tcW w:w="2621" w:type="dxa"/>
            <w:gridSpan w:val="2"/>
            <w:vMerge/>
            <w:shd w:val="clear" w:color="auto" w:fill="auto"/>
          </w:tcPr>
          <w:p w:rsidR="00681F02" w:rsidRPr="00F74853" w:rsidRDefault="00681F02" w:rsidP="00681F02">
            <w:pPr>
              <w:jc w:val="both"/>
              <w:rPr>
                <w:rFonts w:ascii="Times New Roman" w:hAnsi="Times New Roman" w:cs="Times New Roman"/>
                <w:b/>
                <w:lang w:val="kk-KZ"/>
              </w:rPr>
            </w:pPr>
          </w:p>
        </w:tc>
      </w:tr>
      <w:tr w:rsidR="00681F02" w:rsidRPr="005E6830" w:rsidTr="005249A2">
        <w:trPr>
          <w:gridAfter w:val="10"/>
          <w:wAfter w:w="13187" w:type="dxa"/>
          <w:trHeight w:val="297"/>
        </w:trPr>
        <w:tc>
          <w:tcPr>
            <w:tcW w:w="567" w:type="dxa"/>
            <w:vMerge w:val="restart"/>
            <w:shd w:val="clear" w:color="auto" w:fill="auto"/>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t>2</w:t>
            </w:r>
          </w:p>
        </w:tc>
        <w:tc>
          <w:tcPr>
            <w:tcW w:w="2267" w:type="dxa"/>
            <w:vMerge w:val="restart"/>
            <w:shd w:val="clear" w:color="auto" w:fill="auto"/>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Размещение государственного образовательного заказа на дошкольное воспитание и обучение</w:t>
            </w:r>
          </w:p>
        </w:tc>
        <w:tc>
          <w:tcPr>
            <w:tcW w:w="1419"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чел.</w:t>
            </w:r>
          </w:p>
        </w:tc>
        <w:tc>
          <w:tcPr>
            <w:tcW w:w="788" w:type="dxa"/>
            <w:vMerge w:val="restart"/>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p w:rsidR="00681F02" w:rsidRPr="00F74853" w:rsidRDefault="00681F02" w:rsidP="00681F02">
            <w:pPr>
              <w:jc w:val="center"/>
              <w:rPr>
                <w:rFonts w:ascii="Times New Roman" w:hAnsi="Times New Roman" w:cs="Times New Roman"/>
                <w:lang w:val="kk-KZ"/>
              </w:rPr>
            </w:pPr>
          </w:p>
        </w:tc>
        <w:tc>
          <w:tcPr>
            <w:tcW w:w="1916" w:type="dxa"/>
            <w:gridSpan w:val="2"/>
            <w:vMerge w:val="restart"/>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Нукенов А.Н.,УО, </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 xml:space="preserve"> акимы районов и городов</w:t>
            </w:r>
          </w:p>
        </w:tc>
        <w:tc>
          <w:tcPr>
            <w:tcW w:w="1122"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51395</w:t>
            </w:r>
          </w:p>
        </w:tc>
        <w:tc>
          <w:tcPr>
            <w:tcW w:w="1128" w:type="dxa"/>
            <w:gridSpan w:val="2"/>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48 210</w:t>
            </w:r>
          </w:p>
        </w:tc>
        <w:tc>
          <w:tcPr>
            <w:tcW w:w="1134"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shd w:val="clear" w:color="auto" w:fill="auto"/>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Не исполнено.</w:t>
            </w:r>
          </w:p>
          <w:p w:rsidR="00681F02" w:rsidRPr="00236A0D" w:rsidRDefault="00681F02" w:rsidP="00681F02">
            <w:pPr>
              <w:ind w:firstLine="176"/>
              <w:jc w:val="both"/>
              <w:rPr>
                <w:rFonts w:ascii="Times New Roman" w:hAnsi="Times New Roman" w:cs="Times New Roman"/>
              </w:rPr>
            </w:pPr>
            <w:r w:rsidRPr="00236A0D">
              <w:rPr>
                <w:rFonts w:ascii="Times New Roman" w:hAnsi="Times New Roman" w:cs="Times New Roman"/>
                <w:lang w:val="kk-KZ"/>
              </w:rPr>
              <w:t>В связи с введенными ограничительными мерами в дошкольных организациях охвачено государственным заказом 48 210 чел.</w:t>
            </w:r>
            <w:r w:rsidRPr="00236A0D">
              <w:rPr>
                <w:rFonts w:ascii="Times New Roman" w:hAnsi="Times New Roman" w:cs="Times New Roman"/>
              </w:rPr>
              <w:t xml:space="preserve"> </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rPr>
              <w:t>В</w:t>
            </w:r>
            <w:r w:rsidRPr="00236A0D">
              <w:rPr>
                <w:rFonts w:ascii="Times New Roman" w:hAnsi="Times New Roman" w:cs="Times New Roman"/>
                <w:lang w:val="kk-KZ"/>
              </w:rPr>
              <w:t xml:space="preserve"> 2020 году планировалось открыть 15 дошкольных организаций на 1440 мест. Однако открылись только 9 дошкольных организаций на 730 мест. </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t xml:space="preserve">Таким образом, из-за введенного режима ЧС и карантина с марта месяца т.г. открытие детских садов не осуществлено в полном объеме. </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t>Кроме того, по причине введенных ограничений, детские сады работают в режиме дежурных групп, и наполнить их по проектной мощности не представляется возможным.</w:t>
            </w:r>
          </w:p>
          <w:p w:rsidR="00681F02" w:rsidRPr="00236A0D" w:rsidRDefault="00681F02" w:rsidP="00681F02">
            <w:pPr>
              <w:ind w:firstLine="176"/>
              <w:jc w:val="both"/>
              <w:rPr>
                <w:rFonts w:ascii="Times New Roman" w:hAnsi="Times New Roman" w:cs="Times New Roman"/>
                <w:lang w:val="kk-KZ"/>
              </w:rPr>
            </w:pPr>
            <w:r w:rsidRPr="00236A0D">
              <w:rPr>
                <w:rFonts w:ascii="Times New Roman" w:hAnsi="Times New Roman" w:cs="Times New Roman"/>
                <w:lang w:val="kk-KZ"/>
              </w:rPr>
              <w:lastRenderedPageBreak/>
              <w:t>По этой причине снижен контингент детей охваченных дошкольным воспитанием и обучением на 2020 год.</w:t>
            </w:r>
          </w:p>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lang w:val="kk-KZ"/>
              </w:rPr>
              <w:t>Экономия в сумме 482 млн.тенге образовалась в связи с тем, что при оплате за выполненные услуги по государственному образовательному заказу учитывалось фактическое количество детей, посещающих дошкольные учреждения.</w:t>
            </w:r>
          </w:p>
        </w:tc>
      </w:tr>
      <w:tr w:rsidR="00681F02" w:rsidRPr="005E6830" w:rsidTr="005249A2">
        <w:trPr>
          <w:gridAfter w:val="10"/>
          <w:wAfter w:w="13187" w:type="dxa"/>
          <w:trHeight w:val="3129"/>
        </w:trPr>
        <w:tc>
          <w:tcPr>
            <w:tcW w:w="567" w:type="dxa"/>
            <w:vMerge/>
            <w:shd w:val="clear" w:color="auto" w:fill="auto"/>
          </w:tcPr>
          <w:p w:rsidR="00681F02" w:rsidRPr="00236A0D" w:rsidRDefault="00681F02" w:rsidP="00681F02">
            <w:pPr>
              <w:jc w:val="center"/>
              <w:rPr>
                <w:rFonts w:ascii="Times New Roman" w:hAnsi="Times New Roman" w:cs="Times New Roman"/>
                <w:highlight w:val="cyan"/>
                <w:lang w:val="kk-KZ"/>
              </w:rPr>
            </w:pPr>
          </w:p>
        </w:tc>
        <w:tc>
          <w:tcPr>
            <w:tcW w:w="2267" w:type="dxa"/>
            <w:vMerge/>
            <w:shd w:val="clear" w:color="auto" w:fill="auto"/>
          </w:tcPr>
          <w:p w:rsidR="00681F02" w:rsidRPr="00F74853" w:rsidRDefault="00681F02" w:rsidP="00681F02">
            <w:pPr>
              <w:rPr>
                <w:rFonts w:ascii="Times New Roman" w:hAnsi="Times New Roman" w:cs="Times New Roman"/>
                <w:lang w:val="kk-KZ"/>
              </w:rPr>
            </w:pPr>
          </w:p>
        </w:tc>
        <w:tc>
          <w:tcPr>
            <w:tcW w:w="1419"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shd w:val="clear" w:color="auto" w:fill="auto"/>
          </w:tcPr>
          <w:p w:rsidR="00681F02" w:rsidRPr="00F74853" w:rsidRDefault="00681F02" w:rsidP="00681F02">
            <w:pPr>
              <w:jc w:val="center"/>
              <w:rPr>
                <w:rFonts w:ascii="Times New Roman" w:hAnsi="Times New Roman" w:cs="Times New Roman"/>
                <w:lang w:val="kk-KZ"/>
              </w:rPr>
            </w:pPr>
          </w:p>
        </w:tc>
        <w:tc>
          <w:tcPr>
            <w:tcW w:w="1916" w:type="dxa"/>
            <w:gridSpan w:val="2"/>
            <w:vMerge/>
            <w:shd w:val="clear" w:color="auto" w:fill="auto"/>
          </w:tcPr>
          <w:p w:rsidR="00681F02" w:rsidRPr="00F74853" w:rsidRDefault="00681F02" w:rsidP="00681F02">
            <w:pPr>
              <w:jc w:val="center"/>
              <w:rPr>
                <w:rFonts w:ascii="Times New Roman" w:hAnsi="Times New Roman" w:cs="Times New Roman"/>
                <w:lang w:val="kk-KZ"/>
              </w:rPr>
            </w:pPr>
          </w:p>
        </w:tc>
        <w:tc>
          <w:tcPr>
            <w:tcW w:w="1122"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shd w:val="clear" w:color="auto" w:fill="auto"/>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17900,0</w:t>
            </w:r>
          </w:p>
        </w:tc>
        <w:tc>
          <w:tcPr>
            <w:tcW w:w="1128" w:type="dxa"/>
            <w:gridSpan w:val="2"/>
            <w:shd w:val="clear" w:color="auto" w:fill="auto"/>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17 418</w:t>
            </w:r>
          </w:p>
        </w:tc>
        <w:tc>
          <w:tcPr>
            <w:tcW w:w="1134"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shd w:val="clear" w:color="auto" w:fill="auto"/>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464 009 015</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464 040 015</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124 004 015</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124 041 015</w:t>
            </w:r>
          </w:p>
          <w:p w:rsidR="00681F02" w:rsidRPr="00F74853" w:rsidRDefault="00681F02" w:rsidP="00681F02">
            <w:pPr>
              <w:jc w:val="center"/>
              <w:rPr>
                <w:rFonts w:ascii="Times New Roman" w:hAnsi="Times New Roman" w:cs="Times New Roman"/>
                <w:lang w:val="kk-KZ"/>
              </w:rPr>
            </w:pPr>
          </w:p>
        </w:tc>
        <w:tc>
          <w:tcPr>
            <w:tcW w:w="2621" w:type="dxa"/>
            <w:gridSpan w:val="2"/>
            <w:vMerge/>
            <w:shd w:val="clear" w:color="auto" w:fill="auto"/>
          </w:tcPr>
          <w:p w:rsidR="00681F02" w:rsidRPr="00F74853" w:rsidRDefault="00681F02" w:rsidP="00681F02">
            <w:pPr>
              <w:jc w:val="both"/>
              <w:rPr>
                <w:rFonts w:ascii="Times New Roman" w:hAnsi="Times New Roman" w:cs="Times New Roman"/>
                <w:lang w:val="kk-KZ"/>
              </w:rPr>
            </w:pPr>
          </w:p>
        </w:tc>
      </w:tr>
      <w:tr w:rsidR="00681F02" w:rsidRPr="00C300D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2.2: Развитие системы здравоохранения и улучшение состояния здоровья населения</w:t>
            </w:r>
          </w:p>
        </w:tc>
      </w:tr>
      <w:tr w:rsidR="00681F02" w:rsidRPr="00C300D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26</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Ожидаемая продолжительность жизни при рождении</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лет</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ОСД</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Абдыкадыров А.Е.,  УЗ </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70,77</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71,8</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В соответствии со сроками представления статистической отчетности Комитетом статистики МНЭ РК отчетные данные по итогам 2020 года будут сформированы в августе 2021 года.</w:t>
            </w:r>
          </w:p>
        </w:tc>
      </w:tr>
      <w:tr w:rsidR="00681F02" w:rsidRPr="00C300D0" w:rsidTr="005249A2">
        <w:trPr>
          <w:gridAfter w:val="8"/>
          <w:wAfter w:w="13163" w:type="dxa"/>
        </w:trPr>
        <w:tc>
          <w:tcPr>
            <w:tcW w:w="15628" w:type="dxa"/>
            <w:gridSpan w:val="19"/>
          </w:tcPr>
          <w:p w:rsidR="00681F02" w:rsidRPr="00A72FDF" w:rsidRDefault="00681F02" w:rsidP="00681F02">
            <w:pPr>
              <w:jc w:val="both"/>
              <w:rPr>
                <w:rFonts w:ascii="Times New Roman" w:hAnsi="Times New Roman" w:cs="Times New Roman"/>
              </w:rPr>
            </w:pPr>
            <w:r w:rsidRPr="00F74853">
              <w:rPr>
                <w:rFonts w:ascii="Times New Roman" w:hAnsi="Times New Roman" w:cs="Times New Roman"/>
                <w:b/>
                <w:i/>
                <w:lang w:val="kk-KZ"/>
              </w:rPr>
              <w:t>Мероприятия</w:t>
            </w: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Пропаганда здорового образа жизни (ЗОЖ)</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кол-во мероприятий</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УЗ </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1 836 509</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1 836 074</w:t>
            </w:r>
          </w:p>
          <w:p w:rsidR="00681F02" w:rsidRPr="00F74853" w:rsidRDefault="00681F02" w:rsidP="00681F02">
            <w:pPr>
              <w:rPr>
                <w:rFonts w:ascii="Times New Roman" w:hAnsi="Times New Roman" w:cs="Times New Roman"/>
                <w:lang w:val="kk-KZ"/>
              </w:rPr>
            </w:pP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lang w:val="kk-KZ"/>
              </w:rPr>
              <w:t>Не исполнено</w:t>
            </w:r>
            <w:r w:rsidRPr="00236A0D">
              <w:rPr>
                <w:rFonts w:ascii="Times New Roman" w:hAnsi="Times New Roman" w:cs="Times New Roman"/>
                <w:b/>
              </w:rPr>
              <w:t>.</w:t>
            </w:r>
          </w:p>
          <w:p w:rsidR="00681F02" w:rsidRPr="00A72FDF" w:rsidRDefault="00681F02" w:rsidP="00681F02">
            <w:pPr>
              <w:jc w:val="both"/>
              <w:rPr>
                <w:rFonts w:ascii="Times New Roman" w:hAnsi="Times New Roman" w:cs="Times New Roman"/>
              </w:rPr>
            </w:pPr>
            <w:r w:rsidRPr="00A72FDF">
              <w:rPr>
                <w:rFonts w:ascii="Times New Roman" w:hAnsi="Times New Roman" w:cs="Times New Roman"/>
              </w:rPr>
              <w:t>В 2020 году проведено 1 836</w:t>
            </w:r>
            <w:r w:rsidRPr="00996E3D">
              <w:rPr>
                <w:rFonts w:ascii="Times New Roman" w:hAnsi="Times New Roman" w:cs="Times New Roman"/>
              </w:rPr>
              <w:t xml:space="preserve"> 074 мероприятий: в </w:t>
            </w:r>
            <w:r w:rsidRPr="00236A0D">
              <w:rPr>
                <w:rFonts w:ascii="Times New Roman" w:hAnsi="Times New Roman" w:cs="Times New Roman"/>
                <w:lang w:val="kk-KZ"/>
              </w:rPr>
              <w:t xml:space="preserve">молодежных </w:t>
            </w:r>
            <w:r w:rsidRPr="00236A0D">
              <w:rPr>
                <w:rFonts w:ascii="Times New Roman" w:hAnsi="Times New Roman" w:cs="Times New Roman"/>
              </w:rPr>
              <w:t xml:space="preserve">центрах </w:t>
            </w:r>
            <w:r w:rsidRPr="00236A0D">
              <w:rPr>
                <w:rFonts w:ascii="Times New Roman" w:hAnsi="Times New Roman" w:cs="Times New Roman"/>
                <w:lang w:val="kk-KZ"/>
              </w:rPr>
              <w:t xml:space="preserve">– </w:t>
            </w:r>
            <w:r w:rsidRPr="00236A0D">
              <w:rPr>
                <w:rFonts w:ascii="Times New Roman" w:hAnsi="Times New Roman" w:cs="Times New Roman"/>
              </w:rPr>
              <w:t xml:space="preserve">2 </w:t>
            </w:r>
            <w:r w:rsidRPr="00236A0D">
              <w:rPr>
                <w:rFonts w:ascii="Times New Roman" w:hAnsi="Times New Roman" w:cs="Times New Roman"/>
              </w:rPr>
              <w:lastRenderedPageBreak/>
              <w:t>915 мероприятий, в антитабачных центрах – 852 мероприятий, организация и проведения</w:t>
            </w:r>
            <w:r w:rsidRPr="00236A0D">
              <w:rPr>
                <w:rFonts w:ascii="Times New Roman" w:hAnsi="Times New Roman" w:cs="Times New Roman"/>
                <w:lang w:val="kk-KZ"/>
              </w:rPr>
              <w:t xml:space="preserve"> в рамках ЗОЖ </w:t>
            </w:r>
            <w:r w:rsidRPr="00236A0D">
              <w:rPr>
                <w:rFonts w:ascii="Times New Roman" w:hAnsi="Times New Roman" w:cs="Times New Roman"/>
              </w:rPr>
              <w:t>– 597 мероприятий, телепередач</w:t>
            </w:r>
            <w:r w:rsidRPr="00236A0D">
              <w:rPr>
                <w:rFonts w:ascii="Times New Roman" w:hAnsi="Times New Roman" w:cs="Times New Roman"/>
                <w:lang w:val="kk-KZ"/>
              </w:rPr>
              <w:t xml:space="preserve"> </w:t>
            </w:r>
            <w:r w:rsidRPr="00236A0D">
              <w:rPr>
                <w:rFonts w:ascii="Times New Roman" w:hAnsi="Times New Roman" w:cs="Times New Roman"/>
              </w:rPr>
              <w:t>-</w:t>
            </w:r>
            <w:r w:rsidRPr="00236A0D">
              <w:rPr>
                <w:rFonts w:ascii="Times New Roman" w:hAnsi="Times New Roman" w:cs="Times New Roman"/>
                <w:lang w:val="kk-KZ"/>
              </w:rPr>
              <w:t xml:space="preserve"> </w:t>
            </w:r>
            <w:r w:rsidRPr="00236A0D">
              <w:rPr>
                <w:rFonts w:ascii="Times New Roman" w:hAnsi="Times New Roman" w:cs="Times New Roman"/>
              </w:rPr>
              <w:t>4, публикаций</w:t>
            </w:r>
            <w:r w:rsidRPr="00236A0D">
              <w:rPr>
                <w:rFonts w:ascii="Times New Roman" w:hAnsi="Times New Roman" w:cs="Times New Roman"/>
                <w:lang w:val="kk-KZ"/>
              </w:rPr>
              <w:t xml:space="preserve"> </w:t>
            </w:r>
            <w:r w:rsidRPr="00236A0D">
              <w:rPr>
                <w:rFonts w:ascii="Times New Roman" w:hAnsi="Times New Roman" w:cs="Times New Roman"/>
              </w:rPr>
              <w:t>- 582, а</w:t>
            </w:r>
            <w:r w:rsidRPr="00236A0D">
              <w:rPr>
                <w:rFonts w:ascii="Times New Roman" w:hAnsi="Times New Roman" w:cs="Times New Roman"/>
                <w:lang w:val="kk-KZ"/>
              </w:rPr>
              <w:t>удио</w:t>
            </w:r>
            <w:r w:rsidRPr="00236A0D">
              <w:rPr>
                <w:rFonts w:ascii="Times New Roman" w:hAnsi="Times New Roman" w:cs="Times New Roman"/>
              </w:rPr>
              <w:t>/в</w:t>
            </w:r>
            <w:r w:rsidRPr="00236A0D">
              <w:rPr>
                <w:rFonts w:ascii="Times New Roman" w:hAnsi="Times New Roman" w:cs="Times New Roman"/>
                <w:lang w:val="kk-KZ"/>
              </w:rPr>
              <w:t>идео</w:t>
            </w:r>
            <w:r w:rsidRPr="00236A0D">
              <w:rPr>
                <w:rFonts w:ascii="Times New Roman" w:hAnsi="Times New Roman" w:cs="Times New Roman"/>
              </w:rPr>
              <w:t xml:space="preserve"> роликов – 4000, размещено государственный социальный заказ – 10, выпущено и  распространено 1 815 0000 буклетов, наружная реклама – 83, </w:t>
            </w:r>
            <w:r w:rsidRPr="00A72FDF">
              <w:rPr>
                <w:rFonts w:ascii="Times New Roman" w:hAnsi="Times New Roman" w:cs="Times New Roman"/>
              </w:rPr>
              <w:t>обеспечение деятельности веб-сайта с постоянным размещением информации -1, выпуск областной газеты – 12 000, выступление на местном телевидении – 30</w:t>
            </w:r>
            <w:r>
              <w:rPr>
                <w:rFonts w:ascii="Times New Roman" w:hAnsi="Times New Roman" w:cs="Times New Roman"/>
              </w:rPr>
              <w:t>.</w:t>
            </w:r>
          </w:p>
          <w:p w:rsidR="00681F02" w:rsidRPr="00236A0D" w:rsidRDefault="00681F02" w:rsidP="00681F02">
            <w:pPr>
              <w:jc w:val="both"/>
              <w:rPr>
                <w:rFonts w:ascii="Times New Roman" w:hAnsi="Times New Roman" w:cs="Times New Roman"/>
              </w:rPr>
            </w:pPr>
            <w:r w:rsidRPr="00996E3D">
              <w:rPr>
                <w:rFonts w:ascii="Times New Roman" w:hAnsi="Times New Roman" w:cs="Times New Roman"/>
              </w:rPr>
              <w:t xml:space="preserve">37,8 млн.тенге сняты при корректировке бюджета в связи с экономией по итогам проведенных государственных закупок, также в связи с отсутвием поставщиков услуг и </w:t>
            </w:r>
            <w:r w:rsidRPr="00236A0D">
              <w:rPr>
                <w:rFonts w:ascii="Times New Roman" w:hAnsi="Times New Roman" w:cs="Times New Roman"/>
              </w:rPr>
              <w:t>несостояв</w:t>
            </w:r>
            <w:r>
              <w:rPr>
                <w:rFonts w:ascii="Times New Roman" w:hAnsi="Times New Roman" w:cs="Times New Roman"/>
              </w:rPr>
              <w:t>ш</w:t>
            </w:r>
            <w:r w:rsidRPr="00A72FDF">
              <w:rPr>
                <w:rFonts w:ascii="Times New Roman" w:hAnsi="Times New Roman" w:cs="Times New Roman"/>
              </w:rPr>
              <w:t>им</w:t>
            </w:r>
            <w:r>
              <w:rPr>
                <w:rFonts w:ascii="Times New Roman" w:hAnsi="Times New Roman" w:cs="Times New Roman"/>
              </w:rPr>
              <w:t>ся</w:t>
            </w:r>
            <w:r w:rsidRPr="00A72FDF">
              <w:rPr>
                <w:rFonts w:ascii="Times New Roman" w:hAnsi="Times New Roman" w:cs="Times New Roman"/>
              </w:rPr>
              <w:t xml:space="preserve"> </w:t>
            </w:r>
            <w:r w:rsidRPr="00A72FDF">
              <w:rPr>
                <w:rFonts w:ascii="Times New Roman" w:hAnsi="Times New Roman" w:cs="Times New Roman"/>
              </w:rPr>
              <w:lastRenderedPageBreak/>
              <w:t>конкурсом. (постановление акимата Карагандинской области от 19 ноября 2020 года № 74/01)</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182,1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144,31</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РБ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253 007 011</w:t>
            </w:r>
          </w:p>
          <w:p w:rsidR="00681F02" w:rsidRPr="00F74853" w:rsidRDefault="00681F02" w:rsidP="00681F02">
            <w:pPr>
              <w:jc w:val="center"/>
              <w:rPr>
                <w:rFonts w:ascii="Times New Roman" w:hAnsi="Times New Roman" w:cs="Times New Roman"/>
                <w:lang w:val="kk-KZ"/>
              </w:rPr>
            </w:pPr>
          </w:p>
        </w:tc>
        <w:tc>
          <w:tcPr>
            <w:tcW w:w="2621" w:type="dxa"/>
            <w:gridSpan w:val="2"/>
            <w:vMerge/>
          </w:tcPr>
          <w:p w:rsidR="00681F02" w:rsidRPr="00236A0D" w:rsidRDefault="00681F02" w:rsidP="00681F02">
            <w:pPr>
              <w:jc w:val="both"/>
              <w:rPr>
                <w:rFonts w:ascii="Times New Roman" w:hAnsi="Times New Roman" w:cs="Times New Roman"/>
                <w:highlight w:val="cyan"/>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2</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Обеспечение доступности лекарственных средств, специализированных продуктов детского и лечебного питания отдельных категорий населения на амбулаторном уровне</w:t>
            </w:r>
          </w:p>
          <w:p w:rsidR="00681F02" w:rsidRPr="00F74853" w:rsidRDefault="00681F02" w:rsidP="00681F02">
            <w:pPr>
              <w:rPr>
                <w:rFonts w:ascii="Times New Roman" w:hAnsi="Times New Roman" w:cs="Times New Roman"/>
                <w:lang w:val="kk-KZ"/>
              </w:rPr>
            </w:pPr>
          </w:p>
          <w:p w:rsidR="00681F02" w:rsidRPr="00F74853" w:rsidRDefault="00681F02" w:rsidP="00681F02">
            <w:pPr>
              <w:rPr>
                <w:rFonts w:ascii="Times New Roman" w:hAnsi="Times New Roman" w:cs="Times New Roman"/>
                <w:lang w:val="kk-KZ"/>
              </w:rPr>
            </w:pP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чел.</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УЗ </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1370</w:t>
            </w:r>
          </w:p>
        </w:tc>
        <w:tc>
          <w:tcPr>
            <w:tcW w:w="1128" w:type="dxa"/>
            <w:gridSpan w:val="2"/>
          </w:tcPr>
          <w:p w:rsidR="00681F02" w:rsidRPr="00F74853" w:rsidRDefault="00681F02" w:rsidP="00236A0D">
            <w:pPr>
              <w:rPr>
                <w:rFonts w:ascii="Times New Roman" w:hAnsi="Times New Roman" w:cs="Times New Roman"/>
                <w:lang w:val="kk-KZ"/>
              </w:rPr>
            </w:pPr>
            <w:r w:rsidRPr="00F74853">
              <w:rPr>
                <w:rFonts w:ascii="Times New Roman" w:hAnsi="Times New Roman" w:cs="Times New Roman"/>
                <w:lang w:val="kk-KZ"/>
              </w:rPr>
              <w:t xml:space="preserve">  1282</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Не 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Бесплатными лекарственными средствами обеспечены 1 282 человек</w:t>
            </w:r>
            <w:r w:rsidRPr="00236A0D">
              <w:rPr>
                <w:rFonts w:ascii="Times New Roman" w:hAnsi="Times New Roman" w:cs="Times New Roman"/>
                <w:lang w:val="kk-KZ"/>
              </w:rPr>
              <w:t>а</w:t>
            </w:r>
            <w:r w:rsidRPr="00F74853">
              <w:rPr>
                <w:rFonts w:ascii="Times New Roman" w:hAnsi="Times New Roman" w:cs="Times New Roman"/>
                <w:lang w:val="kk-KZ"/>
              </w:rPr>
              <w:t>.</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Уменьшение количеств</w:t>
            </w:r>
            <w:r w:rsidRPr="00236A0D">
              <w:rPr>
                <w:rFonts w:ascii="Times New Roman" w:hAnsi="Times New Roman" w:cs="Times New Roman"/>
                <w:lang w:val="kk-KZ"/>
              </w:rPr>
              <w:t>а</w:t>
            </w:r>
            <w:r w:rsidRPr="00F74853">
              <w:rPr>
                <w:rFonts w:ascii="Times New Roman" w:hAnsi="Times New Roman" w:cs="Times New Roman"/>
                <w:lang w:val="kk-KZ"/>
              </w:rPr>
              <w:t xml:space="preserve"> больных связано с тем, что ряд лекарственных средств закупалась из республиканского бюджета у Единого дистрибьютера ТОО "СК-Фармация", в связи с этим 30,0 млн.тенге </w:t>
            </w:r>
            <w:r w:rsidRPr="00F74853">
              <w:rPr>
                <w:rFonts w:ascii="Times New Roman" w:hAnsi="Times New Roman" w:cs="Times New Roman"/>
              </w:rPr>
              <w:t>сняты при уточнении бюджета в связи с экономией по приобретению лекарственных средств, (решение XLIII сессии Карагандинского областного маслихата  от 22 октября 2020 года №576).</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860,0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829,98</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МБ</w:t>
            </w:r>
          </w:p>
        </w:tc>
        <w:tc>
          <w:tcPr>
            <w:tcW w:w="1493" w:type="dxa"/>
            <w:gridSpan w:val="2"/>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253 041 015 </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        </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418"/>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Проведение вакцинации</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чел.</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УЗ</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545 825</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526 120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lang w:val="kk-KZ"/>
              </w:rPr>
              <w:t>Не исполнено</w:t>
            </w:r>
            <w:r w:rsidRPr="00236A0D">
              <w:rPr>
                <w:rFonts w:ascii="Times New Roman" w:hAnsi="Times New Roman" w:cs="Times New Roman"/>
                <w:b/>
              </w:rPr>
              <w:t>.</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 xml:space="preserve">За счет средств РБ провакцинировано  329 610 человек, </w:t>
            </w:r>
            <w:r w:rsidRPr="00236A0D">
              <w:rPr>
                <w:rFonts w:ascii="Times New Roman" w:hAnsi="Times New Roman" w:cs="Times New Roman"/>
              </w:rPr>
              <w:lastRenderedPageBreak/>
              <w:t xml:space="preserve">отклонение составляет 18 005 человек, из них : 16 205 человек не провакционировано в связи с тем, что с отсутствовала поставка вакцин по следующим позициям: клещевой энцефалит, антирабический иммуноглобулин, дизентерийный бактериофаг, сальмонеллез бактериофаг, средства сняты при корректировке республиканского бюджета, 1800 человек не провакцианировано по причине снижения количества  первоклассников, в связи с чем туберкулинодиагностика  в 1-х классах  проведена в меньшем объеме от запланированного в связи со сложившейся эпидемиологической ситуацией, из-за ограничительных мероприятий связанной с </w:t>
            </w:r>
            <w:r w:rsidRPr="00236A0D">
              <w:rPr>
                <w:rFonts w:ascii="Times New Roman" w:hAnsi="Times New Roman" w:cs="Times New Roman"/>
              </w:rPr>
              <w:lastRenderedPageBreak/>
              <w:t xml:space="preserve">распространением COVID-19.   </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405,8</w:t>
            </w:r>
            <w:r w:rsidR="00EE0943">
              <w:rPr>
                <w:rFonts w:ascii="Times New Roman" w:hAnsi="Times New Roman" w:cs="Times New Roman"/>
              </w:rPr>
              <w:t>7</w:t>
            </w:r>
            <w:r w:rsidRPr="00236A0D">
              <w:rPr>
                <w:rFonts w:ascii="Times New Roman" w:hAnsi="Times New Roman" w:cs="Times New Roman"/>
              </w:rPr>
              <w:t xml:space="preserve"> млн.тенге (396,51млн. тенге сняты согласно постановление акимата Карагандинской области от 19 ноября 2020 года № 74/01; </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9,34 млн. тенге сняты согласно постановление акимата Карагандинской области от 15 декабря 2020 года №83/01)</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 xml:space="preserve">За счет средств МБ в 2020 году провакцинировано 196510 человек, отклонение 1700 человек, из них: 556 человек уменьшение связано с отсутствием поставки вакцины против Сибирской язвы, средства были сняты при уточнении областного бюджета, 1144 человек недостижение связано с тем, что планировалась вакцинация по эпидпоказаниям, но в связи с оганичительными мероприятиями по коронавирусной инфекции, усилением   </w:t>
            </w:r>
            <w:r w:rsidRPr="00236A0D">
              <w:rPr>
                <w:rFonts w:ascii="Times New Roman" w:hAnsi="Times New Roman" w:cs="Times New Roman"/>
              </w:rPr>
              <w:lastRenderedPageBreak/>
              <w:t>дезрежима в школах  и организациях  области, а также  периодами  обучения в онлайн режиме  заболеваемости в организованных детских коллективах  не регистрировалось.</w:t>
            </w:r>
          </w:p>
          <w:p w:rsidR="00681F02" w:rsidRPr="00236A0D" w:rsidRDefault="00681F02" w:rsidP="00EE0943">
            <w:pPr>
              <w:rPr>
                <w:rFonts w:ascii="Times New Roman" w:hAnsi="Times New Roman" w:cs="Times New Roman"/>
              </w:rPr>
            </w:pPr>
            <w:r w:rsidRPr="00236A0D">
              <w:rPr>
                <w:rFonts w:ascii="Times New Roman" w:hAnsi="Times New Roman" w:cs="Times New Roman"/>
              </w:rPr>
              <w:t>94,9</w:t>
            </w:r>
            <w:r w:rsidR="00EE0943">
              <w:rPr>
                <w:rFonts w:ascii="Times New Roman" w:hAnsi="Times New Roman" w:cs="Times New Roman"/>
              </w:rPr>
              <w:t>6</w:t>
            </w:r>
            <w:r w:rsidRPr="00236A0D">
              <w:rPr>
                <w:rFonts w:ascii="Times New Roman" w:hAnsi="Times New Roman" w:cs="Times New Roman"/>
              </w:rPr>
              <w:t xml:space="preserve">  млн. тенге – сняты при уточнении бюджета (90,49 млн. тенге - решение XLI сессии Карагандинского областного маслихата  от 13 августа 2020 года № 559; 4,44 млн. тенгерешение XLIV сессии Карагандинского областного маслихата  от 10 декабря 2020 года № 587)</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1922,8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1 516,93</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РБ</w:t>
            </w:r>
          </w:p>
        </w:tc>
        <w:tc>
          <w:tcPr>
            <w:tcW w:w="1493"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253 027 011</w:t>
            </w:r>
          </w:p>
        </w:tc>
        <w:tc>
          <w:tcPr>
            <w:tcW w:w="2621" w:type="dxa"/>
            <w:gridSpan w:val="2"/>
            <w:vMerge/>
          </w:tcPr>
          <w:p w:rsidR="00681F02" w:rsidRPr="00236A0D" w:rsidRDefault="00681F02" w:rsidP="00681F02">
            <w:pPr>
              <w:jc w:val="both"/>
              <w:rPr>
                <w:rFonts w:ascii="Times New Roman" w:hAnsi="Times New Roman" w:cs="Times New Roman"/>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416,1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321,14</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МБ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253 027 015</w:t>
            </w:r>
          </w:p>
        </w:tc>
        <w:tc>
          <w:tcPr>
            <w:tcW w:w="2621" w:type="dxa"/>
            <w:gridSpan w:val="2"/>
            <w:vMerge/>
          </w:tcPr>
          <w:p w:rsidR="00681F02" w:rsidRPr="00236A0D" w:rsidRDefault="00681F02" w:rsidP="00681F02">
            <w:pPr>
              <w:jc w:val="both"/>
              <w:rPr>
                <w:rFonts w:ascii="Times New Roman" w:hAnsi="Times New Roman" w:cs="Times New Roman"/>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4</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Обеспечение больных противотуберкулезными, противодиабетическими, тромболитическими препаратами, химиопрепаратами онкогематологических больных, лекарственными </w:t>
            </w:r>
            <w:r w:rsidRPr="00F74853">
              <w:rPr>
                <w:rFonts w:ascii="Times New Roman" w:hAnsi="Times New Roman" w:cs="Times New Roman"/>
                <w:lang w:val="kk-KZ"/>
              </w:rPr>
              <w:lastRenderedPageBreak/>
              <w:t xml:space="preserve">средствами для больных гепатитами В и С, обеспечение факторами свертывания крови больных гемофилией, антиретровирусными препаратами, расширение перечня лекарственных средств на амбулаторном уровне  </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чел.</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Абдыкадыров А.Е., УЗ </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198 332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198 332</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 xml:space="preserve"> </w:t>
            </w:r>
            <w:r w:rsidRPr="00F74853">
              <w:rPr>
                <w:rFonts w:ascii="Times New Roman" w:hAnsi="Times New Roman" w:cs="Times New Roman"/>
                <w:lang w:val="kk-KZ"/>
              </w:rPr>
              <w:t xml:space="preserve"> </w:t>
            </w: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 xml:space="preserve">Противотуберкулезными препаратами обеспечено 1142 человек, противодиабетическими препаратами – 29652 человек, онкогематологическими препаратами – 301 человек, противовирусными препаратами (гепатиты В </w:t>
            </w:r>
            <w:r w:rsidRPr="00236A0D">
              <w:rPr>
                <w:rFonts w:ascii="Times New Roman" w:hAnsi="Times New Roman" w:cs="Times New Roman"/>
              </w:rPr>
              <w:lastRenderedPageBreak/>
              <w:t>и С)  -152 человек, гемофильными препаратами – 42 человек, антиретровирусными препаратами 2316 человек, лекарственными средствами на амублаторном уровне – 164 727 человек.</w:t>
            </w:r>
          </w:p>
          <w:p w:rsidR="00681F02" w:rsidRPr="00A72FDF" w:rsidRDefault="00681F02" w:rsidP="00681F02">
            <w:pPr>
              <w:jc w:val="both"/>
              <w:rPr>
                <w:rFonts w:ascii="Times New Roman" w:hAnsi="Times New Roman" w:cs="Times New Roman"/>
              </w:rPr>
            </w:pPr>
            <w:r w:rsidRPr="00F74853">
              <w:rPr>
                <w:rFonts w:ascii="Times New Roman" w:hAnsi="Times New Roman" w:cs="Times New Roman"/>
              </w:rPr>
              <w:t>– 326 человек, противовирусными препаратами (гепатиты В и С)  -142 человек, гемофильными препаратами – 47 человек, антиретровирусными препаратами 2174 человек, лекарственными средствами на амублаторном уровне – 165990 человек.</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color w:val="FF0000"/>
                <w:lang w:val="kk-KZ"/>
              </w:rPr>
            </w:pPr>
            <w:r w:rsidRPr="00F74853">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F74853">
              <w:rPr>
                <w:rFonts w:ascii="Times New Roman" w:hAnsi="Times New Roman" w:cs="Times New Roman"/>
                <w:lang w:val="kk-KZ"/>
              </w:rPr>
              <w:t>10</w:t>
            </w:r>
            <w:r w:rsidRPr="00236A0D">
              <w:rPr>
                <w:rFonts w:ascii="Times New Roman" w:hAnsi="Times New Roman" w:cs="Times New Roman"/>
                <w:lang w:val="kk-KZ"/>
              </w:rPr>
              <w:t xml:space="preserve"> </w:t>
            </w:r>
            <w:r w:rsidRPr="00F74853">
              <w:rPr>
                <w:rFonts w:ascii="Times New Roman" w:hAnsi="Times New Roman" w:cs="Times New Roman"/>
                <w:lang w:val="kk-KZ"/>
              </w:rPr>
              <w:t>329,8</w:t>
            </w:r>
          </w:p>
        </w:tc>
        <w:tc>
          <w:tcPr>
            <w:tcW w:w="1128" w:type="dxa"/>
            <w:gridSpan w:val="2"/>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10 329,82</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РБ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253 019 011      253 020 011      253 021 011     253 022 011      253 026 011      253 027 011     253 036 011</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226 067 100</w:t>
            </w:r>
          </w:p>
        </w:tc>
        <w:tc>
          <w:tcPr>
            <w:tcW w:w="2621" w:type="dxa"/>
            <w:gridSpan w:val="2"/>
            <w:vMerge/>
          </w:tcPr>
          <w:p w:rsidR="00681F02" w:rsidRPr="00236A0D" w:rsidRDefault="00681F02" w:rsidP="00681F02">
            <w:pPr>
              <w:jc w:val="both"/>
              <w:rPr>
                <w:rFonts w:ascii="Times New Roman" w:hAnsi="Times New Roman" w:cs="Times New Roman"/>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Усовершенствование методов диагностики и лечения туберкулеза, инфекционных заболеваний, психических расстройств, а также восстановительное лечение, </w:t>
            </w:r>
            <w:r w:rsidRPr="00F74853">
              <w:rPr>
                <w:rFonts w:ascii="Times New Roman" w:hAnsi="Times New Roman" w:cs="Times New Roman"/>
                <w:lang w:val="kk-KZ"/>
              </w:rPr>
              <w:lastRenderedPageBreak/>
              <w:t>паллиативная помощь и сестринский уход</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кол-во пролеченных больных</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УЗ , ФОМС</w:t>
            </w:r>
          </w:p>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42 875</w:t>
            </w:r>
          </w:p>
        </w:tc>
        <w:tc>
          <w:tcPr>
            <w:tcW w:w="1128" w:type="dxa"/>
            <w:gridSpan w:val="2"/>
          </w:tcPr>
          <w:p w:rsidR="00681F02" w:rsidRPr="00F74853" w:rsidRDefault="00681F02" w:rsidP="00236A0D">
            <w:pPr>
              <w:rPr>
                <w:rFonts w:ascii="Times New Roman" w:hAnsi="Times New Roman" w:cs="Times New Roman"/>
                <w:lang w:val="kk-KZ"/>
              </w:rPr>
            </w:pPr>
            <w:r w:rsidRPr="00F74853">
              <w:rPr>
                <w:rFonts w:ascii="Times New Roman" w:hAnsi="Times New Roman" w:cs="Times New Roman"/>
                <w:lang w:val="kk-KZ"/>
              </w:rPr>
              <w:t>62 434</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 xml:space="preserve">Исполнено. </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Всего пролечено:</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- 1248  больных туберкулезом;</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- 39855 инфекционными заболеваниями;</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-5835 психическими растройствами;</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- 260  паллиативная помощь;</w:t>
            </w:r>
          </w:p>
          <w:p w:rsidR="00681F02" w:rsidRPr="00A72FDF" w:rsidRDefault="00681F02" w:rsidP="00681F02">
            <w:pPr>
              <w:jc w:val="both"/>
              <w:rPr>
                <w:rFonts w:ascii="Times New Roman" w:hAnsi="Times New Roman" w:cs="Times New Roman"/>
              </w:rPr>
            </w:pPr>
            <w:r w:rsidRPr="00A72FDF">
              <w:rPr>
                <w:rFonts w:ascii="Times New Roman" w:hAnsi="Times New Roman" w:cs="Times New Roman"/>
              </w:rPr>
              <w:lastRenderedPageBreak/>
              <w:t>-9435 восстановительного лечения;</w:t>
            </w:r>
          </w:p>
          <w:p w:rsidR="00681F02" w:rsidRPr="00236A0D" w:rsidRDefault="00681F02" w:rsidP="00681F02">
            <w:pPr>
              <w:jc w:val="both"/>
              <w:rPr>
                <w:rFonts w:ascii="Times New Roman" w:hAnsi="Times New Roman" w:cs="Times New Roman"/>
              </w:rPr>
            </w:pPr>
            <w:r w:rsidRPr="00996E3D">
              <w:rPr>
                <w:rFonts w:ascii="Times New Roman" w:hAnsi="Times New Roman" w:cs="Times New Roman"/>
              </w:rPr>
              <w:t>- 718 сестринского ухода;</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- 5083 санаторные.</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 xml:space="preserve">Перевыполнение связано с тем, что в период распростронения коронавирусной инфекции (COVID-19) увеличелось число больных. </w:t>
            </w:r>
          </w:p>
          <w:p w:rsidR="00681F02" w:rsidRPr="00236A0D" w:rsidRDefault="00681F02" w:rsidP="00681F02">
            <w:pPr>
              <w:rPr>
                <w:rFonts w:ascii="Times New Roman" w:hAnsi="Times New Roman" w:cs="Times New Roman"/>
                <w:b/>
              </w:rPr>
            </w:pPr>
            <w:r w:rsidRPr="00236A0D">
              <w:rPr>
                <w:rFonts w:ascii="Times New Roman" w:hAnsi="Times New Roman" w:cs="Times New Roman"/>
              </w:rPr>
              <w:t>1 539 млн. тенге – выделены при корректировке республиканского бюджета  по бюджетной программе 226 067 100 (решении комисии Министерство здравоохранения Республики Казахстан от 20 сентября 2020 года )</w:t>
            </w:r>
          </w:p>
        </w:tc>
      </w:tr>
      <w:tr w:rsidR="00681F02" w:rsidRPr="005E6830" w:rsidTr="005249A2">
        <w:trPr>
          <w:gridAfter w:val="10"/>
          <w:wAfter w:w="13187" w:type="dxa"/>
          <w:trHeight w:val="1022"/>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highlight w:val="cy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13 284,0</w:t>
            </w:r>
          </w:p>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14 823</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РБ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253 004 011       253 009 011</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226 067 100</w:t>
            </w:r>
          </w:p>
        </w:tc>
        <w:tc>
          <w:tcPr>
            <w:tcW w:w="2621" w:type="dxa"/>
            <w:gridSpan w:val="2"/>
            <w:vMerge/>
          </w:tcPr>
          <w:p w:rsidR="00681F02" w:rsidRPr="00236A0D" w:rsidRDefault="00681F02" w:rsidP="00681F02">
            <w:pPr>
              <w:jc w:val="both"/>
              <w:rPr>
                <w:rFonts w:ascii="Times New Roman" w:hAnsi="Times New Roman" w:cs="Times New Roman"/>
                <w:highlight w:val="cyan"/>
              </w:rPr>
            </w:pPr>
          </w:p>
        </w:tc>
      </w:tr>
      <w:tr w:rsidR="00681F02" w:rsidRPr="009B402C" w:rsidTr="005249A2">
        <w:trPr>
          <w:gridAfter w:val="8"/>
          <w:wAfter w:w="13163" w:type="dxa"/>
        </w:trPr>
        <w:tc>
          <w:tcPr>
            <w:tcW w:w="15628" w:type="dxa"/>
            <w:gridSpan w:val="19"/>
          </w:tcPr>
          <w:p w:rsidR="00681F02" w:rsidRPr="00A72FDF" w:rsidRDefault="00681F02" w:rsidP="00681F02">
            <w:pPr>
              <w:rPr>
                <w:rFonts w:ascii="Times New Roman" w:hAnsi="Times New Roman" w:cs="Times New Roman"/>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27</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 xml:space="preserve">Материнская смертность </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количество случаев на 100 тыс. родившихся живыми</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ВО МЗ РК</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Заместитель акима области Абдыкадыров А.Е., УЗ</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28,6</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12,3</w:t>
            </w:r>
          </w:p>
        </w:tc>
        <w:tc>
          <w:tcPr>
            <w:tcW w:w="1128" w:type="dxa"/>
            <w:gridSpan w:val="2"/>
          </w:tcPr>
          <w:p w:rsidR="00681F02" w:rsidRPr="007A51D5" w:rsidRDefault="00681F02" w:rsidP="00681F02">
            <w:pPr>
              <w:jc w:val="center"/>
              <w:rPr>
                <w:rFonts w:ascii="Times New Roman" w:hAnsi="Times New Roman" w:cs="Times New Roman"/>
                <w:b/>
                <w:lang w:val="kk-KZ"/>
              </w:rPr>
            </w:pPr>
            <w:r w:rsidRPr="007A51D5">
              <w:rPr>
                <w:rFonts w:ascii="Times New Roman" w:hAnsi="Times New Roman" w:cs="Times New Roman"/>
                <w:b/>
                <w:lang w:val="kk-KZ"/>
              </w:rPr>
              <w:t>51,5</w:t>
            </w:r>
          </w:p>
        </w:tc>
        <w:tc>
          <w:tcPr>
            <w:tcW w:w="1134" w:type="dxa"/>
            <w:gridSpan w:val="2"/>
          </w:tcPr>
          <w:p w:rsidR="00681F02" w:rsidRPr="007A51D5" w:rsidRDefault="00681F02" w:rsidP="00681F02">
            <w:pPr>
              <w:jc w:val="center"/>
              <w:rPr>
                <w:rFonts w:ascii="Times New Roman" w:hAnsi="Times New Roman" w:cs="Times New Roman"/>
                <w:b/>
                <w:lang w:val="kk-KZ"/>
              </w:rPr>
            </w:pPr>
            <w:r w:rsidRPr="007A51D5">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Не исполнено.</w:t>
            </w:r>
          </w:p>
          <w:p w:rsidR="00681F02" w:rsidRPr="00236A0D" w:rsidRDefault="00681F02" w:rsidP="00681F02">
            <w:pPr>
              <w:jc w:val="both"/>
              <w:rPr>
                <w:rFonts w:ascii="Times New Roman" w:hAnsi="Times New Roman" w:cs="Times New Roman"/>
              </w:rPr>
            </w:pPr>
            <w:r w:rsidRPr="00A72FDF">
              <w:rPr>
                <w:rFonts w:ascii="Times New Roman" w:hAnsi="Times New Roman" w:cs="Times New Roman"/>
              </w:rPr>
              <w:t>По итогам 2020 года в Карагандинской об</w:t>
            </w:r>
            <w:r w:rsidRPr="00996E3D">
              <w:rPr>
                <w:rFonts w:ascii="Times New Roman" w:hAnsi="Times New Roman" w:cs="Times New Roman"/>
              </w:rPr>
              <w:t xml:space="preserve">ласти показатель материнской смертности не достигнут и составил 51,5 на 100000 родившихся живыми против 43,8 за 2019 год. </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lastRenderedPageBreak/>
              <w:t>Всего зарегистрировано 12 случаев материнской смертности (2019 год - 10 случаев), из них  6 случаев от коронавирусной инфекции СOVID-19 (подтвержденный случай) и 6 случаев от прямых акушерских причин и экстрагенитальной патологии.</w:t>
            </w:r>
          </w:p>
          <w:p w:rsidR="00681F02" w:rsidRPr="00236A0D" w:rsidRDefault="00681F02" w:rsidP="00681F02">
            <w:pPr>
              <w:jc w:val="both"/>
              <w:rPr>
                <w:rFonts w:ascii="Times New Roman" w:hAnsi="Times New Roman" w:cs="Times New Roman"/>
                <w:highlight w:val="cyan"/>
              </w:rPr>
            </w:pPr>
            <w:r w:rsidRPr="00236A0D">
              <w:rPr>
                <w:rFonts w:ascii="Times New Roman" w:hAnsi="Times New Roman" w:cs="Times New Roman"/>
              </w:rPr>
              <w:t xml:space="preserve">Согласно анализа рост материнской смертности связан с пандемией. Основной причиной смерти женщин явилась соматическая патология. Умершие женщины страдали тяжёлым камарбидным фоном, при котором вероятность летального исхода высока. </w:t>
            </w:r>
          </w:p>
        </w:tc>
      </w:tr>
      <w:tr w:rsidR="00681F02" w:rsidRPr="00C300D0" w:rsidTr="005249A2">
        <w:trPr>
          <w:gridAfter w:val="8"/>
          <w:wAfter w:w="13163" w:type="dxa"/>
        </w:trPr>
        <w:tc>
          <w:tcPr>
            <w:tcW w:w="15628" w:type="dxa"/>
            <w:gridSpan w:val="19"/>
          </w:tcPr>
          <w:p w:rsidR="00681F02" w:rsidRPr="00A72FDF" w:rsidRDefault="00681F02" w:rsidP="00681F02">
            <w:pPr>
              <w:jc w:val="both"/>
              <w:rPr>
                <w:rFonts w:ascii="Times New Roman" w:hAnsi="Times New Roman" w:cs="Times New Roman"/>
              </w:rPr>
            </w:pPr>
            <w:r w:rsidRPr="00F74853">
              <w:rPr>
                <w:rFonts w:ascii="Times New Roman" w:hAnsi="Times New Roman" w:cs="Times New Roman"/>
                <w:b/>
                <w:i/>
                <w:lang w:val="kk-KZ"/>
              </w:rPr>
              <w:lastRenderedPageBreak/>
              <w:t>Мероприятия</w:t>
            </w:r>
          </w:p>
        </w:tc>
      </w:tr>
      <w:tr w:rsidR="00681F02" w:rsidRPr="005E6830" w:rsidTr="005249A2">
        <w:trPr>
          <w:gridAfter w:val="10"/>
          <w:wAfter w:w="13187" w:type="dxa"/>
          <w:trHeight w:val="985"/>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 xml:space="preserve">Оснащение родовспомогательных организаций </w:t>
            </w:r>
            <w:r w:rsidRPr="00F74853">
              <w:rPr>
                <w:rFonts w:ascii="Times New Roman" w:hAnsi="Times New Roman" w:cs="Times New Roman"/>
                <w:lang w:val="kk-KZ"/>
              </w:rPr>
              <w:lastRenderedPageBreak/>
              <w:t>медицинским оборудованием</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ед. оборудования</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w:t>
            </w:r>
            <w:r w:rsidRPr="00F74853">
              <w:rPr>
                <w:rFonts w:ascii="Times New Roman" w:hAnsi="Times New Roman" w:cs="Times New Roman"/>
                <w:lang w:val="kk-KZ"/>
              </w:rPr>
              <w:lastRenderedPageBreak/>
              <w:t>Абдыкадыров А.Е., УЗ</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80</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lang w:val="kk-KZ"/>
              </w:rPr>
              <w:t>80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b/>
                <w:i/>
                <w:color w:val="FF0000"/>
                <w:lang w:val="kk-KZ"/>
              </w:rPr>
            </w:pPr>
            <w:r w:rsidRPr="00F74853">
              <w:rPr>
                <w:rFonts w:ascii="Times New Roman" w:hAnsi="Times New Roman" w:cs="Times New Roman"/>
                <w:lang w:val="kk-KZ"/>
              </w:rPr>
              <w:t xml:space="preserve">Закуплено 23 единиц оборудовании для КГП </w:t>
            </w:r>
            <w:r w:rsidRPr="00F74853">
              <w:rPr>
                <w:rFonts w:ascii="Times New Roman" w:hAnsi="Times New Roman" w:cs="Times New Roman"/>
                <w:lang w:val="kk-KZ"/>
              </w:rPr>
              <w:lastRenderedPageBreak/>
              <w:t>«Многопрофильный центр матери и ребенка города Темиртау», 57 единиц для КГП «Перинатальный центр города Караганды».</w:t>
            </w:r>
          </w:p>
        </w:tc>
      </w:tr>
      <w:tr w:rsidR="00681F02" w:rsidRPr="005E6830" w:rsidTr="005249A2">
        <w:trPr>
          <w:gridAfter w:val="10"/>
          <w:wAfter w:w="13187" w:type="dxa"/>
          <w:trHeight w:val="133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165,2</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lang w:val="kk-KZ"/>
              </w:rPr>
              <w:t>165,2</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253 033 015</w:t>
            </w:r>
          </w:p>
        </w:tc>
        <w:tc>
          <w:tcPr>
            <w:tcW w:w="2621" w:type="dxa"/>
            <w:gridSpan w:val="2"/>
            <w:vMerge/>
          </w:tcPr>
          <w:p w:rsidR="00681F02" w:rsidRPr="00236A0D" w:rsidRDefault="00681F02" w:rsidP="00681F02">
            <w:pPr>
              <w:jc w:val="both"/>
              <w:rPr>
                <w:rFonts w:ascii="Times New Roman" w:hAnsi="Times New Roman" w:cs="Times New Roman"/>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Капитальный ремонт родовспомогательных организаций</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кол-во объектов</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236A0D" w:rsidRDefault="00681F02" w:rsidP="00681F02">
            <w:pPr>
              <w:rPr>
                <w:rFonts w:ascii="Times New Roman" w:hAnsi="Times New Roman" w:cs="Times New Roman"/>
              </w:rPr>
            </w:pPr>
            <w:r w:rsidRPr="00F74853">
              <w:rPr>
                <w:rFonts w:ascii="Times New Roman" w:hAnsi="Times New Roman" w:cs="Times New Roman"/>
                <w:lang w:val="kk-KZ"/>
              </w:rPr>
              <w:t>Заместитель акима области Абдыкадыров А.Е., УЗ</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w:t>
            </w:r>
          </w:p>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Исполнено.</w:t>
            </w:r>
          </w:p>
          <w:p w:rsidR="00681F02" w:rsidRPr="00236A0D" w:rsidRDefault="00681F02" w:rsidP="00681F02">
            <w:pPr>
              <w:jc w:val="both"/>
              <w:rPr>
                <w:rFonts w:ascii="Times New Roman" w:hAnsi="Times New Roman" w:cs="Times New Roman"/>
              </w:rPr>
            </w:pPr>
            <w:r w:rsidRPr="00A72FDF">
              <w:rPr>
                <w:rFonts w:ascii="Times New Roman" w:hAnsi="Times New Roman" w:cs="Times New Roman"/>
              </w:rPr>
              <w:t>Проведен капитальный ремонт трех объектов родовспоможения: КГП «Перинатальный центр города Караганды», КГП «Многопрофильный центр матери и ребенка города Темиртау»,</w:t>
            </w:r>
            <w:r w:rsidRPr="00236A0D">
              <w:rPr>
                <w:rFonts w:ascii="Times New Roman" w:hAnsi="Times New Roman" w:cs="Times New Roman"/>
              </w:rPr>
              <w:t xml:space="preserve"> </w:t>
            </w:r>
            <w:r w:rsidRPr="00A72FDF">
              <w:rPr>
                <w:rFonts w:ascii="Times New Roman" w:hAnsi="Times New Roman" w:cs="Times New Roman"/>
              </w:rPr>
              <w:t>Родильный дом (передислокация) при КГП «Центральная больница города Шахтинск»</w:t>
            </w:r>
            <w:r>
              <w:rPr>
                <w:rFonts w:ascii="Times New Roman" w:hAnsi="Times New Roman" w:cs="Times New Roman"/>
              </w:rPr>
              <w:t>.</w:t>
            </w:r>
          </w:p>
        </w:tc>
      </w:tr>
      <w:tr w:rsidR="00681F02" w:rsidRPr="005E6830" w:rsidTr="005249A2">
        <w:trPr>
          <w:gridAfter w:val="10"/>
          <w:wAfter w:w="13187" w:type="dxa"/>
          <w:trHeight w:val="1133"/>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45,2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45,2</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253 033 015</w:t>
            </w:r>
          </w:p>
        </w:tc>
        <w:tc>
          <w:tcPr>
            <w:tcW w:w="2621" w:type="dxa"/>
            <w:gridSpan w:val="2"/>
            <w:vMerge/>
          </w:tcPr>
          <w:p w:rsidR="00681F02" w:rsidRPr="00236A0D" w:rsidRDefault="00681F02" w:rsidP="00681F02">
            <w:pPr>
              <w:jc w:val="both"/>
              <w:rPr>
                <w:rFonts w:ascii="Times New Roman" w:hAnsi="Times New Roman" w:cs="Times New Roman"/>
              </w:rPr>
            </w:pPr>
          </w:p>
        </w:tc>
      </w:tr>
      <w:tr w:rsidR="00681F02" w:rsidRPr="005E6830" w:rsidTr="005249A2">
        <w:trPr>
          <w:gridAfter w:val="10"/>
          <w:wAfter w:w="13187" w:type="dxa"/>
          <w:trHeight w:val="1132"/>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339,7</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339,7</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РБ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253 047 011</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lang w:val="kk-KZ"/>
              </w:rPr>
              <w:t xml:space="preserve">  </w:t>
            </w:r>
            <w:r w:rsidRPr="00F74853">
              <w:rPr>
                <w:rFonts w:ascii="Times New Roman" w:hAnsi="Times New Roman" w:cs="Times New Roman"/>
                <w:lang w:val="kk-KZ"/>
              </w:rPr>
              <w:t>253 033 011</w:t>
            </w:r>
            <w:r w:rsidRPr="00236A0D">
              <w:rPr>
                <w:rFonts w:ascii="Times New Roman" w:hAnsi="Times New Roman" w:cs="Times New Roman"/>
              </w:rPr>
              <w:t xml:space="preserve">  </w:t>
            </w:r>
          </w:p>
          <w:p w:rsidR="00681F02" w:rsidRPr="00236A0D" w:rsidRDefault="00681F02" w:rsidP="00681F02">
            <w:pPr>
              <w:jc w:val="center"/>
              <w:rPr>
                <w:rFonts w:ascii="Times New Roman" w:hAnsi="Times New Roman" w:cs="Times New Roman"/>
              </w:rPr>
            </w:pPr>
          </w:p>
        </w:tc>
        <w:tc>
          <w:tcPr>
            <w:tcW w:w="2621" w:type="dxa"/>
            <w:gridSpan w:val="2"/>
            <w:vMerge/>
          </w:tcPr>
          <w:p w:rsidR="00681F02" w:rsidRPr="00236A0D" w:rsidRDefault="00681F02" w:rsidP="00681F02">
            <w:pPr>
              <w:jc w:val="both"/>
              <w:rPr>
                <w:rFonts w:ascii="Times New Roman" w:hAnsi="Times New Roman" w:cs="Times New Roman"/>
              </w:rPr>
            </w:pPr>
          </w:p>
        </w:tc>
      </w:tr>
      <w:tr w:rsidR="00681F02" w:rsidRPr="00C300D0" w:rsidTr="005249A2">
        <w:trPr>
          <w:gridAfter w:val="8"/>
          <w:wAfter w:w="13163" w:type="dxa"/>
        </w:trPr>
        <w:tc>
          <w:tcPr>
            <w:tcW w:w="15628" w:type="dxa"/>
            <w:gridSpan w:val="19"/>
          </w:tcPr>
          <w:p w:rsidR="00681F02" w:rsidRPr="00A72FDF" w:rsidRDefault="00681F02" w:rsidP="00236A0D">
            <w:pPr>
              <w:jc w:val="both"/>
              <w:rPr>
                <w:rFonts w:ascii="Times New Roman" w:hAnsi="Times New Roman" w:cs="Times New Roman"/>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Height w:val="2261"/>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28</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Младенческая смертность</w:t>
            </w:r>
          </w:p>
          <w:p w:rsidR="00681F02" w:rsidRPr="00F74853" w:rsidRDefault="00681F02" w:rsidP="00681F02">
            <w:pPr>
              <w:rPr>
                <w:rFonts w:ascii="Times New Roman" w:hAnsi="Times New Roman" w:cs="Times New Roman"/>
                <w:b/>
                <w:lang w:val="kk-KZ"/>
              </w:rPr>
            </w:pPr>
          </w:p>
        </w:tc>
        <w:tc>
          <w:tcPr>
            <w:tcW w:w="1419" w:type="dxa"/>
            <w:gridSpan w:val="2"/>
          </w:tcPr>
          <w:p w:rsidR="00681F02" w:rsidRPr="00236A0D"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количество случаев на 1000 родившихся живыми</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Расчеты МИО на основе ОСД</w:t>
            </w:r>
          </w:p>
        </w:tc>
        <w:tc>
          <w:tcPr>
            <w:tcW w:w="1916" w:type="dxa"/>
            <w:gridSpan w:val="2"/>
          </w:tcPr>
          <w:p w:rsidR="00681F02" w:rsidRPr="00236A0D" w:rsidRDefault="00681F02" w:rsidP="00681F02">
            <w:pPr>
              <w:rPr>
                <w:rFonts w:ascii="Times New Roman" w:hAnsi="Times New Roman" w:cs="Times New Roman"/>
                <w:b/>
              </w:rPr>
            </w:pPr>
            <w:r w:rsidRPr="00F74853">
              <w:rPr>
                <w:rFonts w:ascii="Times New Roman" w:hAnsi="Times New Roman" w:cs="Times New Roman"/>
                <w:b/>
                <w:lang w:val="kk-KZ"/>
              </w:rPr>
              <w:t>Заместитель акима области Абдыкадыров А.Е., УЗ</w:t>
            </w:r>
          </w:p>
        </w:tc>
        <w:tc>
          <w:tcPr>
            <w:tcW w:w="1122" w:type="dxa"/>
          </w:tcPr>
          <w:p w:rsidR="00681F02" w:rsidRPr="00F74853" w:rsidRDefault="00681F02" w:rsidP="00681F02">
            <w:pPr>
              <w:jc w:val="center"/>
              <w:rPr>
                <w:rFonts w:ascii="Times New Roman" w:hAnsi="Times New Roman" w:cs="Times New Roman"/>
                <w:b/>
                <w:lang w:val="kk-KZ"/>
              </w:rPr>
            </w:pP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7,69</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8,4</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Не исполнено.</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За 12 месяцев  2020 года родилось   23 296  младенцев, умерло до 1 года - 196 детей</w:t>
            </w:r>
            <w:r>
              <w:rPr>
                <w:rFonts w:ascii="Times New Roman" w:hAnsi="Times New Roman" w:cs="Times New Roman"/>
              </w:rPr>
              <w:t>. П</w:t>
            </w:r>
            <w:r w:rsidRPr="00F74853">
              <w:rPr>
                <w:rFonts w:ascii="Times New Roman" w:hAnsi="Times New Roman" w:cs="Times New Roman"/>
              </w:rPr>
              <w:t xml:space="preserve">оказатель младенческой смертности составил 8,4 против 8,6 на 1000 родившихся живыми, </w:t>
            </w:r>
            <w:r w:rsidRPr="00F74853">
              <w:rPr>
                <w:rFonts w:ascii="Times New Roman" w:hAnsi="Times New Roman" w:cs="Times New Roman"/>
              </w:rPr>
              <w:lastRenderedPageBreak/>
              <w:t>отмечается снижение  показателя  на 2,3%</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Однако  отмечается рост показателя младенческой смертности  за счет  условно предотвратимых причин (это причины, связанные с наблюдением во время беременности, с ведением родов) 108 случаев (55,1%) и  врожденных пороков развития – 44 случая (22,4%) всего 77,5% (152 случаев).</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Анализ младенческой смертности показал, что все матери умерших младенцев имели отягощенный акушерский анамнез, либо экстрагенитальную патологию, с проявлениями гестозов.</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xml:space="preserve">Низкое качество дородовой диагностики является одной из основных причин появления на свет детей с различными пороками развития. </w:t>
            </w:r>
          </w:p>
        </w:tc>
      </w:tr>
      <w:tr w:rsidR="00681F02" w:rsidRPr="00C300D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rPr>
            </w:pPr>
            <w:r w:rsidRPr="00F74853">
              <w:rPr>
                <w:rFonts w:ascii="Times New Roman" w:hAnsi="Times New Roman" w:cs="Times New Roman"/>
                <w:b/>
                <w:i/>
                <w:lang w:val="kk-KZ"/>
              </w:rPr>
              <w:lastRenderedPageBreak/>
              <w:t>Мероприятия</w:t>
            </w: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1</w:t>
            </w:r>
          </w:p>
          <w:p w:rsidR="00681F02" w:rsidRPr="00236A0D" w:rsidRDefault="00681F02" w:rsidP="00681F02">
            <w:pPr>
              <w:jc w:val="center"/>
              <w:rPr>
                <w:rFonts w:ascii="Times New Roman" w:hAnsi="Times New Roman" w:cs="Times New Roman"/>
                <w:lang w:val="kk-KZ"/>
              </w:rPr>
            </w:pPr>
          </w:p>
          <w:p w:rsidR="00681F02" w:rsidRPr="00236A0D" w:rsidRDefault="00681F02" w:rsidP="00681F02">
            <w:pPr>
              <w:jc w:val="center"/>
              <w:rPr>
                <w:rFonts w:ascii="Times New Roman" w:hAnsi="Times New Roman" w:cs="Times New Roman"/>
                <w:lang w:val="kk-KZ"/>
              </w:rPr>
            </w:pP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Оснащение детских организаций медицинским оборудованием</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 оборудования</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УЗ</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705</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858</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Исполнено.</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 xml:space="preserve">Закуплено 722 единицы оборудования для КГП "Областная детская клиническая больница", 136 единиц оборудования - для КГП «Детская больница города Караганды»", </w:t>
            </w:r>
          </w:p>
          <w:p w:rsidR="00681F02" w:rsidRPr="00A72FDF" w:rsidRDefault="00681F02" w:rsidP="00681F02">
            <w:pPr>
              <w:jc w:val="both"/>
              <w:rPr>
                <w:rFonts w:ascii="Times New Roman" w:hAnsi="Times New Roman" w:cs="Times New Roman"/>
              </w:rPr>
            </w:pPr>
            <w:r w:rsidRPr="00F74853">
              <w:rPr>
                <w:rFonts w:ascii="Times New Roman" w:hAnsi="Times New Roman" w:cs="Times New Roman"/>
              </w:rPr>
              <w:t>Перевыполнение связано с выделением денежных средств при уточнении областного бюджета, для укрепление материально-технической базы развернытых госпиталей для лечения больных коронавирусной инфекцией</w:t>
            </w:r>
            <w:r w:rsidRPr="00A72FDF">
              <w:rPr>
                <w:rFonts w:ascii="Times New Roman" w:hAnsi="Times New Roman" w:cs="Times New Roman"/>
              </w:rPr>
              <w:t>.</w:t>
            </w:r>
          </w:p>
          <w:p w:rsidR="00681F02" w:rsidRPr="00F74853" w:rsidRDefault="00681F02" w:rsidP="00681F02">
            <w:pPr>
              <w:jc w:val="both"/>
              <w:rPr>
                <w:rFonts w:ascii="Times New Roman" w:hAnsi="Times New Roman" w:cs="Times New Roman"/>
              </w:rPr>
            </w:pPr>
            <w:r w:rsidRPr="00996E3D">
              <w:rPr>
                <w:rFonts w:ascii="Times New Roman" w:hAnsi="Times New Roman" w:cs="Times New Roman"/>
              </w:rPr>
              <w:t>49,8 млн. тенге – выделены при уточнение местного бюджета (решение XLI сессии Карагандинского областного мас</w:t>
            </w:r>
            <w:r w:rsidRPr="00236A0D">
              <w:rPr>
                <w:rFonts w:ascii="Times New Roman" w:hAnsi="Times New Roman" w:cs="Times New Roman"/>
              </w:rPr>
              <w:t>лихата  от 13 августа 2020 года № 559)</w:t>
            </w:r>
            <w:r>
              <w:rPr>
                <w:rFonts w:ascii="Times New Roman" w:hAnsi="Times New Roman" w:cs="Times New Roman"/>
              </w:rPr>
              <w:t>.</w:t>
            </w:r>
          </w:p>
        </w:tc>
      </w:tr>
      <w:tr w:rsidR="00681F02" w:rsidRPr="005E6830" w:rsidTr="005249A2">
        <w:trPr>
          <w:gridAfter w:val="10"/>
          <w:wAfter w:w="13187" w:type="dxa"/>
          <w:trHeight w:val="516"/>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109,7</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159,58</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253 033 015</w:t>
            </w:r>
          </w:p>
        </w:tc>
        <w:tc>
          <w:tcPr>
            <w:tcW w:w="2621" w:type="dxa"/>
            <w:gridSpan w:val="2"/>
            <w:vMerge/>
          </w:tcPr>
          <w:p w:rsidR="00681F02" w:rsidRPr="00F74853" w:rsidRDefault="00681F02" w:rsidP="00681F02">
            <w:pPr>
              <w:jc w:val="both"/>
              <w:rPr>
                <w:rFonts w:ascii="Times New Roman" w:hAnsi="Times New Roman" w:cs="Times New Roman"/>
              </w:rPr>
            </w:pPr>
          </w:p>
        </w:tc>
      </w:tr>
      <w:tr w:rsidR="00681F02" w:rsidRPr="005E6830" w:rsidTr="005249A2">
        <w:trPr>
          <w:gridAfter w:val="10"/>
          <w:wAfter w:w="13187" w:type="dxa"/>
          <w:trHeight w:val="516"/>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Капитальный ремонт детских организаций</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количество объектов</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УЗ</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Исполнено.</w:t>
            </w:r>
          </w:p>
          <w:p w:rsidR="00681F02" w:rsidRPr="00F74853" w:rsidRDefault="00681F02" w:rsidP="00681F02">
            <w:pPr>
              <w:jc w:val="both"/>
              <w:rPr>
                <w:rFonts w:ascii="Times New Roman" w:hAnsi="Times New Roman" w:cs="Times New Roman"/>
              </w:rPr>
            </w:pPr>
            <w:r w:rsidRPr="00A72FDF">
              <w:rPr>
                <w:rFonts w:ascii="Times New Roman" w:hAnsi="Times New Roman" w:cs="Times New Roman"/>
              </w:rPr>
              <w:t>П</w:t>
            </w:r>
            <w:r w:rsidRPr="00996E3D">
              <w:rPr>
                <w:rFonts w:ascii="Times New Roman" w:hAnsi="Times New Roman" w:cs="Times New Roman"/>
              </w:rPr>
              <w:t xml:space="preserve">роведен капитальный ремонт в двух объектах детских </w:t>
            </w:r>
            <w:r w:rsidRPr="00236A0D">
              <w:rPr>
                <w:rFonts w:ascii="Times New Roman" w:hAnsi="Times New Roman" w:cs="Times New Roman"/>
              </w:rPr>
              <w:t xml:space="preserve">организаций: КГП «Областной детский санаторий», КГП </w:t>
            </w:r>
            <w:r w:rsidRPr="00236A0D">
              <w:rPr>
                <w:rFonts w:ascii="Times New Roman" w:hAnsi="Times New Roman" w:cs="Times New Roman"/>
              </w:rPr>
              <w:lastRenderedPageBreak/>
              <w:t>«Детская больница города Караганды»</w:t>
            </w:r>
            <w:r>
              <w:rPr>
                <w:rFonts w:ascii="Times New Roman" w:hAnsi="Times New Roman" w:cs="Times New Roman"/>
              </w:rPr>
              <w:t>.</w:t>
            </w:r>
          </w:p>
        </w:tc>
      </w:tr>
      <w:tr w:rsidR="00681F02" w:rsidRPr="005E6830" w:rsidTr="005249A2">
        <w:trPr>
          <w:gridAfter w:val="10"/>
          <w:wAfter w:w="13187" w:type="dxa"/>
          <w:trHeight w:val="516"/>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156,20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156,20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253 047 015</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253 033 015</w:t>
            </w:r>
          </w:p>
        </w:tc>
        <w:tc>
          <w:tcPr>
            <w:tcW w:w="2621" w:type="dxa"/>
            <w:gridSpan w:val="2"/>
            <w:vMerge/>
          </w:tcPr>
          <w:p w:rsidR="00681F02" w:rsidRPr="00F74853" w:rsidRDefault="00681F02" w:rsidP="00681F02">
            <w:pPr>
              <w:jc w:val="both"/>
              <w:rPr>
                <w:rFonts w:ascii="Times New Roman" w:hAnsi="Times New Roman" w:cs="Times New Roman"/>
              </w:rPr>
            </w:pPr>
          </w:p>
        </w:tc>
      </w:tr>
      <w:tr w:rsidR="00681F02" w:rsidRPr="005E6830" w:rsidTr="005249A2">
        <w:trPr>
          <w:gridAfter w:val="8"/>
          <w:wAfter w:w="13163" w:type="dxa"/>
          <w:trHeight w:val="397"/>
        </w:trPr>
        <w:tc>
          <w:tcPr>
            <w:tcW w:w="15628" w:type="dxa"/>
            <w:gridSpan w:val="19"/>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Цель 2.3:Обеспечение занятости и эффективной системы социальной защиты граждан</w:t>
            </w:r>
          </w:p>
        </w:tc>
      </w:tr>
      <w:tr w:rsidR="00681F02" w:rsidRPr="005E6830" w:rsidTr="005249A2">
        <w:trPr>
          <w:gridAfter w:val="8"/>
          <w:wAfter w:w="13163" w:type="dxa"/>
        </w:trPr>
        <w:tc>
          <w:tcPr>
            <w:tcW w:w="15628" w:type="dxa"/>
            <w:gridSpan w:val="19"/>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b/>
                <w:i/>
                <w:lang w:val="kk-KZ"/>
              </w:rPr>
              <w:t>Целевые индикаторы</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29</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Уровень безработицы</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color w:val="000000"/>
              </w:rPr>
              <w:t>ОСД</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w:t>
            </w:r>
          </w:p>
          <w:p w:rsidR="00681F02" w:rsidRPr="00236A0D" w:rsidRDefault="00681F02" w:rsidP="00681F02">
            <w:pPr>
              <w:jc w:val="center"/>
              <w:rPr>
                <w:rFonts w:ascii="Times New Roman" w:eastAsia="Batang" w:hAnsi="Times New Roman" w:cs="Times New Roman"/>
                <w:b/>
                <w:lang w:val="kk-KZ"/>
              </w:rPr>
            </w:pPr>
            <w:r w:rsidRPr="00236A0D">
              <w:rPr>
                <w:rFonts w:ascii="Times New Roman" w:hAnsi="Times New Roman" w:cs="Times New Roman"/>
                <w:b/>
                <w:lang w:val="kk-KZ"/>
              </w:rPr>
              <w:t xml:space="preserve"> Джиенбаев Н.Р., </w:t>
            </w:r>
            <w:r w:rsidRPr="00236A0D">
              <w:rPr>
                <w:rFonts w:ascii="Times New Roman" w:eastAsia="Batang" w:hAnsi="Times New Roman" w:cs="Times New Roman"/>
                <w:b/>
                <w:lang w:val="kk-KZ"/>
              </w:rPr>
              <w:t>УКЗСП</w:t>
            </w:r>
          </w:p>
        </w:tc>
        <w:tc>
          <w:tcPr>
            <w:tcW w:w="1122"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4,9</w:t>
            </w:r>
          </w:p>
        </w:tc>
        <w:tc>
          <w:tcPr>
            <w:tcW w:w="1149"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4,8</w:t>
            </w:r>
          </w:p>
        </w:tc>
        <w:tc>
          <w:tcPr>
            <w:tcW w:w="1128" w:type="dxa"/>
            <w:gridSpan w:val="2"/>
          </w:tcPr>
          <w:p w:rsidR="00681F02" w:rsidRPr="00236A0D" w:rsidRDefault="00681F02" w:rsidP="002A27D6">
            <w:pPr>
              <w:jc w:val="center"/>
              <w:rPr>
                <w:rFonts w:ascii="Times New Roman" w:eastAsia="Batang" w:hAnsi="Times New Roman" w:cs="Times New Roman"/>
                <w:b/>
                <w:lang w:val="kk-KZ"/>
              </w:rPr>
            </w:pPr>
            <w:r w:rsidRPr="00236A0D">
              <w:rPr>
                <w:rFonts w:ascii="Times New Roman" w:eastAsia="Batang" w:hAnsi="Times New Roman" w:cs="Times New Roman"/>
                <w:b/>
                <w:lang w:val="kk-KZ"/>
              </w:rPr>
              <w:t>4,</w:t>
            </w:r>
            <w:r w:rsidR="002A27D6">
              <w:rPr>
                <w:rFonts w:ascii="Times New Roman" w:eastAsia="Batang" w:hAnsi="Times New Roman" w:cs="Times New Roman"/>
                <w:b/>
                <w:lang w:val="kk-KZ"/>
              </w:rPr>
              <w:t>5</w:t>
            </w:r>
            <w:r w:rsidRPr="00236A0D">
              <w:rPr>
                <w:rFonts w:ascii="Times New Roman" w:eastAsia="Batang" w:hAnsi="Times New Roman" w:cs="Times New Roman"/>
                <w:b/>
                <w:lang w:val="kk-KZ"/>
              </w:rPr>
              <w:t>****</w:t>
            </w:r>
            <w:r w:rsidR="00EC2525">
              <w:rPr>
                <w:rFonts w:ascii="Times New Roman" w:eastAsia="Batang" w:hAnsi="Times New Roman" w:cs="Times New Roman"/>
                <w:b/>
                <w:lang w:val="kk-KZ"/>
              </w:rPr>
              <w:t>*</w:t>
            </w:r>
          </w:p>
        </w:tc>
        <w:tc>
          <w:tcPr>
            <w:tcW w:w="1134"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х</w:t>
            </w:r>
          </w:p>
        </w:tc>
        <w:tc>
          <w:tcPr>
            <w:tcW w:w="1493"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х</w:t>
            </w:r>
          </w:p>
        </w:tc>
        <w:tc>
          <w:tcPr>
            <w:tcW w:w="2621" w:type="dxa"/>
            <w:gridSpan w:val="2"/>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В соответствии со сроками представления статистической отчетности  Комитетом статистики МНЭ РК отчет по  итогам 2020 года будет представлен в апреле 2021года.</w:t>
            </w:r>
          </w:p>
        </w:tc>
      </w:tr>
      <w:tr w:rsidR="00681F02" w:rsidRPr="005E6830" w:rsidTr="005249A2">
        <w:trPr>
          <w:gridAfter w:val="10"/>
          <w:wAfter w:w="13187" w:type="dxa"/>
          <w:trHeight w:val="1552"/>
        </w:trPr>
        <w:tc>
          <w:tcPr>
            <w:tcW w:w="567"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30</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Доля непродуктивно занятых, от общего числа самостоятельно  занятых</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ОСД</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w:t>
            </w:r>
          </w:p>
          <w:p w:rsidR="00681F02" w:rsidRPr="00236A0D" w:rsidRDefault="00681F02" w:rsidP="00681F02">
            <w:pPr>
              <w:jc w:val="center"/>
              <w:rPr>
                <w:rFonts w:ascii="Times New Roman" w:eastAsia="Batang" w:hAnsi="Times New Roman" w:cs="Times New Roman"/>
                <w:b/>
                <w:lang w:val="kk-KZ"/>
              </w:rPr>
            </w:pPr>
            <w:r w:rsidRPr="00236A0D">
              <w:rPr>
                <w:rFonts w:ascii="Times New Roman" w:hAnsi="Times New Roman" w:cs="Times New Roman"/>
                <w:b/>
                <w:lang w:val="kk-KZ"/>
              </w:rPr>
              <w:t xml:space="preserve"> Джиенбаев Н.Р., </w:t>
            </w:r>
            <w:r w:rsidRPr="00236A0D">
              <w:rPr>
                <w:rFonts w:ascii="Times New Roman" w:eastAsia="Batang" w:hAnsi="Times New Roman" w:cs="Times New Roman"/>
                <w:b/>
                <w:lang w:val="kk-KZ"/>
              </w:rPr>
              <w:t xml:space="preserve">УКЗСП, акимы городов и районов </w:t>
            </w:r>
          </w:p>
        </w:tc>
        <w:tc>
          <w:tcPr>
            <w:tcW w:w="1122"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w:t>
            </w:r>
          </w:p>
        </w:tc>
        <w:tc>
          <w:tcPr>
            <w:tcW w:w="1149"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21</w:t>
            </w:r>
          </w:p>
        </w:tc>
        <w:tc>
          <w:tcPr>
            <w:tcW w:w="1128" w:type="dxa"/>
            <w:gridSpan w:val="2"/>
          </w:tcPr>
          <w:p w:rsidR="00681F02" w:rsidRPr="00236A0D" w:rsidRDefault="00EC2525" w:rsidP="00EC2525">
            <w:pPr>
              <w:jc w:val="center"/>
              <w:rPr>
                <w:rFonts w:ascii="Times New Roman" w:eastAsia="Batang" w:hAnsi="Times New Roman" w:cs="Times New Roman"/>
                <w:b/>
                <w:lang w:val="kk-KZ"/>
              </w:rPr>
            </w:pPr>
            <w:r>
              <w:rPr>
                <w:rFonts w:ascii="Times New Roman" w:eastAsia="Batang" w:hAnsi="Times New Roman" w:cs="Times New Roman"/>
                <w:b/>
                <w:lang w:val="kk-KZ"/>
              </w:rPr>
              <w:t>19******</w:t>
            </w:r>
          </w:p>
        </w:tc>
        <w:tc>
          <w:tcPr>
            <w:tcW w:w="1134"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х</w:t>
            </w:r>
          </w:p>
        </w:tc>
        <w:tc>
          <w:tcPr>
            <w:tcW w:w="1493"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х</w:t>
            </w:r>
          </w:p>
        </w:tc>
        <w:tc>
          <w:tcPr>
            <w:tcW w:w="2621" w:type="dxa"/>
            <w:gridSpan w:val="2"/>
            <w:vAlign w:val="center"/>
          </w:tcPr>
          <w:p w:rsidR="00681F02" w:rsidRPr="00236A0D" w:rsidRDefault="00681F02" w:rsidP="00236A0D">
            <w:pPr>
              <w:rPr>
                <w:rFonts w:ascii="Times New Roman" w:hAnsi="Times New Roman" w:cs="Times New Roman"/>
                <w:b/>
                <w:lang w:val="kk-KZ"/>
              </w:rPr>
            </w:pPr>
            <w:r w:rsidRPr="00236A0D">
              <w:rPr>
                <w:rFonts w:ascii="Times New Roman" w:hAnsi="Times New Roman" w:cs="Times New Roman"/>
                <w:b/>
                <w:lang w:val="kk-KZ"/>
              </w:rPr>
              <w:t>В соответствии со сроками представления статистической отчетности  Комитетом статистики МНЭ РК отчет по  итогам 2020 года будет представлен в апреле 2021 года. За 3 кв. 2020 года по данным органов статистики непродуктивно занятые 24026  чел. или 30% от других категории занятого населения (79474 чел.).</w:t>
            </w:r>
          </w:p>
        </w:tc>
      </w:tr>
      <w:tr w:rsidR="00681F02" w:rsidRPr="005E6830" w:rsidTr="005249A2">
        <w:trPr>
          <w:gridAfter w:val="10"/>
          <w:wAfter w:w="13187" w:type="dxa"/>
          <w:trHeight w:val="850"/>
        </w:trPr>
        <w:tc>
          <w:tcPr>
            <w:tcW w:w="567"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31</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 xml:space="preserve">Доля трудоустроенных лиц с ограниченными </w:t>
            </w:r>
            <w:r w:rsidRPr="00236A0D">
              <w:rPr>
                <w:rFonts w:ascii="Times New Roman" w:hAnsi="Times New Roman" w:cs="Times New Roman"/>
                <w:b/>
                <w:lang w:val="kk-KZ"/>
              </w:rPr>
              <w:lastRenderedPageBreak/>
              <w:t>возможностями, из числа обратившихся в центры занятости населения</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lastRenderedPageBreak/>
              <w:t>%</w:t>
            </w:r>
          </w:p>
        </w:tc>
        <w:tc>
          <w:tcPr>
            <w:tcW w:w="788" w:type="dxa"/>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ВД МТСЗН РК</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w:t>
            </w:r>
          </w:p>
          <w:p w:rsidR="00681F02" w:rsidRPr="00236A0D" w:rsidRDefault="00681F02" w:rsidP="00681F02">
            <w:pPr>
              <w:jc w:val="center"/>
              <w:rPr>
                <w:rFonts w:ascii="Times New Roman" w:eastAsia="Batang" w:hAnsi="Times New Roman" w:cs="Times New Roman"/>
                <w:b/>
                <w:lang w:val="kk-KZ"/>
              </w:rPr>
            </w:pPr>
            <w:r w:rsidRPr="00236A0D">
              <w:rPr>
                <w:rFonts w:ascii="Times New Roman" w:hAnsi="Times New Roman" w:cs="Times New Roman"/>
                <w:b/>
                <w:lang w:val="kk-KZ"/>
              </w:rPr>
              <w:t xml:space="preserve"> Джиенбаев Н.Р., </w:t>
            </w:r>
            <w:r w:rsidRPr="00236A0D">
              <w:rPr>
                <w:rFonts w:ascii="Times New Roman" w:eastAsia="Batang" w:hAnsi="Times New Roman" w:cs="Times New Roman"/>
                <w:b/>
                <w:lang w:val="kk-KZ"/>
              </w:rPr>
              <w:t xml:space="preserve">УКЗСП, акимы </w:t>
            </w:r>
            <w:r w:rsidRPr="00236A0D">
              <w:rPr>
                <w:rFonts w:ascii="Times New Roman" w:eastAsia="Batang" w:hAnsi="Times New Roman" w:cs="Times New Roman"/>
                <w:b/>
                <w:lang w:val="kk-KZ"/>
              </w:rPr>
              <w:lastRenderedPageBreak/>
              <w:t>городов и районов</w:t>
            </w:r>
          </w:p>
        </w:tc>
        <w:tc>
          <w:tcPr>
            <w:tcW w:w="1122"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lastRenderedPageBreak/>
              <w:t>-</w:t>
            </w:r>
          </w:p>
        </w:tc>
        <w:tc>
          <w:tcPr>
            <w:tcW w:w="1149"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98,1</w:t>
            </w:r>
          </w:p>
        </w:tc>
        <w:tc>
          <w:tcPr>
            <w:tcW w:w="1128"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115</w:t>
            </w:r>
          </w:p>
        </w:tc>
        <w:tc>
          <w:tcPr>
            <w:tcW w:w="1134"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х</w:t>
            </w:r>
          </w:p>
        </w:tc>
        <w:tc>
          <w:tcPr>
            <w:tcW w:w="1493"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х</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eastAsia="Batang" w:hAnsi="Times New Roman" w:cs="Times New Roman"/>
                <w:lang w:val="kk-KZ"/>
              </w:rPr>
            </w:pPr>
            <w:r w:rsidRPr="00236A0D">
              <w:rPr>
                <w:rFonts w:ascii="Times New Roman" w:eastAsia="Batang" w:hAnsi="Times New Roman" w:cs="Times New Roman"/>
                <w:b/>
                <w:lang w:val="kk-KZ"/>
              </w:rPr>
              <w:t xml:space="preserve">За 2020 год в ограны занятости обратились 1443 инвалидов, из них </w:t>
            </w:r>
            <w:r w:rsidRPr="00236A0D">
              <w:rPr>
                <w:rFonts w:ascii="Times New Roman" w:eastAsia="Batang" w:hAnsi="Times New Roman" w:cs="Times New Roman"/>
                <w:b/>
                <w:lang w:val="kk-KZ"/>
              </w:rPr>
              <w:lastRenderedPageBreak/>
              <w:t>трудоустроены 1663 инвалида или 115 % из числа обратившихся.</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lastRenderedPageBreak/>
              <w:t>Мероприятия</w:t>
            </w:r>
          </w:p>
        </w:tc>
      </w:tr>
      <w:tr w:rsidR="00681F02" w:rsidRPr="005E6830" w:rsidTr="005249A2">
        <w:trPr>
          <w:gridAfter w:val="10"/>
          <w:wAfter w:w="13187" w:type="dxa"/>
          <w:trHeight w:val="1011"/>
        </w:trPr>
        <w:tc>
          <w:tcPr>
            <w:tcW w:w="567" w:type="dxa"/>
            <w:vMerge w:val="restart"/>
            <w:shd w:val="clear" w:color="auto" w:fill="auto"/>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t>1</w:t>
            </w:r>
          </w:p>
        </w:tc>
        <w:tc>
          <w:tcPr>
            <w:tcW w:w="2267" w:type="dxa"/>
            <w:vMerge w:val="restart"/>
            <w:shd w:val="clear" w:color="auto" w:fill="auto"/>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Профессиональная подготовка, переподготовка, повышение  квалификации</w:t>
            </w:r>
          </w:p>
        </w:tc>
        <w:tc>
          <w:tcPr>
            <w:tcW w:w="1419" w:type="dxa"/>
            <w:gridSpan w:val="2"/>
            <w:shd w:val="clear" w:color="auto" w:fill="auto"/>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 чел.</w:t>
            </w:r>
          </w:p>
        </w:tc>
        <w:tc>
          <w:tcPr>
            <w:tcW w:w="788" w:type="dxa"/>
            <w:vMerge w:val="restart"/>
            <w:shd w:val="clear" w:color="auto" w:fill="auto"/>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shd w:val="clear" w:color="auto" w:fill="auto"/>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w:t>
            </w:r>
          </w:p>
          <w:p w:rsidR="00681F02" w:rsidRPr="00236A0D" w:rsidRDefault="00681F02" w:rsidP="00681F02">
            <w:pPr>
              <w:jc w:val="center"/>
              <w:rPr>
                <w:rFonts w:ascii="Times New Roman" w:eastAsia="Batang" w:hAnsi="Times New Roman" w:cs="Times New Roman"/>
                <w:lang w:val="kk-KZ"/>
              </w:rPr>
            </w:pPr>
            <w:r w:rsidRPr="00236A0D">
              <w:rPr>
                <w:rFonts w:ascii="Times New Roman" w:hAnsi="Times New Roman" w:cs="Times New Roman"/>
                <w:lang w:val="kk-KZ"/>
              </w:rPr>
              <w:t xml:space="preserve"> Джиенбаев Н.Р., </w:t>
            </w:r>
            <w:r w:rsidRPr="00236A0D">
              <w:rPr>
                <w:rFonts w:ascii="Times New Roman" w:eastAsia="Batang" w:hAnsi="Times New Roman" w:cs="Times New Roman"/>
                <w:lang w:val="kk-KZ"/>
              </w:rPr>
              <w:t>УКЗСП, акиматы городов и районов</w:t>
            </w:r>
          </w:p>
        </w:tc>
        <w:tc>
          <w:tcPr>
            <w:tcW w:w="1122" w:type="dxa"/>
            <w:shd w:val="clear" w:color="auto" w:fill="auto"/>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 xml:space="preserve"> -</w:t>
            </w:r>
          </w:p>
        </w:tc>
        <w:tc>
          <w:tcPr>
            <w:tcW w:w="1149" w:type="dxa"/>
            <w:shd w:val="clear" w:color="auto" w:fill="auto"/>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580</w:t>
            </w:r>
          </w:p>
        </w:tc>
        <w:tc>
          <w:tcPr>
            <w:tcW w:w="1128" w:type="dxa"/>
            <w:gridSpan w:val="2"/>
            <w:shd w:val="clear" w:color="auto" w:fill="auto"/>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1083</w:t>
            </w:r>
          </w:p>
        </w:tc>
        <w:tc>
          <w:tcPr>
            <w:tcW w:w="1134" w:type="dxa"/>
            <w:gridSpan w:val="2"/>
            <w:shd w:val="clear" w:color="auto" w:fill="auto"/>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1493" w:type="dxa"/>
            <w:gridSpan w:val="2"/>
            <w:shd w:val="clear" w:color="auto" w:fill="auto"/>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Times New Roman" w:hAnsi="Times New Roman" w:cs="Times New Roman"/>
                <w:b/>
                <w:lang w:val="kk-KZ"/>
              </w:rPr>
            </w:pPr>
            <w:r w:rsidRPr="00236A0D">
              <w:rPr>
                <w:rFonts w:ascii="Times New Roman" w:eastAsia="Times New Roman" w:hAnsi="Times New Roman" w:cs="Times New Roman"/>
                <w:b/>
                <w:lang w:val="kk-KZ"/>
              </w:rPr>
              <w:t>Исполнено.</w:t>
            </w:r>
          </w:p>
          <w:p w:rsidR="00681F02" w:rsidRPr="00236A0D" w:rsidRDefault="00681F02" w:rsidP="00681F02">
            <w:pPr>
              <w:rPr>
                <w:rFonts w:ascii="Times New Roman" w:eastAsia="Times New Roman" w:hAnsi="Times New Roman" w:cs="Times New Roman"/>
                <w:lang w:val="kk-KZ"/>
              </w:rPr>
            </w:pPr>
            <w:r w:rsidRPr="00236A0D">
              <w:rPr>
                <w:rFonts w:ascii="Times New Roman" w:eastAsia="Times New Roman" w:hAnsi="Times New Roman" w:cs="Times New Roman"/>
                <w:lang w:val="kk-KZ"/>
              </w:rPr>
              <w:t>За 2020 год на профессиональную подготовку, переподготовку и повышение квалификации направлено 1083 чел.или 187% от плана года.</w:t>
            </w:r>
          </w:p>
          <w:p w:rsidR="00681F02" w:rsidRPr="00236A0D" w:rsidRDefault="00681F02" w:rsidP="00681F02">
            <w:pPr>
              <w:jc w:val="both"/>
              <w:rPr>
                <w:rFonts w:ascii="Times New Roman" w:eastAsia="Times New Roman" w:hAnsi="Times New Roman" w:cs="Times New Roman"/>
                <w:lang w:val="kk-KZ"/>
              </w:rPr>
            </w:pPr>
            <w:r w:rsidRPr="00236A0D">
              <w:rPr>
                <w:rFonts w:ascii="Times New Roman" w:eastAsia="Times New Roman" w:hAnsi="Times New Roman" w:cs="Times New Roman"/>
              </w:rPr>
              <w:t xml:space="preserve">Отклонение суммы на 362,9 млн. тенге от уточнённого бюджета на 2020 год в сторону уменьшения сложилось в связи с  экономией  по краткосрочному обучению, которая  образовалась за счет  уменьшения продолжительности обучения (план - 6 мес., факт -3 мес.), в связи с введением карантина обучение проходило в режиме онлайн и расходы на проезд и </w:t>
            </w:r>
            <w:r w:rsidRPr="00236A0D">
              <w:rPr>
                <w:rFonts w:ascii="Times New Roman" w:eastAsia="Times New Roman" w:hAnsi="Times New Roman" w:cs="Times New Roman"/>
              </w:rPr>
              <w:lastRenderedPageBreak/>
              <w:t>проживание не  выплачивались.</w:t>
            </w:r>
          </w:p>
        </w:tc>
      </w:tr>
      <w:tr w:rsidR="00681F02" w:rsidRPr="005E6830" w:rsidTr="005249A2">
        <w:trPr>
          <w:gridAfter w:val="10"/>
          <w:wAfter w:w="13187" w:type="dxa"/>
          <w:trHeight w:val="1558"/>
        </w:trPr>
        <w:tc>
          <w:tcPr>
            <w:tcW w:w="567" w:type="dxa"/>
            <w:vMerge/>
            <w:shd w:val="clear" w:color="auto" w:fill="auto"/>
          </w:tcPr>
          <w:p w:rsidR="00681F02" w:rsidRPr="00236A0D" w:rsidRDefault="00681F02" w:rsidP="00681F02">
            <w:pPr>
              <w:jc w:val="center"/>
              <w:rPr>
                <w:rFonts w:ascii="Times New Roman" w:hAnsi="Times New Roman" w:cs="Times New Roman"/>
                <w:highlight w:val="cyan"/>
                <w:lang w:val="kk-KZ"/>
              </w:rPr>
            </w:pPr>
          </w:p>
        </w:tc>
        <w:tc>
          <w:tcPr>
            <w:tcW w:w="2267" w:type="dxa"/>
            <w:vMerge/>
            <w:shd w:val="clear" w:color="auto" w:fill="auto"/>
          </w:tcPr>
          <w:p w:rsidR="00681F02" w:rsidRPr="00F74853" w:rsidRDefault="00681F02" w:rsidP="00681F02">
            <w:pPr>
              <w:rPr>
                <w:rFonts w:ascii="Times New Roman" w:hAnsi="Times New Roman" w:cs="Times New Roman"/>
                <w:lang w:val="kk-KZ"/>
              </w:rPr>
            </w:pPr>
          </w:p>
        </w:tc>
        <w:tc>
          <w:tcPr>
            <w:tcW w:w="1419" w:type="dxa"/>
            <w:gridSpan w:val="2"/>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shd w:val="clear" w:color="auto" w:fill="auto"/>
          </w:tcPr>
          <w:p w:rsidR="00681F02" w:rsidRPr="00236A0D" w:rsidRDefault="00681F02" w:rsidP="00681F02">
            <w:pPr>
              <w:jc w:val="center"/>
              <w:rPr>
                <w:rFonts w:ascii="Times New Roman" w:hAnsi="Times New Roman" w:cs="Times New Roman"/>
                <w:lang w:val="kk-KZ"/>
              </w:rPr>
            </w:pPr>
          </w:p>
        </w:tc>
        <w:tc>
          <w:tcPr>
            <w:tcW w:w="1916" w:type="dxa"/>
            <w:gridSpan w:val="2"/>
            <w:vMerge/>
            <w:shd w:val="clear" w:color="auto" w:fill="auto"/>
          </w:tcPr>
          <w:p w:rsidR="00681F02" w:rsidRPr="00F74853" w:rsidRDefault="00681F02" w:rsidP="00681F02">
            <w:pPr>
              <w:jc w:val="center"/>
              <w:rPr>
                <w:rFonts w:ascii="Times New Roman" w:hAnsi="Times New Roman" w:cs="Times New Roman"/>
                <w:lang w:val="kk-KZ"/>
              </w:rPr>
            </w:pPr>
          </w:p>
        </w:tc>
        <w:tc>
          <w:tcPr>
            <w:tcW w:w="1122" w:type="dxa"/>
            <w:shd w:val="clear" w:color="auto" w:fill="auto"/>
          </w:tcPr>
          <w:p w:rsidR="00681F02" w:rsidRPr="00F74853" w:rsidRDefault="00681F02" w:rsidP="00681F02">
            <w:pPr>
              <w:jc w:val="center"/>
              <w:rPr>
                <w:rFonts w:ascii="Times New Roman" w:eastAsia="Batang" w:hAnsi="Times New Roman" w:cs="Times New Roman"/>
                <w:lang w:val="kk-KZ"/>
              </w:rPr>
            </w:pPr>
          </w:p>
        </w:tc>
        <w:tc>
          <w:tcPr>
            <w:tcW w:w="1149" w:type="dxa"/>
            <w:shd w:val="clear" w:color="auto" w:fill="auto"/>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534,1</w:t>
            </w:r>
          </w:p>
        </w:tc>
        <w:tc>
          <w:tcPr>
            <w:tcW w:w="1128" w:type="dxa"/>
            <w:gridSpan w:val="2"/>
            <w:shd w:val="clear" w:color="auto" w:fill="auto"/>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171,2</w:t>
            </w:r>
          </w:p>
        </w:tc>
        <w:tc>
          <w:tcPr>
            <w:tcW w:w="1134" w:type="dxa"/>
            <w:gridSpan w:val="2"/>
            <w:shd w:val="clear" w:color="auto" w:fill="auto"/>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МБ</w:t>
            </w:r>
          </w:p>
        </w:tc>
        <w:tc>
          <w:tcPr>
            <w:tcW w:w="1493" w:type="dxa"/>
            <w:gridSpan w:val="2"/>
            <w:shd w:val="clear" w:color="auto" w:fill="auto"/>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451 002 101</w:t>
            </w:r>
          </w:p>
          <w:p w:rsidR="00681F02" w:rsidRPr="00F74853" w:rsidRDefault="00681F02" w:rsidP="00681F02">
            <w:pPr>
              <w:rPr>
                <w:rFonts w:ascii="Times New Roman" w:eastAsia="Batang" w:hAnsi="Times New Roman" w:cs="Times New Roman"/>
                <w:lang w:val="kk-KZ"/>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389"/>
        </w:trPr>
        <w:tc>
          <w:tcPr>
            <w:tcW w:w="567" w:type="dxa"/>
            <w:vMerge w:val="restart"/>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t>2</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Организация общественных работ</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чел.</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w:t>
            </w:r>
          </w:p>
          <w:p w:rsidR="00681F02" w:rsidRPr="00236A0D" w:rsidRDefault="00681F02" w:rsidP="00681F02">
            <w:pPr>
              <w:jc w:val="center"/>
              <w:rPr>
                <w:rFonts w:ascii="Times New Roman" w:eastAsia="Batang" w:hAnsi="Times New Roman" w:cs="Times New Roman"/>
                <w:lang w:val="kk-KZ"/>
              </w:rPr>
            </w:pPr>
            <w:r w:rsidRPr="00236A0D">
              <w:rPr>
                <w:rFonts w:ascii="Times New Roman" w:hAnsi="Times New Roman" w:cs="Times New Roman"/>
                <w:lang w:val="kk-KZ"/>
              </w:rPr>
              <w:t xml:space="preserve"> Джиенбаев Н.Р., </w:t>
            </w:r>
            <w:r w:rsidRPr="00236A0D">
              <w:rPr>
                <w:rFonts w:ascii="Times New Roman" w:eastAsia="Batang" w:hAnsi="Times New Roman" w:cs="Times New Roman"/>
                <w:lang w:val="kk-KZ"/>
              </w:rPr>
              <w:t>УКЗСП, акиматы городов и районов</w:t>
            </w:r>
          </w:p>
        </w:tc>
        <w:tc>
          <w:tcPr>
            <w:tcW w:w="1122"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w:t>
            </w:r>
          </w:p>
        </w:tc>
        <w:tc>
          <w:tcPr>
            <w:tcW w:w="1149"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5533</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eastAsia="Batang" w:hAnsi="Times New Roman" w:cs="Times New Roman"/>
                <w:lang w:val="kk-KZ"/>
              </w:rPr>
              <w:t>8785</w:t>
            </w:r>
          </w:p>
        </w:tc>
        <w:tc>
          <w:tcPr>
            <w:tcW w:w="1134"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1493"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p w:rsidR="00681F02" w:rsidRPr="00236A0D" w:rsidRDefault="00681F02" w:rsidP="00681F02">
            <w:pPr>
              <w:jc w:val="center"/>
              <w:rPr>
                <w:rFonts w:ascii="Times New Roman" w:eastAsia="Batang" w:hAnsi="Times New Roman" w:cs="Times New Roman"/>
                <w:lang w:val="kk-KZ"/>
              </w:rPr>
            </w:pPr>
          </w:p>
          <w:p w:rsidR="00681F02" w:rsidRPr="00236A0D" w:rsidRDefault="00681F02" w:rsidP="00681F02">
            <w:pPr>
              <w:jc w:val="center"/>
              <w:rPr>
                <w:rFonts w:ascii="Times New Roman" w:eastAsia="Batang" w:hAnsi="Times New Roman" w:cs="Times New Roman"/>
                <w:lang w:val="kk-KZ"/>
              </w:rPr>
            </w:pPr>
          </w:p>
        </w:tc>
        <w:tc>
          <w:tcPr>
            <w:tcW w:w="2621" w:type="dxa"/>
            <w:gridSpan w:val="2"/>
            <w:vMerge w:val="restart"/>
          </w:tcPr>
          <w:p w:rsidR="00681F02" w:rsidRPr="00236A0D" w:rsidRDefault="00681F02" w:rsidP="00681F02">
            <w:pPr>
              <w:rPr>
                <w:rFonts w:ascii="Times New Roman" w:eastAsia="Times New Roman" w:hAnsi="Times New Roman" w:cs="Times New Roman"/>
                <w:b/>
              </w:rPr>
            </w:pPr>
            <w:r w:rsidRPr="00236A0D">
              <w:rPr>
                <w:rFonts w:ascii="Times New Roman" w:eastAsia="Times New Roman" w:hAnsi="Times New Roman" w:cs="Times New Roman"/>
                <w:b/>
              </w:rPr>
              <w:t xml:space="preserve">Исполнено. </w:t>
            </w:r>
          </w:p>
          <w:p w:rsidR="00681F02" w:rsidRPr="00236A0D" w:rsidRDefault="00681F02" w:rsidP="00681F02">
            <w:pPr>
              <w:rPr>
                <w:rFonts w:ascii="Times New Roman" w:eastAsia="Times New Roman" w:hAnsi="Times New Roman" w:cs="Times New Roman"/>
              </w:rPr>
            </w:pPr>
            <w:r w:rsidRPr="00236A0D">
              <w:rPr>
                <w:rFonts w:ascii="Times New Roman" w:eastAsia="Times New Roman" w:hAnsi="Times New Roman" w:cs="Times New Roman"/>
              </w:rPr>
              <w:t xml:space="preserve">В 2020 году участвовали в общественных работах 8785 чел. или 159% от плана года. </w:t>
            </w:r>
          </w:p>
          <w:p w:rsidR="00681F02" w:rsidRPr="00236A0D" w:rsidRDefault="00681F02" w:rsidP="00681F02">
            <w:pPr>
              <w:rPr>
                <w:rFonts w:ascii="Times New Roman" w:eastAsia="Times New Roman" w:hAnsi="Times New Roman" w:cs="Times New Roman"/>
                <w:b/>
                <w:lang w:val="kk-KZ"/>
              </w:rPr>
            </w:pPr>
            <w:r w:rsidRPr="00236A0D">
              <w:rPr>
                <w:rFonts w:ascii="Times New Roman" w:eastAsia="Times New Roman" w:hAnsi="Times New Roman" w:cs="Times New Roman"/>
              </w:rPr>
              <w:t>Уточнены суммы в сторону уменьшения на 667,3 млн. тенге</w:t>
            </w:r>
            <w:r w:rsidRPr="00236A0D">
              <w:rPr>
                <w:rFonts w:ascii="Times New Roman" w:eastAsia="Times New Roman" w:hAnsi="Times New Roman" w:cs="Times New Roman"/>
                <w:lang w:val="kk-KZ"/>
              </w:rPr>
              <w:t>, в том числе 595,4 млн. тенге из РБ, 71,9 млн. тенге из МБ</w:t>
            </w:r>
            <w:r w:rsidRPr="00236A0D">
              <w:rPr>
                <w:rFonts w:ascii="Times New Roman" w:eastAsia="Times New Roman" w:hAnsi="Times New Roman" w:cs="Times New Roman"/>
              </w:rPr>
              <w:t xml:space="preserve"> в связи с экономией бюджетов районов и городов за счет сменяемости участников.</w:t>
            </w:r>
          </w:p>
          <w:p w:rsidR="00681F02" w:rsidRPr="00236A0D" w:rsidRDefault="00681F02" w:rsidP="00681F02">
            <w:pPr>
              <w:jc w:val="both"/>
              <w:rPr>
                <w:rFonts w:ascii="Times New Roman" w:eastAsia="Times New Roman" w:hAnsi="Times New Roman" w:cs="Times New Roman"/>
                <w:lang w:val="kk-KZ"/>
              </w:rPr>
            </w:pPr>
            <w:r w:rsidRPr="00236A0D">
              <w:rPr>
                <w:rFonts w:ascii="Times New Roman" w:eastAsia="Times New Roman" w:hAnsi="Times New Roman" w:cs="Times New Roman"/>
              </w:rPr>
              <w:t>Уточнены суммы в сторону уменьшения на 16,7 млн. тенге в связи с экономией бюджетов районов и городов за счет сменяемости участников.</w:t>
            </w:r>
          </w:p>
        </w:tc>
      </w:tr>
      <w:tr w:rsidR="00681F02" w:rsidRPr="005E6830" w:rsidTr="005249A2">
        <w:trPr>
          <w:gridAfter w:val="10"/>
          <w:wAfter w:w="13187" w:type="dxa"/>
          <w:trHeight w:val="504"/>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rPr>
            </w:pPr>
            <w:r w:rsidRPr="00F74853">
              <w:rPr>
                <w:rFonts w:ascii="Times New Roman" w:eastAsia="Batang" w:hAnsi="Times New Roman" w:cs="Times New Roman"/>
              </w:rPr>
              <w:t>1951,3</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1284,0</w:t>
            </w:r>
          </w:p>
        </w:tc>
        <w:tc>
          <w:tcPr>
            <w:tcW w:w="1134" w:type="dxa"/>
            <w:gridSpan w:val="2"/>
          </w:tcPr>
          <w:p w:rsidR="00681F02" w:rsidRPr="00F74853" w:rsidRDefault="00681F02" w:rsidP="00681F02">
            <w:pPr>
              <w:jc w:val="center"/>
              <w:rPr>
                <w:rFonts w:ascii="Times New Roman" w:eastAsia="Batang" w:hAnsi="Times New Roman" w:cs="Times New Roman"/>
              </w:rPr>
            </w:pPr>
            <w:r w:rsidRPr="00F74853">
              <w:rPr>
                <w:rFonts w:ascii="Times New Roman" w:eastAsia="Batang" w:hAnsi="Times New Roman" w:cs="Times New Roman"/>
                <w:lang w:val="kk-KZ"/>
              </w:rPr>
              <w:t>МБ</w:t>
            </w:r>
            <w:r w:rsidRPr="00236A0D">
              <w:rPr>
                <w:rFonts w:ascii="Times New Roman" w:eastAsia="Batang" w:hAnsi="Times New Roman" w:cs="Times New Roman"/>
                <w:lang w:val="kk-KZ"/>
              </w:rPr>
              <w:t>,РБ</w:t>
            </w:r>
          </w:p>
        </w:tc>
        <w:tc>
          <w:tcPr>
            <w:tcW w:w="1493" w:type="dxa"/>
            <w:gridSpan w:val="2"/>
          </w:tcPr>
          <w:p w:rsidR="00681F02" w:rsidRPr="00236A0D"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451 002</w:t>
            </w:r>
            <w:r w:rsidRPr="00236A0D">
              <w:rPr>
                <w:rFonts w:ascii="Times New Roman" w:eastAsia="Batang" w:hAnsi="Times New Roman" w:cs="Times New Roman"/>
                <w:lang w:val="kk-KZ"/>
              </w:rPr>
              <w:t> </w:t>
            </w:r>
            <w:r w:rsidRPr="00F74853">
              <w:rPr>
                <w:rFonts w:ascii="Times New Roman" w:eastAsia="Batang" w:hAnsi="Times New Roman" w:cs="Times New Roman"/>
                <w:lang w:val="kk-KZ"/>
              </w:rPr>
              <w:t>100</w:t>
            </w:r>
          </w:p>
          <w:p w:rsidR="00681F02" w:rsidRPr="00F74853" w:rsidRDefault="00681F02" w:rsidP="00236A0D">
            <w:pPr>
              <w:jc w:val="center"/>
              <w:rPr>
                <w:rFonts w:ascii="Times New Roman" w:eastAsia="Batang" w:hAnsi="Times New Roman" w:cs="Times New Roman"/>
              </w:rPr>
            </w:pPr>
            <w:r w:rsidRPr="00236A0D">
              <w:rPr>
                <w:rFonts w:ascii="Times New Roman" w:eastAsia="Batang" w:hAnsi="Times New Roman" w:cs="Times New Roman"/>
                <w:lang w:val="kk-KZ"/>
              </w:rPr>
              <w:t>451 002 011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241"/>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681F02">
            <w:pPr>
              <w:jc w:val="center"/>
              <w:rPr>
                <w:rFonts w:ascii="Times New Roman" w:eastAsia="Batang" w:hAnsi="Times New Roman" w:cs="Times New Roman"/>
              </w:rPr>
            </w:pPr>
            <w:r w:rsidRPr="00F74853">
              <w:rPr>
                <w:rFonts w:ascii="Times New Roman" w:eastAsia="Batang" w:hAnsi="Times New Roman" w:cs="Times New Roman"/>
              </w:rPr>
              <w:t>3880</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3916</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273"/>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681F02">
            <w:pPr>
              <w:jc w:val="center"/>
              <w:rPr>
                <w:rFonts w:ascii="Times New Roman" w:eastAsia="Batang" w:hAnsi="Times New Roman" w:cs="Times New Roman"/>
              </w:rPr>
            </w:pPr>
            <w:r w:rsidRPr="00F74853">
              <w:rPr>
                <w:rFonts w:ascii="Times New Roman" w:eastAsia="Batang" w:hAnsi="Times New Roman" w:cs="Times New Roman"/>
              </w:rPr>
              <w:t>1213,2</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617,8</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451 002 011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248"/>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681F02">
            <w:pPr>
              <w:jc w:val="center"/>
              <w:rPr>
                <w:rFonts w:ascii="Times New Roman" w:eastAsia="Batang" w:hAnsi="Times New Roman" w:cs="Times New Roman"/>
              </w:rPr>
            </w:pPr>
            <w:r w:rsidRPr="00F74853">
              <w:rPr>
                <w:rFonts w:ascii="Times New Roman" w:eastAsia="Batang" w:hAnsi="Times New Roman" w:cs="Times New Roman"/>
              </w:rPr>
              <w:t>1653</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4869</w:t>
            </w:r>
          </w:p>
        </w:tc>
        <w:tc>
          <w:tcPr>
            <w:tcW w:w="1134"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p w:rsidR="00681F02" w:rsidRPr="00F74853" w:rsidRDefault="00681F02" w:rsidP="00681F02">
            <w:pPr>
              <w:jc w:val="center"/>
              <w:rPr>
                <w:rFonts w:ascii="Times New Roman" w:eastAsia="Batang" w:hAnsi="Times New Roman" w:cs="Times New Roman"/>
                <w:lang w:val="kk-KZ"/>
              </w:rPr>
            </w:pP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1857"/>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681F02">
            <w:pPr>
              <w:jc w:val="center"/>
              <w:rPr>
                <w:rFonts w:ascii="Times New Roman" w:eastAsia="Batang" w:hAnsi="Times New Roman" w:cs="Times New Roman"/>
              </w:rPr>
            </w:pPr>
            <w:r w:rsidRPr="00F74853">
              <w:rPr>
                <w:rFonts w:ascii="Times New Roman" w:eastAsia="Batang" w:hAnsi="Times New Roman" w:cs="Times New Roman"/>
              </w:rPr>
              <w:t>738,1</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666,2</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451 002 100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highlight w:val="cyan"/>
                <w:lang w:val="kk-KZ"/>
              </w:rPr>
            </w:pP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Дополнительные меры по социальной защите населения в сфере занятости</w:t>
            </w:r>
          </w:p>
        </w:tc>
        <w:tc>
          <w:tcPr>
            <w:tcW w:w="1419" w:type="dxa"/>
            <w:gridSpan w:val="2"/>
            <w:vAlign w:val="center"/>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всего чел.</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w:t>
            </w:r>
          </w:p>
          <w:p w:rsidR="00681F02" w:rsidRPr="00236A0D" w:rsidRDefault="00681F02" w:rsidP="00681F02">
            <w:pPr>
              <w:jc w:val="center"/>
              <w:rPr>
                <w:rFonts w:ascii="Times New Roman" w:eastAsia="Batang" w:hAnsi="Times New Roman" w:cs="Times New Roman"/>
                <w:lang w:val="kk-KZ"/>
              </w:rPr>
            </w:pPr>
            <w:r w:rsidRPr="00236A0D">
              <w:rPr>
                <w:rFonts w:ascii="Times New Roman" w:hAnsi="Times New Roman" w:cs="Times New Roman"/>
                <w:lang w:val="kk-KZ"/>
              </w:rPr>
              <w:t xml:space="preserve"> Джиенбаев Н.Р., </w:t>
            </w:r>
            <w:r w:rsidRPr="00236A0D">
              <w:rPr>
                <w:rFonts w:ascii="Times New Roman" w:eastAsia="Batang" w:hAnsi="Times New Roman" w:cs="Times New Roman"/>
                <w:lang w:val="kk-KZ"/>
              </w:rPr>
              <w:t>УКЗСП, акиматы городов и районов</w:t>
            </w:r>
          </w:p>
        </w:tc>
        <w:tc>
          <w:tcPr>
            <w:tcW w:w="1122" w:type="dxa"/>
            <w:vAlign w:val="center"/>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 xml:space="preserve"> -</w:t>
            </w:r>
          </w:p>
        </w:tc>
        <w:tc>
          <w:tcPr>
            <w:tcW w:w="1149"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1707</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eastAsia="Batang" w:hAnsi="Times New Roman" w:cs="Times New Roman"/>
                <w:lang w:val="kk-KZ"/>
              </w:rPr>
              <w:t>2159</w:t>
            </w:r>
          </w:p>
        </w:tc>
        <w:tc>
          <w:tcPr>
            <w:tcW w:w="1134"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1493"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2621" w:type="dxa"/>
            <w:gridSpan w:val="2"/>
            <w:vMerge w:val="restart"/>
          </w:tcPr>
          <w:p w:rsidR="00681F02" w:rsidRPr="00F74853" w:rsidRDefault="00681F02" w:rsidP="00681F02">
            <w:pPr>
              <w:rPr>
                <w:rFonts w:ascii="Times New Roman" w:eastAsia="Times New Roman" w:hAnsi="Times New Roman" w:cs="Times New Roman"/>
                <w:b/>
                <w:lang w:val="kk-KZ"/>
              </w:rPr>
            </w:pPr>
            <w:r w:rsidRPr="00F74853">
              <w:rPr>
                <w:rFonts w:ascii="Times New Roman" w:eastAsia="Times New Roman" w:hAnsi="Times New Roman" w:cs="Times New Roman"/>
                <w:b/>
                <w:lang w:val="kk-KZ"/>
              </w:rPr>
              <w:t>Исполнено.</w:t>
            </w:r>
          </w:p>
          <w:p w:rsidR="00681F02" w:rsidRPr="00236A0D" w:rsidRDefault="00681F02" w:rsidP="00681F02">
            <w:pPr>
              <w:rPr>
                <w:rFonts w:ascii="Times New Roman" w:eastAsia="Times New Roman" w:hAnsi="Times New Roman" w:cs="Times New Roman"/>
                <w:lang w:val="kk-KZ"/>
              </w:rPr>
            </w:pPr>
            <w:r w:rsidRPr="00236A0D">
              <w:rPr>
                <w:rFonts w:ascii="Times New Roman" w:eastAsia="Times New Roman" w:hAnsi="Times New Roman" w:cs="Times New Roman"/>
                <w:lang w:val="kk-KZ"/>
              </w:rPr>
              <w:t xml:space="preserve">Дополнительными мерами социальной защиты населения в сфере занятости охвачено 2159 человек </w:t>
            </w:r>
            <w:r w:rsidRPr="00236A0D">
              <w:rPr>
                <w:rFonts w:ascii="Times New Roman" w:eastAsia="Times New Roman" w:hAnsi="Times New Roman" w:cs="Times New Roman"/>
                <w:lang w:val="kk-KZ"/>
              </w:rPr>
              <w:lastRenderedPageBreak/>
              <w:t xml:space="preserve">или 126% от годового плана. </w:t>
            </w:r>
          </w:p>
          <w:p w:rsidR="00681F02" w:rsidRPr="00F74853" w:rsidRDefault="00681F02" w:rsidP="00681F02">
            <w:pPr>
              <w:jc w:val="both"/>
              <w:rPr>
                <w:rFonts w:ascii="Times New Roman" w:eastAsia="Times New Roman" w:hAnsi="Times New Roman" w:cs="Times New Roman"/>
              </w:rPr>
            </w:pPr>
            <w:r w:rsidRPr="00236A0D">
              <w:rPr>
                <w:rFonts w:ascii="Times New Roman" w:eastAsia="Times New Roman" w:hAnsi="Times New Roman" w:cs="Times New Roman"/>
                <w:lang w:val="kk-KZ"/>
              </w:rPr>
              <w:t>Уточнены суммы в сторону уменьшения на 200,1 млн. тенге, в том числе 157,9  млн. тенге из РБ, 42,2 млн. тенге из МБ в связи с экономией бюджетов районов и городов</w:t>
            </w:r>
            <w:r w:rsidRPr="00236A0D">
              <w:rPr>
                <w:rFonts w:ascii="Times New Roman" w:eastAsia="Times New Roman" w:hAnsi="Times New Roman" w:cs="Times New Roman"/>
              </w:rPr>
              <w:t xml:space="preserve"> за счет сменяемости участников программы.</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Align w:val="center"/>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всего млн.</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eastAsia="Batang" w:hAnsi="Times New Roman" w:cs="Times New Roman"/>
                <w:lang w:val="kk-KZ"/>
              </w:rPr>
            </w:pPr>
          </w:p>
        </w:tc>
        <w:tc>
          <w:tcPr>
            <w:tcW w:w="1149" w:type="dxa"/>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rPr>
              <w:t>710,7</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eastAsia="Batang" w:hAnsi="Times New Roman" w:cs="Times New Roman"/>
                <w:lang w:val="kk-KZ"/>
              </w:rPr>
              <w:t>510,6</w:t>
            </w:r>
          </w:p>
        </w:tc>
        <w:tc>
          <w:tcPr>
            <w:tcW w:w="1134"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РБ, МБ</w:t>
            </w:r>
          </w:p>
        </w:tc>
        <w:tc>
          <w:tcPr>
            <w:tcW w:w="1493" w:type="dxa"/>
            <w:gridSpan w:val="2"/>
          </w:tcPr>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 xml:space="preserve"> 451 002 011</w:t>
            </w:r>
          </w:p>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451 002 102</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Align w:val="center"/>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чел.</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 xml:space="preserve"> -</w:t>
            </w:r>
          </w:p>
        </w:tc>
        <w:tc>
          <w:tcPr>
            <w:tcW w:w="1149" w:type="dxa"/>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rPr>
              <w:t>1413</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eastAsia="Batang" w:hAnsi="Times New Roman" w:cs="Times New Roman"/>
                <w:lang w:val="kk-KZ"/>
              </w:rPr>
              <w:t>1865</w:t>
            </w:r>
          </w:p>
        </w:tc>
        <w:tc>
          <w:tcPr>
            <w:tcW w:w="1134"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1493"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Align w:val="center"/>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w:t>
            </w:r>
          </w:p>
        </w:tc>
        <w:tc>
          <w:tcPr>
            <w:tcW w:w="1149" w:type="dxa"/>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rPr>
              <w:t>613,3</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eastAsia="Batang" w:hAnsi="Times New Roman" w:cs="Times New Roman"/>
                <w:lang w:val="kk-KZ"/>
              </w:rPr>
              <w:t>455,4</w:t>
            </w:r>
          </w:p>
        </w:tc>
        <w:tc>
          <w:tcPr>
            <w:tcW w:w="1134" w:type="dxa"/>
            <w:gridSpan w:val="2"/>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lang w:val="kk-KZ"/>
              </w:rPr>
              <w:t>РБ</w:t>
            </w:r>
          </w:p>
        </w:tc>
        <w:tc>
          <w:tcPr>
            <w:tcW w:w="1493"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451 002 011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Align w:val="center"/>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чел.</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w:t>
            </w:r>
          </w:p>
        </w:tc>
        <w:tc>
          <w:tcPr>
            <w:tcW w:w="1149" w:type="dxa"/>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rPr>
              <w:t>294</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eastAsia="Batang" w:hAnsi="Times New Roman" w:cs="Times New Roman"/>
                <w:lang w:val="kk-KZ"/>
              </w:rPr>
              <w:t>294</w:t>
            </w:r>
          </w:p>
        </w:tc>
        <w:tc>
          <w:tcPr>
            <w:tcW w:w="1134"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1493"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 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eastAsia="Batang" w:hAnsi="Times New Roman" w:cs="Times New Roman"/>
                <w:lang w:val="kk-KZ"/>
              </w:rPr>
            </w:pPr>
          </w:p>
        </w:tc>
        <w:tc>
          <w:tcPr>
            <w:tcW w:w="1149" w:type="dxa"/>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rPr>
              <w:t>97,4</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eastAsia="Batang" w:hAnsi="Times New Roman" w:cs="Times New Roman"/>
                <w:lang w:val="kk-KZ"/>
              </w:rPr>
              <w:t>55,2</w:t>
            </w:r>
          </w:p>
        </w:tc>
        <w:tc>
          <w:tcPr>
            <w:tcW w:w="1134" w:type="dxa"/>
            <w:gridSpan w:val="2"/>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lang w:val="kk-KZ"/>
              </w:rPr>
              <w:t>МБ</w:t>
            </w:r>
          </w:p>
        </w:tc>
        <w:tc>
          <w:tcPr>
            <w:tcW w:w="1493" w:type="dxa"/>
            <w:gridSpan w:val="2"/>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lang w:val="kk-KZ"/>
              </w:rPr>
              <w:t>451 002 102</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32</w:t>
            </w:r>
          </w:p>
        </w:tc>
        <w:tc>
          <w:tcPr>
            <w:tcW w:w="2267" w:type="dxa"/>
          </w:tcPr>
          <w:p w:rsidR="00681F02" w:rsidRPr="00F74853" w:rsidRDefault="00681F02" w:rsidP="00681F02">
            <w:pPr>
              <w:rPr>
                <w:rFonts w:ascii="Times New Roman" w:eastAsia="Batang" w:hAnsi="Times New Roman" w:cs="Times New Roman"/>
                <w:b/>
              </w:rPr>
            </w:pPr>
            <w:r w:rsidRPr="00F74853">
              <w:rPr>
                <w:rFonts w:ascii="Times New Roman" w:eastAsia="Batang" w:hAnsi="Times New Roman" w:cs="Times New Roman"/>
                <w:b/>
              </w:rPr>
              <w:t xml:space="preserve">Доля доходов наименее обеспеченных 40% населения (в общих доходах населения) </w:t>
            </w:r>
          </w:p>
        </w:tc>
        <w:tc>
          <w:tcPr>
            <w:tcW w:w="1419" w:type="dxa"/>
            <w:gridSpan w:val="2"/>
          </w:tcPr>
          <w:p w:rsidR="00681F02" w:rsidRPr="00F74853" w:rsidRDefault="00681F02" w:rsidP="00681F02">
            <w:pPr>
              <w:rPr>
                <w:rFonts w:ascii="Times New Roman" w:eastAsia="Batang" w:hAnsi="Times New Roman" w:cs="Times New Roman"/>
                <w:b/>
              </w:rPr>
            </w:pPr>
          </w:p>
          <w:p w:rsidR="00681F02" w:rsidRPr="00F74853" w:rsidRDefault="00681F02" w:rsidP="00681F02">
            <w:pPr>
              <w:rPr>
                <w:rFonts w:ascii="Times New Roman" w:eastAsia="Batang" w:hAnsi="Times New Roman" w:cs="Times New Roman"/>
                <w:b/>
              </w:rPr>
            </w:pPr>
          </w:p>
          <w:p w:rsidR="00681F02" w:rsidRPr="00F74853" w:rsidRDefault="00681F02" w:rsidP="00681F02">
            <w:pPr>
              <w:jc w:val="center"/>
              <w:rPr>
                <w:rFonts w:ascii="Times New Roman" w:eastAsia="Batang" w:hAnsi="Times New Roman" w:cs="Times New Roman"/>
                <w:b/>
              </w:rPr>
            </w:pPr>
            <w:r w:rsidRPr="00F74853">
              <w:rPr>
                <w:rFonts w:ascii="Times New Roman" w:eastAsia="Batang" w:hAnsi="Times New Roman" w:cs="Times New Roman"/>
                <w:b/>
              </w:rPr>
              <w:t>%</w:t>
            </w:r>
          </w:p>
        </w:tc>
        <w:tc>
          <w:tcPr>
            <w:tcW w:w="788" w:type="dxa"/>
          </w:tcPr>
          <w:p w:rsidR="00681F02" w:rsidRPr="00F74853" w:rsidRDefault="00681F02" w:rsidP="00681F02">
            <w:pPr>
              <w:jc w:val="center"/>
              <w:rPr>
                <w:rFonts w:ascii="Times New Roman" w:eastAsia="Batang" w:hAnsi="Times New Roman" w:cs="Times New Roman"/>
                <w:b/>
              </w:rPr>
            </w:pPr>
            <w:r w:rsidRPr="00F74853">
              <w:rPr>
                <w:rFonts w:ascii="Times New Roman" w:eastAsia="Batang" w:hAnsi="Times New Roman" w:cs="Times New Roman"/>
                <w:b/>
              </w:rPr>
              <w:t>ОСД</w:t>
            </w:r>
          </w:p>
        </w:tc>
        <w:tc>
          <w:tcPr>
            <w:tcW w:w="1916"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 xml:space="preserve">Заместитель акима области </w:t>
            </w:r>
            <w:r w:rsidRPr="00236A0D">
              <w:rPr>
                <w:rFonts w:ascii="Times New Roman" w:hAnsi="Times New Roman" w:cs="Times New Roman"/>
                <w:b/>
                <w:lang w:val="kk-KZ"/>
              </w:rPr>
              <w:t xml:space="preserve">Джиенбаев Н.Р., </w:t>
            </w:r>
            <w:r w:rsidRPr="00236A0D">
              <w:rPr>
                <w:rFonts w:ascii="Times New Roman" w:hAnsi="Times New Roman" w:cs="Times New Roman"/>
                <w:b/>
              </w:rPr>
              <w:t>УКЗСП</w:t>
            </w:r>
          </w:p>
        </w:tc>
        <w:tc>
          <w:tcPr>
            <w:tcW w:w="1122" w:type="dxa"/>
          </w:tcPr>
          <w:p w:rsidR="00681F02" w:rsidRPr="00236A0D" w:rsidRDefault="00681F02" w:rsidP="00681F02">
            <w:pPr>
              <w:jc w:val="center"/>
              <w:rPr>
                <w:rFonts w:ascii="Times New Roman" w:eastAsia="Batang" w:hAnsi="Times New Roman" w:cs="Times New Roman"/>
                <w:b/>
              </w:rPr>
            </w:pPr>
          </w:p>
          <w:p w:rsidR="00681F02" w:rsidRPr="00236A0D" w:rsidRDefault="00681F02" w:rsidP="00681F02">
            <w:pPr>
              <w:jc w:val="center"/>
              <w:rPr>
                <w:rFonts w:ascii="Times New Roman" w:eastAsia="Batang" w:hAnsi="Times New Roman" w:cs="Times New Roman"/>
                <w:b/>
              </w:rPr>
            </w:pPr>
            <w:r w:rsidRPr="00236A0D">
              <w:rPr>
                <w:rFonts w:ascii="Times New Roman" w:eastAsia="Batang" w:hAnsi="Times New Roman" w:cs="Times New Roman"/>
                <w:b/>
              </w:rPr>
              <w:t xml:space="preserve"> -</w:t>
            </w:r>
          </w:p>
        </w:tc>
        <w:tc>
          <w:tcPr>
            <w:tcW w:w="1149" w:type="dxa"/>
          </w:tcPr>
          <w:p w:rsidR="00681F02" w:rsidRPr="00236A0D" w:rsidRDefault="00681F02" w:rsidP="00681F02">
            <w:pPr>
              <w:jc w:val="center"/>
              <w:rPr>
                <w:rFonts w:ascii="Times New Roman" w:eastAsia="Batang" w:hAnsi="Times New Roman" w:cs="Times New Roman"/>
                <w:b/>
              </w:rPr>
            </w:pPr>
          </w:p>
          <w:p w:rsidR="00681F02" w:rsidRPr="00236A0D" w:rsidRDefault="00681F02" w:rsidP="00681F02">
            <w:pPr>
              <w:jc w:val="center"/>
              <w:rPr>
                <w:rFonts w:ascii="Times New Roman" w:eastAsia="Batang" w:hAnsi="Times New Roman" w:cs="Times New Roman"/>
                <w:b/>
              </w:rPr>
            </w:pPr>
            <w:r w:rsidRPr="00236A0D">
              <w:rPr>
                <w:rFonts w:ascii="Times New Roman" w:eastAsia="Batang" w:hAnsi="Times New Roman" w:cs="Times New Roman"/>
                <w:b/>
              </w:rPr>
              <w:t>23,7</w:t>
            </w:r>
          </w:p>
        </w:tc>
        <w:tc>
          <w:tcPr>
            <w:tcW w:w="1128" w:type="dxa"/>
            <w:gridSpan w:val="2"/>
            <w:shd w:val="clear" w:color="auto" w:fill="auto"/>
          </w:tcPr>
          <w:p w:rsidR="00681F02" w:rsidRPr="00236A0D" w:rsidRDefault="00681F02" w:rsidP="00681F02">
            <w:pPr>
              <w:jc w:val="center"/>
              <w:rPr>
                <w:rFonts w:ascii="Times New Roman" w:eastAsia="Batang" w:hAnsi="Times New Roman" w:cs="Times New Roman"/>
                <w:b/>
              </w:rPr>
            </w:pPr>
          </w:p>
          <w:p w:rsidR="00681F02" w:rsidRPr="00236A0D" w:rsidRDefault="00681F02" w:rsidP="00681F02">
            <w:pPr>
              <w:jc w:val="center"/>
              <w:rPr>
                <w:rFonts w:ascii="Times New Roman" w:eastAsia="Batang" w:hAnsi="Times New Roman" w:cs="Times New Roman"/>
                <w:b/>
              </w:rPr>
            </w:pPr>
            <w:r w:rsidRPr="00F74853">
              <w:rPr>
                <w:rFonts w:ascii="Times New Roman" w:eastAsia="Batang" w:hAnsi="Times New Roman" w:cs="Times New Roman"/>
                <w:b/>
              </w:rPr>
              <w:t>-</w:t>
            </w:r>
          </w:p>
        </w:tc>
        <w:tc>
          <w:tcPr>
            <w:tcW w:w="1134" w:type="dxa"/>
            <w:gridSpan w:val="2"/>
          </w:tcPr>
          <w:p w:rsidR="00681F02" w:rsidRPr="00F74853" w:rsidRDefault="00681F02" w:rsidP="00681F02">
            <w:pPr>
              <w:jc w:val="center"/>
              <w:rPr>
                <w:rFonts w:ascii="Times New Roman" w:eastAsia="Batang" w:hAnsi="Times New Roman" w:cs="Times New Roman"/>
                <w:b/>
              </w:rPr>
            </w:pPr>
          </w:p>
          <w:p w:rsidR="00681F02" w:rsidRPr="00F74853" w:rsidRDefault="00681F02" w:rsidP="00681F02">
            <w:pPr>
              <w:jc w:val="center"/>
              <w:rPr>
                <w:rFonts w:ascii="Times New Roman" w:eastAsia="Batang" w:hAnsi="Times New Roman" w:cs="Times New Roman"/>
                <w:b/>
              </w:rPr>
            </w:pPr>
            <w:r w:rsidRPr="00F74853">
              <w:rPr>
                <w:rFonts w:ascii="Times New Roman" w:eastAsia="Batang" w:hAnsi="Times New Roman" w:cs="Times New Roman"/>
                <w:b/>
              </w:rPr>
              <w:t>х</w:t>
            </w:r>
          </w:p>
        </w:tc>
        <w:tc>
          <w:tcPr>
            <w:tcW w:w="1493" w:type="dxa"/>
            <w:gridSpan w:val="2"/>
          </w:tcPr>
          <w:p w:rsidR="00681F02" w:rsidRPr="00F74853" w:rsidRDefault="00681F02" w:rsidP="00681F02">
            <w:pPr>
              <w:jc w:val="center"/>
              <w:rPr>
                <w:rFonts w:ascii="Times New Roman" w:eastAsia="Batang" w:hAnsi="Times New Roman" w:cs="Times New Roman"/>
                <w:b/>
              </w:rPr>
            </w:pPr>
          </w:p>
          <w:p w:rsidR="00681F02" w:rsidRPr="00F74853" w:rsidRDefault="00681F02" w:rsidP="00681F02">
            <w:pPr>
              <w:jc w:val="center"/>
              <w:rPr>
                <w:rFonts w:ascii="Times New Roman" w:eastAsia="Batang" w:hAnsi="Times New Roman" w:cs="Times New Roman"/>
                <w:b/>
              </w:rPr>
            </w:pPr>
            <w:r w:rsidRPr="00F74853">
              <w:rPr>
                <w:rFonts w:ascii="Times New Roman" w:eastAsia="Batang" w:hAnsi="Times New Roman" w:cs="Times New Roman"/>
                <w:b/>
              </w:rPr>
              <w:t>х</w:t>
            </w:r>
          </w:p>
        </w:tc>
        <w:tc>
          <w:tcPr>
            <w:tcW w:w="2621" w:type="dxa"/>
            <w:gridSpan w:val="2"/>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В соответствии со сроками представления статистической отчетности  Комитетом статистики МНЭ РК будет представлен в мае 2021 года.</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33</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Удельный вес получателей адресной социальной помощи (обусловленной денежной помощи), вовлеченных в активные меры содействия занятости</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w:t>
            </w:r>
          </w:p>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 xml:space="preserve"> Джиенбаев Н.Р., </w:t>
            </w:r>
            <w:r w:rsidRPr="00236A0D">
              <w:rPr>
                <w:rFonts w:ascii="Times New Roman" w:eastAsia="Batang" w:hAnsi="Times New Roman" w:cs="Times New Roman"/>
                <w:b/>
                <w:lang w:val="kk-KZ"/>
              </w:rPr>
              <w:t>УКЗСП,</w:t>
            </w:r>
          </w:p>
        </w:tc>
        <w:tc>
          <w:tcPr>
            <w:tcW w:w="1122" w:type="dxa"/>
          </w:tcPr>
          <w:p w:rsidR="00681F02" w:rsidRPr="00236A0D" w:rsidRDefault="00681F02" w:rsidP="00681F02">
            <w:pPr>
              <w:jc w:val="center"/>
              <w:rPr>
                <w:rFonts w:ascii="Times New Roman" w:hAnsi="Times New Roman" w:cs="Times New Roman"/>
                <w:b/>
                <w:color w:val="000000"/>
              </w:rPr>
            </w:pPr>
            <w:r w:rsidRPr="00236A0D">
              <w:rPr>
                <w:rFonts w:ascii="Times New Roman" w:hAnsi="Times New Roman" w:cs="Times New Roman"/>
                <w:b/>
                <w:color w:val="000000"/>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22,3</w:t>
            </w:r>
          </w:p>
        </w:tc>
        <w:tc>
          <w:tcPr>
            <w:tcW w:w="1128"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26,8</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tcPr>
          <w:p w:rsidR="00681F02" w:rsidRPr="00236A0D" w:rsidRDefault="00681F02" w:rsidP="00681F02">
            <w:pPr>
              <w:rPr>
                <w:rFonts w:ascii="Times New Roman" w:eastAsia="Times New Roman" w:hAnsi="Times New Roman" w:cs="Times New Roman"/>
                <w:b/>
                <w:lang w:val="kk-KZ"/>
              </w:rPr>
            </w:pPr>
            <w:r w:rsidRPr="00236A0D">
              <w:rPr>
                <w:rFonts w:ascii="Times New Roman" w:eastAsia="Times New Roman" w:hAnsi="Times New Roman" w:cs="Times New Roman"/>
                <w:b/>
                <w:lang w:val="kk-KZ"/>
              </w:rPr>
              <w:t>Исполнено.</w:t>
            </w:r>
          </w:p>
          <w:p w:rsidR="00681F02" w:rsidRPr="00236A0D" w:rsidRDefault="00681F02" w:rsidP="00681F02">
            <w:pPr>
              <w:jc w:val="both"/>
              <w:rPr>
                <w:rFonts w:ascii="Times New Roman" w:hAnsi="Times New Roman" w:cs="Times New Roman"/>
                <w:lang w:val="kk-KZ"/>
              </w:rPr>
            </w:pPr>
          </w:p>
        </w:tc>
      </w:tr>
      <w:tr w:rsidR="00681F02" w:rsidRPr="005E6830" w:rsidTr="005249A2">
        <w:trPr>
          <w:gridAfter w:val="8"/>
          <w:wAfter w:w="13163" w:type="dxa"/>
          <w:trHeight w:val="346"/>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Мероприятие</w:t>
            </w:r>
          </w:p>
        </w:tc>
      </w:tr>
      <w:tr w:rsidR="00681F02" w:rsidRPr="005E6830" w:rsidTr="005249A2">
        <w:trPr>
          <w:gridAfter w:val="10"/>
          <w:wAfter w:w="13187" w:type="dxa"/>
          <w:trHeight w:val="373"/>
        </w:trPr>
        <w:tc>
          <w:tcPr>
            <w:tcW w:w="567" w:type="dxa"/>
            <w:vMerge w:val="restart"/>
          </w:tcPr>
          <w:p w:rsidR="00681F02" w:rsidRPr="00236A0D" w:rsidRDefault="00681F02" w:rsidP="00681F02">
            <w:pPr>
              <w:jc w:val="center"/>
              <w:rPr>
                <w:rFonts w:ascii="Times New Roman" w:hAnsi="Times New Roman" w:cs="Times New Roman"/>
                <w:highlight w:val="cyan"/>
                <w:lang w:val="kk-KZ"/>
              </w:rPr>
            </w:pPr>
            <w:r w:rsidRPr="00F74853">
              <w:rPr>
                <w:rFonts w:ascii="Times New Roman" w:hAnsi="Times New Roman" w:cs="Times New Roman"/>
                <w:lang w:val="kk-KZ"/>
              </w:rPr>
              <w:t>1</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Своевременная выплата государственной адресной социальной помощи (новый формат)</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чел.</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Джиенбаев Н.Р., </w:t>
            </w:r>
            <w:r w:rsidRPr="00236A0D">
              <w:rPr>
                <w:rFonts w:ascii="Times New Roman" w:eastAsia="Batang" w:hAnsi="Times New Roman" w:cs="Times New Roman"/>
                <w:lang w:val="kk-KZ"/>
              </w:rPr>
              <w:t>УКЗСП,</w:t>
            </w:r>
          </w:p>
        </w:tc>
        <w:tc>
          <w:tcPr>
            <w:tcW w:w="1122" w:type="dxa"/>
            <w:vMerge w:val="restart"/>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33612</w:t>
            </w:r>
          </w:p>
        </w:tc>
        <w:tc>
          <w:tcPr>
            <w:tcW w:w="1128" w:type="dxa"/>
            <w:gridSpan w:val="2"/>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lang w:val="kk-KZ"/>
              </w:rPr>
              <w:t>24 925</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 xml:space="preserve">Исполнено.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rPr>
              <w:lastRenderedPageBreak/>
              <w:t xml:space="preserve"> В 2020 году государственная адресная социальная помощь нового формата выплачена 24 925 чел. при плане 33 612 чел. или 74,2% на сумму 1 826,1 млн. тенге. </w:t>
            </w:r>
          </w:p>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lang w:val="kk-KZ"/>
              </w:rPr>
              <w:t>На общую сумму 1168,6 млн. тенге в</w:t>
            </w:r>
            <w:r w:rsidRPr="00236A0D">
              <w:rPr>
                <w:rFonts w:ascii="Times New Roman" w:hAnsi="Times New Roman" w:cs="Times New Roman"/>
              </w:rPr>
              <w:t xml:space="preserve"> связи с уменьшением обращаемости получателей, отказом в назначении в виду превышения среднедушевого дохода человека/семьи,  а также  уменьшением среднего размера ГАСП городами и районами уточнены суммы в сторону уменьшения на 567,4 млн. тенге из РБ, 601,2 млн. тенге из МБ. Социальные пособия выплачены своевременно. Задолженности по выплате не имеется.</w:t>
            </w:r>
          </w:p>
        </w:tc>
      </w:tr>
      <w:tr w:rsidR="00681F02" w:rsidRPr="005E6830" w:rsidTr="005249A2">
        <w:trPr>
          <w:gridAfter w:val="10"/>
          <w:wAfter w:w="13187" w:type="dxa"/>
          <w:trHeight w:val="375"/>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 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tcPr>
          <w:p w:rsidR="00681F02" w:rsidRPr="00236A0D" w:rsidRDefault="00681F02" w:rsidP="00681F02">
            <w:pPr>
              <w:jc w:val="center"/>
              <w:rPr>
                <w:rFonts w:ascii="Times New Roman" w:hAnsi="Times New Roman" w:cs="Times New Roman"/>
                <w:color w:val="000000"/>
              </w:rPr>
            </w:pP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876,1</w:t>
            </w:r>
          </w:p>
        </w:tc>
        <w:tc>
          <w:tcPr>
            <w:tcW w:w="1128" w:type="dxa"/>
            <w:gridSpan w:val="2"/>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lang w:val="kk-KZ"/>
              </w:rPr>
              <w:t>274,9</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451005015</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375"/>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Merge/>
          </w:tcPr>
          <w:p w:rsidR="00681F02" w:rsidRPr="00236A0D" w:rsidRDefault="00681F02" w:rsidP="00681F02">
            <w:pPr>
              <w:jc w:val="center"/>
              <w:rPr>
                <w:rFonts w:ascii="Times New Roman" w:hAnsi="Times New Roman" w:cs="Times New Roman"/>
                <w:lang w:val="kk-KZ"/>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tcPr>
          <w:p w:rsidR="00681F02" w:rsidRPr="00236A0D" w:rsidRDefault="00681F02" w:rsidP="00681F02">
            <w:pPr>
              <w:jc w:val="center"/>
              <w:rPr>
                <w:rFonts w:ascii="Times New Roman" w:hAnsi="Times New Roman" w:cs="Times New Roman"/>
                <w:color w:val="000000"/>
              </w:rPr>
            </w:pP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2118,6</w:t>
            </w:r>
          </w:p>
        </w:tc>
        <w:tc>
          <w:tcPr>
            <w:tcW w:w="1128" w:type="dxa"/>
            <w:gridSpan w:val="2"/>
          </w:tcPr>
          <w:p w:rsidR="00681F02" w:rsidRPr="00236A0D" w:rsidRDefault="00681F02" w:rsidP="00681F02">
            <w:pPr>
              <w:jc w:val="center"/>
              <w:rPr>
                <w:rFonts w:ascii="Times New Roman" w:eastAsia="Batang" w:hAnsi="Times New Roman" w:cs="Times New Roman"/>
              </w:rPr>
            </w:pPr>
            <w:r w:rsidRPr="00236A0D">
              <w:rPr>
                <w:rFonts w:ascii="Times New Roman" w:eastAsia="Batang" w:hAnsi="Times New Roman" w:cs="Times New Roman"/>
                <w:lang w:val="kk-KZ"/>
              </w:rPr>
              <w:t>1 551,2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РБ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451005011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8"/>
          <w:wAfter w:w="13163" w:type="dxa"/>
          <w:trHeight w:val="375"/>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Height w:val="375"/>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34</w:t>
            </w:r>
          </w:p>
        </w:tc>
        <w:tc>
          <w:tcPr>
            <w:tcW w:w="2267" w:type="dxa"/>
          </w:tcPr>
          <w:p w:rsidR="00681F02" w:rsidRPr="00F74853" w:rsidRDefault="00681F02" w:rsidP="00681F02">
            <w:pPr>
              <w:rPr>
                <w:rFonts w:ascii="Times New Roman" w:eastAsia="Batang" w:hAnsi="Times New Roman" w:cs="Times New Roman"/>
                <w:b/>
                <w:lang w:val="kk-KZ"/>
              </w:rPr>
            </w:pPr>
            <w:r w:rsidRPr="00F74853">
              <w:rPr>
                <w:rFonts w:ascii="Times New Roman" w:eastAsia="Batang" w:hAnsi="Times New Roman" w:cs="Times New Roman"/>
                <w:b/>
                <w:lang w:val="kk-KZ"/>
              </w:rPr>
              <w:t xml:space="preserve">Доля объектов социальной и </w:t>
            </w:r>
            <w:r w:rsidRPr="00F74853">
              <w:rPr>
                <w:rFonts w:ascii="Times New Roman" w:eastAsia="Batang" w:hAnsi="Times New Roman" w:cs="Times New Roman"/>
                <w:b/>
                <w:lang w:val="kk-KZ"/>
              </w:rPr>
              <w:lastRenderedPageBreak/>
              <w:t>транспортной инфраструктуры обеспеченных  доступностью для инвалидов</w:t>
            </w:r>
          </w:p>
        </w:tc>
        <w:tc>
          <w:tcPr>
            <w:tcW w:w="1419" w:type="dxa"/>
            <w:gridSpan w:val="2"/>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lastRenderedPageBreak/>
              <w:t>%</w:t>
            </w:r>
          </w:p>
        </w:tc>
        <w:tc>
          <w:tcPr>
            <w:tcW w:w="788"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rPr>
              <w:t>ВО МТС</w:t>
            </w:r>
            <w:r w:rsidRPr="00236A0D">
              <w:rPr>
                <w:rFonts w:ascii="Times New Roman" w:eastAsia="Batang" w:hAnsi="Times New Roman" w:cs="Times New Roman"/>
                <w:b/>
              </w:rPr>
              <w:lastRenderedPageBreak/>
              <w:t>ЗН РК</w:t>
            </w:r>
          </w:p>
        </w:tc>
        <w:tc>
          <w:tcPr>
            <w:tcW w:w="1916"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hAnsi="Times New Roman" w:cs="Times New Roman"/>
                <w:b/>
              </w:rPr>
              <w:lastRenderedPageBreak/>
              <w:t xml:space="preserve">Заместитель акима области </w:t>
            </w:r>
            <w:r w:rsidRPr="00236A0D">
              <w:rPr>
                <w:rFonts w:ascii="Times New Roman" w:hAnsi="Times New Roman" w:cs="Times New Roman"/>
                <w:b/>
                <w:lang w:val="kk-KZ"/>
              </w:rPr>
              <w:lastRenderedPageBreak/>
              <w:t xml:space="preserve">Джиенбаев Н.Р., </w:t>
            </w:r>
            <w:r w:rsidRPr="00236A0D">
              <w:rPr>
                <w:rFonts w:ascii="Times New Roman" w:hAnsi="Times New Roman" w:cs="Times New Roman"/>
                <w:b/>
              </w:rPr>
              <w:t>УКЗСП</w:t>
            </w:r>
          </w:p>
        </w:tc>
        <w:tc>
          <w:tcPr>
            <w:tcW w:w="1122"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lastRenderedPageBreak/>
              <w:t>44,4</w:t>
            </w:r>
          </w:p>
        </w:tc>
        <w:tc>
          <w:tcPr>
            <w:tcW w:w="1149" w:type="dxa"/>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100</w:t>
            </w:r>
          </w:p>
        </w:tc>
        <w:tc>
          <w:tcPr>
            <w:tcW w:w="1128"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100</w:t>
            </w:r>
          </w:p>
        </w:tc>
        <w:tc>
          <w:tcPr>
            <w:tcW w:w="1134"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х</w:t>
            </w:r>
          </w:p>
        </w:tc>
        <w:tc>
          <w:tcPr>
            <w:tcW w:w="1493" w:type="dxa"/>
            <w:gridSpan w:val="2"/>
          </w:tcPr>
          <w:p w:rsidR="00681F02" w:rsidRPr="00236A0D"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х</w:t>
            </w:r>
          </w:p>
        </w:tc>
        <w:tc>
          <w:tcPr>
            <w:tcW w:w="2621" w:type="dxa"/>
            <w:gridSpan w:val="2"/>
          </w:tcPr>
          <w:p w:rsidR="00681F02" w:rsidRPr="00236A0D" w:rsidRDefault="00681F02" w:rsidP="00681F02">
            <w:pPr>
              <w:rPr>
                <w:rFonts w:ascii="Times New Roman" w:eastAsia="Batang" w:hAnsi="Times New Roman" w:cs="Times New Roman"/>
                <w:b/>
              </w:rPr>
            </w:pPr>
            <w:r w:rsidRPr="00236A0D">
              <w:rPr>
                <w:rFonts w:ascii="Times New Roman" w:eastAsia="Batang" w:hAnsi="Times New Roman" w:cs="Times New Roman"/>
                <w:b/>
              </w:rPr>
              <w:t>Исполнено.</w:t>
            </w:r>
          </w:p>
          <w:p w:rsidR="00681F02" w:rsidRPr="00236A0D" w:rsidRDefault="00681F02" w:rsidP="00681F02">
            <w:pPr>
              <w:rPr>
                <w:rFonts w:ascii="Times New Roman" w:eastAsia="Batang" w:hAnsi="Times New Roman" w:cs="Times New Roman"/>
                <w:b/>
              </w:rPr>
            </w:pPr>
            <w:r w:rsidRPr="00236A0D">
              <w:rPr>
                <w:rFonts w:ascii="Times New Roman" w:hAnsi="Times New Roman" w:cs="Times New Roman"/>
              </w:rPr>
              <w:lastRenderedPageBreak/>
              <w:t>В целях обеспечения доступа для лиц с инвалидностью к социальным объектам и транспортной инфраструктуре городскими и районными акиматами по области паспортизировано 1609 объектов, из них подлежат адаптации 1048 объектов, частично адаптированы 1048 объектов.</w:t>
            </w:r>
          </w:p>
        </w:tc>
      </w:tr>
      <w:tr w:rsidR="00681F02" w:rsidRPr="005E6830" w:rsidTr="005249A2">
        <w:trPr>
          <w:gridAfter w:val="8"/>
          <w:wAfter w:w="13163" w:type="dxa"/>
          <w:trHeight w:val="375"/>
        </w:trPr>
        <w:tc>
          <w:tcPr>
            <w:tcW w:w="15628" w:type="dxa"/>
            <w:gridSpan w:val="19"/>
          </w:tcPr>
          <w:p w:rsidR="00681F02" w:rsidRPr="00F74853" w:rsidRDefault="00681F02" w:rsidP="00681F02">
            <w:pPr>
              <w:rPr>
                <w:rFonts w:ascii="Times New Roman" w:eastAsia="Batang" w:hAnsi="Times New Roman" w:cs="Times New Roman"/>
              </w:rPr>
            </w:pPr>
            <w:r w:rsidRPr="00F74853">
              <w:rPr>
                <w:rFonts w:ascii="Times New Roman" w:hAnsi="Times New Roman" w:cs="Times New Roman"/>
                <w:b/>
                <w:i/>
                <w:lang w:val="kk-KZ"/>
              </w:rPr>
              <w:lastRenderedPageBreak/>
              <w:t>Мероприятие</w:t>
            </w:r>
          </w:p>
        </w:tc>
      </w:tr>
      <w:tr w:rsidR="00681F02" w:rsidRPr="005E6830" w:rsidTr="005249A2">
        <w:trPr>
          <w:gridAfter w:val="10"/>
          <w:wAfter w:w="13187" w:type="dxa"/>
          <w:trHeight w:val="375"/>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2267" w:type="dxa"/>
          </w:tcPr>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 xml:space="preserve">Проведение </w:t>
            </w:r>
          </w:p>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разъяснительной работы среди населения о необходимости обеспечения доступности объектов для маломобильных групп населения</w:t>
            </w:r>
          </w:p>
        </w:tc>
        <w:tc>
          <w:tcPr>
            <w:tcW w:w="1419"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Встречи, размещение информации в печатных изданиях, на интернет- ресурсах</w:t>
            </w:r>
          </w:p>
        </w:tc>
        <w:tc>
          <w:tcPr>
            <w:tcW w:w="788"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1916"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hAnsi="Times New Roman" w:cs="Times New Roman"/>
              </w:rPr>
              <w:t xml:space="preserve">Заместитель акима области </w:t>
            </w:r>
            <w:r w:rsidRPr="00236A0D">
              <w:rPr>
                <w:rFonts w:ascii="Times New Roman" w:hAnsi="Times New Roman" w:cs="Times New Roman"/>
                <w:lang w:val="kk-KZ"/>
              </w:rPr>
              <w:t>Джиенбаев Н.Р.,</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 xml:space="preserve">УКЗСП, </w:t>
            </w:r>
          </w:p>
          <w:p w:rsidR="00681F02" w:rsidRPr="00236A0D" w:rsidRDefault="00681F02" w:rsidP="00681F02">
            <w:pPr>
              <w:jc w:val="center"/>
              <w:rPr>
                <w:rFonts w:ascii="Times New Roman" w:eastAsia="Batang" w:hAnsi="Times New Roman" w:cs="Times New Roman"/>
                <w:lang w:val="kk-KZ"/>
              </w:rPr>
            </w:pPr>
            <w:r w:rsidRPr="00236A0D">
              <w:rPr>
                <w:rFonts w:ascii="Times New Roman" w:hAnsi="Times New Roman" w:cs="Times New Roman"/>
              </w:rPr>
              <w:t>акимы городов и районов</w:t>
            </w:r>
          </w:p>
        </w:tc>
        <w:tc>
          <w:tcPr>
            <w:tcW w:w="1122"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w:t>
            </w:r>
          </w:p>
        </w:tc>
        <w:tc>
          <w:tcPr>
            <w:tcW w:w="1149" w:type="dxa"/>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15</w:t>
            </w:r>
          </w:p>
        </w:tc>
        <w:tc>
          <w:tcPr>
            <w:tcW w:w="1128"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15</w:t>
            </w:r>
          </w:p>
        </w:tc>
        <w:tc>
          <w:tcPr>
            <w:tcW w:w="1134"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1493"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х</w:t>
            </w:r>
          </w:p>
        </w:tc>
        <w:tc>
          <w:tcPr>
            <w:tcW w:w="2621" w:type="dxa"/>
            <w:gridSpan w:val="2"/>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Исполнено.</w:t>
            </w:r>
          </w:p>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В 2020 году акиматами городов и районов Карагандинской области проведены 10 встреч, также на интернет- ресурсах и печатных изданиях размещены 5 статей о необходимости обеспечения доступности объектов для маломобильных групп населения.</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lang w:val="kk-KZ"/>
              </w:rPr>
              <w:t>Цель 2.4 : Формирование культурного пространства</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35</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Среднее число посетителей (посещений) организаций культуры на 1000 человек</w:t>
            </w:r>
          </w:p>
        </w:tc>
        <w:tc>
          <w:tcPr>
            <w:tcW w:w="1419" w:type="dxa"/>
            <w:gridSpan w:val="2"/>
            <w:vMerge w:val="restart"/>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чел.</w:t>
            </w:r>
          </w:p>
        </w:tc>
        <w:tc>
          <w:tcPr>
            <w:tcW w:w="788" w:type="dxa"/>
            <w:vMerge w:val="restart"/>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ОСД</w:t>
            </w:r>
          </w:p>
        </w:tc>
        <w:tc>
          <w:tcPr>
            <w:tcW w:w="1916" w:type="dxa"/>
            <w:gridSpan w:val="2"/>
            <w:vMerge w:val="restart"/>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w:t>
            </w:r>
          </w:p>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 xml:space="preserve"> Нукенов А.Н., </w:t>
            </w:r>
            <w:r w:rsidRPr="00236A0D">
              <w:rPr>
                <w:rFonts w:ascii="Times New Roman" w:hAnsi="Times New Roman" w:cs="Times New Roman"/>
                <w:b/>
              </w:rPr>
              <w:t>УКАД</w:t>
            </w:r>
          </w:p>
        </w:tc>
        <w:tc>
          <w:tcPr>
            <w:tcW w:w="1122" w:type="dxa"/>
          </w:tcPr>
          <w:p w:rsidR="00681F02" w:rsidRPr="00236A0D" w:rsidRDefault="00681F02" w:rsidP="00681F02">
            <w:pPr>
              <w:jc w:val="center"/>
              <w:rPr>
                <w:rFonts w:ascii="Times New Roman" w:hAnsi="Times New Roman" w:cs="Times New Roman"/>
                <w:b/>
                <w:lang w:val="kk-KZ"/>
              </w:rPr>
            </w:pPr>
          </w:p>
        </w:tc>
        <w:tc>
          <w:tcPr>
            <w:tcW w:w="1149" w:type="dxa"/>
          </w:tcPr>
          <w:p w:rsidR="00681F02" w:rsidRPr="00236A0D" w:rsidRDefault="00681F02" w:rsidP="00681F02">
            <w:pPr>
              <w:jc w:val="center"/>
              <w:rPr>
                <w:rFonts w:ascii="Times New Roman" w:hAnsi="Times New Roman" w:cs="Times New Roman"/>
                <w:b/>
                <w:lang w:val="kk-KZ"/>
              </w:rPr>
            </w:pPr>
          </w:p>
        </w:tc>
        <w:tc>
          <w:tcPr>
            <w:tcW w:w="1128" w:type="dxa"/>
            <w:gridSpan w:val="2"/>
          </w:tcPr>
          <w:p w:rsidR="00681F02" w:rsidRPr="00236A0D" w:rsidRDefault="00681F02" w:rsidP="00681F02">
            <w:pPr>
              <w:jc w:val="center"/>
              <w:rPr>
                <w:rFonts w:ascii="Times New Roman" w:hAnsi="Times New Roman" w:cs="Times New Roman"/>
                <w:b/>
                <w:lang w:val="kk-KZ"/>
              </w:rPr>
            </w:pPr>
          </w:p>
        </w:tc>
        <w:tc>
          <w:tcPr>
            <w:tcW w:w="1134" w:type="dxa"/>
            <w:gridSpan w:val="2"/>
          </w:tcPr>
          <w:p w:rsidR="00681F02" w:rsidRPr="00236A0D" w:rsidRDefault="00681F02" w:rsidP="00681F02">
            <w:pPr>
              <w:jc w:val="center"/>
              <w:rPr>
                <w:rFonts w:ascii="Times New Roman" w:hAnsi="Times New Roman" w:cs="Times New Roman"/>
                <w:b/>
                <w:lang w:val="kk-KZ"/>
              </w:rPr>
            </w:pPr>
          </w:p>
        </w:tc>
        <w:tc>
          <w:tcPr>
            <w:tcW w:w="1493" w:type="dxa"/>
            <w:gridSpan w:val="2"/>
          </w:tcPr>
          <w:p w:rsidR="00681F02" w:rsidRPr="00236A0D" w:rsidRDefault="00681F02" w:rsidP="00681F02">
            <w:pPr>
              <w:jc w:val="center"/>
              <w:rPr>
                <w:rFonts w:ascii="Times New Roman" w:hAnsi="Times New Roman" w:cs="Times New Roman"/>
                <w:b/>
                <w:lang w:val="kk-KZ"/>
              </w:rPr>
            </w:pP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В соответствии со сроками представления Комитетом статистики МНЭ РК отчетные данные по итогам 2020 года будут сформированы в апреле 2021 года.</w:t>
            </w:r>
          </w:p>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библиотек</w:t>
            </w:r>
          </w:p>
        </w:tc>
        <w:tc>
          <w:tcPr>
            <w:tcW w:w="1419" w:type="dxa"/>
            <w:gridSpan w:val="2"/>
            <w:vMerge/>
          </w:tcPr>
          <w:p w:rsidR="00681F02" w:rsidRPr="00236A0D" w:rsidRDefault="00681F02" w:rsidP="00681F02">
            <w:pPr>
              <w:jc w:val="center"/>
              <w:rPr>
                <w:rFonts w:ascii="Times New Roman" w:hAnsi="Times New Roman" w:cs="Times New Roman"/>
                <w:b/>
                <w:lang w:val="kk-KZ"/>
              </w:rPr>
            </w:pP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vMerge/>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284,7</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115,4</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116,8***</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театров</w:t>
            </w:r>
          </w:p>
        </w:tc>
        <w:tc>
          <w:tcPr>
            <w:tcW w:w="1419" w:type="dxa"/>
            <w:gridSpan w:val="2"/>
            <w:vMerge/>
          </w:tcPr>
          <w:p w:rsidR="00681F02" w:rsidRPr="00236A0D" w:rsidRDefault="00681F02" w:rsidP="00681F02">
            <w:pPr>
              <w:jc w:val="center"/>
              <w:rPr>
                <w:rFonts w:ascii="Times New Roman" w:hAnsi="Times New Roman" w:cs="Times New Roman"/>
                <w:b/>
                <w:lang w:val="kk-KZ"/>
              </w:rPr>
            </w:pP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vMerge/>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198,6</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44,7</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47,2***</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музеев</w:t>
            </w:r>
          </w:p>
        </w:tc>
        <w:tc>
          <w:tcPr>
            <w:tcW w:w="1419" w:type="dxa"/>
            <w:gridSpan w:val="2"/>
            <w:vMerge/>
          </w:tcPr>
          <w:p w:rsidR="00681F02" w:rsidRPr="00236A0D" w:rsidRDefault="00681F02" w:rsidP="00681F02">
            <w:pPr>
              <w:jc w:val="center"/>
              <w:rPr>
                <w:rFonts w:ascii="Times New Roman" w:hAnsi="Times New Roman" w:cs="Times New Roman"/>
                <w:b/>
                <w:lang w:val="kk-KZ"/>
              </w:rPr>
            </w:pP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vMerge/>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390,2</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76,0</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76,0***</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концертных организаций</w:t>
            </w:r>
          </w:p>
        </w:tc>
        <w:tc>
          <w:tcPr>
            <w:tcW w:w="1419" w:type="dxa"/>
            <w:gridSpan w:val="2"/>
            <w:vMerge/>
          </w:tcPr>
          <w:p w:rsidR="00681F02" w:rsidRPr="00236A0D" w:rsidRDefault="00681F02" w:rsidP="00681F02">
            <w:pPr>
              <w:jc w:val="center"/>
              <w:rPr>
                <w:rFonts w:ascii="Times New Roman" w:hAnsi="Times New Roman" w:cs="Times New Roman"/>
                <w:b/>
                <w:lang w:val="kk-KZ"/>
              </w:rPr>
            </w:pPr>
          </w:p>
        </w:tc>
        <w:tc>
          <w:tcPr>
            <w:tcW w:w="788" w:type="dxa"/>
            <w:vMerge/>
          </w:tcPr>
          <w:p w:rsidR="00681F02" w:rsidRPr="00236A0D" w:rsidRDefault="00681F02" w:rsidP="00681F02">
            <w:pPr>
              <w:jc w:val="center"/>
              <w:rPr>
                <w:rFonts w:ascii="Times New Roman" w:hAnsi="Times New Roman" w:cs="Times New Roman"/>
                <w:b/>
                <w:lang w:val="kk-KZ"/>
              </w:rPr>
            </w:pPr>
          </w:p>
        </w:tc>
        <w:tc>
          <w:tcPr>
            <w:tcW w:w="1916" w:type="dxa"/>
            <w:gridSpan w:val="2"/>
            <w:vMerge/>
          </w:tcPr>
          <w:p w:rsidR="00681F02" w:rsidRPr="00236A0D" w:rsidRDefault="00681F02" w:rsidP="00681F02">
            <w:pPr>
              <w:jc w:val="center"/>
              <w:rPr>
                <w:rFonts w:ascii="Times New Roman" w:hAnsi="Times New Roman" w:cs="Times New Roman"/>
                <w:b/>
                <w:lang w:val="kk-KZ"/>
              </w:rPr>
            </w:pP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710,5</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227,2</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228,7***</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vMerge/>
          </w:tcPr>
          <w:p w:rsidR="00681F02" w:rsidRPr="00236A0D" w:rsidRDefault="00681F02" w:rsidP="00681F02">
            <w:pPr>
              <w:jc w:val="both"/>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b/>
                <w:i/>
                <w:lang w:val="kk-KZ"/>
              </w:rPr>
              <w:t>Мероприятия</w:t>
            </w: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Постановка новых произведений в театрах области</w:t>
            </w:r>
          </w:p>
          <w:p w:rsidR="00681F02" w:rsidRPr="00236A0D"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ед.</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 xml:space="preserve">Заместитель акима области </w:t>
            </w:r>
            <w:r w:rsidRPr="00236A0D">
              <w:rPr>
                <w:rFonts w:ascii="Times New Roman" w:hAnsi="Times New Roman" w:cs="Times New Roman"/>
                <w:lang w:val="kk-KZ"/>
              </w:rPr>
              <w:t xml:space="preserve">Нукенов А.Н., УКАД, театры области </w:t>
            </w:r>
          </w:p>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12</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 xml:space="preserve">За 2020 год театрами области выпущено 32 новые постановки.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rPr>
              <w:t>Экономия бюджетных средств по текущим расходам управления  в сумме 1,5 млн.тенге была дополнительно направлена на выпуск спектаклей.</w:t>
            </w:r>
          </w:p>
        </w:tc>
      </w:tr>
      <w:tr w:rsidR="00681F02" w:rsidRPr="005E6830" w:rsidTr="005249A2">
        <w:trPr>
          <w:gridAfter w:val="10"/>
          <w:wAfter w:w="13187" w:type="dxa"/>
          <w:trHeight w:val="585"/>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val="restart"/>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 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val="restart"/>
          </w:tcPr>
          <w:p w:rsidR="00681F02" w:rsidRPr="00F74853" w:rsidRDefault="00681F02" w:rsidP="00681F02">
            <w:pPr>
              <w:jc w:val="center"/>
              <w:rPr>
                <w:rFonts w:ascii="Times New Roman" w:hAnsi="Times New Roman" w:cs="Times New Roman"/>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22,7</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22,7</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МБ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273 00</w:t>
            </w:r>
            <w:r w:rsidRPr="00236A0D">
              <w:rPr>
                <w:rFonts w:ascii="Times New Roman" w:hAnsi="Times New Roman" w:cs="Times New Roman"/>
                <w:lang w:val="kk-KZ"/>
              </w:rPr>
              <w:t>8 000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585"/>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hAnsi="Times New Roman" w:cs="Times New Roman"/>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20</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20</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585"/>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hAnsi="Times New Roman" w:cs="Times New Roman"/>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53</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54,5</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РБ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273 00</w:t>
            </w:r>
            <w:r w:rsidRPr="00236A0D">
              <w:rPr>
                <w:rFonts w:ascii="Times New Roman" w:hAnsi="Times New Roman" w:cs="Times New Roman"/>
                <w:lang w:val="kk-KZ"/>
              </w:rPr>
              <w:t>8 000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Приобретение литературы областными библиотеками</w:t>
            </w:r>
          </w:p>
          <w:p w:rsidR="00681F02" w:rsidRPr="00236A0D"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ед.</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 xml:space="preserve">Заместитель акима области </w:t>
            </w:r>
            <w:r w:rsidRPr="00236A0D">
              <w:rPr>
                <w:rFonts w:ascii="Times New Roman" w:hAnsi="Times New Roman" w:cs="Times New Roman"/>
                <w:lang w:val="kk-KZ"/>
              </w:rPr>
              <w:t>Нукенов А.Н., УКАД,</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областные библиотеки</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4793</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4871</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 xml:space="preserve">За 2020 год приобретено литературы на </w:t>
            </w:r>
            <w:r w:rsidRPr="00236A0D">
              <w:rPr>
                <w:rFonts w:ascii="Times New Roman" w:hAnsi="Times New Roman" w:cs="Times New Roman"/>
              </w:rPr>
              <w:t>78</w:t>
            </w:r>
            <w:r w:rsidRPr="00236A0D">
              <w:rPr>
                <w:rFonts w:ascii="Times New Roman" w:hAnsi="Times New Roman" w:cs="Times New Roman"/>
                <w:lang w:val="kk-KZ"/>
              </w:rPr>
              <w:t xml:space="preserve"> экз. больше от плана</w:t>
            </w:r>
            <w:r w:rsidRPr="00236A0D">
              <w:rPr>
                <w:rFonts w:ascii="Times New Roman" w:hAnsi="Times New Roman" w:cs="Times New Roman"/>
              </w:rPr>
              <w:t>.</w:t>
            </w:r>
          </w:p>
          <w:p w:rsidR="00681F02" w:rsidRPr="00236A0D" w:rsidRDefault="00681F02" w:rsidP="00236A0D">
            <w:pPr>
              <w:rPr>
                <w:rFonts w:ascii="Times New Roman" w:hAnsi="Times New Roman" w:cs="Times New Roman"/>
              </w:rPr>
            </w:pPr>
            <w:r w:rsidRPr="00236A0D">
              <w:rPr>
                <w:rFonts w:ascii="Times New Roman" w:hAnsi="Times New Roman" w:cs="Times New Roman"/>
              </w:rPr>
              <w:t>Экономия в сумме 0,2 млн.тенге образовалась по итогам проведенных государственных закупок.</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 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16,2</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12,0</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11,8</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МБ</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273 032 000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3</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Выезд театрально-концертных организаций по Казахстану, ближнему и дальнему зарубежью</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ед.</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 xml:space="preserve">Заместитель акима области </w:t>
            </w:r>
            <w:r w:rsidRPr="00236A0D">
              <w:rPr>
                <w:rFonts w:ascii="Times New Roman" w:hAnsi="Times New Roman" w:cs="Times New Roman"/>
                <w:lang w:val="kk-KZ"/>
              </w:rPr>
              <w:t>Нукенов А.Н., УКАД,</w:t>
            </w:r>
            <w:r w:rsidRPr="00236A0D">
              <w:rPr>
                <w:rFonts w:ascii="Times New Roman" w:hAnsi="Times New Roman" w:cs="Times New Roman"/>
                <w:lang w:val="kk-KZ"/>
              </w:rPr>
              <w:br/>
              <w:t xml:space="preserve">театры области </w:t>
            </w:r>
          </w:p>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3</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b/>
              </w:rPr>
            </w:pPr>
            <w:r w:rsidRPr="00236A0D">
              <w:rPr>
                <w:rFonts w:ascii="Times New Roman" w:hAnsi="Times New Roman" w:cs="Times New Roman"/>
                <w:b/>
              </w:rPr>
              <w:t>Исполнено.</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rPr>
              <w:t>За 2020 год театрально-концертными коллективами осуществлены выезда в Россию (Новосибирск), а также по городам Казахстана.  Экономия бюджетных средств по текущим расходам управления  в сумме 0,6 млн.тенге была направлена на осуществление дополнительных выездов</w:t>
            </w:r>
            <w:r>
              <w:rPr>
                <w:rFonts w:ascii="Times New Roman" w:hAnsi="Times New Roman" w:cs="Times New Roman"/>
              </w:rPr>
              <w:t>.</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59,4</w:t>
            </w:r>
          </w:p>
          <w:p w:rsidR="00681F02" w:rsidRPr="00F74853" w:rsidRDefault="00681F02" w:rsidP="00681F02">
            <w:pPr>
              <w:jc w:val="center"/>
              <w:rPr>
                <w:rFonts w:ascii="Times New Roman" w:hAnsi="Times New Roman" w:cs="Times New Roman"/>
              </w:rPr>
            </w:pPr>
          </w:p>
        </w:tc>
        <w:tc>
          <w:tcPr>
            <w:tcW w:w="1149" w:type="dxa"/>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5,8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5,8</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РБ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273 00</w:t>
            </w:r>
            <w:r w:rsidRPr="00F74853">
              <w:rPr>
                <w:rFonts w:ascii="Times New Roman" w:hAnsi="Times New Roman" w:cs="Times New Roman"/>
                <w:lang w:val="kk-KZ"/>
              </w:rPr>
              <w:t>8 000</w:t>
            </w:r>
          </w:p>
        </w:tc>
        <w:tc>
          <w:tcPr>
            <w:tcW w:w="2621" w:type="dxa"/>
            <w:gridSpan w:val="2"/>
            <w:vMerge/>
          </w:tcPr>
          <w:p w:rsidR="00681F02" w:rsidRPr="00236A0D" w:rsidRDefault="00681F02" w:rsidP="00681F02">
            <w:pPr>
              <w:jc w:val="both"/>
              <w:rPr>
                <w:rFonts w:ascii="Times New Roman" w:hAnsi="Times New Roman" w:cs="Times New Roman"/>
                <w:highlight w:val="cyan"/>
                <w:lang w:val="kk-KZ"/>
              </w:rPr>
            </w:pP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color w:val="000000"/>
              </w:rPr>
            </w:pP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tcPr>
          <w:p w:rsidR="00681F02" w:rsidRPr="00236A0D" w:rsidRDefault="00681F02" w:rsidP="00681F02">
            <w:pPr>
              <w:jc w:val="both"/>
              <w:rPr>
                <w:rFonts w:ascii="Times New Roman" w:hAnsi="Times New Roman" w:cs="Times New Roman"/>
                <w:highlight w:val="cyan"/>
                <w:lang w:val="kk-KZ"/>
              </w:rPr>
            </w:pP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color w:val="000000"/>
              </w:rPr>
            </w:pP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0,6</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МБ</w:t>
            </w:r>
          </w:p>
        </w:tc>
        <w:tc>
          <w:tcPr>
            <w:tcW w:w="1493" w:type="dxa"/>
            <w:gridSpan w:val="2"/>
          </w:tcPr>
          <w:p w:rsidR="00681F02" w:rsidRPr="00F74853" w:rsidRDefault="00681F02" w:rsidP="00681F02">
            <w:pPr>
              <w:jc w:val="center"/>
              <w:rPr>
                <w:rFonts w:ascii="Times New Roman" w:hAnsi="Times New Roman" w:cs="Times New Roman"/>
              </w:rPr>
            </w:pPr>
            <w:r w:rsidRPr="00A72FDF">
              <w:rPr>
                <w:rFonts w:ascii="Times New Roman" w:hAnsi="Times New Roman" w:cs="Times New Roman"/>
              </w:rPr>
              <w:t>273 00</w:t>
            </w:r>
            <w:r w:rsidRPr="00996E3D">
              <w:rPr>
                <w:rFonts w:ascii="Times New Roman" w:hAnsi="Times New Roman" w:cs="Times New Roman"/>
                <w:lang w:val="kk-KZ"/>
              </w:rPr>
              <w:t>8 000</w:t>
            </w:r>
          </w:p>
        </w:tc>
        <w:tc>
          <w:tcPr>
            <w:tcW w:w="2621" w:type="dxa"/>
            <w:gridSpan w:val="2"/>
            <w:vMerge/>
          </w:tcPr>
          <w:p w:rsidR="00681F02" w:rsidRPr="00236A0D" w:rsidRDefault="00681F02" w:rsidP="00681F02">
            <w:pPr>
              <w:jc w:val="both"/>
              <w:rPr>
                <w:rFonts w:ascii="Times New Roman" w:hAnsi="Times New Roman" w:cs="Times New Roman"/>
                <w:highlight w:val="cyan"/>
                <w:lang w:val="kk-KZ"/>
              </w:rPr>
            </w:pPr>
          </w:p>
        </w:tc>
      </w:tr>
      <w:tr w:rsidR="00681F02" w:rsidRPr="005E6830" w:rsidTr="005249A2">
        <w:trPr>
          <w:gridAfter w:val="10"/>
          <w:wAfter w:w="13187" w:type="dxa"/>
          <w:trHeight w:val="1411"/>
        </w:trPr>
        <w:tc>
          <w:tcPr>
            <w:tcW w:w="567" w:type="dxa"/>
            <w:vMerge w:val="restart"/>
          </w:tcPr>
          <w:p w:rsidR="00681F02" w:rsidRPr="00236A0D" w:rsidRDefault="00681F02" w:rsidP="00681F02">
            <w:pPr>
              <w:jc w:val="center"/>
              <w:rPr>
                <w:rFonts w:ascii="Times New Roman" w:hAnsi="Times New Roman" w:cs="Times New Roman"/>
                <w:highlight w:val="cyan"/>
                <w:lang w:val="kk-KZ"/>
              </w:rPr>
            </w:pPr>
            <w:r w:rsidRPr="00236A0D">
              <w:rPr>
                <w:rFonts w:ascii="Times New Roman" w:hAnsi="Times New Roman" w:cs="Times New Roman"/>
                <w:lang w:val="kk-KZ"/>
              </w:rPr>
              <w:t>4</w:t>
            </w:r>
          </w:p>
        </w:tc>
        <w:tc>
          <w:tcPr>
            <w:tcW w:w="2267" w:type="dxa"/>
            <w:vMerge w:val="restart"/>
          </w:tcPr>
          <w:p w:rsidR="00681F02" w:rsidRPr="00236A0D" w:rsidRDefault="00681F02" w:rsidP="00681F02">
            <w:pPr>
              <w:rPr>
                <w:rStyle w:val="11"/>
                <w:rFonts w:ascii="Times New Roman" w:hAnsi="Times New Roman" w:cs="Times New Roman"/>
                <w:lang w:val="kk-KZ"/>
              </w:rPr>
            </w:pPr>
            <w:r w:rsidRPr="00236A0D">
              <w:rPr>
                <w:rStyle w:val="11"/>
                <w:rFonts w:ascii="Times New Roman" w:hAnsi="Times New Roman" w:cs="Times New Roman"/>
                <w:lang w:val="kk-KZ"/>
              </w:rPr>
              <w:t>Организация республиканских, региональных и областных смотров, конкурсов и фестивалей, государственных праздников и других мероприятий</w:t>
            </w: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ед.</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 xml:space="preserve">Заместитель акима области </w:t>
            </w:r>
            <w:r w:rsidRPr="00236A0D">
              <w:rPr>
                <w:rFonts w:ascii="Times New Roman" w:hAnsi="Times New Roman" w:cs="Times New Roman"/>
                <w:lang w:val="kk-KZ"/>
              </w:rPr>
              <w:t xml:space="preserve">Нукенов А.Н., </w:t>
            </w:r>
            <w:r w:rsidRPr="00236A0D">
              <w:rPr>
                <w:rFonts w:ascii="Times New Roman" w:hAnsi="Times New Roman" w:cs="Times New Roman"/>
              </w:rPr>
              <w:t xml:space="preserve"> </w:t>
            </w:r>
            <w:r w:rsidRPr="00236A0D">
              <w:rPr>
                <w:rFonts w:ascii="Times New Roman" w:hAnsi="Times New Roman" w:cs="Times New Roman"/>
                <w:lang w:val="kk-KZ"/>
              </w:rPr>
              <w:t>УКАД,  областные организации культуры и искусства</w:t>
            </w:r>
          </w:p>
          <w:p w:rsidR="00681F02" w:rsidRPr="00236A0D" w:rsidRDefault="00681F02" w:rsidP="00681F02">
            <w:pPr>
              <w:jc w:val="center"/>
              <w:rPr>
                <w:rFonts w:ascii="Times New Roman" w:hAnsi="Times New Roman" w:cs="Times New Roman"/>
              </w:rPr>
            </w:pP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color w:val="000000"/>
              </w:rPr>
              <w:t>22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22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b/>
                <w:lang w:val="kk-KZ"/>
              </w:rPr>
            </w:pPr>
            <w:r w:rsidRPr="00A72FDF">
              <w:rPr>
                <w:rFonts w:ascii="Times New Roman" w:hAnsi="Times New Roman" w:cs="Times New Roman"/>
                <w:b/>
                <w:lang w:val="kk-KZ"/>
              </w:rPr>
              <w:t>И</w:t>
            </w:r>
            <w:r w:rsidRPr="00236A0D">
              <w:rPr>
                <w:rFonts w:ascii="Times New Roman" w:hAnsi="Times New Roman" w:cs="Times New Roman"/>
                <w:b/>
                <w:lang w:val="kk-KZ"/>
              </w:rPr>
              <w:t>сполнено.</w:t>
            </w:r>
          </w:p>
          <w:p w:rsidR="00681F02" w:rsidRPr="00236A0D" w:rsidRDefault="00681F02" w:rsidP="00681F02">
            <w:pPr>
              <w:rPr>
                <w:rFonts w:ascii="Times New Roman" w:hAnsi="Times New Roman" w:cs="Times New Roman"/>
              </w:rPr>
            </w:pPr>
            <w:r w:rsidRPr="00236A0D">
              <w:rPr>
                <w:rFonts w:ascii="Times New Roman" w:hAnsi="Times New Roman" w:cs="Times New Roman"/>
              </w:rPr>
              <w:t xml:space="preserve">За отчетный период проведено 28 социально-значимых мероприятий к государственным праздникам, мероприятия посвященные 125-летию Н.Н. Нурмакова и 90-летию Карагандинского государственного ордена Дружбы народов русский драматический театр им. К.С. Станиславского. </w:t>
            </w:r>
            <w:r w:rsidRPr="00236A0D">
              <w:rPr>
                <w:rFonts w:ascii="Times New Roman" w:hAnsi="Times New Roman" w:cs="Times New Roman"/>
              </w:rPr>
              <w:lastRenderedPageBreak/>
              <w:t xml:space="preserve">Экономия в сумме 2,5 млн.тенге образовалась по итогам проведенных мероприятий. </w:t>
            </w:r>
          </w:p>
        </w:tc>
      </w:tr>
      <w:tr w:rsidR="00681F02" w:rsidRPr="005E6830" w:rsidTr="005249A2">
        <w:trPr>
          <w:gridAfter w:val="10"/>
          <w:wAfter w:w="13187" w:type="dxa"/>
          <w:trHeight w:val="1935"/>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Merge w:val="restart"/>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млн.</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69,2</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color w:val="000000"/>
              </w:rPr>
              <w:t>72,9</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70,4</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МБ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273 005 000</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273 007 000</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273 008 000</w:t>
            </w:r>
          </w:p>
          <w:p w:rsidR="00681F02" w:rsidRPr="00236A0D" w:rsidRDefault="00681F02" w:rsidP="00681F02">
            <w:pPr>
              <w:jc w:val="center"/>
              <w:rPr>
                <w:rFonts w:ascii="Times New Roman" w:hAnsi="Times New Roman" w:cs="Times New Roman"/>
                <w:lang w:val="kk-KZ"/>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460"/>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Merge/>
          </w:tcPr>
          <w:p w:rsidR="00681F02" w:rsidRPr="00236A0D" w:rsidRDefault="00681F02" w:rsidP="00681F02">
            <w:pPr>
              <w:jc w:val="center"/>
              <w:rPr>
                <w:rFonts w:ascii="Times New Roman" w:hAnsi="Times New Roman" w:cs="Times New Roman"/>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tcPr>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color w:val="000000"/>
              </w:rPr>
              <w:t>6</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6</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1076"/>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vMerge/>
          </w:tcPr>
          <w:p w:rsidR="00681F02" w:rsidRPr="00236A0D" w:rsidRDefault="00681F02" w:rsidP="00681F02">
            <w:pPr>
              <w:jc w:val="center"/>
              <w:rPr>
                <w:rFonts w:ascii="Times New Roman" w:hAnsi="Times New Roman" w:cs="Times New Roman"/>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tcPr>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color w:val="000000"/>
              </w:rPr>
              <w:t>245,6</w:t>
            </w:r>
          </w:p>
        </w:tc>
        <w:tc>
          <w:tcPr>
            <w:tcW w:w="1128" w:type="dxa"/>
            <w:gridSpan w:val="2"/>
          </w:tcPr>
          <w:p w:rsidR="00681F02" w:rsidRPr="00236A0D" w:rsidRDefault="00F82A3D" w:rsidP="00F82A3D">
            <w:pPr>
              <w:jc w:val="center"/>
              <w:rPr>
                <w:rFonts w:ascii="Times New Roman" w:hAnsi="Times New Roman" w:cs="Times New Roman"/>
                <w:lang w:val="kk-KZ"/>
              </w:rPr>
            </w:pPr>
            <w:r>
              <w:rPr>
                <w:rFonts w:ascii="Times New Roman" w:hAnsi="Times New Roman" w:cs="Times New Roman"/>
                <w:lang w:val="kk-KZ"/>
              </w:rPr>
              <w:t>245,6</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РБ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273 008 000</w:t>
            </w:r>
          </w:p>
          <w:p w:rsidR="00681F02" w:rsidRPr="00236A0D"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tc>
        <w:tc>
          <w:tcPr>
            <w:tcW w:w="2267" w:type="dxa"/>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 xml:space="preserve">Выполнение работ по реставрации и консервации памятников историко-культурного наследия  </w:t>
            </w: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ед.</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Заместитель акима области</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 xml:space="preserve">Нукенов А.Н., УКАД, </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центр по сохранению историко- культурного наследия, акимы городов и районов</w:t>
            </w: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13</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13</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 xml:space="preserve">За 2020 год проведены  реставрационные работы на 13 памятниках истории и культуры. </w:t>
            </w:r>
          </w:p>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млн.</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42,0</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58,8</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58,8</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МБ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273 007 000</w:t>
            </w:r>
          </w:p>
          <w:p w:rsidR="00681F02" w:rsidRPr="00236A0D" w:rsidRDefault="00681F02" w:rsidP="00681F02">
            <w:pPr>
              <w:jc w:val="center"/>
              <w:rPr>
                <w:rFonts w:ascii="Times New Roman" w:hAnsi="Times New Roman" w:cs="Times New Roman"/>
                <w:lang w:val="kk-KZ"/>
              </w:rPr>
            </w:pPr>
          </w:p>
        </w:tc>
        <w:tc>
          <w:tcPr>
            <w:tcW w:w="2621" w:type="dxa"/>
            <w:gridSpan w:val="2"/>
            <w:vMerge/>
          </w:tcPr>
          <w:p w:rsidR="00681F02" w:rsidRPr="00F74853" w:rsidRDefault="00681F02" w:rsidP="00681F02">
            <w:pPr>
              <w:jc w:val="both"/>
              <w:rPr>
                <w:rFonts w:ascii="Times New Roman" w:hAnsi="Times New Roman" w:cs="Times New Roman"/>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6</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археологических работ на памятниках истории и культуры и реализация социально значимых проектов по изучению и пропаганде историко-культурного наследия</w:t>
            </w: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ед.</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Заместитель акима области</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 xml:space="preserve">Нукенов А.Н., УКАД, </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центр по сохранению историко- культурного наследия, акимы городов и районов</w:t>
            </w: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14</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14</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rPr>
              <w:t>За 2020 год проведено 11 археологических исследований объектов историко-культурного наследия, 3 социально-значимых проектов по пропаганде культурного наследия.</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Fonts w:ascii="Times New Roman" w:hAnsi="Times New Roman" w:cs="Times New Roman"/>
                <w:highlight w:val="cyan"/>
                <w:lang w:val="kk-KZ"/>
              </w:rPr>
            </w:pP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млн.</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20,7</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53,0</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53,0</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МБ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273 007 000</w:t>
            </w:r>
          </w:p>
          <w:p w:rsidR="00681F02" w:rsidRPr="00236A0D" w:rsidRDefault="00681F02" w:rsidP="00681F02">
            <w:pPr>
              <w:jc w:val="center"/>
              <w:rPr>
                <w:rFonts w:ascii="Times New Roman" w:hAnsi="Times New Roman" w:cs="Times New Roman"/>
                <w:lang w:val="kk-KZ"/>
              </w:rPr>
            </w:pPr>
          </w:p>
        </w:tc>
        <w:tc>
          <w:tcPr>
            <w:tcW w:w="2621" w:type="dxa"/>
            <w:gridSpan w:val="2"/>
            <w:vMerge/>
          </w:tcPr>
          <w:p w:rsidR="00681F02" w:rsidRPr="00236A0D" w:rsidRDefault="00681F02" w:rsidP="00681F02">
            <w:pPr>
              <w:jc w:val="both"/>
              <w:rPr>
                <w:rFonts w:ascii="Times New Roman" w:hAnsi="Times New Roman" w:cs="Times New Roman"/>
                <w:highlight w:val="cyan"/>
                <w:lang w:val="kk-KZ"/>
              </w:rPr>
            </w:pP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Строительство объектов культуры и архивов области</w:t>
            </w: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ед.</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Заместитель акима области</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 xml:space="preserve">Нукенов А.Н., УКАД, </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УСАГ</w:t>
            </w:r>
          </w:p>
        </w:tc>
        <w:tc>
          <w:tcPr>
            <w:tcW w:w="1122" w:type="dxa"/>
          </w:tcPr>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Управлением строительства, архитектуры и градостроительства </w:t>
            </w:r>
            <w:r w:rsidRPr="00236A0D">
              <w:rPr>
                <w:rFonts w:ascii="Times New Roman" w:hAnsi="Times New Roman" w:cs="Times New Roman"/>
                <w:lang w:val="kk-KZ"/>
              </w:rPr>
              <w:lastRenderedPageBreak/>
              <w:t>Карагандинской области заключен договор с ТОО "АСТАНАСТРОЙЭНЕРГО".</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rPr>
            </w:pPr>
          </w:p>
        </w:tc>
        <w:tc>
          <w:tcPr>
            <w:tcW w:w="2267" w:type="dxa"/>
            <w:vMerge/>
          </w:tcPr>
          <w:p w:rsidR="00681F02" w:rsidRPr="00F74853" w:rsidRDefault="00681F02" w:rsidP="00681F02">
            <w:pPr>
              <w:rPr>
                <w:rFonts w:ascii="Times New Roman" w:hAnsi="Times New Roman" w:cs="Times New Roman"/>
                <w:highlight w:val="cyan"/>
                <w:lang w:val="kk-KZ"/>
              </w:rPr>
            </w:pP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млн.</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50,0</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50,0</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288 027 000</w:t>
            </w:r>
          </w:p>
          <w:p w:rsidR="00681F02" w:rsidRPr="00236A0D" w:rsidRDefault="00681F02" w:rsidP="00681F02">
            <w:pPr>
              <w:jc w:val="center"/>
              <w:rPr>
                <w:rFonts w:ascii="Times New Roman" w:hAnsi="Times New Roman" w:cs="Times New Roman"/>
              </w:rPr>
            </w:pPr>
          </w:p>
        </w:tc>
        <w:tc>
          <w:tcPr>
            <w:tcW w:w="2621" w:type="dxa"/>
            <w:gridSpan w:val="2"/>
            <w:vMerge/>
          </w:tcPr>
          <w:p w:rsidR="00681F02" w:rsidRPr="00236A0D" w:rsidRDefault="00681F02" w:rsidP="00681F02">
            <w:pPr>
              <w:jc w:val="both"/>
              <w:rPr>
                <w:rFonts w:ascii="Times New Roman" w:hAnsi="Times New Roman" w:cs="Times New Roman"/>
                <w:highlight w:val="cyan"/>
                <w:lang w:val="kk-KZ"/>
              </w:rPr>
            </w:pPr>
          </w:p>
        </w:tc>
      </w:tr>
      <w:tr w:rsidR="00681F02" w:rsidRPr="00C300D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2.5: Развитие физической культуры и массового спорта</w:t>
            </w:r>
          </w:p>
        </w:tc>
      </w:tr>
      <w:tr w:rsidR="00681F02" w:rsidRPr="00C300D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C300D0" w:rsidTr="005249A2">
        <w:trPr>
          <w:gridAfter w:val="10"/>
          <w:wAfter w:w="13187" w:type="dxa"/>
          <w:trHeight w:val="1835"/>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36</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Обеспеченность населения спортивной инфраструктурой</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ind w:left="-108" w:firstLine="108"/>
              <w:jc w:val="center"/>
              <w:rPr>
                <w:rFonts w:ascii="Times New Roman" w:hAnsi="Times New Roman" w:cs="Times New Roman"/>
                <w:b/>
                <w:color w:val="000000"/>
              </w:rPr>
            </w:pPr>
            <w:r w:rsidRPr="00F74853">
              <w:rPr>
                <w:rFonts w:ascii="Times New Roman" w:hAnsi="Times New Roman" w:cs="Times New Roman"/>
                <w:b/>
                <w:color w:val="000000"/>
              </w:rPr>
              <w:t>ВО МКС РК</w:t>
            </w:r>
          </w:p>
        </w:tc>
        <w:tc>
          <w:tcPr>
            <w:tcW w:w="1916" w:type="dxa"/>
            <w:gridSpan w:val="2"/>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lang w:val="kk-KZ"/>
              </w:rPr>
              <w:t>Заместитель акима области                       Нукенов А.Н., УФКС, акиматы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58</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59</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A72FDF" w:rsidRDefault="00681F02" w:rsidP="00681F02">
            <w:pPr>
              <w:jc w:val="both"/>
              <w:rPr>
                <w:rFonts w:ascii="Times New Roman" w:hAnsi="Times New Roman" w:cs="Times New Roman"/>
                <w:b/>
                <w:bCs/>
              </w:rPr>
            </w:pPr>
            <w:r w:rsidRPr="00A72FDF">
              <w:rPr>
                <w:rFonts w:ascii="Times New Roman" w:hAnsi="Times New Roman" w:cs="Times New Roman"/>
                <w:b/>
                <w:bCs/>
              </w:rPr>
              <w:t>Исполнено.</w:t>
            </w:r>
          </w:p>
          <w:p w:rsidR="00681F02" w:rsidRPr="00236A0D" w:rsidRDefault="00681F02" w:rsidP="00681F02">
            <w:pPr>
              <w:widowControl w:val="0"/>
              <w:pBdr>
                <w:bottom w:val="single" w:sz="4" w:space="31" w:color="FFFFFF"/>
              </w:pBdr>
              <w:jc w:val="both"/>
              <w:rPr>
                <w:rFonts w:ascii="Times New Roman" w:hAnsi="Times New Roman" w:cs="Times New Roman"/>
              </w:rPr>
            </w:pPr>
          </w:p>
        </w:tc>
      </w:tr>
      <w:tr w:rsidR="00681F02" w:rsidRPr="00C300D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Мероприятия</w:t>
            </w: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Style w:val="11"/>
                <w:rFonts w:ascii="Times New Roman" w:hAnsi="Times New Roman" w:cs="Times New Roman"/>
              </w:rPr>
            </w:pPr>
            <w:r w:rsidRPr="00F74853">
              <w:rPr>
                <w:rStyle w:val="11"/>
                <w:rFonts w:ascii="Times New Roman" w:hAnsi="Times New Roman" w:cs="Times New Roman"/>
              </w:rPr>
              <w:t>Строительство физкультурно-оздоровительного комплекса на 320 мест в г.Жезказган</w:t>
            </w:r>
          </w:p>
          <w:p w:rsidR="00681F02" w:rsidRPr="00F74853" w:rsidRDefault="00681F02" w:rsidP="00681F02">
            <w:pPr>
              <w:rPr>
                <w:rStyle w:val="11"/>
                <w:rFonts w:ascii="Times New Roman" w:hAnsi="Times New Roman" w:cs="Times New Roman"/>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Нукенов А.Н., УФКС, УСАГ, аким г.Жезказган, акимы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ind w:right="-108"/>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236A0D">
            <w:pPr>
              <w:rPr>
                <w:rFonts w:ascii="Times New Roman" w:hAnsi="Times New Roman" w:cs="Times New Roman"/>
                <w:color w:val="000000" w:themeColor="text1"/>
              </w:rPr>
            </w:pPr>
            <w:r w:rsidRPr="00236A0D">
              <w:rPr>
                <w:rFonts w:ascii="Times New Roman" w:hAnsi="Times New Roman" w:cs="Times New Roman"/>
                <w:b/>
                <w:color w:val="000000" w:themeColor="text1"/>
              </w:rPr>
              <w:t>Не исполнено</w:t>
            </w:r>
            <w:r w:rsidRPr="00236A0D">
              <w:rPr>
                <w:rFonts w:ascii="Times New Roman" w:hAnsi="Times New Roman" w:cs="Times New Roman"/>
                <w:color w:val="000000" w:themeColor="text1"/>
              </w:rPr>
              <w:t>.</w:t>
            </w:r>
          </w:p>
          <w:p w:rsidR="00681F02" w:rsidRPr="00236A0D" w:rsidRDefault="00681F02" w:rsidP="00236A0D">
            <w:pPr>
              <w:rPr>
                <w:rFonts w:ascii="Times New Roman" w:hAnsi="Times New Roman" w:cs="Times New Roman"/>
                <w:color w:val="000000" w:themeColor="text1"/>
              </w:rPr>
            </w:pPr>
            <w:r w:rsidRPr="00236A0D">
              <w:rPr>
                <w:rFonts w:ascii="Times New Roman" w:hAnsi="Times New Roman" w:cs="Times New Roman"/>
                <w:color w:val="000000" w:themeColor="text1"/>
              </w:rPr>
              <w:t xml:space="preserve">Объект переходящий на 2021 год. </w:t>
            </w:r>
          </w:p>
          <w:p w:rsidR="00681F02" w:rsidRPr="00F74853" w:rsidRDefault="00681F02" w:rsidP="00236A0D">
            <w:pPr>
              <w:jc w:val="both"/>
              <w:rPr>
                <w:rFonts w:ascii="Times New Roman" w:eastAsiaTheme="minorHAnsi" w:hAnsi="Times New Roman" w:cs="Times New Roman"/>
                <w:lang w:val="kk-KZ" w:eastAsia="en-US"/>
              </w:rPr>
            </w:pPr>
            <w:r w:rsidRPr="00236A0D">
              <w:rPr>
                <w:rFonts w:ascii="Times New Roman" w:hAnsi="Times New Roman" w:cs="Times New Roman"/>
                <w:color w:val="000000" w:themeColor="text1"/>
              </w:rPr>
              <w:t xml:space="preserve">    В связи со судебными разбирательствами средства были сняты.</w:t>
            </w:r>
            <w:r w:rsidRPr="00236A0D" w:rsidDel="008F0C26">
              <w:rPr>
                <w:rFonts w:ascii="Times New Roman" w:hAnsi="Times New Roman" w:cs="Times New Roman"/>
                <w:color w:val="000000" w:themeColor="text1"/>
              </w:rPr>
              <w:t xml:space="preserve"> </w:t>
            </w:r>
            <w:r w:rsidRPr="00F74853">
              <w:rPr>
                <w:rFonts w:ascii="Times New Roman" w:eastAsiaTheme="minorHAnsi" w:hAnsi="Times New Roman" w:cs="Times New Roman"/>
                <w:lang w:eastAsia="en-US"/>
              </w:rPr>
              <w:t xml:space="preserve"> </w:t>
            </w:r>
            <w:r w:rsidR="0085065A" w:rsidRPr="0085065A">
              <w:rPr>
                <w:rFonts w:ascii="Times New Roman" w:eastAsiaTheme="minorHAnsi" w:hAnsi="Times New Roman" w:cs="Times New Roman"/>
                <w:lang w:eastAsia="en-US"/>
              </w:rPr>
              <w:t>На основании: постановлений акимата Карагандинской области №69/02 от 29 октября 2020г, №83/01 от 15 декабря 2020г; решения маслихата города Жезказган №54/461 от 02 декабря 2020г.</w:t>
            </w:r>
          </w:p>
          <w:p w:rsidR="00681F02" w:rsidRPr="00F74853" w:rsidRDefault="00681F02" w:rsidP="00236A0D">
            <w:pPr>
              <w:jc w:val="both"/>
              <w:rPr>
                <w:rFonts w:ascii="Times New Roman" w:hAnsi="Times New Roman" w:cs="Times New Roman"/>
                <w:lang w:val="kk-KZ"/>
              </w:rPr>
            </w:pPr>
            <w:r w:rsidRPr="00F74853">
              <w:rPr>
                <w:rFonts w:ascii="Times New Roman" w:hAnsi="Times New Roman" w:cs="Times New Roman"/>
                <w:kern w:val="24"/>
                <w:lang w:eastAsia="en-US"/>
              </w:rPr>
              <w:t>.</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highlight w:val="cyan"/>
                <w:lang w:val="kk-KZ"/>
              </w:rPr>
            </w:pPr>
          </w:p>
        </w:tc>
        <w:tc>
          <w:tcPr>
            <w:tcW w:w="2267" w:type="dxa"/>
            <w:vMerge/>
          </w:tcPr>
          <w:p w:rsidR="00681F02" w:rsidRPr="00236A0D" w:rsidRDefault="00681F02" w:rsidP="00681F02">
            <w:pPr>
              <w:rPr>
                <w:rStyle w:val="11"/>
                <w:rFonts w:ascii="Times New Roman" w:hAnsi="Times New Roman" w:cs="Times New Roman"/>
                <w:highlight w:val="cyan"/>
              </w:rPr>
            </w:pPr>
          </w:p>
        </w:tc>
        <w:tc>
          <w:tcPr>
            <w:tcW w:w="1419" w:type="dxa"/>
            <w:gridSpan w:val="2"/>
          </w:tcPr>
          <w:p w:rsidR="00681F02" w:rsidRPr="00F74853" w:rsidRDefault="00681F02" w:rsidP="00681F02">
            <w:pPr>
              <w:jc w:val="center"/>
              <w:rPr>
                <w:rStyle w:val="11"/>
                <w:rFonts w:ascii="Times New Roman" w:hAnsi="Times New Roman" w:cs="Times New Roman"/>
              </w:rPr>
            </w:pPr>
            <w:r w:rsidRPr="00F74853">
              <w:rPr>
                <w:rStyle w:val="11"/>
                <w:rFonts w:ascii="Times New Roman" w:hAnsi="Times New Roman" w:cs="Times New Roman"/>
              </w:rPr>
              <w:t>млн.</w:t>
            </w:r>
          </w:p>
          <w:p w:rsidR="00681F02" w:rsidRPr="00F74853" w:rsidRDefault="00681F02" w:rsidP="00236A0D">
            <w:pPr>
              <w:jc w:val="center"/>
              <w:rPr>
                <w:rStyle w:val="11"/>
                <w:rFonts w:ascii="Times New Roman" w:hAnsi="Times New Roman" w:cs="Times New Roman"/>
              </w:rPr>
            </w:pPr>
            <w:r w:rsidRPr="00F74853">
              <w:rPr>
                <w:rStyle w:val="11"/>
                <w:rFonts w:ascii="Times New Roman" w:hAnsi="Times New Roman" w:cs="Times New Roman"/>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900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370,4</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РБ, ОБ, МБ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467 008 015</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288 114 015</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288 114 011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Style w:val="11"/>
                <w:rFonts w:ascii="Times New Roman" w:hAnsi="Times New Roman" w:cs="Times New Roman"/>
                <w:highlight w:val="cyan"/>
              </w:rPr>
            </w:pPr>
          </w:p>
        </w:tc>
        <w:tc>
          <w:tcPr>
            <w:tcW w:w="1419" w:type="dxa"/>
            <w:gridSpan w:val="2"/>
          </w:tcPr>
          <w:p w:rsidR="00681F02" w:rsidRPr="00F74853" w:rsidRDefault="00681F02" w:rsidP="00681F02">
            <w:pPr>
              <w:jc w:val="center"/>
              <w:rPr>
                <w:rStyle w:val="11"/>
                <w:rFonts w:ascii="Times New Roman" w:hAnsi="Times New Roman" w:cs="Times New Roman"/>
              </w:rPr>
            </w:pPr>
            <w:r w:rsidRPr="00F74853">
              <w:rPr>
                <w:rStyle w:val="11"/>
                <w:rFonts w:ascii="Times New Roman" w:hAnsi="Times New Roman" w:cs="Times New Roman"/>
              </w:rPr>
              <w:t>млн.</w:t>
            </w:r>
          </w:p>
          <w:p w:rsidR="00681F02" w:rsidRPr="00F74853" w:rsidRDefault="00681F02" w:rsidP="00681F02">
            <w:pPr>
              <w:jc w:val="center"/>
              <w:rPr>
                <w:rStyle w:val="11"/>
                <w:rFonts w:ascii="Times New Roman" w:hAnsi="Times New Roman" w:cs="Times New Roman"/>
              </w:rPr>
            </w:pPr>
            <w:r w:rsidRPr="00F74853">
              <w:rPr>
                <w:rStyle w:val="11"/>
                <w:rFonts w:ascii="Times New Roman" w:hAnsi="Times New Roman" w:cs="Times New Roman"/>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500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100</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РБ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288 114 011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highlight w:val="cyan"/>
                <w:lang w:val="kk-KZ"/>
              </w:rPr>
            </w:pPr>
          </w:p>
        </w:tc>
        <w:tc>
          <w:tcPr>
            <w:tcW w:w="2267" w:type="dxa"/>
            <w:vMerge/>
          </w:tcPr>
          <w:p w:rsidR="00681F02" w:rsidRPr="00F74853" w:rsidRDefault="00681F02" w:rsidP="00681F02">
            <w:pPr>
              <w:rPr>
                <w:rStyle w:val="11"/>
                <w:rFonts w:ascii="Times New Roman" w:hAnsi="Times New Roman" w:cs="Times New Roman"/>
                <w:highlight w:val="cyan"/>
              </w:rPr>
            </w:pPr>
          </w:p>
        </w:tc>
        <w:tc>
          <w:tcPr>
            <w:tcW w:w="1419" w:type="dxa"/>
            <w:gridSpan w:val="2"/>
          </w:tcPr>
          <w:p w:rsidR="00681F02" w:rsidRPr="00F74853" w:rsidRDefault="00681F02" w:rsidP="00681F02">
            <w:pPr>
              <w:jc w:val="center"/>
              <w:rPr>
                <w:rStyle w:val="11"/>
                <w:rFonts w:ascii="Times New Roman" w:hAnsi="Times New Roman" w:cs="Times New Roman"/>
              </w:rPr>
            </w:pPr>
            <w:r w:rsidRPr="00F74853">
              <w:rPr>
                <w:rStyle w:val="11"/>
                <w:rFonts w:ascii="Times New Roman" w:hAnsi="Times New Roman" w:cs="Times New Roman"/>
              </w:rPr>
              <w:t>млн.</w:t>
            </w:r>
          </w:p>
          <w:p w:rsidR="00681F02" w:rsidRPr="00F74853" w:rsidRDefault="00681F02" w:rsidP="00681F02">
            <w:pPr>
              <w:jc w:val="center"/>
              <w:rPr>
                <w:rStyle w:val="11"/>
                <w:rFonts w:ascii="Times New Roman" w:hAnsi="Times New Roman" w:cs="Times New Roman"/>
              </w:rPr>
            </w:pPr>
            <w:r w:rsidRPr="00F74853">
              <w:rPr>
                <w:rStyle w:val="11"/>
                <w:rFonts w:ascii="Times New Roman" w:hAnsi="Times New Roman" w:cs="Times New Roman"/>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400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270,4</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ОБ, МБ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467 008 015</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288 114 015</w:t>
            </w:r>
          </w:p>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283"/>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физкультурно-</w:t>
            </w:r>
            <w:r w:rsidRPr="00F74853">
              <w:rPr>
                <w:rFonts w:ascii="Times New Roman" w:hAnsi="Times New Roman" w:cs="Times New Roman"/>
                <w:lang w:val="kk-KZ"/>
              </w:rPr>
              <w:lastRenderedPageBreak/>
              <w:t>оздоровительного комплекса г.Шахтинск</w:t>
            </w:r>
          </w:p>
        </w:tc>
        <w:tc>
          <w:tcPr>
            <w:tcW w:w="1419" w:type="dxa"/>
            <w:gridSpan w:val="2"/>
          </w:tcPr>
          <w:p w:rsidR="00681F02" w:rsidRPr="00F74853" w:rsidRDefault="00681F02" w:rsidP="00681F02">
            <w:pPr>
              <w:jc w:val="center"/>
              <w:rPr>
                <w:rStyle w:val="11"/>
                <w:rFonts w:ascii="Times New Roman" w:hAnsi="Times New Roman" w:cs="Times New Roman"/>
              </w:rPr>
            </w:pPr>
            <w:r w:rsidRPr="00F74853">
              <w:rPr>
                <w:rFonts w:ascii="Times New Roman" w:hAnsi="Times New Roman" w:cs="Times New Roman"/>
                <w:lang w:val="kk-KZ"/>
              </w:rPr>
              <w:lastRenderedPageBreak/>
              <w:t>ед.</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w:t>
            </w:r>
            <w:r w:rsidRPr="00F74853">
              <w:rPr>
                <w:rFonts w:ascii="Times New Roman" w:hAnsi="Times New Roman" w:cs="Times New Roman"/>
                <w:lang w:val="kk-KZ"/>
              </w:rPr>
              <w:lastRenderedPageBreak/>
              <w:t>Нукенов А.Н., УФКС, УСАГ, аким г.Шахтинск, акиматы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rPr>
              <w:t>Не  и</w:t>
            </w:r>
            <w:r w:rsidRPr="00F74853">
              <w:rPr>
                <w:rFonts w:ascii="Times New Roman" w:hAnsi="Times New Roman" w:cs="Times New Roman"/>
                <w:b/>
                <w:lang w:val="kk-KZ"/>
              </w:rPr>
              <w:t xml:space="preserve">сполнено. </w:t>
            </w:r>
          </w:p>
          <w:p w:rsidR="00681F02" w:rsidRPr="00F74853" w:rsidRDefault="00681F02" w:rsidP="00DF18EF">
            <w:pPr>
              <w:jc w:val="both"/>
              <w:rPr>
                <w:rFonts w:ascii="Times New Roman" w:hAnsi="Times New Roman" w:cs="Times New Roman"/>
                <w:lang w:val="kk-KZ"/>
              </w:rPr>
            </w:pPr>
            <w:r w:rsidRPr="00F74853">
              <w:rPr>
                <w:rFonts w:ascii="Times New Roman" w:hAnsi="Times New Roman" w:cs="Times New Roman"/>
                <w:lang w:val="kk-KZ"/>
              </w:rPr>
              <w:lastRenderedPageBreak/>
              <w:t xml:space="preserve"> Проект переходящий на 2021 год. В связи с риском неосвоения из-за  введения карантиийных мер 274 млн.тенге были сняты</w:t>
            </w:r>
            <w:r w:rsidR="00DF18EF" w:rsidRPr="00DF18EF">
              <w:rPr>
                <w:rFonts w:ascii="Times New Roman" w:hAnsi="Times New Roman" w:cs="Times New Roman"/>
                <w:lang w:val="kk-KZ"/>
              </w:rPr>
              <w:t xml:space="preserve"> решением XLIII сессии Карагандинского областного маслихата от 22 октября 2020 года №576.</w:t>
            </w:r>
          </w:p>
        </w:tc>
      </w:tr>
      <w:tr w:rsidR="00681F02" w:rsidRPr="005E6830"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vAlign w:val="center"/>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Style w:val="11"/>
                <w:rFonts w:ascii="Times New Roman" w:hAnsi="Times New Roman" w:cs="Times New Roman"/>
              </w:rPr>
            </w:pPr>
            <w:r w:rsidRPr="00F74853">
              <w:rPr>
                <w:rStyle w:val="11"/>
                <w:rFonts w:ascii="Times New Roman" w:hAnsi="Times New Roman" w:cs="Times New Roman"/>
              </w:rPr>
              <w:t>млн.</w:t>
            </w:r>
          </w:p>
          <w:p w:rsidR="00681F02" w:rsidRPr="00F74853" w:rsidRDefault="00681F02" w:rsidP="00681F02">
            <w:pPr>
              <w:jc w:val="center"/>
              <w:rPr>
                <w:rStyle w:val="11"/>
                <w:rFonts w:ascii="Times New Roman" w:hAnsi="Times New Roman" w:cs="Times New Roman"/>
              </w:rPr>
            </w:pPr>
            <w:r w:rsidRPr="00F74853">
              <w:rPr>
                <w:rStyle w:val="11"/>
                <w:rFonts w:ascii="Times New Roman" w:hAnsi="Times New Roman" w:cs="Times New Roman"/>
              </w:rPr>
              <w:lastRenderedPageBreak/>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613,5</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339,5</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МБ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467 008 015</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lastRenderedPageBreak/>
              <w:t>285 035 102</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366"/>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физкультурно-оздоровительного комплекса в г.Каркаралинск</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ВО МКС РК</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Нукенов А.Н., УФКС, УСАГ, аким Каркаралинского района, акиматы городов и районов</w:t>
            </w:r>
          </w:p>
          <w:p w:rsidR="00681F02" w:rsidRPr="00F74853"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p w:rsidR="00681F02" w:rsidRPr="00F74853" w:rsidRDefault="00681F02" w:rsidP="00681F02">
            <w:pPr>
              <w:jc w:val="center"/>
              <w:rPr>
                <w:rFonts w:ascii="Times New Roman" w:hAnsi="Times New Roman" w:cs="Times New Roman"/>
                <w:lang w:val="kk-KZ"/>
              </w:rPr>
            </w:pPr>
          </w:p>
        </w:tc>
        <w:tc>
          <w:tcPr>
            <w:tcW w:w="1493" w:type="dxa"/>
            <w:gridSpan w:val="2"/>
            <w:vMerge w:val="restart"/>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467 008 015</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285 035 102</w:t>
            </w:r>
          </w:p>
          <w:p w:rsidR="00681F02" w:rsidRPr="00F74853" w:rsidRDefault="00681F02" w:rsidP="00681F02">
            <w:pPr>
              <w:jc w:val="center"/>
              <w:rPr>
                <w:rFonts w:ascii="Times New Roman" w:hAnsi="Times New Roman" w:cs="Times New Roman"/>
                <w:lang w:val="kk-KZ"/>
              </w:rPr>
            </w:pP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rPr>
              <w:t xml:space="preserve"> И</w:t>
            </w:r>
            <w:r w:rsidRPr="00F74853">
              <w:rPr>
                <w:rFonts w:ascii="Times New Roman" w:hAnsi="Times New Roman" w:cs="Times New Roman"/>
                <w:b/>
                <w:lang w:val="kk-KZ"/>
              </w:rPr>
              <w:t>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 xml:space="preserve"> Акт приемки обьекта в эксплуатацию от 14 ноября 2020 года.</w:t>
            </w:r>
          </w:p>
          <w:p w:rsidR="00681F02" w:rsidRPr="00F74853" w:rsidRDefault="00681F02" w:rsidP="00236A0D">
            <w:pPr>
              <w:jc w:val="both"/>
              <w:rPr>
                <w:rFonts w:ascii="Times New Roman" w:hAnsi="Times New Roman" w:cs="Times New Roman"/>
                <w:lang w:val="kk-KZ"/>
              </w:rPr>
            </w:pPr>
          </w:p>
          <w:p w:rsidR="00681F02" w:rsidRPr="00F74853" w:rsidRDefault="00681F02" w:rsidP="00236A0D">
            <w:pPr>
              <w:jc w:val="both"/>
              <w:rPr>
                <w:rFonts w:ascii="Times New Roman" w:hAnsi="Times New Roman" w:cs="Times New Roman"/>
              </w:rPr>
            </w:pPr>
          </w:p>
        </w:tc>
      </w:tr>
      <w:tr w:rsidR="00681F02" w:rsidRPr="005E6830" w:rsidTr="005249A2">
        <w:trPr>
          <w:gridAfter w:val="10"/>
          <w:wAfter w:w="13187" w:type="dxa"/>
          <w:trHeight w:val="759"/>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46,0</w:t>
            </w:r>
          </w:p>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46,0</w:t>
            </w:r>
          </w:p>
          <w:p w:rsidR="00681F02" w:rsidRPr="00F74853" w:rsidRDefault="00681F02" w:rsidP="00681F02">
            <w:pPr>
              <w:jc w:val="center"/>
              <w:rPr>
                <w:rFonts w:ascii="Times New Roman" w:hAnsi="Times New Roman" w:cs="Times New Roman"/>
                <w:lang w:val="kk-KZ"/>
              </w:rPr>
            </w:pPr>
          </w:p>
        </w:tc>
        <w:tc>
          <w:tcPr>
            <w:tcW w:w="1134" w:type="dxa"/>
            <w:gridSpan w:val="2"/>
            <w:vMerge/>
          </w:tcPr>
          <w:p w:rsidR="00681F02" w:rsidRPr="00F74853" w:rsidRDefault="00681F02" w:rsidP="00681F02">
            <w:pPr>
              <w:jc w:val="center"/>
              <w:rPr>
                <w:rFonts w:ascii="Times New Roman" w:hAnsi="Times New Roman" w:cs="Times New Roman"/>
              </w:rPr>
            </w:pPr>
          </w:p>
        </w:tc>
        <w:tc>
          <w:tcPr>
            <w:tcW w:w="1493" w:type="dxa"/>
            <w:gridSpan w:val="2"/>
            <w:vMerge/>
          </w:tcPr>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физкультурно-оздоровительного комплекса на 320 зрительных мест п.Ботакара Бухар-Жырауского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tcPr>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Нукенов А.Н., УФКС, УСАГ, аким  Бухар-Жырауского района</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F74853">
              <w:rPr>
                <w:rFonts w:ascii="Times New Roman" w:hAnsi="Times New Roman" w:cs="Times New Roman"/>
                <w:b/>
              </w:rPr>
              <w:t xml:space="preserve">Не </w:t>
            </w:r>
            <w:r w:rsidRPr="00236A0D">
              <w:rPr>
                <w:rFonts w:ascii="Times New Roman" w:hAnsi="Times New Roman" w:cs="Times New Roman"/>
                <w:b/>
              </w:rPr>
              <w:t>и</w:t>
            </w:r>
            <w:r w:rsidRPr="00236A0D">
              <w:rPr>
                <w:rFonts w:ascii="Times New Roman" w:hAnsi="Times New Roman" w:cs="Times New Roman"/>
                <w:b/>
                <w:lang w:val="kk-KZ"/>
              </w:rPr>
              <w:t xml:space="preserve">сполнено. </w:t>
            </w:r>
          </w:p>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Проект переходящий на 2021 год. В связи с риском неосвоения из-за  введения карантиийных мер 166 млн.тенге были сняты.</w:t>
            </w:r>
            <w:r w:rsidR="00304A72">
              <w:t xml:space="preserve"> </w:t>
            </w:r>
            <w:r w:rsidR="00304A72" w:rsidRPr="00304A72">
              <w:rPr>
                <w:rFonts w:ascii="Times New Roman" w:hAnsi="Times New Roman" w:cs="Times New Roman"/>
                <w:lang w:val="kk-KZ"/>
              </w:rPr>
              <w:t xml:space="preserve">По республиканскому бюджету на основании постановления акимата </w:t>
            </w:r>
            <w:r w:rsidR="00304A72" w:rsidRPr="00304A72">
              <w:rPr>
                <w:rFonts w:ascii="Times New Roman" w:hAnsi="Times New Roman" w:cs="Times New Roman"/>
                <w:lang w:val="kk-KZ"/>
              </w:rPr>
              <w:lastRenderedPageBreak/>
              <w:t>Карагандинской области №74/01 от 19.11.2020г, по местному бюджету на основании решения 56 сессии Бухар-Жырауского районного маслихата №4 от 30.11.2020г.</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460,3</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294,3</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РБ,МБ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288 114 011</w:t>
            </w:r>
          </w:p>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467 008 015</w:t>
            </w:r>
          </w:p>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414,3</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294,3</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РБ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288 114 011</w:t>
            </w:r>
          </w:p>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236A0D" w:rsidRDefault="00681F02" w:rsidP="00681F02">
            <w:pPr>
              <w:rPr>
                <w:rFonts w:ascii="Times New Roman" w:hAnsi="Times New Roman" w:cs="Times New Roman"/>
              </w:rPr>
            </w:pPr>
            <w:r w:rsidRPr="00F74853">
              <w:rPr>
                <w:rFonts w:ascii="Times New Roman" w:hAnsi="Times New Roman" w:cs="Times New Roman"/>
                <w:lang w:val="kk-KZ"/>
              </w:rPr>
              <w:t xml:space="preserve">     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46,0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467 008 015</w:t>
            </w:r>
          </w:p>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крытого бассейна с тренажорным залом п.Атасу Жанааркинского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tcPr>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Нукенов А.Н., УФКС, УСАГ, аким  Жанааркинского района  </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b/>
                <w:lang w:val="kk-KZ"/>
              </w:rPr>
              <w:t>Не исполнено</w:t>
            </w:r>
            <w:r w:rsidRPr="00F74853">
              <w:rPr>
                <w:rFonts w:ascii="Times New Roman" w:hAnsi="Times New Roman" w:cs="Times New Roman"/>
                <w:lang w:val="kk-KZ"/>
              </w:rPr>
              <w:t>.</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 xml:space="preserve"> </w:t>
            </w:r>
            <w:r w:rsidR="00304A72" w:rsidRPr="00304A72">
              <w:rPr>
                <w:rFonts w:ascii="Times New Roman" w:hAnsi="Times New Roman" w:cs="Times New Roman"/>
                <w:lang w:val="kk-KZ"/>
              </w:rPr>
              <w:t>Экономия по государственным закупкам в размере 46,2 млн.тенге снята решением XLI сессии Карагандинского областного маслихата от 13 августа 2020 года №559.  Из-за отсутствия акта выполненных работ в связи с введением карантиийных мер 95,4 млн.тенге неосвоены, проект переносится на 2021 год.</w:t>
            </w:r>
            <w:r w:rsidRPr="00F74853">
              <w:rPr>
                <w:rFonts w:ascii="Times New Roman" w:hAnsi="Times New Roman" w:cs="Times New Roman"/>
                <w:lang w:val="kk-KZ"/>
              </w:rPr>
              <w:t>.</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373,1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231,5</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ОБ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288 088 005</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326"/>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физкультурно-оздоровительного комплекса на 100 зрительных мест п.Карсакпай Улытауского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tcPr>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Нукенов А.Н., УФКС, УСАГ, аким   Улытауского  района</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b/>
                <w:lang w:val="kk-KZ"/>
              </w:rPr>
              <w:t>Не исполнено</w:t>
            </w:r>
            <w:r w:rsidRPr="00F74853">
              <w:rPr>
                <w:rFonts w:ascii="Times New Roman" w:hAnsi="Times New Roman" w:cs="Times New Roman"/>
                <w:lang w:val="kk-KZ"/>
              </w:rPr>
              <w:t xml:space="preserve">. </w:t>
            </w:r>
          </w:p>
          <w:p w:rsidR="00681F02" w:rsidRPr="00F74853" w:rsidRDefault="00862720" w:rsidP="00681F02">
            <w:pPr>
              <w:jc w:val="both"/>
              <w:rPr>
                <w:rFonts w:ascii="Times New Roman" w:hAnsi="Times New Roman" w:cs="Times New Roman"/>
                <w:lang w:val="kk-KZ"/>
              </w:rPr>
            </w:pPr>
            <w:r>
              <w:rPr>
                <w:rFonts w:ascii="Times New Roman" w:hAnsi="Times New Roman" w:cs="Times New Roman"/>
                <w:lang w:val="kk-KZ"/>
              </w:rPr>
              <w:t>Э</w:t>
            </w:r>
            <w:r w:rsidRPr="00862720">
              <w:rPr>
                <w:rFonts w:ascii="Times New Roman" w:hAnsi="Times New Roman" w:cs="Times New Roman"/>
                <w:lang w:val="kk-KZ"/>
              </w:rPr>
              <w:t xml:space="preserve">кономия по государственным закупкам в размере 70,4 млн.тенге снята решением XLI сессии Карагандинского областного маслихата от 13 августа 2020 года </w:t>
            </w:r>
            <w:r w:rsidRPr="00862720">
              <w:rPr>
                <w:rFonts w:ascii="Times New Roman" w:hAnsi="Times New Roman" w:cs="Times New Roman"/>
                <w:lang w:val="kk-KZ"/>
              </w:rPr>
              <w:lastRenderedPageBreak/>
              <w:t>№559. Из-за отсутствия акта выполненных работ в связи с введением карантиийных мер 105,6 млн.тенге неосвоены, проект переносится на 2021 год.</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530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354</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ОБ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288 088 005</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3B78D6"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бассейна с тренажорным залом в п .Нура Нуринского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tcPr>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Нукенов А.Н., УФКС, УСАГ, аким   Нуринского района</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F74853" w:rsidRDefault="00681F02" w:rsidP="00681F02">
            <w:pPr>
              <w:jc w:val="both"/>
              <w:rPr>
                <w:rFonts w:ascii="Times New Roman" w:hAnsi="Times New Roman" w:cs="Times New Roman"/>
                <w:lang w:val="kk-KZ"/>
              </w:rPr>
            </w:pPr>
            <w:r w:rsidRPr="00236A0D">
              <w:rPr>
                <w:rFonts w:ascii="Times New Roman" w:hAnsi="Times New Roman" w:cs="Times New Roman"/>
                <w:b/>
                <w:lang w:val="kk-KZ"/>
              </w:rPr>
              <w:t>Частично исполнено.</w:t>
            </w:r>
            <w:r w:rsidRPr="00F74853">
              <w:rPr>
                <w:rFonts w:ascii="Times New Roman" w:hAnsi="Times New Roman" w:cs="Times New Roman"/>
                <w:lang w:val="kk-KZ"/>
              </w:rPr>
              <w:t xml:space="preserve"> Проект переходящий на 2021 год.</w:t>
            </w:r>
          </w:p>
        </w:tc>
      </w:tr>
      <w:tr w:rsidR="00681F02" w:rsidRPr="003B78D6"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245</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245</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ОБ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288 088 005</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физкультурно-оздоровительного комплекса на 160 зрительных мест Жезды Улытауского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tcPr>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Нукенов А.Н., УФКС, УСАГ, аким   Улытауского  района</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 xml:space="preserve">Не </w:t>
            </w:r>
            <w:r w:rsidRPr="00236A0D">
              <w:rPr>
                <w:rFonts w:ascii="Times New Roman" w:hAnsi="Times New Roman" w:cs="Times New Roman"/>
                <w:b/>
                <w:lang w:val="kk-KZ"/>
              </w:rPr>
              <w:t>исполнено.</w:t>
            </w:r>
          </w:p>
          <w:p w:rsidR="00681F02" w:rsidRPr="00F74853" w:rsidRDefault="00681F02" w:rsidP="00DF11DE">
            <w:pPr>
              <w:jc w:val="both"/>
              <w:rPr>
                <w:rFonts w:ascii="Times New Roman" w:hAnsi="Times New Roman" w:cs="Times New Roman"/>
                <w:lang w:val="kk-KZ"/>
              </w:rPr>
            </w:pPr>
            <w:r w:rsidRPr="00F74853">
              <w:rPr>
                <w:rFonts w:ascii="Times New Roman" w:hAnsi="Times New Roman" w:cs="Times New Roman"/>
                <w:lang w:val="kk-KZ"/>
              </w:rPr>
              <w:t xml:space="preserve"> </w:t>
            </w:r>
            <w:r w:rsidR="00DF11DE" w:rsidRPr="00DF11DE">
              <w:rPr>
                <w:rFonts w:ascii="Times New Roman" w:hAnsi="Times New Roman" w:cs="Times New Roman"/>
                <w:lang w:val="kk-KZ"/>
              </w:rPr>
              <w:t>100 млн.тенге были сняты решением XLIII сессии Карагандинского областного маслихата от 22 октября 2020 года №576 . Из-за отсутствия акта выполненных работ в связи с введением карантиийных мер 77,5 млн.тенге неосвоены.</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200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22,5</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ОБ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288 088 005</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2.6: Развитие туристской отрасли Карагандинской области</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37</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 xml:space="preserve">Увеличение количества обслуженных посетителей местами </w:t>
            </w:r>
            <w:r w:rsidRPr="00F74853">
              <w:rPr>
                <w:rFonts w:ascii="Times New Roman" w:hAnsi="Times New Roman" w:cs="Times New Roman"/>
                <w:b/>
                <w:lang w:val="kk-KZ"/>
              </w:rPr>
              <w:lastRenderedPageBreak/>
              <w:t>размещения в регионе в  сравнении с предыдущим годом</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lastRenderedPageBreak/>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Расчеты МИО на основ</w:t>
            </w:r>
            <w:r w:rsidRPr="00F74853">
              <w:rPr>
                <w:rFonts w:ascii="Times New Roman" w:hAnsi="Times New Roman" w:cs="Times New Roman"/>
                <w:b/>
                <w:lang w:val="kk-KZ"/>
              </w:rPr>
              <w:lastRenderedPageBreak/>
              <w:t>е ОСД</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lastRenderedPageBreak/>
              <w:t>Заместитель акима области Абдыкадыров А.Е.,</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lastRenderedPageBreak/>
              <w:t>УП, акимы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-47</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-40*</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х </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В соответствии со сроками представления статистической отчетности  Комитетом статистики МНЭ РК </w:t>
            </w:r>
            <w:r w:rsidRPr="00236A0D">
              <w:rPr>
                <w:rFonts w:ascii="Times New Roman" w:hAnsi="Times New Roman" w:cs="Times New Roman"/>
                <w:b/>
                <w:lang w:val="kk-KZ"/>
              </w:rPr>
              <w:lastRenderedPageBreak/>
              <w:t>отчетные данные по итогам 2020 года, будут сформированы в апреле  2021 года.</w:t>
            </w:r>
          </w:p>
        </w:tc>
      </w:tr>
      <w:tr w:rsidR="00681F02" w:rsidRPr="005E6830" w:rsidTr="005249A2">
        <w:trPr>
          <w:gridAfter w:val="8"/>
          <w:wAfter w:w="13163" w:type="dxa"/>
          <w:trHeight w:val="323"/>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lastRenderedPageBreak/>
              <w:t>Мероприятие</w:t>
            </w: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rPr>
            </w:pPr>
            <w:r w:rsidRPr="00F74853">
              <w:rPr>
                <w:rFonts w:ascii="Times New Roman" w:hAnsi="Times New Roman" w:cs="Times New Roman"/>
              </w:rPr>
              <w:t>Проведение и участие в туристических мероприятиях на территории области, республики и за пределами республики (слет, выставка, инфотур)</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количество мероприятий</w:t>
            </w:r>
          </w:p>
        </w:tc>
        <w:tc>
          <w:tcPr>
            <w:tcW w:w="788" w:type="dxa"/>
          </w:tcPr>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w:t>
            </w:r>
            <w:r w:rsidRPr="00F74853">
              <w:rPr>
                <w:rFonts w:ascii="Times New Roman" w:hAnsi="Times New Roman" w:cs="Times New Roman"/>
                <w:b/>
                <w:lang w:val="kk-KZ"/>
              </w:rPr>
              <w:t xml:space="preserve"> </w:t>
            </w:r>
            <w:r w:rsidRPr="00F74853">
              <w:rPr>
                <w:rFonts w:ascii="Times New Roman" w:hAnsi="Times New Roman" w:cs="Times New Roman"/>
                <w:lang w:val="kk-KZ"/>
              </w:rPr>
              <w:t xml:space="preserve">Абдыкадыров А.Е., УП,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акимы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w:t>
            </w:r>
          </w:p>
        </w:tc>
        <w:tc>
          <w:tcPr>
            <w:tcW w:w="1134" w:type="dxa"/>
            <w:gridSpan w:val="2"/>
          </w:tcPr>
          <w:p w:rsidR="00681F02" w:rsidRPr="00F74853" w:rsidRDefault="00681F02" w:rsidP="00681F02">
            <w:pPr>
              <w:jc w:val="center"/>
              <w:rPr>
                <w:rFonts w:ascii="Times New Roman" w:hAnsi="Times New Roman" w:cs="Times New Roman"/>
                <w:lang w:val="kk-KZ"/>
              </w:rPr>
            </w:pPr>
          </w:p>
        </w:tc>
        <w:tc>
          <w:tcPr>
            <w:tcW w:w="1493" w:type="dxa"/>
            <w:gridSpan w:val="2"/>
          </w:tcPr>
          <w:p w:rsidR="00681F02" w:rsidRPr="00F74853" w:rsidRDefault="00681F02" w:rsidP="00681F02">
            <w:pPr>
              <w:jc w:val="center"/>
              <w:rPr>
                <w:rFonts w:ascii="Times New Roman" w:hAnsi="Times New Roman" w:cs="Times New Roman"/>
                <w:lang w:val="kk-KZ"/>
              </w:rPr>
            </w:pPr>
          </w:p>
        </w:tc>
        <w:tc>
          <w:tcPr>
            <w:tcW w:w="2621" w:type="dxa"/>
            <w:gridSpan w:val="2"/>
            <w:vMerge w:val="restart"/>
          </w:tcPr>
          <w:p w:rsidR="00681F02" w:rsidRPr="00F74853" w:rsidRDefault="00681F02" w:rsidP="00681F02">
            <w:pPr>
              <w:jc w:val="both"/>
              <w:rPr>
                <w:rFonts w:ascii="Times New Roman" w:hAnsi="Times New Roman" w:cs="Times New Roman"/>
                <w:b/>
              </w:rPr>
            </w:pPr>
            <w:r w:rsidRPr="00F74853">
              <w:rPr>
                <w:rFonts w:ascii="Times New Roman" w:hAnsi="Times New Roman" w:cs="Times New Roman"/>
                <w:b/>
              </w:rPr>
              <w:t>Исполнено.</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В связи с введением чрезвычайного положения в стране, запрета на проведение массовых мероприятий, действия жестких карантинных ограничений, связанных с пандемией коронавирусной инфекцией мероприятия проведены в онлайн режиме.</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В сентябре 2020г. состоялась виртуальная кооперационная встреча с представителями бизнес-сообществ из Федеративной Республики Германии, где была представлена презентация всех туристских дестинаций области и имиджевый фильм «Караганда».</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lastRenderedPageBreak/>
              <w:t>В октябре 2020г. совместно с АО НК «</w:t>
            </w:r>
            <w:r w:rsidRPr="00F74853">
              <w:rPr>
                <w:rFonts w:ascii="Times New Roman" w:hAnsi="Times New Roman" w:cs="Times New Roman"/>
                <w:lang w:val="en-US"/>
              </w:rPr>
              <w:t>Kazakh</w:t>
            </w:r>
            <w:r w:rsidRPr="00F74853">
              <w:rPr>
                <w:rFonts w:ascii="Times New Roman" w:hAnsi="Times New Roman" w:cs="Times New Roman"/>
              </w:rPr>
              <w:t xml:space="preserve"> </w:t>
            </w:r>
            <w:r w:rsidRPr="00F74853">
              <w:rPr>
                <w:rFonts w:ascii="Times New Roman" w:hAnsi="Times New Roman" w:cs="Times New Roman"/>
                <w:lang w:val="en-US"/>
              </w:rPr>
              <w:t>tourism</w:t>
            </w:r>
            <w:r w:rsidRPr="00F74853">
              <w:rPr>
                <w:rFonts w:ascii="Times New Roman" w:hAnsi="Times New Roman" w:cs="Times New Roman"/>
              </w:rPr>
              <w:t>» и акиматом г.Каркаралинск была проведена онлайн встреча в формате «</w:t>
            </w:r>
            <w:r w:rsidRPr="00F74853">
              <w:rPr>
                <w:rFonts w:ascii="Times New Roman" w:hAnsi="Times New Roman" w:cs="Times New Roman"/>
                <w:lang w:val="en-US"/>
              </w:rPr>
              <w:t>ZOOM</w:t>
            </w:r>
            <w:r w:rsidRPr="00F74853">
              <w:rPr>
                <w:rFonts w:ascii="Times New Roman" w:hAnsi="Times New Roman" w:cs="Times New Roman"/>
              </w:rPr>
              <w:t>» с представителями организаций в сфере туризма по вопросу развития туризма в Каркаралинском районе.</w:t>
            </w:r>
          </w:p>
          <w:p w:rsidR="00681F02" w:rsidRPr="00F74853" w:rsidRDefault="00681F02" w:rsidP="00681F02">
            <w:pPr>
              <w:jc w:val="both"/>
              <w:rPr>
                <w:rFonts w:ascii="Times New Roman" w:hAnsi="Times New Roman" w:cs="Times New Roman"/>
              </w:rPr>
            </w:pPr>
            <w:r w:rsidRPr="00F74853">
              <w:rPr>
                <w:rFonts w:ascii="Times New Roman" w:hAnsi="Times New Roman" w:cs="Times New Roman"/>
              </w:rPr>
              <w:t>В ноябре 2020 года совместно с АО НК «</w:t>
            </w:r>
            <w:r w:rsidRPr="00F74853">
              <w:rPr>
                <w:rFonts w:ascii="Times New Roman" w:hAnsi="Times New Roman" w:cs="Times New Roman"/>
                <w:lang w:val="en-US"/>
              </w:rPr>
              <w:t>Kazakh</w:t>
            </w:r>
            <w:r w:rsidRPr="00F74853">
              <w:rPr>
                <w:rFonts w:ascii="Times New Roman" w:hAnsi="Times New Roman" w:cs="Times New Roman"/>
              </w:rPr>
              <w:t xml:space="preserve"> </w:t>
            </w:r>
            <w:r w:rsidRPr="00F74853">
              <w:rPr>
                <w:rFonts w:ascii="Times New Roman" w:hAnsi="Times New Roman" w:cs="Times New Roman"/>
                <w:lang w:val="en-US"/>
              </w:rPr>
              <w:t>tourism</w:t>
            </w:r>
            <w:r w:rsidRPr="00F74853">
              <w:rPr>
                <w:rFonts w:ascii="Times New Roman" w:hAnsi="Times New Roman" w:cs="Times New Roman"/>
              </w:rPr>
              <w:t>»  проведен вебинар с представителями туристических компаний РФ и РК с охватом 456 слушателей.  На вебинаре представлена презентация о Балхашской курортной зоне, о туристической инфраструктуре и достопримечательностях региона.</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rPr>
              <w:t xml:space="preserve">Решением </w:t>
            </w:r>
            <w:r w:rsidRPr="00F74853">
              <w:rPr>
                <w:rFonts w:ascii="Times New Roman" w:hAnsi="Times New Roman" w:cs="Times New Roman"/>
                <w:lang w:val="kk-KZ"/>
              </w:rPr>
              <w:t xml:space="preserve">сессии </w:t>
            </w:r>
            <w:r w:rsidRPr="00F74853">
              <w:rPr>
                <w:rFonts w:ascii="Times New Roman" w:hAnsi="Times New Roman" w:cs="Times New Roman"/>
              </w:rPr>
              <w:t xml:space="preserve">Карагандинского областного Маслихата от 22.10.20г. №576 произведен возврат </w:t>
            </w:r>
            <w:r w:rsidRPr="00F74853">
              <w:rPr>
                <w:rFonts w:ascii="Times New Roman" w:hAnsi="Times New Roman" w:cs="Times New Roman"/>
              </w:rPr>
              <w:lastRenderedPageBreak/>
              <w:t>выделенных средств в бюджет.</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275 009 000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2</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Строительство объектов инфраструктуры туризма в Карагандинской области</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w:t>
            </w:r>
            <w:r w:rsidRPr="00F74853">
              <w:rPr>
                <w:rFonts w:ascii="Times New Roman" w:hAnsi="Times New Roman" w:cs="Times New Roman"/>
                <w:b/>
                <w:lang w:val="kk-KZ"/>
              </w:rPr>
              <w:t xml:space="preserve"> </w:t>
            </w:r>
            <w:r w:rsidRPr="00F74853">
              <w:rPr>
                <w:rFonts w:ascii="Times New Roman" w:hAnsi="Times New Roman" w:cs="Times New Roman"/>
                <w:lang w:val="kk-KZ"/>
              </w:rPr>
              <w:t xml:space="preserve">Абдыкадыров А.Е., УП,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акимы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17</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В 2020 году в целях развития инфраструктуры туризма реализовано 17 проектов на 1,0 млрд.тенге, создано 101 рабочее место.</w:t>
            </w:r>
          </w:p>
        </w:tc>
      </w:tr>
      <w:tr w:rsidR="00681F02" w:rsidRPr="005E6830" w:rsidTr="005249A2">
        <w:trPr>
          <w:gridAfter w:val="10"/>
          <w:wAfter w:w="13187" w:type="dxa"/>
          <w:trHeight w:val="1515"/>
        </w:trPr>
        <w:tc>
          <w:tcPr>
            <w:tcW w:w="567" w:type="dxa"/>
            <w:vMerge w:val="restart"/>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Поддержка проектов по строительству и реконструкции объектов размещения в рамках единой программы поддержки и развития бизнеса "Дорожная карта бизнеса 2020"</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количество мероприятий</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Абдыкадыров А.Е.,  УП, акимы городов и районов</w:t>
            </w:r>
          </w:p>
        </w:tc>
        <w:tc>
          <w:tcPr>
            <w:tcW w:w="1122"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w:t>
            </w:r>
          </w:p>
        </w:tc>
        <w:tc>
          <w:tcPr>
            <w:tcW w:w="1134"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собственные средства</w:t>
            </w:r>
          </w:p>
        </w:tc>
        <w:tc>
          <w:tcPr>
            <w:tcW w:w="1493"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В 2020 году по программе «Дорожная карта бизнеса 2020» поддержано 7 проектов в сфере туризма на сумму инвестиций  210,9 млн.тенге.</w:t>
            </w:r>
          </w:p>
        </w:tc>
      </w:tr>
      <w:tr w:rsidR="00681F02" w:rsidRPr="005E6830" w:rsidTr="00C11C24">
        <w:trPr>
          <w:gridAfter w:val="10"/>
          <w:wAfter w:w="13187" w:type="dxa"/>
          <w:trHeight w:val="1015"/>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210,9</w:t>
            </w:r>
          </w:p>
        </w:tc>
        <w:tc>
          <w:tcPr>
            <w:tcW w:w="1134" w:type="dxa"/>
            <w:gridSpan w:val="2"/>
            <w:vMerge/>
          </w:tcPr>
          <w:p w:rsidR="00681F02" w:rsidRPr="00F74853" w:rsidRDefault="00681F02" w:rsidP="00681F02">
            <w:pPr>
              <w:jc w:val="center"/>
              <w:rPr>
                <w:rFonts w:ascii="Times New Roman" w:hAnsi="Times New Roman" w:cs="Times New Roman"/>
                <w:lang w:val="kk-KZ"/>
              </w:rPr>
            </w:pPr>
          </w:p>
        </w:tc>
        <w:tc>
          <w:tcPr>
            <w:tcW w:w="1493" w:type="dxa"/>
            <w:gridSpan w:val="2"/>
            <w:vMerge/>
          </w:tcPr>
          <w:p w:rsidR="00681F02" w:rsidRPr="00F74853" w:rsidRDefault="00681F02" w:rsidP="00681F02">
            <w:pPr>
              <w:jc w:val="center"/>
              <w:rPr>
                <w:rFonts w:ascii="Times New Roman" w:hAnsi="Times New Roman" w:cs="Times New Roman"/>
                <w:lang w:val="kk-KZ"/>
              </w:rPr>
            </w:pPr>
          </w:p>
        </w:tc>
        <w:tc>
          <w:tcPr>
            <w:tcW w:w="2621" w:type="dxa"/>
            <w:gridSpan w:val="2"/>
            <w:vMerge/>
          </w:tcPr>
          <w:p w:rsidR="00681F02" w:rsidRPr="00F74853" w:rsidRDefault="00681F02" w:rsidP="00681F02">
            <w:pPr>
              <w:jc w:val="both"/>
              <w:rPr>
                <w:rFonts w:ascii="Times New Roman" w:hAnsi="Times New Roman" w:cs="Times New Roman"/>
                <w:b/>
                <w:lang w:val="kk-KZ"/>
              </w:rPr>
            </w:pP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2.7: Развитие трехъязычия в регионе</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38</w:t>
            </w:r>
          </w:p>
        </w:tc>
        <w:tc>
          <w:tcPr>
            <w:tcW w:w="2267" w:type="dxa"/>
            <w:vAlign w:val="center"/>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Доля населения, владеющего тремя языками (государственным  русским и английским)</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ВО</w:t>
            </w:r>
          </w:p>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МИО</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 Нукенов Н.А., УРЯ, акимы городов и районов</w:t>
            </w:r>
          </w:p>
        </w:tc>
        <w:tc>
          <w:tcPr>
            <w:tcW w:w="1122" w:type="dxa"/>
          </w:tcPr>
          <w:p w:rsidR="00681F02" w:rsidRPr="00236A0D" w:rsidRDefault="00681F02" w:rsidP="00681F02">
            <w:pPr>
              <w:jc w:val="center"/>
              <w:rPr>
                <w:rFonts w:ascii="Times New Roman" w:hAnsi="Times New Roman" w:cs="Times New Roman"/>
                <w:b/>
                <w:lang w:val="kk-KZ"/>
              </w:rPr>
            </w:pP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15</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15,1</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Исполнено.</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Мероприятие</w:t>
            </w:r>
          </w:p>
        </w:tc>
      </w:tr>
      <w:tr w:rsidR="00681F02" w:rsidRPr="005E6830" w:rsidTr="005249A2">
        <w:trPr>
          <w:gridAfter w:val="10"/>
          <w:wAfter w:w="13187" w:type="dxa"/>
          <w:trHeight w:val="434"/>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Проведение мероприятий, направленных на </w:t>
            </w:r>
            <w:r w:rsidRPr="00236A0D">
              <w:rPr>
                <w:rFonts w:ascii="Times New Roman" w:hAnsi="Times New Roman" w:cs="Times New Roman"/>
                <w:lang w:val="kk-KZ"/>
              </w:rPr>
              <w:lastRenderedPageBreak/>
              <w:t>обучение государственному языку, английскому  языку и повышение языковой культуры</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количество мероприятий</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236A0D">
            <w:pPr>
              <w:pStyle w:val="a4"/>
              <w:spacing w:before="0" w:beforeAutospacing="0" w:after="0" w:afterAutospacing="0"/>
              <w:jc w:val="center"/>
              <w:rPr>
                <w:rFonts w:eastAsia="Calibri"/>
                <w:sz w:val="22"/>
                <w:szCs w:val="22"/>
                <w:lang w:val="kk-KZ" w:eastAsia="en-US"/>
              </w:rPr>
            </w:pPr>
            <w:r w:rsidRPr="00236A0D">
              <w:rPr>
                <w:sz w:val="22"/>
                <w:szCs w:val="22"/>
                <w:lang w:val="kk-KZ"/>
              </w:rPr>
              <w:t xml:space="preserve">Заместитель акима области Нукенов Н.А., </w:t>
            </w:r>
            <w:r w:rsidRPr="00236A0D">
              <w:rPr>
                <w:sz w:val="22"/>
                <w:szCs w:val="22"/>
                <w:lang w:val="kk-KZ"/>
              </w:rPr>
              <w:lastRenderedPageBreak/>
              <w:t>УРЯ, акимы городов и районов</w:t>
            </w:r>
          </w:p>
        </w:tc>
        <w:tc>
          <w:tcPr>
            <w:tcW w:w="1122" w:type="dxa"/>
          </w:tcPr>
          <w:p w:rsidR="00681F02" w:rsidRPr="00236A0D" w:rsidRDefault="00681F02" w:rsidP="00681F02">
            <w:pPr>
              <w:ind w:hanging="108"/>
              <w:jc w:val="center"/>
              <w:rPr>
                <w:rFonts w:ascii="Times New Roman" w:hAnsi="Times New Roman" w:cs="Times New Roman"/>
                <w:lang w:val="kk-KZ"/>
              </w:rPr>
            </w:pPr>
          </w:p>
          <w:p w:rsidR="00681F02" w:rsidRPr="00236A0D" w:rsidRDefault="00681F02" w:rsidP="00681F02">
            <w:pPr>
              <w:ind w:hanging="108"/>
              <w:jc w:val="center"/>
              <w:rPr>
                <w:rFonts w:ascii="Times New Roman" w:hAnsi="Times New Roman" w:cs="Times New Roman"/>
                <w:lang w:val="kk-KZ"/>
              </w:rPr>
            </w:pPr>
            <w:r w:rsidRPr="00236A0D">
              <w:rPr>
                <w:rFonts w:ascii="Times New Roman" w:hAnsi="Times New Roman" w:cs="Times New Roman"/>
                <w:lang w:val="kk-KZ"/>
              </w:rPr>
              <w:t>-</w:t>
            </w:r>
          </w:p>
          <w:p w:rsidR="00681F02" w:rsidRPr="00236A0D" w:rsidRDefault="00681F02" w:rsidP="00681F02">
            <w:pPr>
              <w:ind w:hanging="108"/>
              <w:jc w:val="center"/>
              <w:rPr>
                <w:rFonts w:ascii="Times New Roman" w:hAnsi="Times New Roman" w:cs="Times New Roman"/>
                <w:lang w:val="kk-KZ"/>
              </w:rPr>
            </w:pPr>
          </w:p>
        </w:tc>
        <w:tc>
          <w:tcPr>
            <w:tcW w:w="1149" w:type="dxa"/>
          </w:tcPr>
          <w:p w:rsidR="00681F02" w:rsidRPr="00236A0D" w:rsidRDefault="00681F02" w:rsidP="00681F02">
            <w:pPr>
              <w:ind w:firstLine="34"/>
              <w:jc w:val="center"/>
              <w:rPr>
                <w:rFonts w:ascii="Times New Roman" w:hAnsi="Times New Roman" w:cs="Times New Roman"/>
                <w:lang w:val="kk-KZ"/>
              </w:rPr>
            </w:pPr>
            <w:r w:rsidRPr="00236A0D">
              <w:rPr>
                <w:rFonts w:ascii="Times New Roman" w:hAnsi="Times New Roman" w:cs="Times New Roman"/>
                <w:lang w:val="kk-KZ"/>
              </w:rPr>
              <w:t>21</w:t>
            </w:r>
          </w:p>
        </w:tc>
        <w:tc>
          <w:tcPr>
            <w:tcW w:w="1128" w:type="dxa"/>
            <w:gridSpan w:val="2"/>
          </w:tcPr>
          <w:p w:rsidR="00681F02" w:rsidRPr="00236A0D" w:rsidRDefault="00681F02" w:rsidP="00236A0D">
            <w:pPr>
              <w:pStyle w:val="a4"/>
              <w:spacing w:before="0" w:beforeAutospacing="0" w:after="0" w:afterAutospacing="0"/>
              <w:jc w:val="center"/>
              <w:rPr>
                <w:sz w:val="22"/>
                <w:szCs w:val="22"/>
                <w:lang w:val="kk-KZ"/>
              </w:rPr>
            </w:pPr>
            <w:r w:rsidRPr="00236A0D">
              <w:rPr>
                <w:sz w:val="22"/>
                <w:szCs w:val="22"/>
                <w:lang w:val="kk-KZ"/>
              </w:rPr>
              <w:t>22</w:t>
            </w:r>
          </w:p>
        </w:tc>
        <w:tc>
          <w:tcPr>
            <w:tcW w:w="1134" w:type="dxa"/>
            <w:gridSpan w:val="2"/>
          </w:tcPr>
          <w:p w:rsidR="00681F02" w:rsidRPr="00236A0D" w:rsidRDefault="00681F02" w:rsidP="00236A0D">
            <w:pPr>
              <w:pStyle w:val="a4"/>
              <w:spacing w:before="0" w:beforeAutospacing="0" w:after="0" w:afterAutospacing="0"/>
              <w:jc w:val="center"/>
              <w:rPr>
                <w:rFonts w:eastAsia="Calibri"/>
                <w:sz w:val="22"/>
                <w:szCs w:val="22"/>
                <w:lang w:val="kk-KZ"/>
              </w:rPr>
            </w:pPr>
            <w:r w:rsidRPr="00236A0D">
              <w:rPr>
                <w:rFonts w:eastAsia="Calibri"/>
                <w:sz w:val="22"/>
                <w:szCs w:val="22"/>
                <w:lang w:val="kk-KZ"/>
              </w:rPr>
              <w:t>х</w:t>
            </w:r>
          </w:p>
        </w:tc>
        <w:tc>
          <w:tcPr>
            <w:tcW w:w="1493" w:type="dxa"/>
            <w:gridSpan w:val="2"/>
          </w:tcPr>
          <w:p w:rsidR="00681F02" w:rsidRPr="00236A0D" w:rsidRDefault="00681F02" w:rsidP="00236A0D">
            <w:pPr>
              <w:pStyle w:val="a4"/>
              <w:spacing w:before="0" w:beforeAutospacing="0" w:after="0" w:afterAutospacing="0"/>
              <w:jc w:val="center"/>
              <w:rPr>
                <w:rFonts w:eastAsia="Calibri"/>
                <w:sz w:val="22"/>
                <w:szCs w:val="22"/>
                <w:lang w:val="kk-KZ"/>
              </w:rPr>
            </w:pPr>
            <w:r w:rsidRPr="00236A0D">
              <w:rPr>
                <w:rFonts w:eastAsia="Calibri"/>
                <w:sz w:val="22"/>
                <w:szCs w:val="22"/>
                <w:lang w:val="kk-KZ"/>
              </w:rPr>
              <w:t>х</w:t>
            </w:r>
          </w:p>
        </w:tc>
        <w:tc>
          <w:tcPr>
            <w:tcW w:w="2621" w:type="dxa"/>
            <w:gridSpan w:val="2"/>
            <w:vMerge w:val="restart"/>
          </w:tcPr>
          <w:p w:rsidR="00681F02" w:rsidRPr="00236A0D" w:rsidRDefault="00681F02" w:rsidP="00681F02">
            <w:pPr>
              <w:tabs>
                <w:tab w:val="left" w:pos="-80"/>
              </w:tabs>
              <w:ind w:right="77"/>
              <w:jc w:val="both"/>
              <w:rPr>
                <w:rFonts w:ascii="Times New Roman" w:eastAsia="Times New Roman" w:hAnsi="Times New Roman" w:cs="Times New Roman"/>
                <w:b/>
                <w:lang w:val="kk-KZ"/>
              </w:rPr>
            </w:pPr>
            <w:r w:rsidRPr="00236A0D">
              <w:rPr>
                <w:rFonts w:ascii="Times New Roman" w:eastAsia="Times New Roman" w:hAnsi="Times New Roman" w:cs="Times New Roman"/>
                <w:b/>
                <w:lang w:val="kk-KZ"/>
              </w:rPr>
              <w:t>Исполнено.</w:t>
            </w:r>
          </w:p>
          <w:p w:rsidR="00681F02" w:rsidRPr="00236A0D" w:rsidRDefault="00681F02" w:rsidP="00681F02">
            <w:pPr>
              <w:ind w:right="77"/>
              <w:jc w:val="both"/>
              <w:rPr>
                <w:rFonts w:ascii="Times New Roman" w:hAnsi="Times New Roman" w:cs="Times New Roman"/>
                <w:lang w:val="kk-KZ"/>
              </w:rPr>
            </w:pPr>
            <w:r w:rsidRPr="00236A0D">
              <w:rPr>
                <w:rFonts w:ascii="Times New Roman" w:hAnsi="Times New Roman" w:cs="Times New Roman"/>
                <w:lang w:val="kk-KZ"/>
              </w:rPr>
              <w:lastRenderedPageBreak/>
              <w:t>П</w:t>
            </w:r>
            <w:r w:rsidRPr="00236A0D">
              <w:rPr>
                <w:rFonts w:ascii="Times New Roman" w:hAnsi="Times New Roman" w:cs="Times New Roman"/>
              </w:rPr>
              <w:t>роведен</w:t>
            </w:r>
            <w:r w:rsidRPr="00236A0D">
              <w:rPr>
                <w:rFonts w:ascii="Times New Roman" w:hAnsi="Times New Roman" w:cs="Times New Roman"/>
                <w:lang w:val="kk-KZ"/>
              </w:rPr>
              <w:t xml:space="preserve">о </w:t>
            </w:r>
            <w:r w:rsidRPr="00236A0D">
              <w:rPr>
                <w:rFonts w:ascii="Times New Roman" w:hAnsi="Times New Roman" w:cs="Times New Roman"/>
                <w:b/>
                <w:lang w:val="kk-KZ"/>
              </w:rPr>
              <w:t>22 мероприятия</w:t>
            </w:r>
            <w:r w:rsidRPr="00236A0D">
              <w:rPr>
                <w:rFonts w:ascii="Times New Roman" w:hAnsi="Times New Roman" w:cs="Times New Roman"/>
                <w:lang w:val="kk-KZ"/>
              </w:rPr>
              <w:t xml:space="preserve"> на сумму 76,6 млн.тенге: </w:t>
            </w:r>
          </w:p>
          <w:p w:rsidR="00681F02" w:rsidRPr="00236A0D" w:rsidRDefault="00681F02" w:rsidP="00681F02">
            <w:pPr>
              <w:keepNext/>
              <w:tabs>
                <w:tab w:val="left" w:pos="-80"/>
              </w:tabs>
              <w:ind w:right="77"/>
              <w:jc w:val="both"/>
              <w:rPr>
                <w:rFonts w:ascii="Times New Roman" w:hAnsi="Times New Roman" w:cs="Times New Roman"/>
                <w:lang w:val="kk-KZ"/>
              </w:rPr>
            </w:pPr>
            <w:r w:rsidRPr="00236A0D">
              <w:rPr>
                <w:rFonts w:ascii="Times New Roman" w:hAnsi="Times New Roman" w:cs="Times New Roman"/>
                <w:b/>
                <w:lang w:val="kk-KZ"/>
              </w:rPr>
              <w:t>курсы обучения - 2</w:t>
            </w:r>
            <w:r w:rsidRPr="00236A0D">
              <w:rPr>
                <w:rFonts w:ascii="Times New Roman" w:hAnsi="Times New Roman" w:cs="Times New Roman"/>
                <w:lang w:val="kk-KZ"/>
              </w:rPr>
              <w:t xml:space="preserve">: </w:t>
            </w:r>
          </w:p>
          <w:p w:rsidR="00681F02" w:rsidRPr="00236A0D" w:rsidRDefault="00681F02" w:rsidP="00681F02">
            <w:pPr>
              <w:keepNext/>
              <w:tabs>
                <w:tab w:val="left" w:pos="-80"/>
              </w:tabs>
              <w:ind w:right="77"/>
              <w:jc w:val="both"/>
              <w:rPr>
                <w:rFonts w:ascii="Times New Roman" w:hAnsi="Times New Roman" w:cs="Times New Roman"/>
                <w:u w:val="single"/>
                <w:lang w:val="kk-KZ"/>
              </w:rPr>
            </w:pPr>
            <w:r w:rsidRPr="00236A0D">
              <w:rPr>
                <w:rFonts w:ascii="Times New Roman" w:hAnsi="Times New Roman" w:cs="Times New Roman"/>
                <w:u w:val="single"/>
                <w:lang w:val="kk-KZ"/>
              </w:rPr>
              <w:t xml:space="preserve">- </w:t>
            </w:r>
            <w:r w:rsidRPr="00236A0D">
              <w:rPr>
                <w:rFonts w:ascii="Times New Roman" w:hAnsi="Times New Roman" w:cs="Times New Roman"/>
                <w:b/>
                <w:u w:val="single"/>
                <w:lang w:val="kk-KZ"/>
              </w:rPr>
              <w:t>курсы обучения</w:t>
            </w:r>
            <w:r w:rsidRPr="00236A0D">
              <w:rPr>
                <w:rFonts w:ascii="Times New Roman" w:hAnsi="Times New Roman" w:cs="Times New Roman"/>
                <w:u w:val="single"/>
                <w:lang w:val="kk-KZ"/>
              </w:rPr>
              <w:t xml:space="preserve"> </w:t>
            </w:r>
            <w:r w:rsidRPr="00236A0D">
              <w:rPr>
                <w:rFonts w:ascii="Times New Roman" w:hAnsi="Times New Roman" w:cs="Times New Roman"/>
                <w:b/>
                <w:u w:val="single"/>
                <w:lang w:val="kk-KZ"/>
              </w:rPr>
              <w:t>государственному языку</w:t>
            </w:r>
            <w:r w:rsidRPr="00236A0D">
              <w:rPr>
                <w:rFonts w:ascii="Times New Roman" w:hAnsi="Times New Roman" w:cs="Times New Roman"/>
                <w:u w:val="single"/>
                <w:lang w:val="kk-KZ"/>
              </w:rPr>
              <w:t>:</w:t>
            </w:r>
          </w:p>
          <w:p w:rsidR="00681F02" w:rsidRPr="00236A0D" w:rsidRDefault="00681F02" w:rsidP="00681F02">
            <w:pPr>
              <w:keepNext/>
              <w:tabs>
                <w:tab w:val="left" w:pos="-80"/>
              </w:tabs>
              <w:ind w:right="77"/>
              <w:jc w:val="both"/>
              <w:rPr>
                <w:rFonts w:ascii="Times New Roman" w:hAnsi="Times New Roman" w:cs="Times New Roman"/>
                <w:lang w:val="kk-KZ"/>
              </w:rPr>
            </w:pPr>
            <w:r w:rsidRPr="00236A0D">
              <w:rPr>
                <w:rFonts w:ascii="Times New Roman" w:hAnsi="Times New Roman" w:cs="Times New Roman"/>
                <w:lang w:val="kk-KZ"/>
              </w:rPr>
              <w:t>в 2020 году государственному языку обучено 515 человек, в том числе государственные служащие - 15 человек или 2,9%, работники сферы оказания государственных услуг - 398 человек или 77,3%, физические лица - 102 человека или 19,8%.</w:t>
            </w:r>
          </w:p>
          <w:p w:rsidR="00681F02" w:rsidRPr="00236A0D" w:rsidRDefault="00681F02" w:rsidP="00681F02">
            <w:pPr>
              <w:keepNext/>
              <w:tabs>
                <w:tab w:val="left" w:pos="-80"/>
              </w:tabs>
              <w:ind w:right="77"/>
              <w:jc w:val="both"/>
              <w:rPr>
                <w:rFonts w:ascii="Times New Roman" w:hAnsi="Times New Roman" w:cs="Times New Roman"/>
                <w:b/>
                <w:u w:val="single"/>
                <w:lang w:val="kk-KZ"/>
              </w:rPr>
            </w:pPr>
            <w:r w:rsidRPr="00236A0D">
              <w:rPr>
                <w:rFonts w:ascii="Times New Roman" w:hAnsi="Times New Roman" w:cs="Times New Roman"/>
                <w:b/>
                <w:u w:val="single"/>
                <w:lang w:val="kk-KZ"/>
              </w:rPr>
              <w:t>- курсы обучения английскому языку:</w:t>
            </w:r>
          </w:p>
          <w:p w:rsidR="00681F02" w:rsidRPr="00236A0D" w:rsidRDefault="00681F02" w:rsidP="00681F02">
            <w:pPr>
              <w:keepNext/>
              <w:tabs>
                <w:tab w:val="left" w:pos="-80"/>
              </w:tabs>
              <w:ind w:right="77"/>
              <w:jc w:val="both"/>
              <w:rPr>
                <w:rFonts w:ascii="Times New Roman" w:hAnsi="Times New Roman" w:cs="Times New Roman"/>
                <w:lang w:val="kk-KZ"/>
              </w:rPr>
            </w:pPr>
            <w:r w:rsidRPr="00236A0D">
              <w:rPr>
                <w:rFonts w:ascii="Times New Roman" w:hAnsi="Times New Roman" w:cs="Times New Roman"/>
                <w:lang w:val="kk-KZ"/>
              </w:rPr>
              <w:t>В 2020 году английскому языку обучено 315 человек, из них государственные служащие - 70 человек или 22,2%, работники сферы оказания государственных услуг - 169 человек или 53,7%, физические лица - 76 человек или 24,1%.</w:t>
            </w:r>
          </w:p>
          <w:p w:rsidR="00681F02" w:rsidRPr="00236A0D" w:rsidRDefault="00681F02" w:rsidP="00681F02">
            <w:pPr>
              <w:ind w:right="141"/>
              <w:jc w:val="both"/>
              <w:rPr>
                <w:rFonts w:ascii="Times New Roman" w:hAnsi="Times New Roman" w:cs="Times New Roman"/>
                <w:b/>
                <w:lang w:val="kk-KZ"/>
              </w:rPr>
            </w:pPr>
            <w:r w:rsidRPr="00236A0D">
              <w:rPr>
                <w:rFonts w:ascii="Times New Roman" w:hAnsi="Times New Roman" w:cs="Times New Roman"/>
                <w:b/>
                <w:lang w:val="kk-KZ"/>
              </w:rPr>
              <w:t>конкурсы -5:</w:t>
            </w:r>
          </w:p>
          <w:p w:rsidR="00681F02" w:rsidRPr="00236A0D" w:rsidRDefault="00681F02" w:rsidP="00681F02">
            <w:pPr>
              <w:pStyle w:val="aa"/>
              <w:numPr>
                <w:ilvl w:val="0"/>
                <w:numId w:val="9"/>
              </w:numPr>
              <w:tabs>
                <w:tab w:val="left" w:pos="170"/>
              </w:tabs>
              <w:ind w:left="0" w:right="77" w:firstLine="34"/>
              <w:jc w:val="both"/>
              <w:rPr>
                <w:rFonts w:ascii="Times New Roman" w:hAnsi="Times New Roman"/>
                <w:lang w:val="kk-KZ"/>
              </w:rPr>
            </w:pPr>
            <w:r w:rsidRPr="00236A0D">
              <w:rPr>
                <w:rFonts w:ascii="Times New Roman" w:hAnsi="Times New Roman"/>
                <w:lang w:val="kk-KZ"/>
              </w:rPr>
              <w:lastRenderedPageBreak/>
              <w:t>республиканский поэтический конкурс, посвященный Касыму Аманжолову «Дүниеге келер әлі талай Қасым»;</w:t>
            </w:r>
          </w:p>
          <w:p w:rsidR="00681F02" w:rsidRPr="00236A0D" w:rsidRDefault="00681F02" w:rsidP="00681F02">
            <w:pPr>
              <w:ind w:right="141"/>
              <w:jc w:val="both"/>
              <w:rPr>
                <w:rFonts w:ascii="Times New Roman" w:hAnsi="Times New Roman" w:cs="Times New Roman"/>
                <w:lang w:val="kk-KZ"/>
              </w:rPr>
            </w:pPr>
            <w:r w:rsidRPr="00236A0D">
              <w:rPr>
                <w:rFonts w:ascii="Times New Roman" w:hAnsi="Times New Roman" w:cs="Times New Roman"/>
                <w:lang w:val="kk-KZ"/>
              </w:rPr>
              <w:t>- дебат «Өзіңе сен...», посвященный 175-летию Абая Кунанбаева;</w:t>
            </w:r>
          </w:p>
          <w:p w:rsidR="00681F02" w:rsidRPr="00236A0D" w:rsidRDefault="00681F02" w:rsidP="00681F02">
            <w:pPr>
              <w:pStyle w:val="aa"/>
              <w:numPr>
                <w:ilvl w:val="0"/>
                <w:numId w:val="9"/>
              </w:numPr>
              <w:tabs>
                <w:tab w:val="left" w:pos="170"/>
              </w:tabs>
              <w:ind w:left="0" w:right="77" w:firstLine="34"/>
              <w:jc w:val="both"/>
              <w:rPr>
                <w:rFonts w:ascii="Times New Roman" w:hAnsi="Times New Roman"/>
                <w:lang w:val="kk-KZ"/>
              </w:rPr>
            </w:pPr>
            <w:r w:rsidRPr="00236A0D">
              <w:rPr>
                <w:rFonts w:ascii="Times New Roman" w:hAnsi="Times New Roman"/>
                <w:lang w:val="kk-KZ"/>
              </w:rPr>
              <w:t>конкурс «Тілдарын»;</w:t>
            </w:r>
          </w:p>
          <w:p w:rsidR="00681F02" w:rsidRPr="00236A0D" w:rsidRDefault="00681F02" w:rsidP="00681F02">
            <w:pPr>
              <w:ind w:right="141"/>
              <w:jc w:val="both"/>
              <w:rPr>
                <w:rFonts w:ascii="Times New Roman" w:hAnsi="Times New Roman" w:cs="Times New Roman"/>
                <w:lang w:val="kk-KZ"/>
              </w:rPr>
            </w:pPr>
            <w:r w:rsidRPr="00236A0D">
              <w:rPr>
                <w:rFonts w:ascii="Times New Roman" w:hAnsi="Times New Roman" w:cs="Times New Roman"/>
                <w:lang w:val="kk-KZ"/>
              </w:rPr>
              <w:t>- региональный конкурс «Мемлекеттік тіл – мемлекеттік қызметте», посвященный 175-летию Абая Кунанбаева;</w:t>
            </w:r>
          </w:p>
          <w:p w:rsidR="00681F02" w:rsidRPr="00236A0D" w:rsidRDefault="00681F02" w:rsidP="00681F02">
            <w:pPr>
              <w:pStyle w:val="aa"/>
              <w:numPr>
                <w:ilvl w:val="0"/>
                <w:numId w:val="9"/>
              </w:numPr>
              <w:tabs>
                <w:tab w:val="left" w:pos="170"/>
              </w:tabs>
              <w:ind w:left="28" w:right="77" w:firstLine="6"/>
              <w:jc w:val="both"/>
              <w:rPr>
                <w:rFonts w:ascii="Times New Roman" w:hAnsi="Times New Roman"/>
                <w:lang w:val="kk-KZ"/>
              </w:rPr>
            </w:pPr>
            <w:r w:rsidRPr="00236A0D">
              <w:rPr>
                <w:rFonts w:ascii="Times New Roman" w:hAnsi="Times New Roman"/>
                <w:lang w:val="kk-KZ"/>
              </w:rPr>
              <w:t xml:space="preserve"> конкурс "Үздік әдістеме" по изучению правил правописания казахского языка, основанного на латинской графике;</w:t>
            </w:r>
          </w:p>
          <w:p w:rsidR="00681F02" w:rsidRPr="00236A0D" w:rsidRDefault="00681F02" w:rsidP="00681F02">
            <w:pPr>
              <w:tabs>
                <w:tab w:val="left" w:pos="170"/>
              </w:tabs>
              <w:ind w:right="77"/>
              <w:jc w:val="both"/>
              <w:rPr>
                <w:rFonts w:ascii="Times New Roman" w:hAnsi="Times New Roman" w:cs="Times New Roman"/>
                <w:b/>
                <w:lang w:val="kk-KZ"/>
              </w:rPr>
            </w:pPr>
            <w:r w:rsidRPr="00236A0D">
              <w:rPr>
                <w:rFonts w:ascii="Times New Roman" w:hAnsi="Times New Roman" w:cs="Times New Roman"/>
                <w:b/>
                <w:lang w:val="kk-KZ"/>
              </w:rPr>
              <w:t>торжественное мероприятие - 1:</w:t>
            </w:r>
          </w:p>
          <w:p w:rsidR="00681F02" w:rsidRPr="00236A0D" w:rsidRDefault="00681F02" w:rsidP="00681F02">
            <w:pPr>
              <w:pStyle w:val="aa"/>
              <w:numPr>
                <w:ilvl w:val="0"/>
                <w:numId w:val="9"/>
              </w:numPr>
              <w:tabs>
                <w:tab w:val="left" w:pos="170"/>
              </w:tabs>
              <w:ind w:right="77"/>
              <w:jc w:val="both"/>
              <w:rPr>
                <w:rFonts w:ascii="Times New Roman" w:hAnsi="Times New Roman"/>
                <w:lang w:val="kk-KZ"/>
              </w:rPr>
            </w:pPr>
            <w:r w:rsidRPr="00236A0D">
              <w:rPr>
                <w:rFonts w:ascii="Times New Roman" w:hAnsi="Times New Roman"/>
                <w:lang w:val="kk-KZ"/>
              </w:rPr>
              <w:t>премия акима области «Тіл жанашыры».</w:t>
            </w:r>
          </w:p>
          <w:p w:rsidR="00681F02" w:rsidRPr="00236A0D" w:rsidRDefault="00681F02" w:rsidP="00681F02">
            <w:pPr>
              <w:ind w:right="141"/>
              <w:jc w:val="both"/>
              <w:rPr>
                <w:rFonts w:ascii="Times New Roman" w:hAnsi="Times New Roman" w:cs="Times New Roman"/>
                <w:b/>
                <w:lang w:val="kk-KZ"/>
              </w:rPr>
            </w:pPr>
            <w:r w:rsidRPr="00236A0D">
              <w:rPr>
                <w:rFonts w:ascii="Times New Roman" w:hAnsi="Times New Roman" w:cs="Times New Roman"/>
                <w:b/>
                <w:lang w:val="kk-KZ"/>
              </w:rPr>
              <w:t xml:space="preserve">социальный проект - 1: </w:t>
            </w:r>
          </w:p>
          <w:p w:rsidR="00681F02" w:rsidRPr="00236A0D" w:rsidRDefault="00681F02" w:rsidP="00681F02">
            <w:pPr>
              <w:ind w:right="141"/>
              <w:jc w:val="both"/>
              <w:rPr>
                <w:rFonts w:ascii="Times New Roman" w:hAnsi="Times New Roman" w:cs="Times New Roman"/>
                <w:lang w:val="kk-KZ"/>
              </w:rPr>
            </w:pPr>
            <w:r w:rsidRPr="00236A0D">
              <w:rPr>
                <w:rFonts w:ascii="Times New Roman" w:hAnsi="Times New Roman" w:cs="Times New Roman"/>
                <w:lang w:val="kk-KZ"/>
              </w:rPr>
              <w:t>- социальный проект «Көрнекі ақпарат пен жарнама тілін біріздендіру»;</w:t>
            </w:r>
          </w:p>
          <w:p w:rsidR="00681F02" w:rsidRPr="00236A0D" w:rsidRDefault="00681F02" w:rsidP="00681F02">
            <w:pPr>
              <w:ind w:right="141"/>
              <w:jc w:val="both"/>
              <w:rPr>
                <w:rFonts w:ascii="Times New Roman" w:hAnsi="Times New Roman" w:cs="Times New Roman"/>
                <w:lang w:val="kk-KZ"/>
              </w:rPr>
            </w:pPr>
            <w:r w:rsidRPr="00236A0D">
              <w:rPr>
                <w:rFonts w:ascii="Times New Roman" w:hAnsi="Times New Roman" w:cs="Times New Roman"/>
                <w:b/>
                <w:lang w:val="kk-KZ"/>
              </w:rPr>
              <w:lastRenderedPageBreak/>
              <w:t>мероприятий (семинар, семинар-совещание, мастер-класс) - 3:</w:t>
            </w:r>
            <w:r w:rsidRPr="00236A0D">
              <w:rPr>
                <w:rFonts w:ascii="Times New Roman" w:hAnsi="Times New Roman" w:cs="Times New Roman"/>
                <w:lang w:val="kk-KZ"/>
              </w:rPr>
              <w:t xml:space="preserve"> </w:t>
            </w:r>
          </w:p>
          <w:p w:rsidR="00681F02" w:rsidRPr="00236A0D" w:rsidRDefault="00681F02" w:rsidP="00681F02">
            <w:pPr>
              <w:pStyle w:val="aa"/>
              <w:numPr>
                <w:ilvl w:val="0"/>
                <w:numId w:val="8"/>
              </w:numPr>
              <w:tabs>
                <w:tab w:val="left" w:pos="312"/>
                <w:tab w:val="left" w:pos="693"/>
              </w:tabs>
              <w:ind w:left="28" w:right="77" w:firstLine="175"/>
              <w:jc w:val="both"/>
              <w:rPr>
                <w:rFonts w:ascii="Times New Roman" w:hAnsi="Times New Roman"/>
                <w:lang w:val="kk-KZ"/>
              </w:rPr>
            </w:pPr>
            <w:r w:rsidRPr="00236A0D">
              <w:rPr>
                <w:rFonts w:ascii="Times New Roman" w:hAnsi="Times New Roman"/>
                <w:lang w:val="kk-KZ"/>
              </w:rPr>
              <w:t>семинар «Особенности ведения документооборота в государственных учреждениях на казахском языке»;</w:t>
            </w:r>
          </w:p>
          <w:p w:rsidR="00681F02" w:rsidRPr="00236A0D" w:rsidRDefault="00681F02" w:rsidP="00681F02">
            <w:pPr>
              <w:tabs>
                <w:tab w:val="left" w:pos="312"/>
              </w:tabs>
              <w:ind w:right="77"/>
              <w:jc w:val="both"/>
              <w:rPr>
                <w:rFonts w:ascii="Times New Roman" w:hAnsi="Times New Roman" w:cs="Times New Roman"/>
                <w:lang w:val="kk-KZ"/>
              </w:rPr>
            </w:pPr>
            <w:r w:rsidRPr="00236A0D">
              <w:rPr>
                <w:rFonts w:ascii="Times New Roman" w:hAnsi="Times New Roman" w:cs="Times New Roman"/>
                <w:lang w:val="kk-KZ"/>
              </w:rPr>
              <w:t>- областной семинар-совещание по вопросам визуальной информации и наружной рекламы «Грамотное оформление рекламы-общие интересы»;</w:t>
            </w:r>
          </w:p>
          <w:p w:rsidR="00681F02" w:rsidRPr="00236A0D" w:rsidRDefault="00681F02" w:rsidP="00681F02">
            <w:pPr>
              <w:pStyle w:val="aa"/>
              <w:numPr>
                <w:ilvl w:val="0"/>
                <w:numId w:val="8"/>
              </w:numPr>
              <w:tabs>
                <w:tab w:val="left" w:pos="312"/>
              </w:tabs>
              <w:ind w:left="28" w:right="77" w:firstLine="65"/>
              <w:jc w:val="both"/>
              <w:rPr>
                <w:rFonts w:ascii="Times New Roman" w:hAnsi="Times New Roman"/>
                <w:lang w:val="kk-KZ"/>
              </w:rPr>
            </w:pPr>
            <w:r w:rsidRPr="00236A0D">
              <w:rPr>
                <w:rFonts w:ascii="Times New Roman" w:hAnsi="Times New Roman"/>
                <w:lang w:val="kk-KZ"/>
              </w:rPr>
              <w:t>мастер-класс по повышению квалификации преподавателей на тему: «Дистанционное обучение по системе STEAM: технологии и навыки».</w:t>
            </w:r>
          </w:p>
          <w:p w:rsidR="00681F02" w:rsidRPr="00236A0D" w:rsidRDefault="00681F02" w:rsidP="00681F02">
            <w:pPr>
              <w:ind w:left="34" w:right="77"/>
              <w:jc w:val="both"/>
              <w:rPr>
                <w:rFonts w:ascii="Times New Roman" w:hAnsi="Times New Roman" w:cs="Times New Roman"/>
                <w:b/>
                <w:lang w:val="kk-KZ"/>
              </w:rPr>
            </w:pPr>
            <w:r w:rsidRPr="00236A0D">
              <w:rPr>
                <w:rFonts w:ascii="Times New Roman" w:hAnsi="Times New Roman" w:cs="Times New Roman"/>
                <w:b/>
                <w:lang w:val="kk-KZ"/>
              </w:rPr>
              <w:t>методические работы -2:</w:t>
            </w:r>
          </w:p>
          <w:p w:rsidR="00681F02" w:rsidRPr="00236A0D" w:rsidRDefault="00681F02" w:rsidP="00681F02">
            <w:pPr>
              <w:ind w:left="34" w:right="77"/>
              <w:jc w:val="both"/>
              <w:rPr>
                <w:rFonts w:ascii="Times New Roman" w:hAnsi="Times New Roman" w:cs="Times New Roman"/>
                <w:lang w:val="kk-KZ"/>
              </w:rPr>
            </w:pPr>
            <w:r w:rsidRPr="00236A0D">
              <w:rPr>
                <w:rFonts w:ascii="Times New Roman" w:hAnsi="Times New Roman" w:cs="Times New Roman"/>
                <w:b/>
                <w:lang w:val="kk-KZ"/>
              </w:rPr>
              <w:t xml:space="preserve">- </w:t>
            </w:r>
            <w:r w:rsidRPr="00236A0D">
              <w:rPr>
                <w:rFonts w:ascii="Times New Roman" w:hAnsi="Times New Roman" w:cs="Times New Roman"/>
                <w:lang w:val="kk-KZ"/>
              </w:rPr>
              <w:t xml:space="preserve">изготовление и издание учебного пособия и рабочей тетради пятиуровневого учебно-методического </w:t>
            </w:r>
            <w:r w:rsidRPr="00236A0D">
              <w:rPr>
                <w:rFonts w:ascii="Times New Roman" w:hAnsi="Times New Roman" w:cs="Times New Roman"/>
                <w:lang w:val="kk-KZ"/>
              </w:rPr>
              <w:lastRenderedPageBreak/>
              <w:t>комплекса "Сарыарка-2" - уровень А 1";</w:t>
            </w:r>
          </w:p>
          <w:p w:rsidR="00681F02" w:rsidRPr="00236A0D" w:rsidRDefault="00681F02" w:rsidP="00681F02">
            <w:pPr>
              <w:ind w:left="34" w:right="77"/>
              <w:jc w:val="both"/>
              <w:rPr>
                <w:rFonts w:ascii="Times New Roman" w:hAnsi="Times New Roman" w:cs="Times New Roman"/>
                <w:lang w:val="kk-KZ"/>
              </w:rPr>
            </w:pPr>
            <w:r w:rsidRPr="00236A0D">
              <w:rPr>
                <w:rFonts w:ascii="Times New Roman" w:hAnsi="Times New Roman" w:cs="Times New Roman"/>
                <w:b/>
                <w:lang w:val="kk-KZ"/>
              </w:rPr>
              <w:t xml:space="preserve">- </w:t>
            </w:r>
            <w:r w:rsidRPr="00236A0D">
              <w:rPr>
                <w:rFonts w:ascii="Times New Roman" w:hAnsi="Times New Roman" w:cs="Times New Roman"/>
                <w:lang w:val="kk-KZ"/>
              </w:rPr>
              <w:t>изготовление и издание учебного пособия и рабочей тетради пятиуровневого учебно-методического комплекса "Сарыарка-2" - уровень В 1";</w:t>
            </w:r>
          </w:p>
          <w:p w:rsidR="00681F02" w:rsidRPr="00236A0D" w:rsidRDefault="00681F02" w:rsidP="00681F02">
            <w:pPr>
              <w:ind w:right="77"/>
              <w:jc w:val="both"/>
              <w:rPr>
                <w:rFonts w:ascii="Times New Roman" w:hAnsi="Times New Roman" w:cs="Times New Roman"/>
                <w:b/>
                <w:lang w:val="kk-KZ"/>
              </w:rPr>
            </w:pPr>
            <w:r w:rsidRPr="00236A0D">
              <w:rPr>
                <w:rFonts w:ascii="Times New Roman" w:hAnsi="Times New Roman" w:cs="Times New Roman"/>
                <w:b/>
                <w:lang w:val="kk-KZ"/>
              </w:rPr>
              <w:t>научно-исследовательская работа - 1:</w:t>
            </w:r>
          </w:p>
          <w:p w:rsidR="00681F02" w:rsidRPr="00236A0D" w:rsidRDefault="00681F02" w:rsidP="00681F02">
            <w:pPr>
              <w:pStyle w:val="aa"/>
              <w:numPr>
                <w:ilvl w:val="0"/>
                <w:numId w:val="8"/>
              </w:numPr>
              <w:tabs>
                <w:tab w:val="left" w:pos="421"/>
              </w:tabs>
              <w:ind w:left="0" w:right="77" w:firstLine="203"/>
              <w:jc w:val="both"/>
              <w:rPr>
                <w:rFonts w:ascii="Times New Roman" w:hAnsi="Times New Roman"/>
                <w:b/>
                <w:lang w:val="kk-KZ"/>
              </w:rPr>
            </w:pPr>
            <w:r w:rsidRPr="00236A0D">
              <w:rPr>
                <w:rFonts w:ascii="Times New Roman" w:hAnsi="Times New Roman"/>
                <w:lang w:val="kk-KZ"/>
              </w:rPr>
              <w:t>издание книги «Литературное наследие биев, ораторов Центрального Казахстана XVIII-XIX веков» (2 книга);</w:t>
            </w:r>
          </w:p>
          <w:p w:rsidR="00681F02" w:rsidRPr="00236A0D" w:rsidRDefault="00681F02" w:rsidP="00681F02">
            <w:pPr>
              <w:ind w:right="77"/>
              <w:jc w:val="both"/>
              <w:rPr>
                <w:rFonts w:ascii="Times New Roman" w:hAnsi="Times New Roman" w:cs="Times New Roman"/>
                <w:b/>
                <w:lang w:val="kk-KZ"/>
              </w:rPr>
            </w:pPr>
            <w:r w:rsidRPr="00236A0D">
              <w:rPr>
                <w:rFonts w:ascii="Times New Roman" w:hAnsi="Times New Roman" w:cs="Times New Roman"/>
                <w:b/>
                <w:lang w:val="kk-KZ"/>
              </w:rPr>
              <w:t>социологическое исследование - 1:</w:t>
            </w:r>
          </w:p>
          <w:p w:rsidR="00681F02" w:rsidRPr="00236A0D" w:rsidRDefault="00681F02" w:rsidP="00681F02">
            <w:pPr>
              <w:pStyle w:val="aa"/>
              <w:numPr>
                <w:ilvl w:val="0"/>
                <w:numId w:val="8"/>
              </w:numPr>
              <w:tabs>
                <w:tab w:val="left" w:pos="317"/>
              </w:tabs>
              <w:ind w:left="0" w:right="77" w:hanging="6"/>
              <w:jc w:val="both"/>
              <w:rPr>
                <w:rFonts w:ascii="Times New Roman" w:hAnsi="Times New Roman"/>
                <w:lang w:val="kk-KZ"/>
              </w:rPr>
            </w:pPr>
            <w:r w:rsidRPr="00236A0D">
              <w:rPr>
                <w:rFonts w:ascii="Times New Roman" w:hAnsi="Times New Roman"/>
                <w:lang w:val="kk-KZ"/>
              </w:rPr>
              <w:t>изучение языковой ситуации в области.</w:t>
            </w:r>
          </w:p>
          <w:p w:rsidR="00681F02" w:rsidRPr="00236A0D" w:rsidRDefault="00681F02" w:rsidP="00681F02">
            <w:pPr>
              <w:ind w:right="77"/>
              <w:jc w:val="both"/>
              <w:rPr>
                <w:rFonts w:ascii="Times New Roman" w:hAnsi="Times New Roman" w:cs="Times New Roman"/>
                <w:b/>
                <w:lang w:val="kk-KZ"/>
              </w:rPr>
            </w:pPr>
            <w:r w:rsidRPr="00236A0D">
              <w:rPr>
                <w:rFonts w:ascii="Times New Roman" w:hAnsi="Times New Roman" w:cs="Times New Roman"/>
                <w:b/>
                <w:lang w:val="kk-KZ"/>
              </w:rPr>
              <w:t>телепроекты - 3:</w:t>
            </w:r>
          </w:p>
          <w:p w:rsidR="00681F02" w:rsidRPr="00236A0D" w:rsidRDefault="00681F02" w:rsidP="00236A0D">
            <w:pPr>
              <w:pStyle w:val="aa"/>
              <w:numPr>
                <w:ilvl w:val="0"/>
                <w:numId w:val="8"/>
              </w:numPr>
              <w:tabs>
                <w:tab w:val="left" w:pos="192"/>
              </w:tabs>
              <w:ind w:left="0" w:right="77" w:firstLine="0"/>
              <w:jc w:val="both"/>
              <w:rPr>
                <w:rFonts w:ascii="Times New Roman" w:hAnsi="Times New Roman"/>
                <w:lang w:val="kk-KZ"/>
              </w:rPr>
            </w:pPr>
            <w:r w:rsidRPr="00236A0D">
              <w:rPr>
                <w:rFonts w:ascii="Times New Roman" w:hAnsi="Times New Roman"/>
                <w:lang w:val="kk-KZ"/>
              </w:rPr>
              <w:t>интеллектуальная телеигра «Сөз-зерде»;</w:t>
            </w:r>
          </w:p>
          <w:p w:rsidR="00681F02" w:rsidRPr="00236A0D" w:rsidRDefault="00681F02" w:rsidP="00681F02">
            <w:pPr>
              <w:pStyle w:val="aa"/>
              <w:numPr>
                <w:ilvl w:val="0"/>
                <w:numId w:val="8"/>
              </w:numPr>
              <w:tabs>
                <w:tab w:val="left" w:pos="192"/>
              </w:tabs>
              <w:ind w:left="0" w:right="77"/>
              <w:jc w:val="both"/>
              <w:rPr>
                <w:rFonts w:ascii="Times New Roman" w:hAnsi="Times New Roman"/>
                <w:lang w:val="kk-KZ"/>
              </w:rPr>
            </w:pPr>
            <w:r w:rsidRPr="00236A0D">
              <w:rPr>
                <w:rFonts w:ascii="Times New Roman" w:hAnsi="Times New Roman"/>
                <w:lang w:val="kk-KZ"/>
              </w:rPr>
              <w:t>- телепередача «Я знаю государственный язык»,</w:t>
            </w:r>
          </w:p>
          <w:p w:rsidR="00681F02" w:rsidRPr="00236A0D" w:rsidRDefault="00681F02" w:rsidP="00681F02">
            <w:pPr>
              <w:pStyle w:val="aa"/>
              <w:numPr>
                <w:ilvl w:val="0"/>
                <w:numId w:val="8"/>
              </w:numPr>
              <w:tabs>
                <w:tab w:val="left" w:pos="192"/>
              </w:tabs>
              <w:ind w:left="0" w:right="77"/>
              <w:jc w:val="both"/>
              <w:rPr>
                <w:rFonts w:ascii="Times New Roman" w:hAnsi="Times New Roman"/>
                <w:lang w:val="kk-KZ"/>
              </w:rPr>
            </w:pPr>
            <w:r w:rsidRPr="00236A0D">
              <w:rPr>
                <w:rFonts w:ascii="Times New Roman" w:hAnsi="Times New Roman"/>
                <w:lang w:val="kk-KZ"/>
              </w:rPr>
              <w:t>- телеуроки по обучению государственному языку на основе латинской графики для русскоязычной аудитории.</w:t>
            </w:r>
          </w:p>
          <w:p w:rsidR="00681F02" w:rsidRPr="00236A0D" w:rsidRDefault="00681F02" w:rsidP="00681F02">
            <w:pPr>
              <w:ind w:right="77"/>
              <w:jc w:val="both"/>
              <w:rPr>
                <w:rFonts w:ascii="Times New Roman" w:hAnsi="Times New Roman" w:cs="Times New Roman"/>
                <w:b/>
                <w:lang w:val="kk-KZ"/>
              </w:rPr>
            </w:pPr>
            <w:r w:rsidRPr="00236A0D">
              <w:rPr>
                <w:rFonts w:ascii="Times New Roman" w:hAnsi="Times New Roman" w:cs="Times New Roman"/>
                <w:b/>
                <w:lang w:val="kk-KZ"/>
              </w:rPr>
              <w:lastRenderedPageBreak/>
              <w:t>пропагандистские работы в СМИ - 3:</w:t>
            </w:r>
          </w:p>
          <w:p w:rsidR="00681F02" w:rsidRPr="00236A0D" w:rsidRDefault="00681F02" w:rsidP="00681F02">
            <w:pPr>
              <w:pStyle w:val="aa"/>
              <w:numPr>
                <w:ilvl w:val="0"/>
                <w:numId w:val="8"/>
              </w:numPr>
              <w:ind w:left="0" w:right="77"/>
              <w:jc w:val="both"/>
              <w:rPr>
                <w:rFonts w:ascii="Times New Roman" w:hAnsi="Times New Roman"/>
                <w:lang w:val="kk-KZ"/>
              </w:rPr>
            </w:pPr>
            <w:r w:rsidRPr="00236A0D">
              <w:rPr>
                <w:rFonts w:ascii="Times New Roman" w:hAnsi="Times New Roman"/>
                <w:lang w:val="kk-KZ"/>
              </w:rPr>
              <w:t>- показ мероприятий по языковой политике в новостях телеканалов;</w:t>
            </w:r>
          </w:p>
          <w:p w:rsidR="00681F02" w:rsidRPr="00236A0D" w:rsidRDefault="00681F02" w:rsidP="00681F02">
            <w:pPr>
              <w:pStyle w:val="aa"/>
              <w:numPr>
                <w:ilvl w:val="0"/>
                <w:numId w:val="8"/>
              </w:numPr>
              <w:ind w:left="0" w:right="77"/>
              <w:jc w:val="both"/>
              <w:rPr>
                <w:rFonts w:ascii="Times New Roman" w:hAnsi="Times New Roman"/>
                <w:lang w:val="kk-KZ"/>
              </w:rPr>
            </w:pPr>
            <w:r w:rsidRPr="00236A0D">
              <w:rPr>
                <w:rFonts w:ascii="Times New Roman" w:hAnsi="Times New Roman"/>
                <w:lang w:val="kk-KZ"/>
              </w:rPr>
              <w:t>- публикация материалов и нормативно-правовых актов в области языковой политики на страницах печатных изданий;</w:t>
            </w:r>
          </w:p>
          <w:p w:rsidR="00681F02" w:rsidRPr="00236A0D" w:rsidRDefault="00681F02" w:rsidP="00681F02">
            <w:pPr>
              <w:tabs>
                <w:tab w:val="left" w:pos="-80"/>
              </w:tabs>
              <w:ind w:right="77"/>
              <w:jc w:val="both"/>
              <w:rPr>
                <w:rFonts w:ascii="Times New Roman" w:eastAsia="Times New Roman" w:hAnsi="Times New Roman" w:cs="Times New Roman"/>
                <w:lang w:val="kk-KZ"/>
              </w:rPr>
            </w:pPr>
            <w:r w:rsidRPr="00236A0D">
              <w:rPr>
                <w:rFonts w:ascii="Times New Roman" w:hAnsi="Times New Roman" w:cs="Times New Roman"/>
                <w:lang w:val="kk-KZ"/>
              </w:rPr>
              <w:t>- разработка и трансляция в эфире телеканала видеороликов, направленных на пропаганду государственной языковой политики.</w:t>
            </w:r>
          </w:p>
        </w:tc>
      </w:tr>
      <w:tr w:rsidR="00681F02" w:rsidRPr="005E6830" w:rsidTr="005249A2">
        <w:trPr>
          <w:gridAfter w:val="10"/>
          <w:wAfter w:w="13187" w:type="dxa"/>
          <w:trHeight w:val="1048"/>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vAlign w:val="center"/>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млн.</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ind w:hanging="108"/>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ind w:firstLine="34"/>
              <w:jc w:val="center"/>
              <w:rPr>
                <w:rFonts w:ascii="Times New Roman" w:hAnsi="Times New Roman" w:cs="Times New Roman"/>
                <w:lang w:val="kk-KZ"/>
              </w:rPr>
            </w:pPr>
            <w:r w:rsidRPr="00236A0D">
              <w:rPr>
                <w:rFonts w:ascii="Times New Roman" w:hAnsi="Times New Roman" w:cs="Times New Roman"/>
                <w:lang w:val="kk-KZ"/>
              </w:rPr>
              <w:t>76,6</w:t>
            </w:r>
          </w:p>
        </w:tc>
        <w:tc>
          <w:tcPr>
            <w:tcW w:w="1128" w:type="dxa"/>
            <w:gridSpan w:val="2"/>
          </w:tcPr>
          <w:p w:rsidR="00681F02" w:rsidRPr="00236A0D" w:rsidRDefault="00681F02" w:rsidP="00236A0D">
            <w:pPr>
              <w:pStyle w:val="a4"/>
              <w:spacing w:before="0" w:beforeAutospacing="0" w:after="0" w:afterAutospacing="0"/>
              <w:jc w:val="center"/>
              <w:rPr>
                <w:sz w:val="22"/>
                <w:szCs w:val="22"/>
                <w:lang w:val="kk-KZ"/>
              </w:rPr>
            </w:pPr>
            <w:r w:rsidRPr="00236A0D">
              <w:rPr>
                <w:sz w:val="22"/>
                <w:szCs w:val="22"/>
                <w:lang w:val="kk-KZ"/>
              </w:rPr>
              <w:t>76,6</w:t>
            </w:r>
          </w:p>
        </w:tc>
        <w:tc>
          <w:tcPr>
            <w:tcW w:w="1134" w:type="dxa"/>
            <w:gridSpan w:val="2"/>
          </w:tcPr>
          <w:p w:rsidR="00681F02" w:rsidRPr="00236A0D" w:rsidRDefault="00681F02" w:rsidP="00236A0D">
            <w:pPr>
              <w:pStyle w:val="a4"/>
              <w:spacing w:before="0" w:beforeAutospacing="0" w:after="0" w:afterAutospacing="0"/>
              <w:jc w:val="center"/>
              <w:rPr>
                <w:rFonts w:eastAsia="Calibri"/>
                <w:sz w:val="22"/>
                <w:szCs w:val="22"/>
                <w:lang w:val="kk-KZ"/>
              </w:rPr>
            </w:pPr>
            <w:r w:rsidRPr="00236A0D">
              <w:rPr>
                <w:rFonts w:eastAsia="Calibri"/>
                <w:sz w:val="22"/>
                <w:szCs w:val="22"/>
                <w:lang w:val="kk-KZ"/>
              </w:rPr>
              <w:t>МБ</w:t>
            </w:r>
          </w:p>
        </w:tc>
        <w:tc>
          <w:tcPr>
            <w:tcW w:w="1493" w:type="dxa"/>
            <w:gridSpan w:val="2"/>
          </w:tcPr>
          <w:p w:rsidR="00681F02" w:rsidRPr="00236A0D" w:rsidRDefault="00681F02" w:rsidP="00236A0D">
            <w:pPr>
              <w:pStyle w:val="a4"/>
              <w:spacing w:before="0" w:beforeAutospacing="0" w:after="0" w:afterAutospacing="0"/>
              <w:jc w:val="center"/>
              <w:rPr>
                <w:rFonts w:eastAsia="Calibri"/>
                <w:sz w:val="22"/>
                <w:szCs w:val="22"/>
                <w:lang w:val="kk-KZ"/>
              </w:rPr>
            </w:pPr>
            <w:r w:rsidRPr="00236A0D">
              <w:rPr>
                <w:rFonts w:eastAsia="Calibri"/>
                <w:sz w:val="22"/>
                <w:szCs w:val="22"/>
                <w:lang w:val="kk-KZ"/>
              </w:rPr>
              <w:t>264 002 015</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lastRenderedPageBreak/>
              <w:t>Цель 2.8: Повышение безопасности жизнедеятельности населения</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39</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Уровень преступности на 10 000 населения</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промилле</w:t>
            </w:r>
          </w:p>
        </w:tc>
        <w:tc>
          <w:tcPr>
            <w:tcW w:w="788"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КПССУ ГП РК</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Первый заместитель акима области Дуйсебаев А.Ж., ДП, акимы городов и районов</w:t>
            </w: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113</w:t>
            </w:r>
          </w:p>
        </w:tc>
        <w:tc>
          <w:tcPr>
            <w:tcW w:w="1128"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86</w:t>
            </w:r>
          </w:p>
        </w:tc>
        <w:tc>
          <w:tcPr>
            <w:tcW w:w="1134"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х</w:t>
            </w:r>
          </w:p>
        </w:tc>
        <w:tc>
          <w:tcPr>
            <w:tcW w:w="1493"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х</w:t>
            </w:r>
          </w:p>
        </w:tc>
        <w:tc>
          <w:tcPr>
            <w:tcW w:w="2621" w:type="dxa"/>
            <w:gridSpan w:val="2"/>
          </w:tcPr>
          <w:p w:rsidR="00681F02" w:rsidRPr="00236A0D" w:rsidRDefault="00681F02" w:rsidP="00681F02">
            <w:pPr>
              <w:ind w:firstLine="219"/>
              <w:jc w:val="both"/>
              <w:rPr>
                <w:rFonts w:ascii="Times New Roman" w:hAnsi="Times New Roman" w:cs="Times New Roman"/>
              </w:rPr>
            </w:pPr>
            <w:r w:rsidRPr="00236A0D">
              <w:rPr>
                <w:rFonts w:ascii="Times New Roman" w:hAnsi="Times New Roman" w:cs="Times New Roman"/>
                <w:b/>
              </w:rPr>
              <w:t>Исполнено</w:t>
            </w:r>
            <w:r w:rsidRPr="00236A0D">
              <w:rPr>
                <w:rFonts w:ascii="Times New Roman" w:hAnsi="Times New Roman" w:cs="Times New Roman"/>
              </w:rPr>
              <w:t>.</w:t>
            </w:r>
          </w:p>
          <w:p w:rsidR="00681F02" w:rsidRPr="00236A0D" w:rsidRDefault="00681F02" w:rsidP="00681F02">
            <w:pPr>
              <w:ind w:firstLine="219"/>
              <w:jc w:val="both"/>
              <w:rPr>
                <w:rFonts w:ascii="Times New Roman" w:hAnsi="Times New Roman" w:cs="Times New Roman"/>
              </w:rPr>
            </w:pPr>
            <w:r w:rsidRPr="00236A0D">
              <w:rPr>
                <w:rFonts w:ascii="Times New Roman" w:hAnsi="Times New Roman" w:cs="Times New Roman"/>
                <w:bCs/>
              </w:rPr>
              <w:t>В 2020 году зарегистрировано 11867 уголовных правонарушений, уровень преступности на 10 000 населения составил – 86 правонарушений</w:t>
            </w:r>
            <w:r w:rsidRPr="00236A0D" w:rsidDel="00BF4C51">
              <w:rPr>
                <w:rFonts w:ascii="Times New Roman" w:hAnsi="Times New Roman" w:cs="Times New Roman"/>
              </w:rPr>
              <w:t xml:space="preserve"> </w:t>
            </w:r>
          </w:p>
        </w:tc>
      </w:tr>
      <w:tr w:rsidR="00681F02" w:rsidRPr="005E6830" w:rsidTr="005249A2">
        <w:trPr>
          <w:gridAfter w:val="8"/>
          <w:wAfter w:w="13163" w:type="dxa"/>
        </w:trPr>
        <w:tc>
          <w:tcPr>
            <w:tcW w:w="15628" w:type="dxa"/>
            <w:gridSpan w:val="19"/>
          </w:tcPr>
          <w:p w:rsidR="00681F02" w:rsidRPr="00A72FDF"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Мероприятия</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1</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сходов участковых инспекторов полиции перед населением и привлечение общественнности к  охране общественного порядка и безопасности</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количество</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Первый заместитель акима области Дуйсебаев А.Ж.,</w:t>
            </w:r>
            <w:r w:rsidRPr="00236A0D">
              <w:rPr>
                <w:rFonts w:ascii="Times New Roman" w:hAnsi="Times New Roman" w:cs="Times New Roman"/>
                <w:b/>
                <w:lang w:val="kk-KZ"/>
              </w:rPr>
              <w:t xml:space="preserve"> </w:t>
            </w:r>
            <w:r w:rsidRPr="00236A0D">
              <w:rPr>
                <w:rFonts w:ascii="Times New Roman" w:hAnsi="Times New Roman" w:cs="Times New Roman"/>
                <w:lang w:val="kk-KZ"/>
              </w:rPr>
              <w:t>ДП, акимы городов и районов</w:t>
            </w: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2 400</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624</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tcPr>
          <w:p w:rsidR="00681F02" w:rsidRPr="00236A0D" w:rsidRDefault="00681F02" w:rsidP="00681F02">
            <w:pPr>
              <w:pStyle w:val="ae"/>
              <w:ind w:firstLine="77"/>
              <w:rPr>
                <w:rFonts w:ascii="Times New Roman" w:hAnsi="Times New Roman" w:cs="Times New Roman"/>
                <w:b/>
              </w:rPr>
            </w:pPr>
            <w:r w:rsidRPr="00236A0D">
              <w:rPr>
                <w:rFonts w:ascii="Times New Roman" w:hAnsi="Times New Roman" w:cs="Times New Roman"/>
                <w:b/>
              </w:rPr>
              <w:t>Не исполнено.</w:t>
            </w:r>
          </w:p>
          <w:p w:rsidR="00681F02" w:rsidRPr="00236A0D" w:rsidRDefault="00681F02" w:rsidP="00681F02">
            <w:pPr>
              <w:pStyle w:val="ae"/>
              <w:ind w:firstLine="77"/>
              <w:rPr>
                <w:rFonts w:ascii="Times New Roman" w:hAnsi="Times New Roman" w:cs="Times New Roman"/>
                <w:iCs/>
              </w:rPr>
            </w:pPr>
            <w:r w:rsidRPr="00236A0D">
              <w:rPr>
                <w:rFonts w:ascii="Times New Roman" w:hAnsi="Times New Roman" w:cs="Times New Roman"/>
              </w:rPr>
              <w:t xml:space="preserve">В связи с введенными запретами на проведение массовых мероприятий и скопление людей более 3-х человек </w:t>
            </w:r>
            <w:r w:rsidRPr="00236A0D">
              <w:rPr>
                <w:rFonts w:ascii="Times New Roman" w:hAnsi="Times New Roman" w:cs="Times New Roman"/>
                <w:i/>
              </w:rPr>
              <w:t>(Постановление Главного гос. санитарного врача РК</w:t>
            </w:r>
            <w:r w:rsidRPr="00236A0D">
              <w:rPr>
                <w:rFonts w:ascii="Times New Roman" w:hAnsi="Times New Roman" w:cs="Times New Roman"/>
              </w:rPr>
              <w:t xml:space="preserve"> </w:t>
            </w:r>
            <w:r w:rsidRPr="00236A0D">
              <w:rPr>
                <w:rFonts w:ascii="Times New Roman" w:hAnsi="Times New Roman" w:cs="Times New Roman"/>
                <w:i/>
              </w:rPr>
              <w:t xml:space="preserve">от 22.03.20г. № 26-ПГВр) </w:t>
            </w:r>
            <w:r w:rsidRPr="00236A0D">
              <w:rPr>
                <w:rFonts w:ascii="Times New Roman" w:hAnsi="Times New Roman" w:cs="Times New Roman"/>
              </w:rPr>
              <w:t xml:space="preserve">встречи участковых инспекторов полиции с населением проводились только в </w:t>
            </w:r>
            <w:r w:rsidRPr="00236A0D">
              <w:rPr>
                <w:rFonts w:ascii="Times New Roman" w:hAnsi="Times New Roman" w:cs="Times New Roman"/>
                <w:lang w:val="en-US"/>
              </w:rPr>
              <w:t>I</w:t>
            </w:r>
            <w:r w:rsidRPr="00236A0D">
              <w:rPr>
                <w:rFonts w:ascii="Times New Roman" w:hAnsi="Times New Roman" w:cs="Times New Roman"/>
              </w:rPr>
              <w:t xml:space="preserve">-квартале 2020 года </w:t>
            </w:r>
            <w:r w:rsidRPr="00236A0D">
              <w:rPr>
                <w:rFonts w:ascii="Times New Roman" w:hAnsi="Times New Roman" w:cs="Times New Roman"/>
                <w:i/>
              </w:rPr>
              <w:t>(624 встреч с участием более 6</w:t>
            </w:r>
            <w:r w:rsidRPr="00236A0D">
              <w:rPr>
                <w:rFonts w:ascii="Times New Roman" w:hAnsi="Times New Roman" w:cs="Times New Roman"/>
                <w:b/>
                <w:i/>
              </w:rPr>
              <w:t xml:space="preserve"> </w:t>
            </w:r>
            <w:r w:rsidRPr="00236A0D">
              <w:rPr>
                <w:rFonts w:ascii="Times New Roman" w:hAnsi="Times New Roman" w:cs="Times New Roman"/>
                <w:i/>
              </w:rPr>
              <w:t xml:space="preserve"> тыс. чел.).</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iCs/>
              </w:rPr>
              <w:t xml:space="preserve">С участием общественных формирований </w:t>
            </w:r>
            <w:r w:rsidRPr="00236A0D">
              <w:rPr>
                <w:rFonts w:ascii="Times New Roman" w:hAnsi="Times New Roman" w:cs="Times New Roman"/>
                <w:i/>
                <w:iCs/>
              </w:rPr>
              <w:t>(144, численностью 1522 человека)</w:t>
            </w:r>
            <w:r w:rsidRPr="00236A0D">
              <w:rPr>
                <w:rFonts w:ascii="Times New Roman" w:hAnsi="Times New Roman" w:cs="Times New Roman"/>
                <w:iCs/>
              </w:rPr>
              <w:t xml:space="preserve"> раскрыто </w:t>
            </w:r>
            <w:r w:rsidRPr="00236A0D">
              <w:rPr>
                <w:rFonts w:ascii="Times New Roman" w:hAnsi="Times New Roman" w:cs="Times New Roman"/>
              </w:rPr>
              <w:t>9 преступлений, выявлено более 1,1 тыс. адм. правонарушений.</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Проведение оперативно-профилактических мероприятий,  направленных на недопущение и раскрытие </w:t>
            </w:r>
            <w:r w:rsidRPr="00236A0D">
              <w:rPr>
                <w:rFonts w:ascii="Times New Roman" w:hAnsi="Times New Roman" w:cs="Times New Roman"/>
                <w:lang w:val="kk-KZ"/>
              </w:rPr>
              <w:lastRenderedPageBreak/>
              <w:t>имущественных видов преступлений</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ед.</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Первый заместитель акима области Дуйсебаев А.Ж.,</w:t>
            </w:r>
            <w:r w:rsidRPr="00236A0D">
              <w:rPr>
                <w:rFonts w:ascii="Times New Roman" w:hAnsi="Times New Roman" w:cs="Times New Roman"/>
                <w:b/>
                <w:lang w:val="kk-KZ"/>
              </w:rPr>
              <w:t xml:space="preserve"> </w:t>
            </w:r>
            <w:r w:rsidRPr="00236A0D">
              <w:rPr>
                <w:rFonts w:ascii="Times New Roman" w:hAnsi="Times New Roman" w:cs="Times New Roman"/>
                <w:lang w:val="kk-KZ"/>
              </w:rPr>
              <w:t>ДП, акимы городов и районов</w:t>
            </w: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13</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tcPr>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b/>
              </w:rPr>
              <w:t>Исполнено.</w:t>
            </w:r>
          </w:p>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rPr>
              <w:t>В целях профилактики и раскрытия преступлений в течении года проведено 13 оперативно-профилактических мероприятий (далее ОПМ):</w:t>
            </w:r>
          </w:p>
          <w:p w:rsidR="00681F02" w:rsidRPr="00236A0D" w:rsidRDefault="00681F02" w:rsidP="00681F02">
            <w:pPr>
              <w:ind w:firstLine="77"/>
              <w:jc w:val="both"/>
              <w:rPr>
                <w:rFonts w:ascii="Times New Roman" w:hAnsi="Times New Roman" w:cs="Times New Roman"/>
                <w:i/>
              </w:rPr>
            </w:pPr>
            <w:r w:rsidRPr="00236A0D">
              <w:rPr>
                <w:rFonts w:ascii="Times New Roman" w:hAnsi="Times New Roman" w:cs="Times New Roman"/>
              </w:rPr>
              <w:lastRenderedPageBreak/>
              <w:t xml:space="preserve">- 2 ОПМ «Антиграбеж» </w:t>
            </w:r>
            <w:r w:rsidRPr="00236A0D">
              <w:rPr>
                <w:rFonts w:ascii="Times New Roman" w:hAnsi="Times New Roman" w:cs="Times New Roman"/>
                <w:i/>
              </w:rPr>
              <w:t>(с 13 по 15 января, с 20 по 22 января) – раскрыто 7 ранее совершенных грабежей, задержано за совершение грабежей - 7 лиц, проверены на техническую укрепленность 237 ломбардов, 220 АЗС, 116 микро-кредитных организаций, 82 обменных пунктов, 64 букмекерских контор.</w:t>
            </w:r>
          </w:p>
          <w:p w:rsidR="00681F02" w:rsidRPr="00236A0D" w:rsidRDefault="00681F02" w:rsidP="00681F02">
            <w:pPr>
              <w:ind w:firstLine="77"/>
              <w:jc w:val="both"/>
              <w:rPr>
                <w:rFonts w:ascii="Times New Roman" w:hAnsi="Times New Roman" w:cs="Times New Roman"/>
                <w:i/>
              </w:rPr>
            </w:pPr>
            <w:r w:rsidRPr="00236A0D">
              <w:rPr>
                <w:rFonts w:ascii="Times New Roman" w:hAnsi="Times New Roman" w:cs="Times New Roman"/>
              </w:rPr>
              <w:t xml:space="preserve">-  1 ОПМ «Кару» </w:t>
            </w:r>
            <w:r w:rsidRPr="00236A0D">
              <w:rPr>
                <w:rFonts w:ascii="Times New Roman" w:hAnsi="Times New Roman" w:cs="Times New Roman"/>
                <w:i/>
              </w:rPr>
              <w:t xml:space="preserve">(с 09 по 12 ноября) – </w:t>
            </w:r>
            <w:r w:rsidRPr="00236A0D">
              <w:rPr>
                <w:rFonts w:ascii="Times New Roman" w:hAnsi="Times New Roman" w:cs="Times New Roman"/>
                <w:i/>
                <w:lang w:val="kk-KZ"/>
              </w:rPr>
              <w:t>проверено владельцев, гражданского огнестрельного оружия, по месту жительства на предмет соблюдения сохранности оружия – 2062, выявлены нарушения правил хранения – 37</w:t>
            </w:r>
            <w:r w:rsidRPr="00236A0D">
              <w:rPr>
                <w:rFonts w:ascii="Times New Roman" w:hAnsi="Times New Roman" w:cs="Times New Roman"/>
                <w:i/>
              </w:rPr>
              <w:t xml:space="preserve">, </w:t>
            </w:r>
            <w:r w:rsidRPr="00236A0D">
              <w:rPr>
                <w:rFonts w:ascii="Times New Roman" w:hAnsi="Times New Roman" w:cs="Times New Roman"/>
                <w:i/>
                <w:lang w:val="kk-KZ"/>
              </w:rPr>
              <w:t xml:space="preserve">привлечено к административной ответственности – 37, </w:t>
            </w:r>
            <w:r w:rsidRPr="00236A0D">
              <w:rPr>
                <w:rFonts w:ascii="Times New Roman" w:hAnsi="Times New Roman" w:cs="Times New Roman"/>
                <w:i/>
              </w:rPr>
              <w:t xml:space="preserve">выявлено 3 преступления по ст.287 ч.2 УК РК за незаконное хранение или ношения оружия, в ходе которого изъято </w:t>
            </w:r>
            <w:r w:rsidRPr="00236A0D">
              <w:rPr>
                <w:rFonts w:ascii="Times New Roman" w:hAnsi="Times New Roman" w:cs="Times New Roman"/>
                <w:i/>
                <w:lang w:val="kk-KZ"/>
              </w:rPr>
              <w:t>2</w:t>
            </w:r>
            <w:r w:rsidRPr="00236A0D">
              <w:rPr>
                <w:rFonts w:ascii="Times New Roman" w:hAnsi="Times New Roman" w:cs="Times New Roman"/>
                <w:i/>
              </w:rPr>
              <w:t xml:space="preserve"> единицы обреза </w:t>
            </w:r>
            <w:r w:rsidRPr="00236A0D">
              <w:rPr>
                <w:rFonts w:ascii="Times New Roman" w:hAnsi="Times New Roman" w:cs="Times New Roman"/>
                <w:i/>
              </w:rPr>
              <w:lastRenderedPageBreak/>
              <w:t>гладкоствольного оружия и 1 единица травматическ</w:t>
            </w:r>
            <w:r w:rsidRPr="00236A0D">
              <w:rPr>
                <w:rFonts w:ascii="Times New Roman" w:hAnsi="Times New Roman" w:cs="Times New Roman"/>
                <w:i/>
                <w:lang w:val="kk-KZ"/>
              </w:rPr>
              <w:t>ого</w:t>
            </w:r>
            <w:r w:rsidRPr="00236A0D">
              <w:rPr>
                <w:rFonts w:ascii="Times New Roman" w:hAnsi="Times New Roman" w:cs="Times New Roman"/>
                <w:i/>
              </w:rPr>
              <w:t xml:space="preserve"> пистолет</w:t>
            </w:r>
            <w:r w:rsidRPr="00236A0D">
              <w:rPr>
                <w:rFonts w:ascii="Times New Roman" w:hAnsi="Times New Roman" w:cs="Times New Roman"/>
                <w:i/>
                <w:lang w:val="kk-KZ"/>
              </w:rPr>
              <w:t>а</w:t>
            </w:r>
            <w:r w:rsidRPr="00236A0D">
              <w:rPr>
                <w:rFonts w:ascii="Times New Roman" w:hAnsi="Times New Roman" w:cs="Times New Roman"/>
                <w:i/>
              </w:rPr>
              <w:t>.</w:t>
            </w:r>
          </w:p>
          <w:p w:rsidR="00681F02" w:rsidRPr="00236A0D" w:rsidRDefault="00681F02" w:rsidP="00681F02">
            <w:pPr>
              <w:ind w:firstLine="77"/>
              <w:jc w:val="both"/>
              <w:rPr>
                <w:rFonts w:ascii="Times New Roman" w:hAnsi="Times New Roman" w:cs="Times New Roman"/>
                <w:i/>
                <w:lang w:val="kk-KZ"/>
              </w:rPr>
            </w:pPr>
            <w:r w:rsidRPr="00236A0D">
              <w:rPr>
                <w:rFonts w:ascii="Times New Roman" w:hAnsi="Times New Roman" w:cs="Times New Roman"/>
              </w:rPr>
              <w:t xml:space="preserve">- </w:t>
            </w:r>
            <w:r w:rsidRPr="00236A0D">
              <w:rPr>
                <w:rFonts w:ascii="Times New Roman" w:hAnsi="Times New Roman" w:cs="Times New Roman"/>
                <w:lang w:val="kk-KZ"/>
              </w:rPr>
              <w:t>3</w:t>
            </w:r>
            <w:r w:rsidRPr="00236A0D">
              <w:rPr>
                <w:rFonts w:ascii="Times New Roman" w:hAnsi="Times New Roman" w:cs="Times New Roman"/>
              </w:rPr>
              <w:t xml:space="preserve"> ОПМ «Квартира» </w:t>
            </w:r>
            <w:r w:rsidRPr="00236A0D">
              <w:rPr>
                <w:rFonts w:ascii="Times New Roman" w:hAnsi="Times New Roman" w:cs="Times New Roman"/>
                <w:i/>
              </w:rPr>
              <w:t xml:space="preserve">(с 14 по 16 февраля, с </w:t>
            </w:r>
            <w:r w:rsidRPr="00236A0D">
              <w:rPr>
                <w:rFonts w:ascii="Times New Roman" w:hAnsi="Times New Roman" w:cs="Times New Roman"/>
                <w:i/>
                <w:lang w:val="kk-KZ"/>
              </w:rPr>
              <w:t>27</w:t>
            </w:r>
            <w:r w:rsidRPr="00236A0D">
              <w:rPr>
                <w:rFonts w:ascii="Times New Roman" w:hAnsi="Times New Roman" w:cs="Times New Roman"/>
                <w:i/>
              </w:rPr>
              <w:t xml:space="preserve"> по 2</w:t>
            </w:r>
            <w:r w:rsidRPr="00236A0D">
              <w:rPr>
                <w:rFonts w:ascii="Times New Roman" w:hAnsi="Times New Roman" w:cs="Times New Roman"/>
                <w:i/>
                <w:lang w:val="kk-KZ"/>
              </w:rPr>
              <w:t>9</w:t>
            </w:r>
            <w:r w:rsidRPr="00236A0D">
              <w:rPr>
                <w:rFonts w:ascii="Times New Roman" w:hAnsi="Times New Roman" w:cs="Times New Roman"/>
                <w:i/>
              </w:rPr>
              <w:t xml:space="preserve"> </w:t>
            </w:r>
            <w:r w:rsidRPr="00236A0D">
              <w:rPr>
                <w:rFonts w:ascii="Times New Roman" w:hAnsi="Times New Roman" w:cs="Times New Roman"/>
                <w:i/>
                <w:lang w:val="kk-KZ"/>
              </w:rPr>
              <w:t>июля</w:t>
            </w:r>
            <w:r w:rsidRPr="00236A0D">
              <w:rPr>
                <w:rFonts w:ascii="Times New Roman" w:hAnsi="Times New Roman" w:cs="Times New Roman"/>
                <w:i/>
              </w:rPr>
              <w:t>, с 11 по 13 ноября) – раскрыто в дежурные сутки 20 квартирных краж, раскрыто 32 ранее совершенных квартирных краж, задержано за совершение квартирных краж - 48 лиц;</w:t>
            </w:r>
          </w:p>
          <w:p w:rsidR="00681F02" w:rsidRPr="00236A0D" w:rsidRDefault="00681F02" w:rsidP="00681F02">
            <w:pPr>
              <w:ind w:firstLine="77"/>
              <w:jc w:val="both"/>
              <w:rPr>
                <w:rFonts w:ascii="Times New Roman" w:hAnsi="Times New Roman" w:cs="Times New Roman"/>
                <w:i/>
              </w:rPr>
            </w:pPr>
            <w:r w:rsidRPr="00236A0D">
              <w:rPr>
                <w:rFonts w:ascii="Times New Roman" w:hAnsi="Times New Roman" w:cs="Times New Roman"/>
              </w:rPr>
              <w:t xml:space="preserve">  - 2 ОПМ «Карман» </w:t>
            </w:r>
            <w:r w:rsidRPr="00236A0D">
              <w:rPr>
                <w:rFonts w:ascii="Times New Roman" w:hAnsi="Times New Roman" w:cs="Times New Roman"/>
                <w:i/>
              </w:rPr>
              <w:t>(с 02 по 04 июня, с 29 по 30 октября) – раскрыто 9 ранее совершенных карманных краж, проверено по месту жительства: карманников – 103, лиц освободившихся по амнистии – 7, ранее судимых – 128, отработано: 258 торговых домов, 138  рынков, 244 – иные места скопления людей;</w:t>
            </w:r>
          </w:p>
          <w:p w:rsidR="00681F02" w:rsidRPr="00236A0D" w:rsidRDefault="00681F02" w:rsidP="00681F02">
            <w:pPr>
              <w:ind w:firstLine="77"/>
              <w:jc w:val="both"/>
              <w:rPr>
                <w:rFonts w:ascii="Times New Roman" w:hAnsi="Times New Roman" w:cs="Times New Roman"/>
                <w:i/>
              </w:rPr>
            </w:pPr>
            <w:r w:rsidRPr="00236A0D">
              <w:rPr>
                <w:rFonts w:ascii="Times New Roman" w:hAnsi="Times New Roman" w:cs="Times New Roman"/>
              </w:rPr>
              <w:t xml:space="preserve">   - 2 ОПМ «Скотокрад» </w:t>
            </w:r>
            <w:r w:rsidRPr="00236A0D">
              <w:rPr>
                <w:rFonts w:ascii="Times New Roman" w:hAnsi="Times New Roman" w:cs="Times New Roman"/>
                <w:i/>
              </w:rPr>
              <w:t xml:space="preserve">(с 25 по 27 февраля, с  16 </w:t>
            </w:r>
            <w:r w:rsidRPr="00236A0D">
              <w:rPr>
                <w:rFonts w:ascii="Times New Roman" w:hAnsi="Times New Roman" w:cs="Times New Roman"/>
                <w:i/>
              </w:rPr>
              <w:lastRenderedPageBreak/>
              <w:t xml:space="preserve">по 21 ноября) – раскрыто 20 ранее совершенных краж скота, отработано на причастность к нераскрытым кражам скота 97 лиц, проверено 163 автомашин перевозящих скот и мясную продукцию, по которым выявлено и составлено 49 протоколов по фактам нарушения по ст. </w:t>
            </w:r>
            <w:r w:rsidRPr="00236A0D">
              <w:rPr>
                <w:rFonts w:ascii="Times New Roman" w:hAnsi="Times New Roman" w:cs="Times New Roman"/>
                <w:i/>
                <w:lang w:val="kk-KZ"/>
              </w:rPr>
              <w:t xml:space="preserve">406 </w:t>
            </w:r>
            <w:r w:rsidRPr="00236A0D">
              <w:rPr>
                <w:rFonts w:ascii="Times New Roman" w:hAnsi="Times New Roman" w:cs="Times New Roman"/>
                <w:i/>
              </w:rPr>
              <w:t>Кодекса об АП;</w:t>
            </w:r>
          </w:p>
          <w:p w:rsidR="00681F02" w:rsidRPr="00236A0D" w:rsidRDefault="00681F02" w:rsidP="00681F02">
            <w:pPr>
              <w:ind w:firstLine="77"/>
              <w:jc w:val="both"/>
              <w:rPr>
                <w:rFonts w:ascii="Times New Roman" w:hAnsi="Times New Roman" w:cs="Times New Roman"/>
                <w:i/>
              </w:rPr>
            </w:pPr>
            <w:r w:rsidRPr="00236A0D">
              <w:rPr>
                <w:rFonts w:ascii="Times New Roman" w:hAnsi="Times New Roman" w:cs="Times New Roman"/>
              </w:rPr>
              <w:t xml:space="preserve">- 1 ОПМ «Контрафакт» </w:t>
            </w:r>
            <w:r w:rsidRPr="00236A0D">
              <w:rPr>
                <w:rFonts w:ascii="Times New Roman" w:hAnsi="Times New Roman" w:cs="Times New Roman"/>
                <w:i/>
              </w:rPr>
              <w:t xml:space="preserve">(с 17 по 21 февраля) - раскрыто 15 ранее совершенных преступлений, из них 14 интернет-мошенничеств, 1 кража с использованием информационных технологий. Выявлено 10 правонарушений, из них 1 факт незаконного сбыта специальных технических средств негласного получения информации, 2 факта интернет-мошенничества, 1 факт </w:t>
            </w:r>
            <w:r w:rsidRPr="00236A0D">
              <w:rPr>
                <w:rFonts w:ascii="Times New Roman" w:hAnsi="Times New Roman" w:cs="Times New Roman"/>
                <w:i/>
              </w:rPr>
              <w:lastRenderedPageBreak/>
              <w:t>продажи в неустановленном месте, а также 6 фактов нарушения авторских и смежных прав, в ходе чего изъято 72 диска (62 видео продукции, 10 игр).</w:t>
            </w:r>
          </w:p>
          <w:p w:rsidR="00681F02" w:rsidRPr="00236A0D" w:rsidRDefault="00681F02" w:rsidP="00681F02">
            <w:pPr>
              <w:ind w:firstLine="77"/>
              <w:jc w:val="both"/>
              <w:rPr>
                <w:rFonts w:ascii="Times New Roman" w:hAnsi="Times New Roman" w:cs="Times New Roman"/>
                <w:i/>
              </w:rPr>
            </w:pPr>
            <w:r w:rsidRPr="00236A0D">
              <w:rPr>
                <w:rFonts w:ascii="Times New Roman" w:hAnsi="Times New Roman" w:cs="Times New Roman"/>
              </w:rPr>
              <w:t>- 1 ОПМ «</w:t>
            </w:r>
            <w:r w:rsidRPr="00236A0D">
              <w:rPr>
                <w:rFonts w:ascii="Times New Roman" w:hAnsi="Times New Roman" w:cs="Times New Roman"/>
                <w:lang w:val="en-US"/>
              </w:rPr>
              <w:t>Anti</w:t>
            </w:r>
            <w:r w:rsidRPr="00236A0D">
              <w:rPr>
                <w:rFonts w:ascii="Times New Roman" w:hAnsi="Times New Roman" w:cs="Times New Roman"/>
              </w:rPr>
              <w:t>-</w:t>
            </w:r>
            <w:r w:rsidRPr="00236A0D">
              <w:rPr>
                <w:rFonts w:ascii="Times New Roman" w:hAnsi="Times New Roman" w:cs="Times New Roman"/>
                <w:lang w:val="en-US"/>
              </w:rPr>
              <w:t>Fraud</w:t>
            </w:r>
            <w:r w:rsidRPr="00236A0D">
              <w:rPr>
                <w:rFonts w:ascii="Times New Roman" w:hAnsi="Times New Roman" w:cs="Times New Roman"/>
              </w:rPr>
              <w:t xml:space="preserve">» </w:t>
            </w:r>
            <w:r w:rsidRPr="00236A0D">
              <w:rPr>
                <w:rFonts w:ascii="Times New Roman" w:hAnsi="Times New Roman" w:cs="Times New Roman"/>
                <w:i/>
              </w:rPr>
              <w:t>(с 18 по 20 августа) - раскрыто 21 ранее совершенных преступлений по интернет-мошенничествам, Выявлено 1 правонарушение по интернет-мошенничеству, опубликовано 4 материала в СМИ.</w:t>
            </w:r>
          </w:p>
          <w:p w:rsidR="00681F02" w:rsidRPr="00236A0D" w:rsidRDefault="00681F02" w:rsidP="00681F02">
            <w:pPr>
              <w:jc w:val="both"/>
              <w:rPr>
                <w:rFonts w:ascii="Times New Roman" w:hAnsi="Times New Roman" w:cs="Times New Roman"/>
                <w:color w:val="000000"/>
              </w:rPr>
            </w:pPr>
            <w:r w:rsidRPr="00236A0D">
              <w:rPr>
                <w:rFonts w:ascii="Times New Roman" w:hAnsi="Times New Roman" w:cs="Times New Roman"/>
              </w:rPr>
              <w:t>- 1</w:t>
            </w:r>
            <w:r w:rsidRPr="00236A0D">
              <w:rPr>
                <w:rFonts w:ascii="Times New Roman" w:hAnsi="Times New Roman" w:cs="Times New Roman"/>
                <w:lang w:val="kk-KZ"/>
              </w:rPr>
              <w:t xml:space="preserve"> ОПМ</w:t>
            </w:r>
            <w:r w:rsidRPr="00236A0D">
              <w:rPr>
                <w:rFonts w:ascii="Times New Roman" w:hAnsi="Times New Roman" w:cs="Times New Roman"/>
              </w:rPr>
              <w:t xml:space="preserve"> «</w:t>
            </w:r>
            <w:r w:rsidRPr="00236A0D">
              <w:rPr>
                <w:rFonts w:ascii="Times New Roman" w:hAnsi="Times New Roman" w:cs="Times New Roman"/>
                <w:lang w:val="en-US"/>
              </w:rPr>
              <w:t>Hi</w:t>
            </w:r>
            <w:r w:rsidRPr="00236A0D">
              <w:rPr>
                <w:rFonts w:ascii="Times New Roman" w:hAnsi="Times New Roman" w:cs="Times New Roman"/>
              </w:rPr>
              <w:t>-</w:t>
            </w:r>
            <w:r w:rsidRPr="00236A0D">
              <w:rPr>
                <w:rFonts w:ascii="Times New Roman" w:hAnsi="Times New Roman" w:cs="Times New Roman"/>
                <w:lang w:val="en-US"/>
              </w:rPr>
              <w:t>tech</w:t>
            </w:r>
            <w:r w:rsidRPr="00236A0D">
              <w:rPr>
                <w:rFonts w:ascii="Times New Roman" w:hAnsi="Times New Roman" w:cs="Times New Roman"/>
              </w:rPr>
              <w:t xml:space="preserve">» </w:t>
            </w:r>
            <w:r w:rsidRPr="00236A0D">
              <w:rPr>
                <w:rFonts w:ascii="Times New Roman" w:hAnsi="Times New Roman" w:cs="Times New Roman"/>
                <w:i/>
              </w:rPr>
              <w:t>(с</w:t>
            </w:r>
            <w:r w:rsidRPr="00236A0D">
              <w:rPr>
                <w:rFonts w:ascii="Times New Roman" w:hAnsi="Times New Roman" w:cs="Times New Roman"/>
                <w:i/>
                <w:lang w:val="kk-KZ"/>
              </w:rPr>
              <w:t xml:space="preserve"> 27</w:t>
            </w:r>
            <w:r w:rsidRPr="00236A0D">
              <w:rPr>
                <w:rFonts w:ascii="Times New Roman" w:hAnsi="Times New Roman" w:cs="Times New Roman"/>
                <w:i/>
              </w:rPr>
              <w:t xml:space="preserve"> по 28 октября</w:t>
            </w:r>
            <w:r w:rsidRPr="00236A0D">
              <w:rPr>
                <w:rFonts w:ascii="Times New Roman" w:hAnsi="Times New Roman" w:cs="Times New Roman"/>
                <w:i/>
                <w:lang w:val="kk-KZ"/>
              </w:rPr>
              <w:t>)</w:t>
            </w:r>
            <w:r w:rsidRPr="00236A0D">
              <w:rPr>
                <w:rFonts w:ascii="Times New Roman" w:hAnsi="Times New Roman" w:cs="Times New Roman"/>
                <w:i/>
              </w:rPr>
              <w:t xml:space="preserve">  - зарегистрировано интернет-мошенничеств - 18, из которых  раскрыто – 5, выявлено незаконное распространение порнографических материалов или предметов – 1 факт. Раскрыто 11 ранее совершенных </w:t>
            </w:r>
            <w:r w:rsidRPr="00236A0D">
              <w:rPr>
                <w:rFonts w:ascii="Times New Roman" w:hAnsi="Times New Roman" w:cs="Times New Roman"/>
                <w:i/>
              </w:rPr>
              <w:lastRenderedPageBreak/>
              <w:t>правонарушений. Также опубликовано 10 статей в СМИ,  4 выступления на телевидении, 11 публикаций в интернет ресурсах.</w:t>
            </w:r>
            <w:r w:rsidRPr="00236A0D">
              <w:rPr>
                <w:rFonts w:ascii="Times New Roman" w:hAnsi="Times New Roman" w:cs="Times New Roman"/>
                <w:i/>
                <w:lang w:val="kk-KZ"/>
              </w:rPr>
              <w:t xml:space="preserve"> </w:t>
            </w:r>
          </w:p>
        </w:tc>
      </w:tr>
      <w:tr w:rsidR="00681F02" w:rsidRPr="005E6830" w:rsidTr="005249A2">
        <w:trPr>
          <w:gridAfter w:val="8"/>
          <w:wAfter w:w="13163" w:type="dxa"/>
          <w:trHeight w:val="310"/>
        </w:trPr>
        <w:tc>
          <w:tcPr>
            <w:tcW w:w="15628" w:type="dxa"/>
            <w:gridSpan w:val="19"/>
          </w:tcPr>
          <w:p w:rsidR="00681F02" w:rsidRPr="00A72FDF"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lastRenderedPageBreak/>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40</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Удельный вес преступлений, совершенных на улицах</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lang w:val="kk-KZ"/>
              </w:rPr>
              <w:t>КПССУ ГП РК</w:t>
            </w:r>
          </w:p>
        </w:tc>
        <w:tc>
          <w:tcPr>
            <w:tcW w:w="1916"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lang w:val="kk-KZ"/>
              </w:rPr>
              <w:t>ДП, акимы городов и районов</w:t>
            </w:r>
          </w:p>
        </w:tc>
        <w:tc>
          <w:tcPr>
            <w:tcW w:w="1122" w:type="dxa"/>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13,9</w:t>
            </w:r>
          </w:p>
        </w:tc>
        <w:tc>
          <w:tcPr>
            <w:tcW w:w="1149" w:type="dxa"/>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15,8</w:t>
            </w:r>
          </w:p>
        </w:tc>
        <w:tc>
          <w:tcPr>
            <w:tcW w:w="1128"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11,9</w:t>
            </w:r>
          </w:p>
        </w:tc>
        <w:tc>
          <w:tcPr>
            <w:tcW w:w="1134"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х</w:t>
            </w:r>
          </w:p>
        </w:tc>
        <w:tc>
          <w:tcPr>
            <w:tcW w:w="1493" w:type="dxa"/>
            <w:gridSpan w:val="2"/>
          </w:tcPr>
          <w:p w:rsidR="00681F02" w:rsidRPr="00236A0D" w:rsidRDefault="00681F02" w:rsidP="00681F02">
            <w:pPr>
              <w:jc w:val="center"/>
              <w:rPr>
                <w:rFonts w:ascii="Times New Roman" w:hAnsi="Times New Roman" w:cs="Times New Roman"/>
                <w:b/>
              </w:rPr>
            </w:pPr>
            <w:r w:rsidRPr="00236A0D">
              <w:rPr>
                <w:rFonts w:ascii="Times New Roman" w:hAnsi="Times New Roman" w:cs="Times New Roman"/>
                <w:b/>
              </w:rPr>
              <w:t>х</w:t>
            </w:r>
          </w:p>
        </w:tc>
        <w:tc>
          <w:tcPr>
            <w:tcW w:w="2621" w:type="dxa"/>
            <w:gridSpan w:val="2"/>
          </w:tcPr>
          <w:p w:rsidR="00681F02" w:rsidRPr="00236A0D" w:rsidRDefault="00681F02" w:rsidP="00681F02">
            <w:pPr>
              <w:ind w:firstLine="219"/>
              <w:jc w:val="both"/>
              <w:rPr>
                <w:rFonts w:ascii="Times New Roman" w:hAnsi="Times New Roman" w:cs="Times New Roman"/>
                <w:b/>
              </w:rPr>
            </w:pPr>
            <w:r w:rsidRPr="00236A0D">
              <w:rPr>
                <w:rFonts w:ascii="Times New Roman" w:hAnsi="Times New Roman" w:cs="Times New Roman"/>
                <w:b/>
              </w:rPr>
              <w:t>Исполнено.</w:t>
            </w:r>
          </w:p>
          <w:p w:rsidR="00681F02" w:rsidRPr="00236A0D" w:rsidRDefault="00681F02" w:rsidP="00681F02">
            <w:pPr>
              <w:ind w:firstLine="219"/>
              <w:jc w:val="both"/>
              <w:rPr>
                <w:rFonts w:ascii="Times New Roman" w:hAnsi="Times New Roman" w:cs="Times New Roman"/>
                <w:b/>
              </w:rPr>
            </w:pPr>
            <w:r w:rsidRPr="00236A0D">
              <w:rPr>
                <w:rFonts w:ascii="Times New Roman" w:hAnsi="Times New Roman" w:cs="Times New Roman"/>
                <w:lang w:val="kk-KZ"/>
              </w:rPr>
              <w:t xml:space="preserve">На улицах совершено 1416 уголовных правонарушений </w:t>
            </w:r>
            <w:r w:rsidRPr="00236A0D">
              <w:rPr>
                <w:rFonts w:ascii="Times New Roman" w:hAnsi="Times New Roman" w:cs="Times New Roman"/>
                <w:i/>
                <w:lang w:val="kk-KZ"/>
              </w:rPr>
              <w:t>(снижение на 42,6%),</w:t>
            </w:r>
            <w:r w:rsidRPr="00236A0D">
              <w:rPr>
                <w:rFonts w:ascii="Times New Roman" w:hAnsi="Times New Roman" w:cs="Times New Roman"/>
                <w:lang w:val="kk-KZ"/>
              </w:rPr>
              <w:t xml:space="preserve"> удельный вес составил 11,9%.</w:t>
            </w:r>
          </w:p>
        </w:tc>
      </w:tr>
      <w:tr w:rsidR="00681F02" w:rsidRPr="005E6830" w:rsidTr="005249A2">
        <w:trPr>
          <w:gridAfter w:val="8"/>
          <w:wAfter w:w="13163" w:type="dxa"/>
        </w:trPr>
        <w:tc>
          <w:tcPr>
            <w:tcW w:w="15628" w:type="dxa"/>
            <w:gridSpan w:val="19"/>
          </w:tcPr>
          <w:p w:rsidR="00681F02" w:rsidRPr="00A72FDF"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Мероприятия</w:t>
            </w:r>
          </w:p>
        </w:tc>
      </w:tr>
      <w:tr w:rsidR="00681F02" w:rsidRPr="005E6830" w:rsidTr="005249A2">
        <w:trPr>
          <w:gridAfter w:val="10"/>
          <w:wAfter w:w="13187" w:type="dxa"/>
          <w:trHeight w:val="1782"/>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Осуществление патрулирования пеших нарядов в общественных местах, дворах домов и в наиболее поражённых секторах городов</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ед.</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ДП, акимы городов и районов</w:t>
            </w: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660</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660</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tcPr>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b/>
              </w:rPr>
              <w:t>Исполнено.</w:t>
            </w:r>
          </w:p>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rPr>
              <w:t>С учетом ежедневно проводимого анализа оперативной обстановки на улицах проведено более 80 локальных отработок по стабилизации уличной преступности в наиболее криминогенных местах.</w:t>
            </w:r>
          </w:p>
          <w:p w:rsidR="00681F02" w:rsidRPr="00236A0D" w:rsidRDefault="00681F02" w:rsidP="00681F02">
            <w:pPr>
              <w:jc w:val="both"/>
              <w:rPr>
                <w:rFonts w:ascii="Times New Roman" w:eastAsia="Times New Roman" w:hAnsi="Times New Roman" w:cs="Times New Roman"/>
              </w:rPr>
            </w:pPr>
            <w:r w:rsidRPr="00236A0D">
              <w:rPr>
                <w:rFonts w:ascii="Times New Roman" w:hAnsi="Times New Roman" w:cs="Times New Roman"/>
              </w:rPr>
              <w:t xml:space="preserve">В целях недопущения и своевременного раскрытия преступлений, совершенных на улицах, при необходимости проводится маневрирование нарядов, </w:t>
            </w:r>
            <w:r w:rsidRPr="00236A0D">
              <w:rPr>
                <w:rFonts w:ascii="Times New Roman" w:hAnsi="Times New Roman" w:cs="Times New Roman"/>
              </w:rPr>
              <w:lastRenderedPageBreak/>
              <w:t xml:space="preserve">при этом обязательная норма  выхода нарядов полиции </w:t>
            </w:r>
            <w:r w:rsidRPr="00236A0D">
              <w:rPr>
                <w:rFonts w:ascii="Times New Roman" w:hAnsi="Times New Roman" w:cs="Times New Roman"/>
                <w:lang w:val="kk-KZ"/>
              </w:rPr>
              <w:t xml:space="preserve">составляет </w:t>
            </w:r>
            <w:r w:rsidRPr="00236A0D">
              <w:rPr>
                <w:rFonts w:ascii="Times New Roman" w:hAnsi="Times New Roman" w:cs="Times New Roman"/>
              </w:rPr>
              <w:t>660</w:t>
            </w:r>
            <w:r w:rsidRPr="00236A0D">
              <w:rPr>
                <w:rFonts w:ascii="Times New Roman" w:hAnsi="Times New Roman" w:cs="Times New Roman"/>
                <w:lang w:val="kk-KZ"/>
              </w:rPr>
              <w:t xml:space="preserve"> </w:t>
            </w:r>
            <w:r w:rsidRPr="00236A0D">
              <w:rPr>
                <w:rFonts w:ascii="Times New Roman" w:hAnsi="Times New Roman" w:cs="Times New Roman"/>
              </w:rPr>
              <w:t xml:space="preserve">сотрудников, режим работы переведен с 8-ми часовых на 12-ти часовой.  </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2</w:t>
            </w:r>
          </w:p>
        </w:tc>
        <w:tc>
          <w:tcPr>
            <w:tcW w:w="2267" w:type="dxa"/>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оперативно-профилактических мероприятий «Правопорядок» и «Участок» с целью недопущения уличной преступности</w:t>
            </w:r>
          </w:p>
        </w:tc>
        <w:tc>
          <w:tcPr>
            <w:tcW w:w="1419"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ед.</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ДП, акимы городов и районов</w:t>
            </w: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4</w:t>
            </w:r>
          </w:p>
        </w:tc>
        <w:tc>
          <w:tcPr>
            <w:tcW w:w="1128" w:type="dxa"/>
            <w:gridSpan w:val="2"/>
          </w:tcPr>
          <w:p w:rsidR="00681F02" w:rsidRPr="00236A0D" w:rsidRDefault="00681F02" w:rsidP="00681F02">
            <w:pPr>
              <w:jc w:val="center"/>
              <w:rPr>
                <w:rFonts w:ascii="Times New Roman" w:hAnsi="Times New Roman" w:cs="Times New Roman"/>
                <w:lang w:val="kk-KZ"/>
              </w:rPr>
            </w:pPr>
            <w:r w:rsidRPr="00F74853">
              <w:rPr>
                <w:rFonts w:ascii="Times New Roman" w:hAnsi="Times New Roman" w:cs="Times New Roman"/>
                <w:lang w:val="kk-KZ"/>
              </w:rPr>
              <w:t>5</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tcPr>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b/>
              </w:rPr>
              <w:t>Исполнено.</w:t>
            </w:r>
          </w:p>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rPr>
              <w:t xml:space="preserve">В целях формирования в обществе принципа «нулевой терпимости» к беспорядкам и правонарушениям области были организованы и проведены  </w:t>
            </w:r>
            <w:r w:rsidRPr="00236A0D">
              <w:rPr>
                <w:rFonts w:ascii="Times New Roman" w:hAnsi="Times New Roman" w:cs="Times New Roman"/>
                <w:b/>
              </w:rPr>
              <w:t xml:space="preserve">5 </w:t>
            </w:r>
            <w:r w:rsidRPr="00236A0D">
              <w:rPr>
                <w:rFonts w:ascii="Times New Roman" w:hAnsi="Times New Roman" w:cs="Times New Roman"/>
              </w:rPr>
              <w:t>оперативно-профилактических мероприятий</w:t>
            </w:r>
            <w:r w:rsidRPr="00236A0D">
              <w:rPr>
                <w:rFonts w:ascii="Times New Roman" w:hAnsi="Times New Roman" w:cs="Times New Roman"/>
                <w:b/>
              </w:rPr>
              <w:t xml:space="preserve"> «Правопорядок» -</w:t>
            </w:r>
            <w:r w:rsidRPr="00236A0D">
              <w:rPr>
                <w:rFonts w:ascii="Times New Roman" w:hAnsi="Times New Roman" w:cs="Times New Roman"/>
              </w:rPr>
              <w:t xml:space="preserve"> </w:t>
            </w:r>
            <w:r w:rsidRPr="00236A0D">
              <w:rPr>
                <w:rFonts w:ascii="Times New Roman" w:hAnsi="Times New Roman" w:cs="Times New Roman"/>
                <w:i/>
              </w:rPr>
              <w:t>(с 26 по 28 августа, с 26 октября по 1 ноября, с 20 по 22 ноября, с 11 по 13 декабря, с 22 по 24 декабря)</w:t>
            </w:r>
            <w:r w:rsidRPr="00236A0D">
              <w:rPr>
                <w:rFonts w:ascii="Times New Roman" w:hAnsi="Times New Roman" w:cs="Times New Roman"/>
              </w:rPr>
              <w:t>. В результате проведенных ОПМ поддержан должный общественный порядок, предупреждены и пресечены преступления на улицах и в других общественных местах, в том числе и в период различных общественно-</w:t>
            </w:r>
            <w:r w:rsidRPr="00236A0D">
              <w:rPr>
                <w:rFonts w:ascii="Times New Roman" w:hAnsi="Times New Roman" w:cs="Times New Roman"/>
              </w:rPr>
              <w:lastRenderedPageBreak/>
              <w:t>значимых праздничных мероприятий, не допущены резонансные преступления на улицах, а также на маршрутах патрулирования.</w:t>
            </w:r>
          </w:p>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rPr>
              <w:t>В период с</w:t>
            </w:r>
            <w:r w:rsidRPr="00236A0D">
              <w:rPr>
                <w:rFonts w:ascii="Times New Roman" w:hAnsi="Times New Roman" w:cs="Times New Roman"/>
                <w:i/>
              </w:rPr>
              <w:t xml:space="preserve"> </w:t>
            </w:r>
            <w:r w:rsidRPr="00236A0D">
              <w:rPr>
                <w:rFonts w:ascii="Times New Roman" w:hAnsi="Times New Roman" w:cs="Times New Roman"/>
              </w:rPr>
              <w:t>7 сентября по 1 декабря проводился ОПМ</w:t>
            </w:r>
            <w:r w:rsidRPr="00236A0D">
              <w:rPr>
                <w:rFonts w:ascii="Times New Roman" w:hAnsi="Times New Roman" w:cs="Times New Roman"/>
                <w:b/>
              </w:rPr>
              <w:t xml:space="preserve"> «Участок», </w:t>
            </w:r>
            <w:r w:rsidRPr="00236A0D">
              <w:rPr>
                <w:rFonts w:ascii="Times New Roman" w:hAnsi="Times New Roman" w:cs="Times New Roman"/>
              </w:rPr>
              <w:t xml:space="preserve">в ходе которого  по поквартирному обходу охвачено </w:t>
            </w:r>
            <w:r w:rsidRPr="00236A0D">
              <w:rPr>
                <w:rFonts w:ascii="Times New Roman" w:hAnsi="Times New Roman" w:cs="Times New Roman"/>
                <w:b/>
              </w:rPr>
              <w:t xml:space="preserve">98,4 </w:t>
            </w:r>
            <w:r w:rsidRPr="00236A0D">
              <w:rPr>
                <w:rFonts w:ascii="Times New Roman" w:hAnsi="Times New Roman" w:cs="Times New Roman"/>
              </w:rPr>
              <w:t xml:space="preserve">процентов населения </w:t>
            </w:r>
            <w:r w:rsidRPr="00236A0D">
              <w:rPr>
                <w:rFonts w:ascii="Times New Roman" w:hAnsi="Times New Roman" w:cs="Times New Roman"/>
                <w:i/>
              </w:rPr>
              <w:t>(проверено 371 438 квартир в многоэтажных домах и 112 258 частных домов)</w:t>
            </w:r>
            <w:r w:rsidRPr="00236A0D">
              <w:rPr>
                <w:rFonts w:ascii="Times New Roman" w:hAnsi="Times New Roman" w:cs="Times New Roman"/>
              </w:rPr>
              <w:t xml:space="preserve">. В ходе обходов выявлена 501 съемная квартира, по ним передано </w:t>
            </w:r>
            <w:r w:rsidRPr="00236A0D">
              <w:rPr>
                <w:rFonts w:ascii="Times New Roman" w:hAnsi="Times New Roman" w:cs="Times New Roman"/>
                <w:b/>
              </w:rPr>
              <w:t>494</w:t>
            </w:r>
            <w:r w:rsidRPr="00236A0D">
              <w:rPr>
                <w:rFonts w:ascii="Times New Roman" w:hAnsi="Times New Roman" w:cs="Times New Roman"/>
              </w:rPr>
              <w:t xml:space="preserve"> информаций в органы государственных доходов. Также выявлено </w:t>
            </w:r>
            <w:r w:rsidRPr="00236A0D">
              <w:rPr>
                <w:rFonts w:ascii="Times New Roman" w:hAnsi="Times New Roman" w:cs="Times New Roman"/>
                <w:b/>
              </w:rPr>
              <w:t>15</w:t>
            </w:r>
            <w:r w:rsidRPr="00236A0D">
              <w:rPr>
                <w:rFonts w:ascii="Times New Roman" w:hAnsi="Times New Roman" w:cs="Times New Roman"/>
              </w:rPr>
              <w:t xml:space="preserve"> лиц, представляющих оперативный интерес. </w:t>
            </w:r>
          </w:p>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rPr>
              <w:t xml:space="preserve">Проверено </w:t>
            </w:r>
            <w:r w:rsidRPr="00236A0D">
              <w:rPr>
                <w:rFonts w:ascii="Times New Roman" w:hAnsi="Times New Roman" w:cs="Times New Roman"/>
                <w:b/>
              </w:rPr>
              <w:t>21 510</w:t>
            </w:r>
            <w:r w:rsidRPr="00236A0D">
              <w:rPr>
                <w:rFonts w:ascii="Times New Roman" w:hAnsi="Times New Roman" w:cs="Times New Roman"/>
              </w:rPr>
              <w:t xml:space="preserve"> домов, в которых установлено </w:t>
            </w:r>
            <w:r w:rsidRPr="00236A0D">
              <w:rPr>
                <w:rFonts w:ascii="Times New Roman" w:hAnsi="Times New Roman" w:cs="Times New Roman"/>
                <w:b/>
              </w:rPr>
              <w:t>11</w:t>
            </w:r>
            <w:r w:rsidRPr="00236A0D">
              <w:rPr>
                <w:rFonts w:ascii="Times New Roman" w:hAnsi="Times New Roman" w:cs="Times New Roman"/>
              </w:rPr>
              <w:t xml:space="preserve"> лиц, представляющих оперативный интерес. </w:t>
            </w:r>
          </w:p>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rPr>
              <w:t xml:space="preserve">В ходе ОПМ задержано 457 лиц БОМЖ, из них 125  помещено в </w:t>
            </w:r>
            <w:r w:rsidRPr="00236A0D">
              <w:rPr>
                <w:rFonts w:ascii="Times New Roman" w:hAnsi="Times New Roman" w:cs="Times New Roman"/>
              </w:rPr>
              <w:lastRenderedPageBreak/>
              <w:t xml:space="preserve">приемник - распределитель. </w:t>
            </w:r>
          </w:p>
          <w:p w:rsidR="00681F02" w:rsidRPr="00236A0D" w:rsidRDefault="00681F02" w:rsidP="00681F02">
            <w:pPr>
              <w:ind w:firstLine="77"/>
              <w:jc w:val="both"/>
              <w:rPr>
                <w:rFonts w:ascii="Times New Roman" w:hAnsi="Times New Roman" w:cs="Times New Roman"/>
              </w:rPr>
            </w:pPr>
            <w:r w:rsidRPr="00236A0D">
              <w:rPr>
                <w:rFonts w:ascii="Times New Roman" w:hAnsi="Times New Roman" w:cs="Times New Roman"/>
              </w:rPr>
              <w:t>За весь период ОПМ задержано 584 несовершеннолетних, в том числе 17 - за распитие алкогольных напитков и появление в общественных местах в состоянии опьянения, 20 - за нахождение в развлекательных заведениях без сопровождения законных представителей, 332 - за бродяжничество из которых 38 помещено в ЦАН, 69 - за нарушение общественного порядка.</w:t>
            </w:r>
          </w:p>
          <w:p w:rsidR="00681F02" w:rsidRPr="00236A0D" w:rsidRDefault="00681F02" w:rsidP="00236A0D">
            <w:pPr>
              <w:rPr>
                <w:rFonts w:ascii="Times New Roman" w:hAnsi="Times New Roman" w:cs="Times New Roman"/>
                <w:lang w:val="kk-KZ"/>
              </w:rPr>
            </w:pPr>
            <w:r w:rsidRPr="00236A0D">
              <w:rPr>
                <w:rFonts w:ascii="Times New Roman" w:hAnsi="Times New Roman" w:cs="Times New Roman"/>
              </w:rPr>
              <w:t>По мету жительства проверено 36 119 лиц, состоящих на списочном и профилактическом учетах. По различным основаниям в ОП доставлено 11 404 лиц, из них дактилоскопировано - 3981, поставлено на фото-видео учет - 3898. мероприятий</w:t>
            </w:r>
            <w:r w:rsidRPr="00236A0D">
              <w:rPr>
                <w:rFonts w:ascii="Times New Roman" w:hAnsi="Times New Roman" w:cs="Times New Roman"/>
                <w:b/>
              </w:rPr>
              <w:t xml:space="preserve"> «Правопорядок» -</w:t>
            </w:r>
            <w:r w:rsidRPr="00236A0D">
              <w:rPr>
                <w:rFonts w:ascii="Times New Roman" w:hAnsi="Times New Roman" w:cs="Times New Roman"/>
              </w:rPr>
              <w:t xml:space="preserve"> </w:t>
            </w:r>
            <w:r w:rsidRPr="00236A0D">
              <w:rPr>
                <w:rFonts w:ascii="Times New Roman" w:hAnsi="Times New Roman" w:cs="Times New Roman"/>
                <w:i/>
              </w:rPr>
              <w:t xml:space="preserve">(с 3 по 9 января, с 28 февраля </w:t>
            </w:r>
            <w:r w:rsidRPr="00236A0D">
              <w:rPr>
                <w:rFonts w:ascii="Times New Roman" w:hAnsi="Times New Roman" w:cs="Times New Roman"/>
                <w:i/>
              </w:rPr>
              <w:lastRenderedPageBreak/>
              <w:t>по 06 марта, с 18 по 20 марта, с 23 по 24 апреля, с 1 по 05 мая, с 26 по 28 августа, с 9 по 12 декабря, с 25 по 31 декабря)</w:t>
            </w:r>
            <w:r w:rsidRPr="00236A0D">
              <w:rPr>
                <w:rFonts w:ascii="Times New Roman" w:hAnsi="Times New Roman" w:cs="Times New Roman"/>
              </w:rPr>
              <w:t>. В результате проведенных ОПМ поддержан должный общественный порядок, предупреждены и пресечены преступления на улицах и в других общественных местах, в том числе и в период различных общественно-значимых праздничных мероприятий, не допущены резонансные преступления на улицах, а также на маршрутах патрулирования.</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lastRenderedPageBreak/>
              <w:t>Цель 2.9: Обеспечение общественной безопасности в случае техногенных аварий, катастроф и стихийных бедствий</w:t>
            </w: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5E6830"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41</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 xml:space="preserve">Уровень обеспеченности инфраструктуры противодействия чрезвычайным ситуациям </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ВО МИО</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 Джиенбаев Н.Р., ДЧС</w:t>
            </w: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25,5</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62</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62</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b/>
                <w:lang w:val="kk-KZ"/>
              </w:rPr>
            </w:pP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w:t>
            </w:r>
          </w:p>
        </w:tc>
      </w:tr>
      <w:tr w:rsidR="00681F02" w:rsidRPr="005E6830" w:rsidTr="005249A2">
        <w:trPr>
          <w:gridAfter w:val="8"/>
          <w:wAfter w:w="13163" w:type="dxa"/>
        </w:trPr>
        <w:tc>
          <w:tcPr>
            <w:tcW w:w="15628" w:type="dxa"/>
            <w:gridSpan w:val="19"/>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b/>
                <w:i/>
                <w:lang w:val="kk-KZ"/>
              </w:rPr>
              <w:t>Мероприятия</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236A0D" w:rsidRDefault="00681F02" w:rsidP="00681F02">
            <w:pPr>
              <w:pStyle w:val="a4"/>
              <w:spacing w:before="0" w:beforeAutospacing="0" w:after="0" w:afterAutospacing="0"/>
              <w:jc w:val="both"/>
              <w:rPr>
                <w:color w:val="000000"/>
                <w:sz w:val="22"/>
                <w:szCs w:val="22"/>
              </w:rPr>
            </w:pPr>
            <w:r w:rsidRPr="00236A0D">
              <w:rPr>
                <w:color w:val="000000"/>
                <w:sz w:val="22"/>
                <w:szCs w:val="22"/>
              </w:rPr>
              <w:t xml:space="preserve">Создание пожарных постов в населенных </w:t>
            </w:r>
            <w:r w:rsidRPr="00236A0D">
              <w:rPr>
                <w:color w:val="000000"/>
                <w:sz w:val="22"/>
                <w:szCs w:val="22"/>
              </w:rPr>
              <w:lastRenderedPageBreak/>
              <w:t>пунктах, где отсутствует противопожарная служба</w:t>
            </w:r>
          </w:p>
        </w:tc>
        <w:tc>
          <w:tcPr>
            <w:tcW w:w="1419" w:type="dxa"/>
            <w:gridSpan w:val="2"/>
          </w:tcPr>
          <w:p w:rsidR="00681F02" w:rsidRPr="00236A0D" w:rsidRDefault="00681F02" w:rsidP="00681F02">
            <w:pPr>
              <w:pStyle w:val="a4"/>
              <w:spacing w:before="0" w:beforeAutospacing="0" w:after="0" w:afterAutospacing="0"/>
              <w:jc w:val="center"/>
              <w:rPr>
                <w:sz w:val="22"/>
                <w:szCs w:val="22"/>
              </w:rPr>
            </w:pPr>
            <w:r w:rsidRPr="00236A0D">
              <w:rPr>
                <w:sz w:val="22"/>
                <w:szCs w:val="22"/>
              </w:rPr>
              <w:lastRenderedPageBreak/>
              <w:t>ед.</w:t>
            </w:r>
          </w:p>
        </w:tc>
        <w:tc>
          <w:tcPr>
            <w:tcW w:w="788"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Заместитель акима области </w:t>
            </w:r>
            <w:r w:rsidRPr="00236A0D">
              <w:rPr>
                <w:rFonts w:ascii="Times New Roman" w:hAnsi="Times New Roman" w:cs="Times New Roman"/>
                <w:lang w:val="kk-KZ"/>
              </w:rPr>
              <w:lastRenderedPageBreak/>
              <w:t>Джиенбаев Н.Р.,</w:t>
            </w:r>
            <w:r w:rsidRPr="00236A0D">
              <w:rPr>
                <w:rFonts w:ascii="Times New Roman" w:hAnsi="Times New Roman" w:cs="Times New Roman"/>
                <w:b/>
                <w:lang w:val="kk-KZ"/>
              </w:rPr>
              <w:t xml:space="preserve"> </w:t>
            </w:r>
            <w:r w:rsidRPr="00236A0D">
              <w:rPr>
                <w:rFonts w:ascii="Times New Roman" w:hAnsi="Times New Roman" w:cs="Times New Roman"/>
                <w:lang w:val="kk-KZ"/>
              </w:rPr>
              <w:t>ДЧС, акиматы городов и районов</w:t>
            </w:r>
          </w:p>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16</w:t>
            </w:r>
          </w:p>
        </w:tc>
        <w:tc>
          <w:tcPr>
            <w:tcW w:w="1134" w:type="dxa"/>
            <w:gridSpan w:val="2"/>
          </w:tcPr>
          <w:p w:rsidR="00681F02" w:rsidRPr="00236A0D" w:rsidRDefault="00681F02" w:rsidP="00681F02">
            <w:pPr>
              <w:jc w:val="center"/>
              <w:rPr>
                <w:rFonts w:ascii="Times New Roman" w:hAnsi="Times New Roman" w:cs="Times New Roman"/>
                <w:lang w:val="en-US"/>
              </w:rPr>
            </w:pPr>
            <w:r w:rsidRPr="00236A0D">
              <w:rPr>
                <w:rFonts w:ascii="Times New Roman" w:hAnsi="Times New Roman" w:cs="Times New Roman"/>
                <w:lang w:val="en-US"/>
              </w:rPr>
              <w:t>х</w:t>
            </w:r>
          </w:p>
        </w:tc>
        <w:tc>
          <w:tcPr>
            <w:tcW w:w="1493" w:type="dxa"/>
            <w:gridSpan w:val="2"/>
          </w:tcPr>
          <w:p w:rsidR="00681F02" w:rsidRPr="00236A0D" w:rsidRDefault="00681F02" w:rsidP="00681F02">
            <w:pPr>
              <w:jc w:val="center"/>
              <w:rPr>
                <w:rFonts w:ascii="Times New Roman" w:hAnsi="Times New Roman" w:cs="Times New Roman"/>
                <w:lang w:val="en-US"/>
              </w:rPr>
            </w:pPr>
            <w:r w:rsidRPr="00236A0D">
              <w:rPr>
                <w:rFonts w:ascii="Times New Roman" w:hAnsi="Times New Roman" w:cs="Times New Roman"/>
                <w:lang w:val="en-US"/>
              </w:rPr>
              <w:t>х</w:t>
            </w:r>
          </w:p>
        </w:tc>
        <w:tc>
          <w:tcPr>
            <w:tcW w:w="2621" w:type="dxa"/>
            <w:gridSpan w:val="2"/>
          </w:tcPr>
          <w:p w:rsidR="00681F02" w:rsidRPr="00236A0D" w:rsidRDefault="00681F02" w:rsidP="00681F02">
            <w:pPr>
              <w:jc w:val="both"/>
              <w:rPr>
                <w:rFonts w:ascii="Times New Roman" w:eastAsia="Times New Roman" w:hAnsi="Times New Roman" w:cs="Times New Roman"/>
                <w:color w:val="000000" w:themeColor="text1"/>
                <w:lang w:val="kk-KZ"/>
              </w:rPr>
            </w:pPr>
            <w:r w:rsidRPr="00236A0D">
              <w:rPr>
                <w:rFonts w:ascii="Times New Roman" w:eastAsia="Times New Roman" w:hAnsi="Times New Roman" w:cs="Times New Roman"/>
                <w:b/>
                <w:color w:val="000000" w:themeColor="text1"/>
                <w:lang w:val="kk-KZ"/>
              </w:rPr>
              <w:t>Исполнено</w:t>
            </w:r>
            <w:r w:rsidRPr="00236A0D">
              <w:rPr>
                <w:rFonts w:ascii="Times New Roman" w:eastAsia="Times New Roman" w:hAnsi="Times New Roman" w:cs="Times New Roman"/>
                <w:color w:val="000000" w:themeColor="text1"/>
                <w:lang w:val="kk-KZ"/>
              </w:rPr>
              <w:t xml:space="preserve">. В 2020 году на территории </w:t>
            </w:r>
            <w:r w:rsidRPr="00236A0D">
              <w:rPr>
                <w:rFonts w:ascii="Times New Roman" w:eastAsia="Times New Roman" w:hAnsi="Times New Roman" w:cs="Times New Roman"/>
                <w:color w:val="000000" w:themeColor="text1"/>
                <w:lang w:val="kk-KZ"/>
              </w:rPr>
              <w:lastRenderedPageBreak/>
              <w:t>Карагандинской области создано 16 пожарных постов (с.с. Самарка Абайского района, Шешенкара, Керней Бухар-Жырауского района, Айнабулак и Тугускен Жанааркинского района, Томар Каркаралинского района, Кертенди, Ткенекты, Жанбобек, Баршино Нуринского района, Акпан и Есиль Осакаровского района, Босага Шетского района, с. Жыланды, Байконыр и с.Бостумсык Улытауского района).</w:t>
            </w:r>
          </w:p>
          <w:p w:rsidR="00681F02" w:rsidRPr="00236A0D" w:rsidRDefault="00681F02" w:rsidP="00681F02">
            <w:pPr>
              <w:jc w:val="both"/>
              <w:rPr>
                <w:rFonts w:ascii="Times New Roman" w:eastAsia="Times New Roman" w:hAnsi="Times New Roman" w:cs="Times New Roman"/>
                <w:lang w:val="kk-KZ"/>
              </w:rPr>
            </w:pPr>
            <w:r w:rsidRPr="00236A0D">
              <w:rPr>
                <w:rFonts w:ascii="Times New Roman" w:eastAsia="Times New Roman" w:hAnsi="Times New Roman" w:cs="Times New Roman"/>
                <w:b/>
                <w:color w:val="000000" w:themeColor="text1"/>
                <w:lang w:val="kk-KZ"/>
              </w:rPr>
              <w:t>Пожарные посты создаются</w:t>
            </w:r>
            <w:r w:rsidRPr="00236A0D">
              <w:rPr>
                <w:rFonts w:ascii="Times New Roman" w:eastAsia="Times New Roman" w:hAnsi="Times New Roman" w:cs="Times New Roman"/>
                <w:color w:val="000000" w:themeColor="text1"/>
                <w:lang w:val="kk-KZ"/>
              </w:rPr>
              <w:t xml:space="preserve"> местными исполнительными органами, при плане создания 5, решением МИО создано 16  пожарных постов. </w:t>
            </w:r>
          </w:p>
        </w:tc>
      </w:tr>
      <w:tr w:rsidR="00681F02" w:rsidRPr="005E6830" w:rsidTr="005249A2">
        <w:trPr>
          <w:gridAfter w:val="10"/>
          <w:wAfter w:w="13187" w:type="dxa"/>
        </w:trPr>
        <w:tc>
          <w:tcPr>
            <w:tcW w:w="567" w:type="dxa"/>
          </w:tcPr>
          <w:p w:rsidR="00681F02" w:rsidRPr="00236A0D" w:rsidRDefault="00681F02" w:rsidP="00681F02">
            <w:pPr>
              <w:rPr>
                <w:rFonts w:ascii="Times New Roman" w:hAnsi="Times New Roman" w:cs="Times New Roman"/>
                <w:lang w:val="en-US"/>
              </w:rPr>
            </w:pPr>
            <w:r w:rsidRPr="00236A0D">
              <w:rPr>
                <w:rFonts w:ascii="Times New Roman" w:hAnsi="Times New Roman" w:cs="Times New Roman"/>
                <w:lang w:val="en-US"/>
              </w:rPr>
              <w:lastRenderedPageBreak/>
              <w:t>2</w:t>
            </w:r>
          </w:p>
        </w:tc>
        <w:tc>
          <w:tcPr>
            <w:tcW w:w="2267" w:type="dxa"/>
          </w:tcPr>
          <w:p w:rsidR="00681F02" w:rsidRPr="00236A0D" w:rsidRDefault="00681F02" w:rsidP="00681F02">
            <w:pPr>
              <w:pStyle w:val="a4"/>
              <w:spacing w:before="0" w:beforeAutospacing="0" w:after="0" w:afterAutospacing="0"/>
              <w:jc w:val="both"/>
              <w:rPr>
                <w:color w:val="000000"/>
                <w:sz w:val="22"/>
                <w:szCs w:val="22"/>
              </w:rPr>
            </w:pPr>
            <w:r w:rsidRPr="00236A0D">
              <w:rPr>
                <w:color w:val="000000"/>
                <w:sz w:val="22"/>
                <w:szCs w:val="22"/>
              </w:rPr>
              <w:t>Проведение инженерно-геологических работ на участках рек</w:t>
            </w:r>
          </w:p>
        </w:tc>
        <w:tc>
          <w:tcPr>
            <w:tcW w:w="1419" w:type="dxa"/>
            <w:gridSpan w:val="2"/>
          </w:tcPr>
          <w:p w:rsidR="00681F02" w:rsidRPr="00236A0D" w:rsidRDefault="00681F02" w:rsidP="00681F02">
            <w:pPr>
              <w:pStyle w:val="a4"/>
              <w:spacing w:before="0" w:beforeAutospacing="0" w:after="0" w:afterAutospacing="0"/>
              <w:jc w:val="center"/>
              <w:rPr>
                <w:sz w:val="22"/>
                <w:szCs w:val="22"/>
              </w:rPr>
            </w:pPr>
            <w:r w:rsidRPr="00236A0D">
              <w:rPr>
                <w:sz w:val="22"/>
                <w:szCs w:val="22"/>
              </w:rPr>
              <w:t>км.</w:t>
            </w:r>
          </w:p>
        </w:tc>
        <w:tc>
          <w:tcPr>
            <w:tcW w:w="788" w:type="dxa"/>
          </w:tcPr>
          <w:p w:rsidR="00681F02" w:rsidRPr="00236A0D" w:rsidRDefault="00681F02" w:rsidP="00681F02">
            <w:pPr>
              <w:jc w:val="center"/>
              <w:rPr>
                <w:rFonts w:ascii="Times New Roman" w:hAnsi="Times New Roman" w:cs="Times New Roman"/>
                <w:lang w:val="kk-KZ"/>
              </w:rPr>
            </w:pP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w:t>
            </w:r>
            <w:r w:rsidRPr="00236A0D">
              <w:rPr>
                <w:rFonts w:ascii="Times New Roman" w:hAnsi="Times New Roman" w:cs="Times New Roman"/>
                <w:b/>
                <w:lang w:val="kk-KZ"/>
              </w:rPr>
              <w:t xml:space="preserve"> </w:t>
            </w:r>
            <w:r w:rsidRPr="00236A0D">
              <w:rPr>
                <w:rFonts w:ascii="Times New Roman" w:hAnsi="Times New Roman" w:cs="Times New Roman"/>
                <w:lang w:val="kk-KZ"/>
              </w:rPr>
              <w:t>ДЧС, акиматы городов и районов</w:t>
            </w:r>
          </w:p>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34</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34</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18,1</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eastAsia="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tcPr>
          <w:p w:rsidR="00681F02" w:rsidRPr="00A72FDF" w:rsidRDefault="00681F02" w:rsidP="00681F02">
            <w:pPr>
              <w:jc w:val="both"/>
              <w:rPr>
                <w:rFonts w:ascii="Times New Roman" w:eastAsia="Times New Roman" w:hAnsi="Times New Roman" w:cs="Times New Roman"/>
                <w:lang w:val="kk-KZ"/>
              </w:rPr>
            </w:pPr>
            <w:r w:rsidRPr="00A72FDF">
              <w:rPr>
                <w:rFonts w:ascii="Times New Roman" w:eastAsia="Times New Roman" w:hAnsi="Times New Roman" w:cs="Times New Roman"/>
                <w:b/>
                <w:lang w:val="kk-KZ"/>
              </w:rPr>
              <w:t xml:space="preserve">Не </w:t>
            </w:r>
            <w:r w:rsidRPr="00236A0D">
              <w:rPr>
                <w:rFonts w:ascii="Times New Roman" w:eastAsia="Times New Roman" w:hAnsi="Times New Roman" w:cs="Times New Roman"/>
                <w:b/>
                <w:lang w:val="kk-KZ"/>
              </w:rPr>
              <w:t>исполнено</w:t>
            </w:r>
            <w:r w:rsidRPr="00236A0D">
              <w:rPr>
                <w:rFonts w:ascii="Times New Roman" w:eastAsia="Times New Roman" w:hAnsi="Times New Roman" w:cs="Times New Roman"/>
                <w:lang w:val="kk-KZ"/>
              </w:rPr>
              <w:t xml:space="preserve">.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В 2020 году в рамках «Плана инженерных работ в летне-осенний период 2020 года по подготовке к паводковому периоду </w:t>
            </w:r>
            <w:r w:rsidRPr="00236A0D">
              <w:rPr>
                <w:rFonts w:ascii="Times New Roman" w:hAnsi="Times New Roman" w:cs="Times New Roman"/>
                <w:lang w:val="kk-KZ"/>
              </w:rPr>
              <w:lastRenderedPageBreak/>
              <w:t xml:space="preserve">2021 года» на территории 27 населенных пунктов (городов Караганда, Темиртау, Абайского, Актогайского, Жанааркинского, Каркаралинского, Осакаровского, Шетского районов) проведены инженерно-геологические мероприятия протяженностью 18100 м на следующих участках: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1. В Каркаралинском районе проведено укрепление защитного вала в с. Ынталы протяженностью 2500 метров, в с. Коктас укреплено 1600 метров защитного вала, в с. Жана-Жол укреплено 630 метров защитного вала.</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2. В Абайском районе  проведена санация р.Топар, протяженностью 2400 метров.</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3. В Актогайском районе в с.Акжарык с/о Кызыларай проведено укрепление дамбы </w:t>
            </w:r>
            <w:r w:rsidRPr="00236A0D">
              <w:rPr>
                <w:rFonts w:ascii="Times New Roman" w:hAnsi="Times New Roman" w:cs="Times New Roman"/>
                <w:lang w:val="kk-KZ"/>
              </w:rPr>
              <w:lastRenderedPageBreak/>
              <w:t xml:space="preserve">водоема «Акжарык» протяженностью 350 метров.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4. В Жанааркинском районе в с/о им.Байдалы би с. Атасу проведены работы по возведению вала протяженностью 500 метров. В с. Акшагат произведено устройство защитного вала протяженностью 500 метров. В с. Бидаик 2  произведено устройство защитного вала протяженностью 500 метров. В с. М. Жумажанова возведен защитный вал протяженностью 1000 метров.</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5. В Шетском районе на станции Коктенколь 56 разъезд проведена работа по укреплению защитного вала протяжённостью 300 метров. В с. Целинный возведен защитный вал  протяженностью 100 метров и укреплен существующий протяженностью 300 </w:t>
            </w:r>
            <w:r w:rsidRPr="00236A0D">
              <w:rPr>
                <w:rFonts w:ascii="Times New Roman" w:hAnsi="Times New Roman" w:cs="Times New Roman"/>
                <w:lang w:val="kk-KZ"/>
              </w:rPr>
              <w:lastRenderedPageBreak/>
              <w:t xml:space="preserve">метров. В с. Коктенколь укреплен защитный вал протяженностью 200 метров. В селе Жарыргап-батыр возведен защитный вал протяженностью 2000 метров.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6. В Бухар-Жырауском районе возведен защитный вал в с. Жастлек протяженностью 400 метров, в с. Петровка 55 метров.</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Проведено укрепление существующего вала в с. Сарытобе протяженностью 75 метров.</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В поселке Ботакара проведены работы по устройству арыков протяженностью 240 метров.</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В с.Кокпекты проведены работы по углублению канала протяженностью 150 метров. В с. Новостройка возведен защитный вал протяжностью 1500 метров. В с. Асыл </w:t>
            </w:r>
            <w:r w:rsidRPr="00236A0D">
              <w:rPr>
                <w:rFonts w:ascii="Times New Roman" w:hAnsi="Times New Roman" w:cs="Times New Roman"/>
                <w:lang w:val="kk-KZ"/>
              </w:rPr>
              <w:lastRenderedPageBreak/>
              <w:t>возведен вал протяженностью 550 метров и с. Каражал 150 метров.</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7. В г. Караганде   произведено усиление имеющегося защитного земляного обвалования в Рабочем поселке Сортировки, протяженностью 600м.   </w:t>
            </w:r>
            <w:r w:rsidRPr="00236A0D">
              <w:rPr>
                <w:rFonts w:ascii="Times New Roman" w:hAnsi="Times New Roman" w:cs="Times New Roman"/>
                <w:lang w:val="kk-KZ"/>
              </w:rPr>
              <w:tab/>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8. В г.Темиртау проведено укрепление имеющейся вдоль улицы Ж.Ташенова защитной насыпи протяженностью 1500м, высотой 2 м.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b/>
                <w:color w:val="000000" w:themeColor="text1"/>
                <w:lang w:val="kk-KZ"/>
              </w:rPr>
              <w:t>С июля 2017 года в области</w:t>
            </w:r>
            <w:r w:rsidRPr="00236A0D">
              <w:rPr>
                <w:rFonts w:ascii="Times New Roman" w:hAnsi="Times New Roman" w:cs="Times New Roman"/>
                <w:color w:val="000000" w:themeColor="text1"/>
                <w:lang w:val="kk-KZ"/>
              </w:rPr>
              <w:t xml:space="preserve"> с участием всех служб реализуется республиканская Дорожная карта «Комплекс мероприятий по  предупреждению </w:t>
            </w:r>
            <w:r w:rsidRPr="00236A0D">
              <w:rPr>
                <w:rFonts w:ascii="Times New Roman" w:hAnsi="Times New Roman" w:cs="Times New Roman"/>
                <w:lang w:val="kk-KZ"/>
              </w:rPr>
              <w:t>и устранению паводковых угроз на 2017-2020 годы».</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В 2020 году на проведение санации реки Шерубай-Нура протяженностью 16,6 км. В 2020 году общий объем </w:t>
            </w:r>
            <w:r w:rsidRPr="00236A0D">
              <w:rPr>
                <w:rFonts w:ascii="Times New Roman" w:hAnsi="Times New Roman" w:cs="Times New Roman"/>
                <w:lang w:val="kk-KZ"/>
              </w:rPr>
              <w:lastRenderedPageBreak/>
              <w:t>проведенных работ составляет порядка 25%.</w:t>
            </w:r>
          </w:p>
          <w:p w:rsidR="00681F02" w:rsidRPr="00236A0D" w:rsidRDefault="00681F02" w:rsidP="00681F02">
            <w:pPr>
              <w:jc w:val="both"/>
              <w:rPr>
                <w:rFonts w:ascii="Times New Roman" w:eastAsia="Times New Roman" w:hAnsi="Times New Roman" w:cs="Times New Roman"/>
                <w:b/>
                <w:color w:val="000000" w:themeColor="text1"/>
                <w:lang w:val="kk-KZ"/>
              </w:rPr>
            </w:pPr>
            <w:r w:rsidRPr="00236A0D">
              <w:rPr>
                <w:rFonts w:ascii="Times New Roman" w:hAnsi="Times New Roman" w:cs="Times New Roman"/>
                <w:lang w:val="kk-KZ"/>
              </w:rPr>
              <w:t>Данное мероприятие перенесено в новую Дорожную карту на 2021-2023 г.г.</w:t>
            </w:r>
          </w:p>
        </w:tc>
      </w:tr>
      <w:tr w:rsidR="00681F02" w:rsidRPr="005E6830"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3</w:t>
            </w:r>
          </w:p>
        </w:tc>
        <w:tc>
          <w:tcPr>
            <w:tcW w:w="2267" w:type="dxa"/>
          </w:tcPr>
          <w:p w:rsidR="00681F02" w:rsidRPr="00236A0D" w:rsidRDefault="00681F02" w:rsidP="00681F02">
            <w:pPr>
              <w:pStyle w:val="a4"/>
              <w:spacing w:before="0" w:beforeAutospacing="0" w:after="0" w:afterAutospacing="0"/>
              <w:jc w:val="both"/>
              <w:rPr>
                <w:color w:val="000000"/>
                <w:sz w:val="22"/>
                <w:szCs w:val="22"/>
              </w:rPr>
            </w:pPr>
            <w:r w:rsidRPr="00236A0D">
              <w:rPr>
                <w:color w:val="000000"/>
                <w:sz w:val="22"/>
                <w:szCs w:val="22"/>
              </w:rPr>
              <w:t>Проведение ежегодных командно-штабных учений с целью повышения уровня готовности и совершенствования слаженности органов управления, сил и средств Гражданской защиты в городах и районах, в случае возникновения ЧС природного и техногенного характера</w:t>
            </w:r>
          </w:p>
        </w:tc>
        <w:tc>
          <w:tcPr>
            <w:tcW w:w="1419" w:type="dxa"/>
            <w:gridSpan w:val="2"/>
          </w:tcPr>
          <w:p w:rsidR="00681F02" w:rsidRPr="00236A0D" w:rsidRDefault="00681F02" w:rsidP="00681F02">
            <w:pPr>
              <w:pStyle w:val="a4"/>
              <w:spacing w:before="0" w:beforeAutospacing="0" w:after="0" w:afterAutospacing="0"/>
              <w:jc w:val="center"/>
              <w:rPr>
                <w:sz w:val="22"/>
                <w:szCs w:val="22"/>
              </w:rPr>
            </w:pPr>
            <w:r w:rsidRPr="00236A0D">
              <w:rPr>
                <w:sz w:val="22"/>
                <w:szCs w:val="22"/>
              </w:rPr>
              <w:t>ед.</w:t>
            </w:r>
          </w:p>
        </w:tc>
        <w:tc>
          <w:tcPr>
            <w:tcW w:w="788"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х</w:t>
            </w:r>
          </w:p>
        </w:tc>
        <w:tc>
          <w:tcPr>
            <w:tcW w:w="1916"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w:t>
            </w:r>
            <w:r w:rsidRPr="00236A0D">
              <w:rPr>
                <w:rFonts w:ascii="Times New Roman" w:hAnsi="Times New Roman" w:cs="Times New Roman"/>
                <w:b/>
                <w:lang w:val="kk-KZ"/>
              </w:rPr>
              <w:t xml:space="preserve"> </w:t>
            </w:r>
            <w:r w:rsidRPr="00236A0D">
              <w:rPr>
                <w:rFonts w:ascii="Times New Roman" w:hAnsi="Times New Roman" w:cs="Times New Roman"/>
                <w:lang w:val="kk-KZ"/>
              </w:rPr>
              <w:t>ДЧС, акиматы городов и районов</w:t>
            </w:r>
          </w:p>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w:t>
            </w:r>
          </w:p>
        </w:tc>
        <w:tc>
          <w:tcPr>
            <w:tcW w:w="1128" w:type="dxa"/>
            <w:gridSpan w:val="2"/>
          </w:tcPr>
          <w:p w:rsidR="00681F02" w:rsidRPr="00236A0D" w:rsidRDefault="00681F02" w:rsidP="00681F02">
            <w:pPr>
              <w:jc w:val="center"/>
              <w:rPr>
                <w:rFonts w:ascii="Times New Roman" w:hAnsi="Times New Roman" w:cs="Times New Roman"/>
                <w:lang w:val="en-US"/>
              </w:rPr>
            </w:pPr>
            <w:r w:rsidRPr="00236A0D">
              <w:rPr>
                <w:rFonts w:ascii="Times New Roman" w:hAnsi="Times New Roman" w:cs="Times New Roman"/>
                <w:lang w:val="en-US"/>
              </w:rPr>
              <w:t>0</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tcPr>
          <w:p w:rsidR="00681F02" w:rsidRPr="00236A0D" w:rsidRDefault="00681F02" w:rsidP="00681F02">
            <w:pPr>
              <w:widowControl w:val="0"/>
              <w:tabs>
                <w:tab w:val="left" w:pos="993"/>
              </w:tabs>
              <w:jc w:val="both"/>
              <w:rPr>
                <w:rFonts w:ascii="Times New Roman" w:hAnsi="Times New Roman" w:cs="Times New Roman"/>
                <w:b/>
                <w:lang w:val="kk-KZ"/>
              </w:rPr>
            </w:pPr>
            <w:r w:rsidRPr="00236A0D">
              <w:rPr>
                <w:rFonts w:ascii="Times New Roman" w:hAnsi="Times New Roman" w:cs="Times New Roman"/>
                <w:b/>
              </w:rPr>
              <w:t>Не и</w:t>
            </w:r>
            <w:r w:rsidRPr="00236A0D">
              <w:rPr>
                <w:rFonts w:ascii="Times New Roman" w:hAnsi="Times New Roman" w:cs="Times New Roman"/>
                <w:b/>
                <w:lang w:val="kk-KZ"/>
              </w:rPr>
              <w:t>сполнено.</w:t>
            </w:r>
          </w:p>
          <w:p w:rsidR="00681F02" w:rsidRPr="00236A0D" w:rsidRDefault="00681F02" w:rsidP="00681F02">
            <w:pPr>
              <w:widowControl w:val="0"/>
              <w:tabs>
                <w:tab w:val="left" w:pos="993"/>
              </w:tabs>
              <w:jc w:val="both"/>
              <w:rPr>
                <w:rFonts w:ascii="Times New Roman" w:hAnsi="Times New Roman" w:cs="Times New Roman"/>
                <w:lang w:val="kk-KZ"/>
              </w:rPr>
            </w:pPr>
            <w:r w:rsidRPr="00236A0D">
              <w:rPr>
                <w:rFonts w:ascii="Times New Roman" w:eastAsia="Times New Roman" w:hAnsi="Times New Roman" w:cs="Times New Roman"/>
                <w:lang w:val="kk-KZ"/>
              </w:rPr>
              <w:t>Не проводились в  связи введением ограничений КВИ  (COVID-19)</w:t>
            </w: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w:t>
            </w:r>
          </w:p>
        </w:tc>
        <w:tc>
          <w:tcPr>
            <w:tcW w:w="2267" w:type="dxa"/>
            <w:vMerge w:val="restart"/>
          </w:tcPr>
          <w:p w:rsidR="00681F02" w:rsidRPr="00236A0D" w:rsidRDefault="00681F02" w:rsidP="00681F02">
            <w:pPr>
              <w:pStyle w:val="a4"/>
              <w:spacing w:before="0" w:beforeAutospacing="0" w:after="0" w:afterAutospacing="0"/>
              <w:jc w:val="both"/>
              <w:rPr>
                <w:color w:val="000000"/>
                <w:sz w:val="22"/>
                <w:szCs w:val="22"/>
              </w:rPr>
            </w:pPr>
            <w:r w:rsidRPr="00236A0D">
              <w:rPr>
                <w:color w:val="000000"/>
                <w:sz w:val="22"/>
                <w:szCs w:val="22"/>
              </w:rPr>
              <w:t>Проведение космического мониторинга для раннего выявления чрезвычайных ситуаций, связанных с пожарами, паводками.</w:t>
            </w:r>
          </w:p>
          <w:p w:rsidR="00681F02" w:rsidRPr="00236A0D" w:rsidRDefault="00681F02" w:rsidP="00681F02">
            <w:pPr>
              <w:pStyle w:val="a4"/>
              <w:spacing w:before="0" w:beforeAutospacing="0" w:after="0" w:afterAutospacing="0"/>
              <w:jc w:val="both"/>
              <w:rPr>
                <w:color w:val="000000"/>
                <w:sz w:val="22"/>
                <w:szCs w:val="22"/>
              </w:rPr>
            </w:pPr>
          </w:p>
        </w:tc>
        <w:tc>
          <w:tcPr>
            <w:tcW w:w="1419" w:type="dxa"/>
            <w:gridSpan w:val="2"/>
          </w:tcPr>
          <w:p w:rsidR="00681F02" w:rsidRPr="00236A0D" w:rsidRDefault="00681F02" w:rsidP="00681F02">
            <w:pPr>
              <w:jc w:val="center"/>
              <w:rPr>
                <w:rFonts w:ascii="Times New Roman" w:eastAsia="Times New Roman" w:hAnsi="Times New Roman" w:cs="Times New Roman"/>
                <w:color w:val="000000"/>
              </w:rPr>
            </w:pPr>
            <w:r w:rsidRPr="00236A0D">
              <w:rPr>
                <w:rFonts w:ascii="Times New Roman" w:eastAsia="Times New Roman" w:hAnsi="Times New Roman" w:cs="Times New Roman"/>
                <w:color w:val="000000"/>
              </w:rPr>
              <w:t>количество</w:t>
            </w:r>
          </w:p>
        </w:tc>
        <w:tc>
          <w:tcPr>
            <w:tcW w:w="788" w:type="dxa"/>
            <w:vMerge w:val="restart"/>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х</w:t>
            </w:r>
          </w:p>
          <w:p w:rsidR="00681F02" w:rsidRPr="00236A0D" w:rsidRDefault="00681F02" w:rsidP="00681F02">
            <w:pPr>
              <w:jc w:val="center"/>
              <w:rPr>
                <w:rFonts w:ascii="Times New Roman" w:hAnsi="Times New Roman" w:cs="Times New Roman"/>
              </w:rPr>
            </w:pP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w:t>
            </w:r>
            <w:r w:rsidRPr="00236A0D">
              <w:rPr>
                <w:rFonts w:ascii="Times New Roman" w:hAnsi="Times New Roman" w:cs="Times New Roman"/>
                <w:b/>
                <w:lang w:val="kk-KZ"/>
              </w:rPr>
              <w:t xml:space="preserve"> </w:t>
            </w:r>
            <w:r w:rsidRPr="00236A0D">
              <w:rPr>
                <w:rFonts w:ascii="Times New Roman" w:hAnsi="Times New Roman" w:cs="Times New Roman"/>
                <w:lang w:val="kk-KZ"/>
              </w:rPr>
              <w:t>ДЧС</w:t>
            </w:r>
          </w:p>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8</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8</w:t>
            </w:r>
          </w:p>
        </w:tc>
        <w:tc>
          <w:tcPr>
            <w:tcW w:w="1134"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МБ</w:t>
            </w:r>
          </w:p>
        </w:tc>
        <w:tc>
          <w:tcPr>
            <w:tcW w:w="1493"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eastAsia="Times New Roman" w:hAnsi="Times New Roman" w:cs="Times New Roman"/>
                <w:color w:val="2B2B2B"/>
                <w:lang w:val="kk-KZ"/>
              </w:rPr>
              <w:t>287 004 000</w:t>
            </w:r>
          </w:p>
        </w:tc>
        <w:tc>
          <w:tcPr>
            <w:tcW w:w="2621" w:type="dxa"/>
            <w:gridSpan w:val="2"/>
            <w:vMerge w:val="restart"/>
          </w:tcPr>
          <w:p w:rsidR="00681F02" w:rsidRPr="00236A0D" w:rsidRDefault="00681F02" w:rsidP="00681F02">
            <w:pPr>
              <w:widowControl w:val="0"/>
              <w:tabs>
                <w:tab w:val="left" w:pos="993"/>
              </w:tabs>
              <w:jc w:val="both"/>
              <w:rPr>
                <w:rFonts w:ascii="Times New Roman" w:eastAsia="Times New Roman" w:hAnsi="Times New Roman" w:cs="Times New Roman"/>
                <w:lang w:val="kk-KZ"/>
              </w:rPr>
            </w:pPr>
            <w:r w:rsidRPr="00236A0D">
              <w:rPr>
                <w:rFonts w:ascii="Times New Roman" w:hAnsi="Times New Roman" w:cs="Times New Roman"/>
                <w:b/>
              </w:rPr>
              <w:t>Испол</w:t>
            </w:r>
            <w:r w:rsidRPr="00236A0D">
              <w:rPr>
                <w:rFonts w:ascii="Times New Roman" w:eastAsia="Times New Roman" w:hAnsi="Times New Roman" w:cs="Times New Roman"/>
                <w:b/>
              </w:rPr>
              <w:t>нено.</w:t>
            </w:r>
          </w:p>
          <w:p w:rsidR="00681F02" w:rsidRPr="00236A0D" w:rsidRDefault="00681F02" w:rsidP="00681F02">
            <w:pPr>
              <w:widowControl w:val="0"/>
              <w:tabs>
                <w:tab w:val="left" w:pos="993"/>
              </w:tabs>
              <w:jc w:val="both"/>
              <w:rPr>
                <w:rFonts w:ascii="Times New Roman" w:hAnsi="Times New Roman" w:cs="Times New Roman"/>
              </w:rPr>
            </w:pPr>
            <w:r w:rsidRPr="00236A0D">
              <w:rPr>
                <w:rFonts w:ascii="Times New Roman" w:eastAsia="Times New Roman" w:hAnsi="Times New Roman" w:cs="Times New Roman"/>
                <w:lang w:val="kk-KZ"/>
              </w:rPr>
              <w:t xml:space="preserve">Департаментом по ЧС Карагандинской области на 2020 год заключен Договор с национальной компанией «Қазақстан ғарыш сапары» </w:t>
            </w:r>
            <w:r w:rsidRPr="00236A0D">
              <w:rPr>
                <w:rFonts w:ascii="Times New Roman" w:eastAsia="Times New Roman" w:hAnsi="Times New Roman" w:cs="Times New Roman"/>
                <w:i/>
                <w:color w:val="000000" w:themeColor="text1"/>
                <w:lang w:val="kk-KZ"/>
              </w:rPr>
              <w:t>(№27 от 30.01.2020г.)</w:t>
            </w:r>
            <w:r w:rsidRPr="00236A0D">
              <w:rPr>
                <w:rFonts w:ascii="Times New Roman" w:eastAsia="Times New Roman" w:hAnsi="Times New Roman" w:cs="Times New Roman"/>
                <w:color w:val="000000" w:themeColor="text1"/>
                <w:lang w:val="kk-KZ"/>
              </w:rPr>
              <w:t xml:space="preserve"> </w:t>
            </w:r>
            <w:r w:rsidRPr="00236A0D">
              <w:rPr>
                <w:rFonts w:ascii="Times New Roman" w:eastAsia="Times New Roman" w:hAnsi="Times New Roman" w:cs="Times New Roman"/>
                <w:lang w:val="kk-KZ"/>
              </w:rPr>
              <w:t xml:space="preserve">по предоставлению данных космического мониторинга за </w:t>
            </w:r>
            <w:r w:rsidRPr="00236A0D">
              <w:rPr>
                <w:rFonts w:ascii="Times New Roman" w:eastAsia="Times New Roman" w:hAnsi="Times New Roman" w:cs="Times New Roman"/>
                <w:lang w:val="kk-KZ"/>
              </w:rPr>
              <w:lastRenderedPageBreak/>
              <w:t xml:space="preserve">контролем паводкового и пожароопасного периодов.  С начала года от «Қазақстан ғарыш сапары» получено </w:t>
            </w:r>
            <w:r w:rsidRPr="00236A0D">
              <w:rPr>
                <w:rFonts w:ascii="Times New Roman" w:eastAsia="Times New Roman" w:hAnsi="Times New Roman" w:cs="Times New Roman"/>
                <w:b/>
                <w:lang w:val="kk-KZ"/>
              </w:rPr>
              <w:t>1344</w:t>
            </w:r>
            <w:r w:rsidRPr="00236A0D">
              <w:rPr>
                <w:rFonts w:ascii="Times New Roman" w:eastAsia="Times New Roman" w:hAnsi="Times New Roman" w:cs="Times New Roman"/>
                <w:lang w:val="kk-KZ"/>
              </w:rPr>
              <w:t xml:space="preserve"> информации о состоянии снежного покрова и очагов высоких температур. </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A72FDF" w:rsidRDefault="00681F02" w:rsidP="00681F02">
            <w:pPr>
              <w:jc w:val="center"/>
              <w:rPr>
                <w:rFonts w:ascii="Times New Roman" w:eastAsia="Times New Roman" w:hAnsi="Times New Roman" w:cs="Times New Roman"/>
                <w:color w:val="2B2B2B"/>
              </w:rPr>
            </w:pPr>
            <w:r w:rsidRPr="00A72FDF">
              <w:rPr>
                <w:rFonts w:ascii="Times New Roman" w:eastAsia="Times New Roman" w:hAnsi="Times New Roman" w:cs="Times New Roman"/>
                <w:color w:val="2B2B2B"/>
              </w:rPr>
              <w:t>млн.</w:t>
            </w:r>
          </w:p>
          <w:p w:rsidR="00681F02" w:rsidRPr="00F74853" w:rsidRDefault="00681F02" w:rsidP="00681F02">
            <w:pPr>
              <w:jc w:val="center"/>
              <w:rPr>
                <w:rFonts w:ascii="Times New Roman" w:hAnsi="Times New Roman" w:cs="Times New Roman"/>
                <w:lang w:val="kk-KZ"/>
              </w:rPr>
            </w:pPr>
            <w:r w:rsidRPr="00996E3D">
              <w:rPr>
                <w:rFonts w:ascii="Times New Roman" w:eastAsia="Times New Roman" w:hAnsi="Times New Roman" w:cs="Times New Roman"/>
                <w:color w:val="2B2B2B"/>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6,362</w:t>
            </w:r>
          </w:p>
        </w:tc>
        <w:tc>
          <w:tcPr>
            <w:tcW w:w="1128" w:type="dxa"/>
            <w:gridSpan w:val="2"/>
          </w:tcPr>
          <w:p w:rsidR="00681F02" w:rsidRPr="00F74853" w:rsidRDefault="00681F02" w:rsidP="00681F02">
            <w:pPr>
              <w:jc w:val="center"/>
              <w:rPr>
                <w:rFonts w:ascii="Times New Roman" w:hAnsi="Times New Roman" w:cs="Times New Roman"/>
                <w:lang w:val="en-US"/>
              </w:rPr>
            </w:pPr>
            <w:r w:rsidRPr="00F74853">
              <w:rPr>
                <w:rFonts w:ascii="Times New Roman" w:hAnsi="Times New Roman" w:cs="Times New Roman"/>
                <w:lang w:val="en-US"/>
              </w:rPr>
              <w:t>6,362</w:t>
            </w:r>
          </w:p>
        </w:tc>
        <w:tc>
          <w:tcPr>
            <w:tcW w:w="1134" w:type="dxa"/>
            <w:gridSpan w:val="2"/>
            <w:vMerge/>
          </w:tcPr>
          <w:p w:rsidR="00681F02" w:rsidRPr="00F74853" w:rsidRDefault="00681F02" w:rsidP="00681F02">
            <w:pPr>
              <w:jc w:val="center"/>
              <w:rPr>
                <w:rFonts w:ascii="Times New Roman" w:hAnsi="Times New Roman" w:cs="Times New Roman"/>
                <w:lang w:val="kk-KZ"/>
              </w:rPr>
            </w:pPr>
          </w:p>
        </w:tc>
        <w:tc>
          <w:tcPr>
            <w:tcW w:w="1493" w:type="dxa"/>
            <w:gridSpan w:val="2"/>
            <w:vMerge/>
          </w:tcPr>
          <w:p w:rsidR="00681F02" w:rsidRPr="00F74853" w:rsidRDefault="00681F02" w:rsidP="00681F02">
            <w:pPr>
              <w:jc w:val="center"/>
              <w:rPr>
                <w:rFonts w:ascii="Times New Roman" w:hAnsi="Times New Roman" w:cs="Times New Roman"/>
                <w:lang w:val="kk-KZ"/>
              </w:rPr>
            </w:pP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tc>
        <w:tc>
          <w:tcPr>
            <w:tcW w:w="2267" w:type="dxa"/>
            <w:vMerge w:val="restart"/>
          </w:tcPr>
          <w:p w:rsidR="00681F02" w:rsidRPr="00236A0D" w:rsidRDefault="00681F02" w:rsidP="00681F02">
            <w:pPr>
              <w:pStyle w:val="a4"/>
              <w:spacing w:before="0" w:beforeAutospacing="0" w:after="0" w:afterAutospacing="0"/>
              <w:jc w:val="both"/>
              <w:rPr>
                <w:color w:val="000000"/>
                <w:sz w:val="22"/>
                <w:szCs w:val="22"/>
              </w:rPr>
            </w:pPr>
            <w:r w:rsidRPr="00236A0D">
              <w:rPr>
                <w:color w:val="000000"/>
                <w:sz w:val="22"/>
                <w:szCs w:val="22"/>
              </w:rPr>
              <w:t xml:space="preserve">Приобретение пожарных автомобилей </w:t>
            </w:r>
          </w:p>
        </w:tc>
        <w:tc>
          <w:tcPr>
            <w:tcW w:w="1419" w:type="dxa"/>
            <w:gridSpan w:val="2"/>
          </w:tcPr>
          <w:p w:rsidR="00681F02" w:rsidRPr="00236A0D" w:rsidRDefault="00681F02" w:rsidP="00681F02">
            <w:pPr>
              <w:jc w:val="center"/>
              <w:rPr>
                <w:rFonts w:ascii="Times New Roman" w:eastAsia="Times New Roman" w:hAnsi="Times New Roman" w:cs="Times New Roman"/>
                <w:color w:val="2B2B2B"/>
              </w:rPr>
            </w:pPr>
            <w:r w:rsidRPr="00236A0D">
              <w:rPr>
                <w:rFonts w:ascii="Times New Roman" w:eastAsia="Times New Roman" w:hAnsi="Times New Roman" w:cs="Times New Roman"/>
                <w:color w:val="2B2B2B"/>
              </w:rPr>
              <w:t>ед.</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w:t>
            </w:r>
            <w:r w:rsidRPr="00236A0D">
              <w:rPr>
                <w:rFonts w:ascii="Times New Roman" w:hAnsi="Times New Roman" w:cs="Times New Roman"/>
                <w:b/>
                <w:lang w:val="kk-KZ"/>
              </w:rPr>
              <w:t xml:space="preserve"> </w:t>
            </w:r>
            <w:r w:rsidRPr="00236A0D">
              <w:rPr>
                <w:rFonts w:ascii="Times New Roman" w:hAnsi="Times New Roman" w:cs="Times New Roman"/>
                <w:lang w:val="kk-KZ"/>
              </w:rPr>
              <w:t>ДЧС</w:t>
            </w:r>
          </w:p>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eastAsia="Times New Roman" w:hAnsi="Times New Roman" w:cs="Times New Roman"/>
                <w:color w:val="2B2B2B"/>
                <w:lang w:val="kk-KZ"/>
              </w:rPr>
            </w:pPr>
            <w:r w:rsidRPr="00236A0D">
              <w:rPr>
                <w:rFonts w:ascii="Times New Roman" w:eastAsia="Times New Roman" w:hAnsi="Times New Roman" w:cs="Times New Roman"/>
                <w:color w:val="2B2B2B"/>
                <w:lang w:val="kk-KZ"/>
              </w:rPr>
              <w:t>-</w:t>
            </w:r>
          </w:p>
        </w:tc>
        <w:tc>
          <w:tcPr>
            <w:tcW w:w="1149" w:type="dxa"/>
          </w:tcPr>
          <w:p w:rsidR="00681F02" w:rsidRPr="00236A0D" w:rsidRDefault="00681F02" w:rsidP="00681F02">
            <w:pPr>
              <w:jc w:val="center"/>
              <w:rPr>
                <w:rFonts w:ascii="Times New Roman" w:eastAsia="Times New Roman" w:hAnsi="Times New Roman" w:cs="Times New Roman"/>
                <w:color w:val="2B2B2B"/>
                <w:lang w:val="kk-KZ"/>
              </w:rPr>
            </w:pPr>
            <w:r w:rsidRPr="00236A0D">
              <w:rPr>
                <w:rFonts w:ascii="Times New Roman" w:eastAsia="Times New Roman" w:hAnsi="Times New Roman" w:cs="Times New Roman"/>
                <w:color w:val="2B2B2B"/>
                <w:lang w:val="kk-KZ"/>
              </w:rPr>
              <w:t>20</w:t>
            </w:r>
          </w:p>
        </w:tc>
        <w:tc>
          <w:tcPr>
            <w:tcW w:w="1128" w:type="dxa"/>
            <w:gridSpan w:val="2"/>
          </w:tcPr>
          <w:p w:rsidR="00681F02" w:rsidRPr="00236A0D" w:rsidRDefault="00681F02" w:rsidP="00681F02">
            <w:pPr>
              <w:jc w:val="center"/>
              <w:rPr>
                <w:rFonts w:ascii="Times New Roman" w:eastAsia="Times New Roman" w:hAnsi="Times New Roman" w:cs="Times New Roman"/>
                <w:color w:val="2B2B2B"/>
                <w:lang w:val="kk-KZ"/>
              </w:rPr>
            </w:pPr>
            <w:r w:rsidRPr="00236A0D">
              <w:rPr>
                <w:rFonts w:ascii="Times New Roman" w:hAnsi="Times New Roman" w:cs="Times New Roman"/>
                <w:lang w:val="kk-KZ"/>
              </w:rPr>
              <w:t>20</w:t>
            </w:r>
          </w:p>
        </w:tc>
        <w:tc>
          <w:tcPr>
            <w:tcW w:w="1134" w:type="dxa"/>
            <w:gridSpan w:val="2"/>
            <w:vMerge w:val="restart"/>
          </w:tcPr>
          <w:p w:rsidR="00681F02" w:rsidRPr="00236A0D" w:rsidRDefault="00681F02" w:rsidP="00681F02">
            <w:pPr>
              <w:jc w:val="center"/>
              <w:rPr>
                <w:rFonts w:ascii="Times New Roman" w:hAnsi="Times New Roman" w:cs="Times New Roman"/>
              </w:rPr>
            </w:pPr>
            <w:r w:rsidRPr="00236A0D">
              <w:rPr>
                <w:rFonts w:ascii="Times New Roman" w:eastAsia="Times New Roman" w:hAnsi="Times New Roman" w:cs="Times New Roman"/>
                <w:color w:val="2B2B2B"/>
                <w:lang w:val="kk-KZ"/>
              </w:rPr>
              <w:t>МБ</w:t>
            </w:r>
          </w:p>
        </w:tc>
        <w:tc>
          <w:tcPr>
            <w:tcW w:w="1493" w:type="dxa"/>
            <w:gridSpan w:val="2"/>
            <w:vMerge w:val="restart"/>
          </w:tcPr>
          <w:p w:rsidR="00681F02" w:rsidRPr="00236A0D" w:rsidRDefault="00681F02" w:rsidP="00681F02">
            <w:pPr>
              <w:jc w:val="center"/>
              <w:rPr>
                <w:rFonts w:ascii="Times New Roman" w:hAnsi="Times New Roman" w:cs="Times New Roman"/>
              </w:rPr>
            </w:pPr>
            <w:r w:rsidRPr="00236A0D">
              <w:rPr>
                <w:rFonts w:ascii="Times New Roman" w:eastAsia="Times New Roman" w:hAnsi="Times New Roman" w:cs="Times New Roman"/>
                <w:color w:val="2B2B2B"/>
                <w:lang w:val="kk-KZ"/>
              </w:rPr>
              <w:t>287 002 000</w:t>
            </w:r>
          </w:p>
        </w:tc>
        <w:tc>
          <w:tcPr>
            <w:tcW w:w="2621" w:type="dxa"/>
            <w:gridSpan w:val="2"/>
            <w:vMerge w:val="restart"/>
          </w:tcPr>
          <w:p w:rsidR="00681F02" w:rsidRPr="00236A0D" w:rsidRDefault="00681F02" w:rsidP="00681F02">
            <w:pPr>
              <w:jc w:val="both"/>
              <w:rPr>
                <w:rFonts w:ascii="Times New Roman" w:hAnsi="Times New Roman" w:cs="Times New Roman"/>
              </w:rPr>
            </w:pPr>
            <w:r w:rsidRPr="00236A0D">
              <w:rPr>
                <w:rFonts w:ascii="Times New Roman" w:hAnsi="Times New Roman" w:cs="Times New Roman"/>
                <w:b/>
              </w:rPr>
              <w:t>Исполнено.</w:t>
            </w:r>
            <w:r w:rsidRPr="00236A0D">
              <w:rPr>
                <w:rFonts w:ascii="Times New Roman" w:hAnsi="Times New Roman" w:cs="Times New Roman"/>
              </w:rPr>
              <w:t xml:space="preserve"> </w:t>
            </w:r>
          </w:p>
          <w:p w:rsidR="00681F02" w:rsidRPr="00236A0D" w:rsidRDefault="00681F02" w:rsidP="00681F02">
            <w:pPr>
              <w:widowControl w:val="0"/>
              <w:tabs>
                <w:tab w:val="left" w:pos="993"/>
              </w:tabs>
              <w:jc w:val="both"/>
              <w:rPr>
                <w:rFonts w:ascii="Times New Roman" w:hAnsi="Times New Roman" w:cs="Times New Roman"/>
                <w:lang w:val="kk-KZ"/>
              </w:rPr>
            </w:pPr>
            <w:r w:rsidRPr="00236A0D">
              <w:rPr>
                <w:rFonts w:ascii="Times New Roman" w:hAnsi="Times New Roman" w:cs="Times New Roman"/>
                <w:color w:val="000000"/>
              </w:rPr>
              <w:t xml:space="preserve"> В 2020 году в рамках финансового лизинга  приобретено </w:t>
            </w:r>
            <w:r w:rsidRPr="00236A0D">
              <w:rPr>
                <w:rFonts w:ascii="Times New Roman" w:hAnsi="Times New Roman" w:cs="Times New Roman"/>
                <w:lang w:val="kk-KZ"/>
              </w:rPr>
              <w:t>17 ед. пожарных автоцистерн, 2 ед. аварийно-спасательных автомобилей, 1 ед. штабного автомобиля, сумма договора финансового лизинга на 2020-2022 годы составило - 1 млрд.70 млн.тенге, при этом  сумма платежа по графику в 2020 году составило 264,407 млн.тенге</w:t>
            </w:r>
          </w:p>
          <w:p w:rsidR="00681F02" w:rsidRPr="00236A0D" w:rsidRDefault="00681F02" w:rsidP="00681F02">
            <w:pPr>
              <w:widowControl w:val="0"/>
              <w:tabs>
                <w:tab w:val="left" w:pos="993"/>
              </w:tabs>
              <w:jc w:val="both"/>
              <w:rPr>
                <w:rFonts w:ascii="Times New Roman" w:hAnsi="Times New Roman" w:cs="Times New Roman"/>
              </w:rPr>
            </w:pPr>
            <w:r w:rsidRPr="00236A0D">
              <w:rPr>
                <w:rFonts w:ascii="Times New Roman" w:hAnsi="Times New Roman" w:cs="Times New Roman"/>
                <w:color w:val="000000"/>
              </w:rPr>
              <w:t xml:space="preserve">Экономия по закупу составила </w:t>
            </w:r>
            <w:r w:rsidRPr="00236A0D">
              <w:rPr>
                <w:rFonts w:ascii="Times New Roman" w:hAnsi="Times New Roman" w:cs="Times New Roman"/>
                <w:color w:val="000000" w:themeColor="text1"/>
              </w:rPr>
              <w:t xml:space="preserve">10,257 </w:t>
            </w:r>
            <w:r w:rsidRPr="00236A0D">
              <w:rPr>
                <w:rFonts w:ascii="Times New Roman" w:hAnsi="Times New Roman" w:cs="Times New Roman"/>
                <w:color w:val="000000"/>
              </w:rPr>
              <w:t>млн. тенге.</w:t>
            </w:r>
          </w:p>
        </w:tc>
      </w:tr>
      <w:tr w:rsidR="00681F02" w:rsidRPr="005E6830" w:rsidTr="005249A2">
        <w:trPr>
          <w:gridAfter w:val="10"/>
          <w:wAfter w:w="13187" w:type="dxa"/>
          <w:trHeight w:val="1411"/>
        </w:trPr>
        <w:tc>
          <w:tcPr>
            <w:tcW w:w="567" w:type="dxa"/>
            <w:vMerge/>
            <w:tcBorders>
              <w:bottom w:val="single" w:sz="4" w:space="0" w:color="000000" w:themeColor="text1"/>
            </w:tcBorders>
          </w:tcPr>
          <w:p w:rsidR="00681F02" w:rsidRPr="00236A0D" w:rsidRDefault="00681F02" w:rsidP="00681F02">
            <w:pPr>
              <w:jc w:val="center"/>
              <w:rPr>
                <w:rFonts w:ascii="Times New Roman" w:hAnsi="Times New Roman" w:cs="Times New Roman"/>
                <w:lang w:val="kk-KZ"/>
              </w:rPr>
            </w:pPr>
          </w:p>
        </w:tc>
        <w:tc>
          <w:tcPr>
            <w:tcW w:w="2267" w:type="dxa"/>
            <w:vMerge/>
            <w:tcBorders>
              <w:bottom w:val="single" w:sz="4" w:space="0" w:color="000000" w:themeColor="text1"/>
            </w:tcBorders>
          </w:tcPr>
          <w:p w:rsidR="00681F02" w:rsidRPr="00F74853" w:rsidRDefault="00681F02" w:rsidP="00681F02">
            <w:pPr>
              <w:rPr>
                <w:rFonts w:ascii="Times New Roman" w:hAnsi="Times New Roman" w:cs="Times New Roman"/>
                <w:lang w:val="kk-KZ"/>
              </w:rPr>
            </w:pPr>
          </w:p>
        </w:tc>
        <w:tc>
          <w:tcPr>
            <w:tcW w:w="1419" w:type="dxa"/>
            <w:gridSpan w:val="2"/>
            <w:tcBorders>
              <w:bottom w:val="single" w:sz="4" w:space="0" w:color="000000" w:themeColor="text1"/>
            </w:tcBorders>
          </w:tcPr>
          <w:p w:rsidR="00681F02" w:rsidRPr="00A72FDF" w:rsidRDefault="00681F02" w:rsidP="00681F02">
            <w:pPr>
              <w:jc w:val="center"/>
              <w:rPr>
                <w:rFonts w:ascii="Times New Roman" w:eastAsia="Times New Roman" w:hAnsi="Times New Roman" w:cs="Times New Roman"/>
                <w:color w:val="2B2B2B"/>
              </w:rPr>
            </w:pPr>
            <w:r w:rsidRPr="00A72FDF">
              <w:rPr>
                <w:rFonts w:ascii="Times New Roman" w:eastAsia="Times New Roman" w:hAnsi="Times New Roman" w:cs="Times New Roman"/>
                <w:color w:val="2B2B2B"/>
              </w:rPr>
              <w:t>млн.</w:t>
            </w:r>
          </w:p>
          <w:p w:rsidR="00681F02" w:rsidRPr="00F74853" w:rsidRDefault="00681F02" w:rsidP="00681F02">
            <w:pPr>
              <w:jc w:val="center"/>
              <w:rPr>
                <w:rFonts w:ascii="Times New Roman" w:hAnsi="Times New Roman" w:cs="Times New Roman"/>
                <w:lang w:val="kk-KZ"/>
              </w:rPr>
            </w:pPr>
            <w:r w:rsidRPr="00996E3D">
              <w:rPr>
                <w:rFonts w:ascii="Times New Roman" w:eastAsia="Times New Roman" w:hAnsi="Times New Roman" w:cs="Times New Roman"/>
                <w:color w:val="2B2B2B"/>
              </w:rPr>
              <w:t>тенге</w:t>
            </w:r>
          </w:p>
        </w:tc>
        <w:tc>
          <w:tcPr>
            <w:tcW w:w="788" w:type="dxa"/>
            <w:vMerge/>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p>
        </w:tc>
        <w:tc>
          <w:tcPr>
            <w:tcW w:w="1916" w:type="dxa"/>
            <w:gridSpan w:val="2"/>
            <w:vMerge/>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p>
        </w:tc>
        <w:tc>
          <w:tcPr>
            <w:tcW w:w="1122" w:type="dxa"/>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A72FDF">
              <w:rPr>
                <w:rFonts w:ascii="Times New Roman" w:eastAsia="Times New Roman" w:hAnsi="Times New Roman" w:cs="Times New Roman"/>
                <w:color w:val="2B2B2B"/>
                <w:lang w:val="kk-KZ"/>
              </w:rPr>
              <w:t>-</w:t>
            </w:r>
          </w:p>
          <w:p w:rsidR="00681F02" w:rsidRPr="00F74853" w:rsidRDefault="00681F02" w:rsidP="00681F02">
            <w:pPr>
              <w:jc w:val="center"/>
              <w:rPr>
                <w:rFonts w:ascii="Times New Roman" w:hAnsi="Times New Roman" w:cs="Times New Roman"/>
                <w:lang w:val="kk-KZ"/>
              </w:rPr>
            </w:pPr>
          </w:p>
        </w:tc>
        <w:tc>
          <w:tcPr>
            <w:tcW w:w="1149" w:type="dxa"/>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274,664</w:t>
            </w:r>
          </w:p>
        </w:tc>
        <w:tc>
          <w:tcPr>
            <w:tcW w:w="1128" w:type="dxa"/>
            <w:gridSpan w:val="2"/>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264, 407</w:t>
            </w:r>
          </w:p>
        </w:tc>
        <w:tc>
          <w:tcPr>
            <w:tcW w:w="1134" w:type="dxa"/>
            <w:gridSpan w:val="2"/>
            <w:vMerge/>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p>
        </w:tc>
        <w:tc>
          <w:tcPr>
            <w:tcW w:w="1493" w:type="dxa"/>
            <w:gridSpan w:val="2"/>
            <w:vMerge/>
            <w:tcBorders>
              <w:bottom w:val="single" w:sz="4" w:space="0" w:color="000000" w:themeColor="text1"/>
            </w:tcBorders>
          </w:tcPr>
          <w:p w:rsidR="00681F02" w:rsidRPr="00F74853" w:rsidRDefault="00681F02" w:rsidP="00681F02">
            <w:pPr>
              <w:jc w:val="center"/>
              <w:rPr>
                <w:rFonts w:ascii="Times New Roman" w:hAnsi="Times New Roman" w:cs="Times New Roman"/>
                <w:lang w:val="kk-KZ"/>
              </w:rPr>
            </w:pPr>
          </w:p>
        </w:tc>
        <w:tc>
          <w:tcPr>
            <w:tcW w:w="2621" w:type="dxa"/>
            <w:gridSpan w:val="2"/>
            <w:vMerge/>
            <w:tcBorders>
              <w:bottom w:val="single" w:sz="4" w:space="0" w:color="000000" w:themeColor="text1"/>
            </w:tcBorders>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Приобретение оперативно-служебных автомобилей</w:t>
            </w:r>
          </w:p>
        </w:tc>
        <w:tc>
          <w:tcPr>
            <w:tcW w:w="1419" w:type="dxa"/>
            <w:gridSpan w:val="2"/>
          </w:tcPr>
          <w:p w:rsidR="00681F02" w:rsidRPr="00236A0D" w:rsidRDefault="00681F02" w:rsidP="00681F02">
            <w:pPr>
              <w:jc w:val="center"/>
              <w:rPr>
                <w:rFonts w:ascii="Times New Roman" w:eastAsia="Times New Roman" w:hAnsi="Times New Roman" w:cs="Times New Roman"/>
                <w:color w:val="2B2B2B"/>
              </w:rPr>
            </w:pPr>
            <w:r w:rsidRPr="00236A0D">
              <w:rPr>
                <w:rFonts w:ascii="Times New Roman" w:eastAsia="Times New Roman" w:hAnsi="Times New Roman" w:cs="Times New Roman"/>
                <w:color w:val="2B2B2B"/>
              </w:rPr>
              <w:t>ед.</w:t>
            </w:r>
          </w:p>
        </w:tc>
        <w:tc>
          <w:tcPr>
            <w:tcW w:w="788" w:type="dxa"/>
            <w:vMerge w:val="restart"/>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Заместитель акима области Джиенбаев Н.Р.,</w:t>
            </w:r>
            <w:r w:rsidRPr="00236A0D">
              <w:rPr>
                <w:rFonts w:ascii="Times New Roman" w:hAnsi="Times New Roman" w:cs="Times New Roman"/>
                <w:b/>
                <w:lang w:val="kk-KZ"/>
              </w:rPr>
              <w:t xml:space="preserve"> </w:t>
            </w:r>
            <w:r w:rsidRPr="00236A0D">
              <w:rPr>
                <w:rFonts w:ascii="Times New Roman" w:hAnsi="Times New Roman" w:cs="Times New Roman"/>
                <w:lang w:val="kk-KZ"/>
              </w:rPr>
              <w:t>ДЧС</w:t>
            </w:r>
          </w:p>
        </w:tc>
        <w:tc>
          <w:tcPr>
            <w:tcW w:w="1122" w:type="dxa"/>
          </w:tcPr>
          <w:p w:rsidR="00681F02" w:rsidRPr="00236A0D" w:rsidRDefault="00681F02" w:rsidP="00681F02">
            <w:pPr>
              <w:jc w:val="center"/>
              <w:rPr>
                <w:rFonts w:ascii="Times New Roman" w:eastAsia="Times New Roman" w:hAnsi="Times New Roman" w:cs="Times New Roman"/>
                <w:color w:val="2B2B2B"/>
                <w:lang w:val="kk-KZ"/>
              </w:rPr>
            </w:pPr>
            <w:r w:rsidRPr="00236A0D">
              <w:rPr>
                <w:rFonts w:ascii="Times New Roman" w:eastAsia="Times New Roman" w:hAnsi="Times New Roman" w:cs="Times New Roman"/>
                <w:color w:val="2B2B2B"/>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vMerge w:val="restart"/>
          </w:tcPr>
          <w:p w:rsidR="00681F02" w:rsidRPr="00236A0D" w:rsidRDefault="00681F02" w:rsidP="00681F02">
            <w:pPr>
              <w:jc w:val="both"/>
              <w:rPr>
                <w:rFonts w:ascii="Times New Roman" w:hAnsi="Times New Roman" w:cs="Times New Roman"/>
              </w:rPr>
            </w:pPr>
            <w:r w:rsidRPr="00236A0D">
              <w:rPr>
                <w:rFonts w:ascii="Times New Roman" w:hAnsi="Times New Roman" w:cs="Times New Roman"/>
                <w:b/>
              </w:rPr>
              <w:t>Исполнено.</w:t>
            </w:r>
            <w:r w:rsidRPr="00236A0D">
              <w:rPr>
                <w:rFonts w:ascii="Times New Roman" w:hAnsi="Times New Roman" w:cs="Times New Roman"/>
              </w:rPr>
              <w:t xml:space="preserve"> </w:t>
            </w:r>
          </w:p>
          <w:p w:rsidR="00681F02" w:rsidRPr="00236A0D" w:rsidRDefault="00681F02" w:rsidP="00681F02">
            <w:pPr>
              <w:jc w:val="both"/>
              <w:rPr>
                <w:rFonts w:ascii="Times New Roman" w:hAnsi="Times New Roman" w:cs="Times New Roman"/>
              </w:rPr>
            </w:pPr>
          </w:p>
          <w:p w:rsidR="00681F02" w:rsidRPr="00236A0D"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516"/>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eastAsia="Times New Roman" w:hAnsi="Times New Roman" w:cs="Times New Roman"/>
                <w:color w:val="2B2B2B"/>
              </w:rPr>
            </w:pPr>
            <w:r w:rsidRPr="00236A0D">
              <w:rPr>
                <w:rFonts w:ascii="Times New Roman" w:eastAsia="Times New Roman" w:hAnsi="Times New Roman" w:cs="Times New Roman"/>
                <w:color w:val="2B2B2B"/>
              </w:rPr>
              <w:t>млн.</w:t>
            </w:r>
          </w:p>
          <w:p w:rsidR="00681F02" w:rsidRPr="00236A0D" w:rsidRDefault="00681F02" w:rsidP="00681F02">
            <w:pPr>
              <w:jc w:val="center"/>
              <w:rPr>
                <w:rFonts w:ascii="Times New Roman" w:hAnsi="Times New Roman" w:cs="Times New Roman"/>
                <w:lang w:val="kk-KZ"/>
              </w:rPr>
            </w:pPr>
            <w:r w:rsidRPr="00236A0D">
              <w:rPr>
                <w:rFonts w:ascii="Times New Roman" w:eastAsia="Times New Roman" w:hAnsi="Times New Roman" w:cs="Times New Roman"/>
                <w:color w:val="2B2B2B"/>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eastAsia="Times New Roman" w:hAnsi="Times New Roman" w:cs="Times New Roman"/>
                <w:color w:val="2B2B2B"/>
                <w:lang w:val="kk-KZ"/>
              </w:rPr>
            </w:pPr>
            <w:r w:rsidRPr="00236A0D">
              <w:rPr>
                <w:rFonts w:ascii="Times New Roman" w:eastAsia="Times New Roman" w:hAnsi="Times New Roman" w:cs="Times New Roman"/>
                <w:color w:val="2B2B2B"/>
                <w:lang w:val="kk-KZ"/>
              </w:rPr>
              <w:t>-</w:t>
            </w:r>
          </w:p>
          <w:p w:rsidR="00681F02" w:rsidRPr="00236A0D" w:rsidRDefault="00681F02" w:rsidP="00681F02">
            <w:pPr>
              <w:jc w:val="center"/>
              <w:rPr>
                <w:rFonts w:ascii="Times New Roman" w:eastAsia="Times New Roman" w:hAnsi="Times New Roman" w:cs="Times New Roman"/>
                <w:color w:val="2B2B2B"/>
                <w:lang w:val="kk-KZ"/>
              </w:rPr>
            </w:pP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12,55</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12,55</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eastAsia="Times New Roman" w:hAnsi="Times New Roman" w:cs="Times New Roman"/>
                <w:color w:val="2B2B2B"/>
                <w:lang w:val="kk-KZ"/>
              </w:rPr>
              <w:t>МБ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eastAsia="Times New Roman" w:hAnsi="Times New Roman" w:cs="Times New Roman"/>
                <w:color w:val="2B2B2B"/>
                <w:lang w:val="kk-KZ"/>
              </w:rPr>
              <w:t>287 002 000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Приобретение авиационных (вертолетных) услуг для оперативного вылета на место ЧС и оценки сложившейся обстановки на территории Карагандинской области</w:t>
            </w:r>
          </w:p>
        </w:tc>
        <w:tc>
          <w:tcPr>
            <w:tcW w:w="1419" w:type="dxa"/>
            <w:gridSpan w:val="2"/>
          </w:tcPr>
          <w:p w:rsidR="00681F02" w:rsidRPr="00236A0D" w:rsidRDefault="00681F02" w:rsidP="00681F02">
            <w:pPr>
              <w:jc w:val="center"/>
              <w:rPr>
                <w:rFonts w:ascii="Times New Roman" w:eastAsia="Times New Roman" w:hAnsi="Times New Roman" w:cs="Times New Roman"/>
                <w:color w:val="2B2B2B"/>
              </w:rPr>
            </w:pPr>
            <w:r w:rsidRPr="00236A0D">
              <w:rPr>
                <w:rFonts w:ascii="Times New Roman" w:eastAsia="Times New Roman" w:hAnsi="Times New Roman" w:cs="Times New Roman"/>
                <w:color w:val="2B2B2B"/>
              </w:rPr>
              <w:t>час</w:t>
            </w:r>
          </w:p>
        </w:tc>
        <w:tc>
          <w:tcPr>
            <w:tcW w:w="788" w:type="dxa"/>
            <w:vMerge w:val="restart"/>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Заместитель акима области Джиенбаев Н.Р.,</w:t>
            </w:r>
            <w:r w:rsidRPr="00236A0D">
              <w:rPr>
                <w:rFonts w:ascii="Times New Roman" w:hAnsi="Times New Roman" w:cs="Times New Roman"/>
                <w:b/>
                <w:lang w:val="kk-KZ"/>
              </w:rPr>
              <w:t xml:space="preserve"> </w:t>
            </w:r>
            <w:r w:rsidRPr="00236A0D">
              <w:rPr>
                <w:rFonts w:ascii="Times New Roman" w:hAnsi="Times New Roman" w:cs="Times New Roman"/>
                <w:lang w:val="kk-KZ"/>
              </w:rPr>
              <w:t>ДЧС</w:t>
            </w:r>
          </w:p>
        </w:tc>
        <w:tc>
          <w:tcPr>
            <w:tcW w:w="1122" w:type="dxa"/>
          </w:tcPr>
          <w:p w:rsidR="00681F02" w:rsidRPr="00236A0D" w:rsidRDefault="00681F02" w:rsidP="00681F02">
            <w:pPr>
              <w:jc w:val="center"/>
              <w:rPr>
                <w:rFonts w:ascii="Times New Roman" w:eastAsia="Times New Roman" w:hAnsi="Times New Roman" w:cs="Times New Roman"/>
                <w:color w:val="2B2B2B"/>
                <w:lang w:val="kk-KZ"/>
              </w:rPr>
            </w:pPr>
            <w:r w:rsidRPr="00236A0D">
              <w:rPr>
                <w:rFonts w:ascii="Times New Roman" w:eastAsia="Times New Roman" w:hAnsi="Times New Roman" w:cs="Times New Roman"/>
                <w:color w:val="2B2B2B"/>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51,74</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56,1</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vMerge w:val="restart"/>
          </w:tcPr>
          <w:p w:rsidR="00681F02" w:rsidRPr="00236A0D" w:rsidRDefault="00681F02" w:rsidP="00681F02">
            <w:pPr>
              <w:jc w:val="both"/>
              <w:rPr>
                <w:rFonts w:ascii="Times New Roman" w:hAnsi="Times New Roman" w:cs="Times New Roman"/>
                <w:b/>
              </w:rPr>
            </w:pPr>
            <w:r w:rsidRPr="00236A0D">
              <w:rPr>
                <w:rFonts w:ascii="Times New Roman" w:hAnsi="Times New Roman" w:cs="Times New Roman"/>
                <w:b/>
              </w:rPr>
              <w:t xml:space="preserve">Исполнено. </w:t>
            </w:r>
          </w:p>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rPr>
              <w:t>В рамках договора воздушные суда АО «Казавиаспас» использовались 13 раз по облету паводкоопасных и пожароопасных районов области. С местного бюджета на эти цели выделены и освоены денежные средства на общую сумму 50 млн. тенге.</w:t>
            </w:r>
            <w:r w:rsidRPr="00236A0D">
              <w:rPr>
                <w:rFonts w:ascii="Times New Roman" w:hAnsi="Times New Roman" w:cs="Times New Roman"/>
                <w:b/>
              </w:rPr>
              <w:t xml:space="preserve"> </w:t>
            </w:r>
            <w:r w:rsidRPr="00236A0D">
              <w:rPr>
                <w:rFonts w:ascii="Times New Roman" w:hAnsi="Times New Roman" w:cs="Times New Roman"/>
              </w:rPr>
              <w:t>Экономия по закупу составила 1,5 млн. тенге.</w:t>
            </w:r>
          </w:p>
        </w:tc>
      </w:tr>
      <w:tr w:rsidR="00681F02" w:rsidRPr="005E6830"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eastAsia="Times New Roman" w:hAnsi="Times New Roman" w:cs="Times New Roman"/>
                <w:color w:val="2B2B2B"/>
              </w:rPr>
            </w:pPr>
            <w:r w:rsidRPr="00236A0D">
              <w:rPr>
                <w:rFonts w:ascii="Times New Roman" w:eastAsia="Times New Roman" w:hAnsi="Times New Roman" w:cs="Times New Roman"/>
                <w:color w:val="2B2B2B"/>
              </w:rPr>
              <w:t>млн.</w:t>
            </w:r>
          </w:p>
          <w:p w:rsidR="00681F02" w:rsidRPr="00236A0D" w:rsidRDefault="00681F02" w:rsidP="00681F02">
            <w:pPr>
              <w:jc w:val="center"/>
              <w:rPr>
                <w:rFonts w:ascii="Times New Roman" w:hAnsi="Times New Roman" w:cs="Times New Roman"/>
                <w:lang w:val="kk-KZ"/>
              </w:rPr>
            </w:pPr>
            <w:r w:rsidRPr="00236A0D">
              <w:rPr>
                <w:rFonts w:ascii="Times New Roman" w:eastAsia="Times New Roman" w:hAnsi="Times New Roman" w:cs="Times New Roman"/>
                <w:color w:val="2B2B2B"/>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eastAsia="Times New Roman" w:hAnsi="Times New Roman" w:cs="Times New Roman"/>
                <w:color w:val="2B2B2B"/>
                <w:lang w:val="kk-KZ"/>
              </w:rPr>
            </w:pPr>
            <w:r w:rsidRPr="00236A0D">
              <w:rPr>
                <w:rFonts w:ascii="Times New Roman" w:eastAsia="Times New Roman" w:hAnsi="Times New Roman" w:cs="Times New Roman"/>
                <w:color w:val="2B2B2B"/>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51,5</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50,0</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eastAsia="Times New Roman" w:hAnsi="Times New Roman" w:cs="Times New Roman"/>
                <w:color w:val="2B2B2B"/>
                <w:lang w:val="kk-KZ"/>
              </w:rPr>
              <w:t>МБ</w:t>
            </w:r>
          </w:p>
        </w:tc>
        <w:tc>
          <w:tcPr>
            <w:tcW w:w="1493" w:type="dxa"/>
            <w:gridSpan w:val="2"/>
          </w:tcPr>
          <w:p w:rsidR="00681F02" w:rsidRPr="00236A0D" w:rsidRDefault="00681F02" w:rsidP="00681F02">
            <w:pPr>
              <w:rPr>
                <w:rFonts w:ascii="Times New Roman" w:hAnsi="Times New Roman" w:cs="Times New Roman"/>
              </w:rPr>
            </w:pPr>
            <w:r w:rsidRPr="00236A0D">
              <w:rPr>
                <w:rFonts w:ascii="Times New Roman" w:eastAsia="Times New Roman" w:hAnsi="Times New Roman" w:cs="Times New Roman"/>
                <w:color w:val="2B2B2B"/>
                <w:lang w:val="kk-KZ"/>
              </w:rPr>
              <w:t>287 004 000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10"/>
          <w:wAfter w:w="13187" w:type="dxa"/>
          <w:trHeight w:val="394"/>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w:t>
            </w:r>
          </w:p>
        </w:tc>
        <w:tc>
          <w:tcPr>
            <w:tcW w:w="22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Проведение взрывных работ по дроблению льда в паводковый период</w:t>
            </w:r>
          </w:p>
        </w:tc>
        <w:tc>
          <w:tcPr>
            <w:tcW w:w="1419" w:type="dxa"/>
            <w:gridSpan w:val="2"/>
          </w:tcPr>
          <w:p w:rsidR="00681F02" w:rsidRPr="00236A0D" w:rsidRDefault="00681F02" w:rsidP="00681F02">
            <w:pPr>
              <w:jc w:val="center"/>
              <w:rPr>
                <w:rFonts w:ascii="Times New Roman" w:eastAsia="Times New Roman" w:hAnsi="Times New Roman" w:cs="Times New Roman"/>
                <w:color w:val="2B2B2B"/>
              </w:rPr>
            </w:pPr>
            <w:r w:rsidRPr="00236A0D">
              <w:rPr>
                <w:rFonts w:ascii="Times New Roman" w:eastAsia="Times New Roman" w:hAnsi="Times New Roman" w:cs="Times New Roman"/>
                <w:color w:val="2B2B2B"/>
              </w:rPr>
              <w:t>кв. метр</w:t>
            </w:r>
          </w:p>
        </w:tc>
        <w:tc>
          <w:tcPr>
            <w:tcW w:w="788"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rPr>
                <w:rFonts w:ascii="Times New Roman" w:hAnsi="Times New Roman" w:cs="Times New Roman"/>
              </w:rPr>
            </w:pPr>
            <w:r w:rsidRPr="00236A0D">
              <w:rPr>
                <w:rFonts w:ascii="Times New Roman" w:hAnsi="Times New Roman" w:cs="Times New Roman"/>
                <w:lang w:val="kk-KZ"/>
              </w:rPr>
              <w:t>Заместитель акима области Джиенбаев Н.Р.,</w:t>
            </w:r>
            <w:r w:rsidRPr="00236A0D">
              <w:rPr>
                <w:rFonts w:ascii="Times New Roman" w:hAnsi="Times New Roman" w:cs="Times New Roman"/>
                <w:b/>
                <w:lang w:val="kk-KZ"/>
              </w:rPr>
              <w:t xml:space="preserve"> </w:t>
            </w:r>
            <w:r w:rsidRPr="00236A0D">
              <w:rPr>
                <w:rFonts w:ascii="Times New Roman" w:hAnsi="Times New Roman" w:cs="Times New Roman"/>
                <w:lang w:val="kk-KZ"/>
              </w:rPr>
              <w:t>ДЧС</w:t>
            </w:r>
          </w:p>
        </w:tc>
        <w:tc>
          <w:tcPr>
            <w:tcW w:w="1122" w:type="dxa"/>
          </w:tcPr>
          <w:p w:rsidR="00681F02" w:rsidRPr="00236A0D" w:rsidRDefault="00681F02" w:rsidP="00681F02">
            <w:pPr>
              <w:jc w:val="center"/>
              <w:rPr>
                <w:rFonts w:ascii="Times New Roman" w:eastAsia="Times New Roman" w:hAnsi="Times New Roman" w:cs="Times New Roman"/>
                <w:color w:val="2B2B2B"/>
                <w:lang w:val="kk-KZ"/>
              </w:rPr>
            </w:pPr>
            <w:r w:rsidRPr="00236A0D">
              <w:rPr>
                <w:rFonts w:ascii="Times New Roman" w:eastAsia="Times New Roman" w:hAnsi="Times New Roman" w:cs="Times New Roman"/>
                <w:color w:val="2B2B2B"/>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3646</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3646</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х</w:t>
            </w:r>
          </w:p>
        </w:tc>
        <w:tc>
          <w:tcPr>
            <w:tcW w:w="2621" w:type="dxa"/>
            <w:gridSpan w:val="2"/>
            <w:vMerge w:val="restart"/>
          </w:tcPr>
          <w:p w:rsidR="00681F02" w:rsidRPr="00236A0D" w:rsidRDefault="00681F02" w:rsidP="00681F02">
            <w:pPr>
              <w:jc w:val="both"/>
              <w:rPr>
                <w:rFonts w:ascii="Times New Roman" w:hAnsi="Times New Roman" w:cs="Times New Roman"/>
                <w:b/>
                <w:color w:val="000000" w:themeColor="text1"/>
              </w:rPr>
            </w:pPr>
            <w:r w:rsidRPr="00236A0D">
              <w:rPr>
                <w:rFonts w:ascii="Times New Roman" w:hAnsi="Times New Roman" w:cs="Times New Roman"/>
                <w:b/>
                <w:color w:val="000000" w:themeColor="text1"/>
              </w:rPr>
              <w:t>Исполнено</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color w:val="000000" w:themeColor="text1"/>
              </w:rPr>
              <w:t xml:space="preserve"> В 2020 году на реках области проведены взрывные работы на площади 3646 кв. метров</w:t>
            </w:r>
            <w:r>
              <w:rPr>
                <w:rFonts w:ascii="Times New Roman" w:hAnsi="Times New Roman" w:cs="Times New Roman"/>
                <w:color w:val="000000" w:themeColor="text1"/>
              </w:rPr>
              <w:t>.</w:t>
            </w:r>
          </w:p>
        </w:tc>
      </w:tr>
      <w:tr w:rsidR="00681F02" w:rsidRPr="005E6830" w:rsidTr="005249A2">
        <w:trPr>
          <w:gridAfter w:val="10"/>
          <w:wAfter w:w="13187" w:type="dxa"/>
          <w:trHeight w:val="885"/>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A72FDF" w:rsidRDefault="00681F02" w:rsidP="00681F02">
            <w:pPr>
              <w:jc w:val="center"/>
              <w:rPr>
                <w:rFonts w:ascii="Times New Roman" w:eastAsia="Times New Roman" w:hAnsi="Times New Roman" w:cs="Times New Roman"/>
                <w:color w:val="2B2B2B"/>
              </w:rPr>
            </w:pPr>
            <w:r w:rsidRPr="00A72FDF">
              <w:rPr>
                <w:rFonts w:ascii="Times New Roman" w:eastAsia="Times New Roman" w:hAnsi="Times New Roman" w:cs="Times New Roman"/>
                <w:color w:val="2B2B2B"/>
              </w:rPr>
              <w:t>млн.</w:t>
            </w:r>
          </w:p>
          <w:p w:rsidR="00681F02" w:rsidRPr="00236A0D" w:rsidRDefault="00681F02" w:rsidP="00681F02">
            <w:pPr>
              <w:jc w:val="center"/>
              <w:rPr>
                <w:rFonts w:ascii="Times New Roman" w:eastAsia="Times New Roman" w:hAnsi="Times New Roman" w:cs="Times New Roman"/>
                <w:color w:val="2B2B2B"/>
              </w:rPr>
            </w:pPr>
            <w:r w:rsidRPr="00996E3D">
              <w:rPr>
                <w:rFonts w:ascii="Times New Roman" w:eastAsia="Times New Roman" w:hAnsi="Times New Roman" w:cs="Times New Roman"/>
                <w:color w:val="2B2B2B"/>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A72FDF" w:rsidRDefault="00681F02" w:rsidP="00681F02">
            <w:pPr>
              <w:jc w:val="center"/>
              <w:rPr>
                <w:rFonts w:ascii="Times New Roman" w:eastAsia="Times New Roman" w:hAnsi="Times New Roman" w:cs="Times New Roman"/>
                <w:color w:val="2B2B2B"/>
                <w:lang w:val="kk-KZ"/>
              </w:rPr>
            </w:pPr>
            <w:r w:rsidRPr="00A72FDF">
              <w:rPr>
                <w:rFonts w:ascii="Times New Roman" w:eastAsia="Times New Roman" w:hAnsi="Times New Roman" w:cs="Times New Roman"/>
                <w:color w:val="2B2B2B"/>
                <w:lang w:val="kk-KZ"/>
              </w:rPr>
              <w:t>-</w:t>
            </w:r>
          </w:p>
        </w:tc>
        <w:tc>
          <w:tcPr>
            <w:tcW w:w="1149"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10,6</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10,6</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eastAsia="Times New Roman" w:hAnsi="Times New Roman" w:cs="Times New Roman"/>
                <w:color w:val="2B2B2B"/>
                <w:lang w:val="kk-KZ"/>
              </w:rPr>
              <w:t>МБ</w:t>
            </w:r>
          </w:p>
        </w:tc>
        <w:tc>
          <w:tcPr>
            <w:tcW w:w="1493" w:type="dxa"/>
            <w:gridSpan w:val="2"/>
          </w:tcPr>
          <w:p w:rsidR="00681F02" w:rsidRPr="00236A0D" w:rsidRDefault="00681F02" w:rsidP="00681F02">
            <w:pPr>
              <w:rPr>
                <w:rFonts w:ascii="Times New Roman" w:hAnsi="Times New Roman" w:cs="Times New Roman"/>
              </w:rPr>
            </w:pPr>
            <w:r w:rsidRPr="00236A0D">
              <w:rPr>
                <w:rFonts w:ascii="Times New Roman" w:eastAsia="Times New Roman" w:hAnsi="Times New Roman" w:cs="Times New Roman"/>
                <w:color w:val="2B2B2B"/>
                <w:lang w:val="kk-KZ"/>
              </w:rPr>
              <w:t>287 004 000</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5E6830"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Направление 3.Инфраструктура</w:t>
            </w: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3.1 : Развитие строительства в целях обеспечения доступности жилья и объектов социальной инфраструктуры</w:t>
            </w: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lang w:val="kk-KZ"/>
              </w:rPr>
              <w:t>Целевой индикатор</w:t>
            </w:r>
          </w:p>
        </w:tc>
      </w:tr>
      <w:tr w:rsidR="00681F02" w:rsidRPr="00D9143B" w:rsidTr="005249A2">
        <w:trPr>
          <w:gridAfter w:val="10"/>
          <w:wAfter w:w="13187" w:type="dxa"/>
        </w:trPr>
        <w:tc>
          <w:tcPr>
            <w:tcW w:w="567"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42</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Индекс физического объема строительных работ</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ОСД</w:t>
            </w:r>
          </w:p>
        </w:tc>
        <w:tc>
          <w:tcPr>
            <w:tcW w:w="1916" w:type="dxa"/>
            <w:gridSpan w:val="2"/>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lang w:val="kk-KZ"/>
              </w:rPr>
              <w:t>Первый заместитель акима области Дуйсебаев А.Ж., УСАГ, а</w:t>
            </w:r>
            <w:r w:rsidRPr="00F74853">
              <w:rPr>
                <w:rFonts w:ascii="Times New Roman" w:hAnsi="Times New Roman" w:cs="Times New Roman"/>
                <w:b/>
              </w:rPr>
              <w:t xml:space="preserve">кимы </w:t>
            </w:r>
            <w:r w:rsidRPr="00F74853">
              <w:rPr>
                <w:rFonts w:ascii="Times New Roman" w:hAnsi="Times New Roman" w:cs="Times New Roman"/>
                <w:b/>
              </w:rPr>
              <w:lastRenderedPageBreak/>
              <w:t>городов и районов</w:t>
            </w:r>
          </w:p>
        </w:tc>
        <w:tc>
          <w:tcPr>
            <w:tcW w:w="1122" w:type="dxa"/>
          </w:tcPr>
          <w:p w:rsidR="00681F02" w:rsidRPr="00F74853" w:rsidRDefault="00681F02" w:rsidP="00681F02">
            <w:pPr>
              <w:tabs>
                <w:tab w:val="left" w:pos="255"/>
                <w:tab w:val="center" w:pos="459"/>
              </w:tabs>
              <w:jc w:val="center"/>
              <w:rPr>
                <w:rFonts w:ascii="Times New Roman" w:hAnsi="Times New Roman" w:cs="Times New Roman"/>
                <w:b/>
              </w:rPr>
            </w:pPr>
            <w:r w:rsidRPr="00F74853">
              <w:rPr>
                <w:rFonts w:ascii="Times New Roman" w:hAnsi="Times New Roman" w:cs="Times New Roman"/>
                <w:b/>
              </w:rPr>
              <w:lastRenderedPageBreak/>
              <w:t>69,9</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92,4</w:t>
            </w:r>
          </w:p>
        </w:tc>
        <w:tc>
          <w:tcPr>
            <w:tcW w:w="1128" w:type="dxa"/>
            <w:gridSpan w:val="2"/>
          </w:tcPr>
          <w:p w:rsidR="00681F02" w:rsidRPr="00F74853" w:rsidRDefault="00681F02" w:rsidP="00211D67">
            <w:pPr>
              <w:jc w:val="center"/>
              <w:rPr>
                <w:rFonts w:ascii="Times New Roman" w:hAnsi="Times New Roman" w:cs="Times New Roman"/>
                <w:b/>
                <w:lang w:val="kk-KZ"/>
              </w:rPr>
            </w:pPr>
            <w:r w:rsidRPr="00F74853">
              <w:rPr>
                <w:rFonts w:ascii="Times New Roman" w:hAnsi="Times New Roman" w:cs="Times New Roman"/>
                <w:b/>
                <w:lang w:val="kk-KZ"/>
              </w:rPr>
              <w:t>106,9</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211D67" w:rsidRPr="00211D67" w:rsidRDefault="00211D67" w:rsidP="00681F02">
            <w:pPr>
              <w:jc w:val="both"/>
              <w:rPr>
                <w:rFonts w:ascii="Times New Roman" w:hAnsi="Times New Roman" w:cs="Times New Roman"/>
                <w:b/>
                <w:lang w:eastAsia="en-US"/>
              </w:rPr>
            </w:pPr>
            <w:r w:rsidRPr="00211D67">
              <w:rPr>
                <w:rFonts w:ascii="Times New Roman" w:hAnsi="Times New Roman" w:cs="Times New Roman"/>
                <w:b/>
                <w:lang w:eastAsia="en-US"/>
              </w:rPr>
              <w:t>Исполнено</w:t>
            </w:r>
            <w:r>
              <w:rPr>
                <w:rFonts w:ascii="Times New Roman" w:hAnsi="Times New Roman" w:cs="Times New Roman"/>
                <w:b/>
                <w:lang w:eastAsia="en-US"/>
              </w:rPr>
              <w:t>.</w:t>
            </w:r>
          </w:p>
          <w:p w:rsidR="00C96A88" w:rsidRDefault="00C96A88" w:rsidP="00681F02">
            <w:pPr>
              <w:jc w:val="both"/>
              <w:rPr>
                <w:rFonts w:ascii="Times New Roman" w:hAnsi="Times New Roman" w:cs="Times New Roman"/>
                <w:lang w:eastAsia="en-US"/>
              </w:rPr>
            </w:pPr>
            <w:r>
              <w:rPr>
                <w:rFonts w:ascii="Times New Roman" w:hAnsi="Times New Roman" w:cs="Times New Roman"/>
                <w:lang w:eastAsia="en-US"/>
              </w:rPr>
              <w:t>Оперативные данные.</w:t>
            </w:r>
          </w:p>
          <w:p w:rsidR="00681F02" w:rsidRPr="00211D67" w:rsidRDefault="00681F02" w:rsidP="00681F02">
            <w:pPr>
              <w:jc w:val="both"/>
              <w:rPr>
                <w:rFonts w:ascii="Times New Roman" w:hAnsi="Times New Roman" w:cs="Times New Roman"/>
                <w:lang w:eastAsia="en-US"/>
              </w:rPr>
            </w:pPr>
            <w:r w:rsidRPr="00211D67">
              <w:rPr>
                <w:rFonts w:ascii="Times New Roman" w:hAnsi="Times New Roman" w:cs="Times New Roman"/>
                <w:lang w:eastAsia="en-US"/>
              </w:rPr>
              <w:t xml:space="preserve">В соответствии со сроками предоставления статистической </w:t>
            </w:r>
            <w:r w:rsidRPr="00211D67">
              <w:rPr>
                <w:rFonts w:ascii="Times New Roman" w:hAnsi="Times New Roman" w:cs="Times New Roman"/>
                <w:lang w:eastAsia="en-US"/>
              </w:rPr>
              <w:lastRenderedPageBreak/>
              <w:t>отчетности Комитетом статистики МНЭ РК отчет по итогам 2020 будет представлен в июле 2021 года.</w:t>
            </w: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eastAsia="en-US"/>
              </w:rPr>
            </w:pPr>
            <w:r w:rsidRPr="00F74853">
              <w:rPr>
                <w:rFonts w:ascii="Times New Roman" w:hAnsi="Times New Roman" w:cs="Times New Roman"/>
                <w:b/>
                <w:lang w:val="kk-KZ"/>
              </w:rPr>
              <w:lastRenderedPageBreak/>
              <w:t>Мероприятие</w:t>
            </w:r>
          </w:p>
        </w:tc>
      </w:tr>
      <w:tr w:rsidR="00681F02" w:rsidRPr="00D9143B"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Обеспечение роста подрядных работ в области</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p w:rsidR="00681F02" w:rsidRPr="00F74853" w:rsidRDefault="00681F02" w:rsidP="00681F02">
            <w:pPr>
              <w:jc w:val="center"/>
              <w:rPr>
                <w:rFonts w:ascii="Times New Roman" w:hAnsi="Times New Roman" w:cs="Times New Roman"/>
                <w:lang w:val="kk-KZ"/>
              </w:rPr>
            </w:pP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lang w:val="kk-KZ"/>
              </w:rPr>
              <w:t>Первый заместитель акима области Дуйсебаев А.Ж., УСАГ, а</w:t>
            </w:r>
            <w:r w:rsidRPr="00F74853">
              <w:rPr>
                <w:rFonts w:ascii="Times New Roman" w:hAnsi="Times New Roman" w:cs="Times New Roman"/>
              </w:rPr>
              <w:t>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409 852,8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466 253,5</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За счет всех источников</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 xml:space="preserve">По области за январь-декабрь 2020 года выполнены строительные работы (услуг) на сумму 466,3 млрд. тенге. </w:t>
            </w: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eastAsia="en-US"/>
              </w:rPr>
            </w:pPr>
            <w:r w:rsidRPr="00F74853">
              <w:rPr>
                <w:rFonts w:ascii="Times New Roman" w:hAnsi="Times New Roman" w:cs="Times New Roman"/>
                <w:b/>
                <w:lang w:val="kk-KZ"/>
              </w:rPr>
              <w:t>Целевой индикатор</w:t>
            </w:r>
          </w:p>
        </w:tc>
      </w:tr>
      <w:tr w:rsidR="00681F02" w:rsidRPr="00D9143B"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43</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 xml:space="preserve">Общая площадь введенных в эксплуатацию жилых зданий </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тыс. кв. м</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ОСД</w:t>
            </w:r>
          </w:p>
        </w:tc>
        <w:tc>
          <w:tcPr>
            <w:tcW w:w="1916" w:type="dxa"/>
            <w:gridSpan w:val="2"/>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lang w:val="kk-KZ"/>
              </w:rPr>
              <w:t>Первый заместитель акима области Дуйсебаев А.Ж., УСАГ, а</w:t>
            </w:r>
            <w:r w:rsidRPr="00F74853">
              <w:rPr>
                <w:rFonts w:ascii="Times New Roman" w:hAnsi="Times New Roman" w:cs="Times New Roman"/>
                <w:b/>
              </w:rPr>
              <w:t>кимы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424,2</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508,6</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529,4</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eastAsia="en-US"/>
              </w:rPr>
              <w:t>Исполнено.</w:t>
            </w: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eastAsia="en-US"/>
              </w:rPr>
            </w:pPr>
            <w:r w:rsidRPr="00F74853">
              <w:rPr>
                <w:rFonts w:ascii="Times New Roman" w:hAnsi="Times New Roman" w:cs="Times New Roman"/>
                <w:b/>
                <w:lang w:val="kk-KZ"/>
              </w:rPr>
              <w:t>Мероприятие</w:t>
            </w:r>
          </w:p>
        </w:tc>
      </w:tr>
      <w:tr w:rsidR="00681F02" w:rsidRPr="00D9143B" w:rsidTr="005249A2">
        <w:trPr>
          <w:gridAfter w:val="10"/>
          <w:wAfter w:w="13187" w:type="dxa"/>
          <w:trHeight w:val="1555"/>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Ввод жилья в расчете на 1-го человека в 2020 году более 0,3 кв.м.</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тыс.кв.</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p w:rsidR="00681F02" w:rsidRPr="00F74853"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УСАГ, а</w:t>
            </w:r>
            <w:r w:rsidRPr="00F74853">
              <w:rPr>
                <w:rFonts w:ascii="Times New Roman" w:hAnsi="Times New Roman" w:cs="Times New Roman"/>
              </w:rPr>
              <w:t>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508,6</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529,4</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eastAsia="en-US"/>
              </w:rPr>
            </w:pPr>
            <w:r w:rsidRPr="00236A0D">
              <w:rPr>
                <w:rFonts w:ascii="Times New Roman" w:hAnsi="Times New Roman" w:cs="Times New Roman"/>
                <w:b/>
                <w:lang w:eastAsia="en-US"/>
              </w:rPr>
              <w:t>Исполнено.</w:t>
            </w:r>
          </w:p>
          <w:p w:rsidR="00681F02" w:rsidRPr="00F74853" w:rsidRDefault="00681F02" w:rsidP="00681F02">
            <w:pPr>
              <w:jc w:val="both"/>
              <w:rPr>
                <w:rFonts w:ascii="Times New Roman" w:hAnsi="Times New Roman" w:cs="Times New Roman"/>
                <w:lang w:eastAsia="en-US"/>
              </w:rPr>
            </w:pPr>
            <w:r w:rsidRPr="00F74853">
              <w:rPr>
                <w:rFonts w:ascii="Times New Roman" w:hAnsi="Times New Roman" w:cs="Times New Roman"/>
                <w:lang w:eastAsia="en-US"/>
              </w:rPr>
              <w:t xml:space="preserve">Исполнено за счет реализации программы жилищного строительства «Нурлы Жер», строительства жилья за счет государственных </w:t>
            </w:r>
            <w:r w:rsidRPr="00F74853">
              <w:rPr>
                <w:rFonts w:ascii="Times New Roman" w:hAnsi="Times New Roman" w:cs="Times New Roman"/>
                <w:lang w:eastAsia="en-US"/>
              </w:rPr>
              <w:lastRenderedPageBreak/>
              <w:t>инвестиций, коммерческого жилья,  индивидуального жилищного строительства.</w:t>
            </w:r>
          </w:p>
          <w:p w:rsidR="00681F02" w:rsidRPr="00F74853" w:rsidRDefault="00681F02" w:rsidP="00681F02">
            <w:pPr>
              <w:jc w:val="both"/>
              <w:rPr>
                <w:rFonts w:ascii="Times New Roman" w:hAnsi="Times New Roman" w:cs="Times New Roman"/>
                <w:b/>
                <w:i/>
                <w:iCs/>
                <w:color w:val="000000" w:themeColor="text1"/>
              </w:rPr>
            </w:pPr>
            <w:r w:rsidRPr="00F74853">
              <w:rPr>
                <w:rFonts w:ascii="Times New Roman" w:hAnsi="Times New Roman" w:cs="Times New Roman"/>
                <w:b/>
                <w:color w:val="000000" w:themeColor="text1"/>
              </w:rPr>
              <w:t>Не освоено 6 996,7  млн.тенге</w:t>
            </w:r>
            <w:r w:rsidRPr="00F74853">
              <w:rPr>
                <w:rFonts w:ascii="Times New Roman" w:hAnsi="Times New Roman" w:cs="Times New Roman"/>
                <w:b/>
                <w:i/>
                <w:iCs/>
                <w:color w:val="000000" w:themeColor="text1"/>
              </w:rPr>
              <w:t xml:space="preserve">, из них: </w:t>
            </w:r>
          </w:p>
          <w:p w:rsidR="00681F02" w:rsidRPr="00F74853"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lang w:val="kk-KZ"/>
              </w:rPr>
              <w:t xml:space="preserve">- </w:t>
            </w:r>
            <w:r w:rsidRPr="00F74853">
              <w:rPr>
                <w:rFonts w:ascii="Times New Roman" w:hAnsi="Times New Roman" w:cs="Times New Roman"/>
                <w:i/>
                <w:iCs/>
                <w:color w:val="000000" w:themeColor="text1"/>
              </w:rPr>
              <w:t xml:space="preserve">3 208,9 млн.тенге – отставание от графика производства работ; </w:t>
            </w:r>
          </w:p>
          <w:p w:rsidR="00681F02" w:rsidRPr="00F74853"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lang w:val="kk-KZ"/>
              </w:rPr>
              <w:t xml:space="preserve">- </w:t>
            </w:r>
            <w:r w:rsidRPr="00F74853">
              <w:rPr>
                <w:rFonts w:ascii="Times New Roman" w:hAnsi="Times New Roman" w:cs="Times New Roman"/>
                <w:i/>
                <w:iCs/>
                <w:color w:val="000000" w:themeColor="text1"/>
              </w:rPr>
              <w:t xml:space="preserve">199,7 </w:t>
            </w:r>
            <w:r w:rsidRPr="00F74853">
              <w:rPr>
                <w:rFonts w:ascii="Times New Roman" w:hAnsi="Times New Roman" w:cs="Times New Roman"/>
                <w:i/>
                <w:iCs/>
                <w:color w:val="000000" w:themeColor="text1"/>
                <w:lang w:val="kk-KZ"/>
              </w:rPr>
              <w:t xml:space="preserve">млн.тенге - </w:t>
            </w:r>
            <w:r w:rsidRPr="00F74853">
              <w:rPr>
                <w:rFonts w:ascii="Times New Roman" w:hAnsi="Times New Roman" w:cs="Times New Roman"/>
                <w:i/>
                <w:iCs/>
                <w:color w:val="000000" w:themeColor="text1"/>
              </w:rPr>
              <w:t>в св</w:t>
            </w:r>
            <w:r w:rsidRPr="00236A0D">
              <w:rPr>
                <w:rFonts w:ascii="Times New Roman" w:hAnsi="Times New Roman" w:cs="Times New Roman"/>
                <w:i/>
                <w:iCs/>
                <w:color w:val="000000" w:themeColor="text1"/>
              </w:rPr>
              <w:t>язи</w:t>
            </w:r>
            <w:r w:rsidRPr="00F74853">
              <w:rPr>
                <w:rFonts w:ascii="Times New Roman" w:hAnsi="Times New Roman" w:cs="Times New Roman"/>
                <w:i/>
                <w:iCs/>
                <w:color w:val="000000" w:themeColor="text1"/>
              </w:rPr>
              <w:t xml:space="preserve"> с отсутствием потенциальных поставщиков по выкупу жилья; </w:t>
            </w:r>
          </w:p>
          <w:p w:rsidR="00681F02" w:rsidRPr="00F74853"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lang w:val="kk-KZ"/>
              </w:rPr>
              <w:t xml:space="preserve">- </w:t>
            </w:r>
            <w:r w:rsidRPr="00F74853">
              <w:rPr>
                <w:rFonts w:ascii="Times New Roman" w:hAnsi="Times New Roman" w:cs="Times New Roman"/>
                <w:i/>
                <w:iCs/>
                <w:color w:val="000000" w:themeColor="text1"/>
              </w:rPr>
              <w:t>2 320,4 млн.тенге – обжалование итогов конкурса;</w:t>
            </w:r>
          </w:p>
          <w:p w:rsidR="00681F02" w:rsidRPr="00F74853"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rPr>
              <w:t xml:space="preserve"> </w:t>
            </w:r>
            <w:r w:rsidRPr="00F74853">
              <w:rPr>
                <w:rFonts w:ascii="Times New Roman" w:hAnsi="Times New Roman" w:cs="Times New Roman"/>
                <w:i/>
                <w:iCs/>
                <w:color w:val="000000" w:themeColor="text1"/>
                <w:lang w:val="kk-KZ"/>
              </w:rPr>
              <w:t xml:space="preserve">- </w:t>
            </w:r>
            <w:r w:rsidRPr="00F74853">
              <w:rPr>
                <w:rFonts w:ascii="Times New Roman" w:hAnsi="Times New Roman" w:cs="Times New Roman"/>
                <w:i/>
                <w:iCs/>
                <w:color w:val="000000" w:themeColor="text1"/>
              </w:rPr>
              <w:t xml:space="preserve">724,9 млн.тенге – конкурсные процедуры; </w:t>
            </w:r>
          </w:p>
          <w:p w:rsidR="00681F02" w:rsidRPr="00F74853"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lang w:val="kk-KZ"/>
              </w:rPr>
              <w:t xml:space="preserve">- </w:t>
            </w:r>
            <w:r w:rsidRPr="00F74853">
              <w:rPr>
                <w:rFonts w:ascii="Times New Roman" w:hAnsi="Times New Roman" w:cs="Times New Roman"/>
                <w:i/>
                <w:iCs/>
                <w:color w:val="000000" w:themeColor="text1"/>
              </w:rPr>
              <w:t xml:space="preserve">422,6 млн.тенге – корректировка ПСД; </w:t>
            </w:r>
          </w:p>
          <w:p w:rsidR="00681F02" w:rsidRPr="00F74853"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lang w:val="kk-KZ"/>
              </w:rPr>
              <w:t xml:space="preserve">- </w:t>
            </w:r>
            <w:r w:rsidRPr="00F74853">
              <w:rPr>
                <w:rFonts w:ascii="Times New Roman" w:hAnsi="Times New Roman" w:cs="Times New Roman"/>
                <w:i/>
                <w:iCs/>
                <w:color w:val="000000" w:themeColor="text1"/>
              </w:rPr>
              <w:t>0,7 млн.тенге – 5% резерв;</w:t>
            </w:r>
          </w:p>
          <w:p w:rsidR="00681F02" w:rsidRPr="00F74853"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rPr>
              <w:t xml:space="preserve"> </w:t>
            </w:r>
            <w:r w:rsidRPr="00F74853">
              <w:rPr>
                <w:rFonts w:ascii="Times New Roman" w:hAnsi="Times New Roman" w:cs="Times New Roman"/>
                <w:i/>
                <w:iCs/>
                <w:color w:val="000000" w:themeColor="text1"/>
                <w:lang w:val="kk-KZ"/>
              </w:rPr>
              <w:t xml:space="preserve">- </w:t>
            </w:r>
            <w:r w:rsidRPr="00F74853">
              <w:rPr>
                <w:rFonts w:ascii="Times New Roman" w:hAnsi="Times New Roman" w:cs="Times New Roman"/>
                <w:i/>
                <w:iCs/>
                <w:color w:val="000000" w:themeColor="text1"/>
              </w:rPr>
              <w:t>29,8 млн.тенге – экономия в ходе строительства;</w:t>
            </w:r>
          </w:p>
          <w:p w:rsidR="00681F02" w:rsidRPr="00F74853"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rPr>
              <w:t xml:space="preserve">- 88,7 млн.тенге – экономия по итогам конкурса государственных закупок; </w:t>
            </w:r>
          </w:p>
          <w:p w:rsidR="00681F02" w:rsidRPr="00A72FDF" w:rsidRDefault="00681F02" w:rsidP="00681F02">
            <w:pPr>
              <w:jc w:val="both"/>
              <w:rPr>
                <w:rFonts w:ascii="Times New Roman" w:hAnsi="Times New Roman" w:cs="Times New Roman"/>
                <w:i/>
                <w:iCs/>
                <w:color w:val="000000" w:themeColor="text1"/>
              </w:rPr>
            </w:pPr>
            <w:r w:rsidRPr="00F74853">
              <w:rPr>
                <w:rFonts w:ascii="Times New Roman" w:hAnsi="Times New Roman" w:cs="Times New Roman"/>
                <w:i/>
                <w:iCs/>
                <w:color w:val="000000" w:themeColor="text1"/>
                <w:lang w:val="kk-KZ"/>
              </w:rPr>
              <w:lastRenderedPageBreak/>
              <w:t xml:space="preserve">- </w:t>
            </w:r>
            <w:r w:rsidRPr="00F74853">
              <w:rPr>
                <w:rFonts w:ascii="Times New Roman" w:hAnsi="Times New Roman" w:cs="Times New Roman"/>
                <w:i/>
                <w:iCs/>
                <w:color w:val="000000" w:themeColor="text1"/>
              </w:rPr>
              <w:t>0,9 млн.тенге – не предоставление акта выполненных работ</w:t>
            </w:r>
            <w:r w:rsidRPr="00A72FDF">
              <w:rPr>
                <w:rFonts w:ascii="Times New Roman" w:hAnsi="Times New Roman" w:cs="Times New Roman"/>
                <w:i/>
                <w:iCs/>
                <w:color w:val="000000" w:themeColor="text1"/>
              </w:rPr>
              <w:t>.</w:t>
            </w:r>
          </w:p>
          <w:p w:rsidR="00681F02" w:rsidRPr="00F74853" w:rsidRDefault="00681F02" w:rsidP="00681F02">
            <w:pPr>
              <w:jc w:val="both"/>
              <w:rPr>
                <w:rFonts w:ascii="Times New Roman" w:eastAsia="Arial Unicode MS" w:hAnsi="Times New Roman" w:cs="Times New Roman"/>
                <w:b/>
                <w:i/>
              </w:rPr>
            </w:pPr>
            <w:r w:rsidRPr="00F74853">
              <w:rPr>
                <w:rFonts w:ascii="Times New Roman" w:eastAsia="Arial Unicode MS" w:hAnsi="Times New Roman" w:cs="Times New Roman"/>
                <w:b/>
                <w:i/>
              </w:rPr>
              <w:t>Сняты средства в сумме 2 255,7 млн.тенге, 1 297,6 млн.тенге из ОБ, 958,1 млн.тенге из РБ, из них:</w:t>
            </w:r>
          </w:p>
          <w:p w:rsidR="00681F02" w:rsidRPr="00F74853" w:rsidRDefault="00681F02" w:rsidP="00681F02">
            <w:pPr>
              <w:jc w:val="both"/>
              <w:rPr>
                <w:rFonts w:ascii="Times New Roman" w:eastAsia="Arial Unicode MS" w:hAnsi="Times New Roman" w:cs="Times New Roman"/>
              </w:rPr>
            </w:pPr>
            <w:r w:rsidRPr="00F74853">
              <w:rPr>
                <w:rFonts w:ascii="Times New Roman" w:eastAsia="Arial Unicode MS" w:hAnsi="Times New Roman" w:cs="Times New Roman"/>
                <w:b/>
                <w:i/>
              </w:rPr>
              <w:t xml:space="preserve"> -26,4 млн.тенге</w:t>
            </w:r>
            <w:r w:rsidRPr="00F74853">
              <w:rPr>
                <w:rFonts w:ascii="Times New Roman" w:eastAsia="Arial Unicode MS" w:hAnsi="Times New Roman" w:cs="Times New Roman"/>
                <w:i/>
              </w:rPr>
              <w:t xml:space="preserve"> - </w:t>
            </w:r>
            <w:r w:rsidRPr="00F74853">
              <w:rPr>
                <w:rFonts w:ascii="Times New Roman" w:eastAsia="Arial Unicode MS" w:hAnsi="Times New Roman" w:cs="Times New Roman"/>
              </w:rPr>
              <w:t>Решение XLI сессии Карагандинского областного маслихата  от 13 августа 2020 года №559 «О внесении изменений в решение ХХXIV сессии Карагандинского областного маслихата от 12 декабря 2019 года  №475 «Об областном бюджете на 2020-2022 годы»;</w:t>
            </w:r>
          </w:p>
          <w:p w:rsidR="00681F02" w:rsidRPr="00F74853" w:rsidRDefault="00681F02" w:rsidP="00681F02">
            <w:pPr>
              <w:jc w:val="both"/>
              <w:rPr>
                <w:rFonts w:ascii="Times New Roman" w:eastAsia="Arial Unicode MS" w:hAnsi="Times New Roman" w:cs="Times New Roman"/>
              </w:rPr>
            </w:pPr>
            <w:r w:rsidRPr="00F74853">
              <w:rPr>
                <w:rFonts w:ascii="Times New Roman" w:eastAsia="Arial Unicode MS" w:hAnsi="Times New Roman" w:cs="Times New Roman"/>
                <w:b/>
                <w:i/>
              </w:rPr>
              <w:t>- 1 271,2 млн.тенге</w:t>
            </w:r>
            <w:r w:rsidRPr="00F74853">
              <w:rPr>
                <w:rFonts w:ascii="Times New Roman" w:eastAsia="Arial Unicode MS" w:hAnsi="Times New Roman" w:cs="Times New Roman"/>
                <w:i/>
              </w:rPr>
              <w:t xml:space="preserve"> </w:t>
            </w:r>
            <w:r w:rsidRPr="00F74853">
              <w:rPr>
                <w:rFonts w:ascii="Times New Roman" w:eastAsia="Arial Unicode MS" w:hAnsi="Times New Roman" w:cs="Times New Roman"/>
              </w:rPr>
              <w:t xml:space="preserve">- Решение XLIII  сессии Карагандинского областного маслихата  от 22 октября 2020 года № 576  «О внесении изменений в решение XХXIV сессии Карагандинского областного маслихата  от 12 декабря 2019 года </w:t>
            </w:r>
            <w:r w:rsidRPr="00F74853">
              <w:rPr>
                <w:rFonts w:ascii="Times New Roman" w:eastAsia="Arial Unicode MS" w:hAnsi="Times New Roman" w:cs="Times New Roman"/>
              </w:rPr>
              <w:lastRenderedPageBreak/>
              <w:t>№475 «Об областном бюджете на 2020-2022 годы»;</w:t>
            </w:r>
          </w:p>
          <w:p w:rsidR="00681F02" w:rsidRPr="00F74853" w:rsidRDefault="00681F02" w:rsidP="00681F02">
            <w:pPr>
              <w:jc w:val="both"/>
              <w:rPr>
                <w:rFonts w:ascii="Times New Roman" w:eastAsia="Arial Unicode MS" w:hAnsi="Times New Roman" w:cs="Times New Roman"/>
              </w:rPr>
            </w:pPr>
            <w:r w:rsidRPr="00F74853">
              <w:rPr>
                <w:rFonts w:ascii="Times New Roman" w:eastAsia="Arial Unicode MS" w:hAnsi="Times New Roman" w:cs="Times New Roman"/>
                <w:b/>
                <w:i/>
              </w:rPr>
              <w:t>- 179,6 млн.тенге</w:t>
            </w:r>
            <w:r w:rsidRPr="00F74853">
              <w:rPr>
                <w:rFonts w:ascii="Times New Roman" w:eastAsia="Arial Unicode MS" w:hAnsi="Times New Roman" w:cs="Times New Roman"/>
                <w:i/>
              </w:rPr>
              <w:t xml:space="preserve"> - </w:t>
            </w:r>
            <w:r w:rsidRPr="00F74853">
              <w:rPr>
                <w:rFonts w:ascii="Times New Roman" w:eastAsia="Arial Unicode MS" w:hAnsi="Times New Roman" w:cs="Times New Roman"/>
              </w:rPr>
              <w:t>Постановление акимата Карагандинской области от 19 ноября 2020 года №74/01 О внесении изменений и дополнений в постановление акимата Карагандинской области от 24 декабря 2019 года №74/01 "О реализации решения XXXIV сессии областного маслихата от 12 декабря 2019 года №475 "Об областном бюджете на 2020-2022 годы";</w:t>
            </w:r>
          </w:p>
          <w:p w:rsidR="00681F02" w:rsidRPr="00F74853" w:rsidRDefault="00681F02" w:rsidP="00681F02">
            <w:pPr>
              <w:jc w:val="both"/>
              <w:rPr>
                <w:rFonts w:ascii="Times New Roman" w:eastAsia="Arial Unicode MS" w:hAnsi="Times New Roman" w:cs="Times New Roman"/>
              </w:rPr>
            </w:pPr>
            <w:r w:rsidRPr="00F74853">
              <w:rPr>
                <w:rFonts w:ascii="Times New Roman" w:eastAsia="Arial Unicode MS" w:hAnsi="Times New Roman" w:cs="Times New Roman"/>
                <w:b/>
                <w:i/>
              </w:rPr>
              <w:t>- 778,5 млн.тенге</w:t>
            </w:r>
            <w:r w:rsidRPr="00F74853">
              <w:rPr>
                <w:rFonts w:ascii="Times New Roman" w:eastAsia="Arial Unicode MS" w:hAnsi="Times New Roman" w:cs="Times New Roman"/>
              </w:rPr>
              <w:t xml:space="preserve"> - Постановление акимата Карагандинской области от 15 декабря 2020 года №83/01 О внесении изменений и дополнений в постановление акимата Карагандинской области от 24 декабря 2019 года №74/01 "О реализации решения XXXIV сессии областного маслихата от 12 декабря 2019 года №475 "Об областном </w:t>
            </w:r>
            <w:r w:rsidRPr="00F74853">
              <w:rPr>
                <w:rFonts w:ascii="Times New Roman" w:eastAsia="Arial Unicode MS" w:hAnsi="Times New Roman" w:cs="Times New Roman"/>
              </w:rPr>
              <w:lastRenderedPageBreak/>
              <w:t>бюджете на 2020-2022 годы ".</w:t>
            </w:r>
          </w:p>
          <w:p w:rsidR="00681F02" w:rsidRPr="00F74853" w:rsidRDefault="00681F02" w:rsidP="00681F02">
            <w:pPr>
              <w:jc w:val="both"/>
              <w:rPr>
                <w:rFonts w:ascii="Times New Roman" w:eastAsia="Arial Unicode MS" w:hAnsi="Times New Roman" w:cs="Times New Roman"/>
                <w:i/>
                <w:color w:val="000000" w:themeColor="text1"/>
              </w:rPr>
            </w:pPr>
            <w:r w:rsidRPr="00F74853">
              <w:rPr>
                <w:rFonts w:ascii="Times New Roman" w:eastAsia="Arial Unicode MS" w:hAnsi="Times New Roman" w:cs="Times New Roman"/>
                <w:i/>
                <w:color w:val="000000" w:themeColor="text1"/>
                <w:lang w:val="kk-KZ"/>
              </w:rPr>
              <w:t xml:space="preserve">* </w:t>
            </w:r>
            <w:r w:rsidRPr="00F74853">
              <w:rPr>
                <w:rFonts w:ascii="Times New Roman" w:eastAsia="Arial Unicode MS" w:hAnsi="Times New Roman" w:cs="Times New Roman"/>
                <w:i/>
                <w:color w:val="000000" w:themeColor="text1"/>
              </w:rPr>
              <w:t>Средства в сумме</w:t>
            </w:r>
            <w:r w:rsidRPr="00F74853">
              <w:rPr>
                <w:rFonts w:ascii="Times New Roman" w:eastAsia="Arial Unicode MS" w:hAnsi="Times New Roman" w:cs="Times New Roman"/>
                <w:i/>
                <w:color w:val="000000" w:themeColor="text1"/>
                <w:lang w:val="kk-KZ"/>
              </w:rPr>
              <w:t xml:space="preserve"> </w:t>
            </w:r>
            <w:r w:rsidRPr="00F74853">
              <w:rPr>
                <w:rFonts w:ascii="Times New Roman" w:eastAsia="Arial Unicode MS" w:hAnsi="Times New Roman" w:cs="Times New Roman"/>
                <w:b/>
                <w:i/>
                <w:color w:val="000000" w:themeColor="text1"/>
                <w:lang w:val="kk-KZ"/>
              </w:rPr>
              <w:t>1 876,8</w:t>
            </w:r>
            <w:r w:rsidRPr="00F74853">
              <w:rPr>
                <w:rFonts w:ascii="Times New Roman" w:eastAsia="Arial Unicode MS" w:hAnsi="Times New Roman" w:cs="Times New Roman"/>
                <w:b/>
                <w:i/>
                <w:color w:val="000000" w:themeColor="text1"/>
              </w:rPr>
              <w:t xml:space="preserve"> млн.тенге </w:t>
            </w:r>
            <w:r w:rsidRPr="00F74853">
              <w:rPr>
                <w:rFonts w:ascii="Times New Roman" w:eastAsia="Arial Unicode MS" w:hAnsi="Times New Roman" w:cs="Times New Roman"/>
                <w:i/>
                <w:color w:val="000000" w:themeColor="text1"/>
              </w:rPr>
              <w:t>по программе</w:t>
            </w:r>
            <w:r w:rsidRPr="00F74853">
              <w:rPr>
                <w:rFonts w:ascii="Times New Roman" w:eastAsia="Arial Unicode MS" w:hAnsi="Times New Roman" w:cs="Times New Roman"/>
                <w:color w:val="000000" w:themeColor="text1"/>
              </w:rPr>
              <w:t xml:space="preserve"> </w:t>
            </w:r>
            <w:r w:rsidRPr="00F74853">
              <w:rPr>
                <w:rFonts w:ascii="Times New Roman" w:eastAsia="Arial Unicode MS" w:hAnsi="Times New Roman" w:cs="Times New Roman"/>
                <w:color w:val="000000" w:themeColor="text1"/>
                <w:lang w:val="kk-KZ"/>
              </w:rPr>
              <w:t>113</w:t>
            </w:r>
            <w:r w:rsidRPr="00F74853">
              <w:rPr>
                <w:rFonts w:ascii="Times New Roman" w:eastAsia="Arial Unicode MS" w:hAnsi="Times New Roman" w:cs="Times New Roman"/>
                <w:i/>
                <w:color w:val="000000" w:themeColor="text1"/>
              </w:rPr>
              <w:t xml:space="preserve"> «Целевые текущие трансферты нижестоящим бюджетам» не влияют на ввод</w:t>
            </w:r>
            <w:r w:rsidRPr="00F74853">
              <w:rPr>
                <w:rFonts w:ascii="Times New Roman" w:eastAsia="Arial Unicode MS" w:hAnsi="Times New Roman" w:cs="Times New Roman"/>
                <w:color w:val="000000" w:themeColor="text1"/>
              </w:rPr>
              <w:t xml:space="preserve"> </w:t>
            </w:r>
            <w:r w:rsidRPr="00F74853">
              <w:rPr>
                <w:rFonts w:ascii="Times New Roman" w:eastAsia="Arial Unicode MS" w:hAnsi="Times New Roman" w:cs="Times New Roman"/>
                <w:i/>
                <w:color w:val="000000" w:themeColor="text1"/>
              </w:rPr>
              <w:t>жилья, так как это выкуп готового жилья для малообеспеченных многодетных семей.</w:t>
            </w:r>
          </w:p>
          <w:p w:rsidR="00681F02" w:rsidRPr="00F74853" w:rsidRDefault="00681F02" w:rsidP="00681F02">
            <w:pPr>
              <w:jc w:val="both"/>
              <w:rPr>
                <w:rFonts w:ascii="Times New Roman" w:hAnsi="Times New Roman" w:cs="Times New Roman"/>
                <w:lang w:eastAsia="en-US"/>
              </w:rPr>
            </w:pPr>
          </w:p>
        </w:tc>
      </w:tr>
      <w:tr w:rsidR="00681F02" w:rsidRPr="00D9143B" w:rsidTr="005249A2">
        <w:trPr>
          <w:gridAfter w:val="10"/>
          <w:wAfter w:w="13187" w:type="dxa"/>
          <w:trHeight w:val="502"/>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7 891,6</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6 479,9</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РБ</w:t>
            </w:r>
          </w:p>
        </w:tc>
        <w:tc>
          <w:tcPr>
            <w:tcW w:w="1493" w:type="dxa"/>
            <w:gridSpan w:val="2"/>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288 114 011</w:t>
            </w:r>
          </w:p>
          <w:p w:rsidR="00681F02" w:rsidRPr="00F74853" w:rsidRDefault="00681F02" w:rsidP="00681F02">
            <w:pPr>
              <w:jc w:val="center"/>
              <w:rPr>
                <w:rFonts w:ascii="Times New Roman" w:hAnsi="Times New Roman" w:cs="Times New Roman"/>
                <w:lang w:val="kk-KZ"/>
              </w:rPr>
            </w:pPr>
          </w:p>
        </w:tc>
        <w:tc>
          <w:tcPr>
            <w:tcW w:w="2621" w:type="dxa"/>
            <w:gridSpan w:val="2"/>
            <w:vMerge/>
          </w:tcPr>
          <w:p w:rsidR="00681F02" w:rsidRPr="00F74853" w:rsidRDefault="00681F02" w:rsidP="00681F02">
            <w:pPr>
              <w:jc w:val="both"/>
              <w:rPr>
                <w:rFonts w:ascii="Times New Roman" w:hAnsi="Times New Roman" w:cs="Times New Roman"/>
                <w:b/>
                <w:lang w:eastAsia="en-US"/>
              </w:rPr>
            </w:pPr>
          </w:p>
        </w:tc>
      </w:tr>
      <w:tr w:rsidR="00681F02" w:rsidRPr="00D9143B" w:rsidTr="005249A2">
        <w:trPr>
          <w:gridAfter w:val="10"/>
          <w:wAfter w:w="13187" w:type="dxa"/>
          <w:trHeight w:val="1791"/>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vAlign w:val="center"/>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14 834,1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6 993,5</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МБ</w:t>
            </w:r>
          </w:p>
        </w:tc>
        <w:tc>
          <w:tcPr>
            <w:tcW w:w="1493" w:type="dxa"/>
            <w:gridSpan w:val="2"/>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288 114 015</w:t>
            </w:r>
          </w:p>
          <w:p w:rsidR="00681F02" w:rsidRPr="00F74853" w:rsidRDefault="00681F02" w:rsidP="00681F02">
            <w:pPr>
              <w:jc w:val="center"/>
              <w:rPr>
                <w:rFonts w:ascii="Times New Roman" w:hAnsi="Times New Roman" w:cs="Times New Roman"/>
                <w:lang w:val="kk-KZ"/>
              </w:rPr>
            </w:pPr>
          </w:p>
        </w:tc>
        <w:tc>
          <w:tcPr>
            <w:tcW w:w="2621" w:type="dxa"/>
            <w:gridSpan w:val="2"/>
            <w:vMerge/>
          </w:tcPr>
          <w:p w:rsidR="00681F02" w:rsidRPr="00F74853" w:rsidRDefault="00681F02" w:rsidP="00681F02">
            <w:pPr>
              <w:rPr>
                <w:rFonts w:ascii="Times New Roman" w:hAnsi="Times New Roman" w:cs="Times New Roman"/>
                <w:lang w:val="kk-KZ"/>
              </w:rPr>
            </w:pPr>
          </w:p>
        </w:tc>
      </w:tr>
      <w:tr w:rsidR="00681F02" w:rsidRPr="00D9143B" w:rsidTr="005249A2">
        <w:trPr>
          <w:gridAfter w:val="8"/>
          <w:wAfter w:w="13163" w:type="dxa"/>
        </w:trPr>
        <w:tc>
          <w:tcPr>
            <w:tcW w:w="15628" w:type="dxa"/>
            <w:gridSpan w:val="19"/>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b/>
                <w:lang w:val="kk-KZ"/>
              </w:rPr>
              <w:lastRenderedPageBreak/>
              <w:t>Цель 3.2: Обеспечение населения качественными коммунальными услугами и безопасности жилья</w:t>
            </w:r>
          </w:p>
        </w:tc>
      </w:tr>
      <w:tr w:rsidR="00681F02" w:rsidRPr="00D9143B" w:rsidTr="005249A2">
        <w:trPr>
          <w:gridAfter w:val="8"/>
          <w:wAfter w:w="13163" w:type="dxa"/>
        </w:trPr>
        <w:tc>
          <w:tcPr>
            <w:tcW w:w="15628" w:type="dxa"/>
            <w:gridSpan w:val="19"/>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Целевой индикатор</w:t>
            </w:r>
          </w:p>
        </w:tc>
      </w:tr>
      <w:tr w:rsidR="00681F02" w:rsidRPr="00D9143B" w:rsidTr="005249A2">
        <w:trPr>
          <w:gridAfter w:val="10"/>
          <w:wAfter w:w="13187" w:type="dxa"/>
        </w:trPr>
        <w:tc>
          <w:tcPr>
            <w:tcW w:w="567"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44</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Обеспеченность жильем на одного проживающего, кв.м.на одного проживающего</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кв.м. на одного проживающего</w:t>
            </w:r>
          </w:p>
        </w:tc>
        <w:tc>
          <w:tcPr>
            <w:tcW w:w="788" w:type="dxa"/>
          </w:tcPr>
          <w:p w:rsidR="00681F02" w:rsidRPr="00A72FDF" w:rsidRDefault="00681F02" w:rsidP="00681F02">
            <w:pPr>
              <w:jc w:val="center"/>
              <w:rPr>
                <w:rFonts w:ascii="Times New Roman" w:hAnsi="Times New Roman" w:cs="Times New Roman"/>
                <w:b/>
                <w:lang w:val="kk-KZ"/>
              </w:rPr>
            </w:pPr>
            <w:r w:rsidRPr="00A72FDF">
              <w:rPr>
                <w:rFonts w:ascii="Times New Roman" w:hAnsi="Times New Roman" w:cs="Times New Roman"/>
                <w:b/>
                <w:lang w:val="kk-KZ"/>
              </w:rPr>
              <w:t>ОСД</w:t>
            </w:r>
          </w:p>
        </w:tc>
        <w:tc>
          <w:tcPr>
            <w:tcW w:w="1916" w:type="dxa"/>
            <w:gridSpan w:val="2"/>
          </w:tcPr>
          <w:p w:rsidR="00681F02" w:rsidRPr="00F74853" w:rsidRDefault="00681F02" w:rsidP="00681F02">
            <w:pPr>
              <w:jc w:val="center"/>
              <w:rPr>
                <w:rFonts w:ascii="Times New Roman" w:eastAsia="Batang" w:hAnsi="Times New Roman" w:cs="Times New Roman"/>
                <w:b/>
                <w:color w:val="FF0000"/>
                <w:lang w:val="kk-KZ"/>
              </w:rPr>
            </w:pPr>
            <w:r w:rsidRPr="00F74853">
              <w:rPr>
                <w:rFonts w:ascii="Times New Roman" w:eastAsia="Batang" w:hAnsi="Times New Roman" w:cs="Times New Roman"/>
                <w:b/>
                <w:lang w:val="kk-KZ"/>
              </w:rPr>
              <w:t>Первый заместитель акима  области  Дуйсебаев А.Ж., УСАГ, УЭЖКХ, акимы городов и район</w:t>
            </w:r>
          </w:p>
        </w:tc>
        <w:tc>
          <w:tcPr>
            <w:tcW w:w="1122" w:type="dxa"/>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w:t>
            </w:r>
          </w:p>
        </w:tc>
        <w:tc>
          <w:tcPr>
            <w:tcW w:w="1149" w:type="dxa"/>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24,4</w:t>
            </w:r>
          </w:p>
        </w:tc>
        <w:tc>
          <w:tcPr>
            <w:tcW w:w="1128" w:type="dxa"/>
            <w:gridSpan w:val="2"/>
          </w:tcPr>
          <w:p w:rsidR="00681F02" w:rsidRPr="00F74853" w:rsidRDefault="00681F02" w:rsidP="00681F02">
            <w:pPr>
              <w:jc w:val="center"/>
              <w:rPr>
                <w:rFonts w:ascii="Times New Roman" w:eastAsia="Batang" w:hAnsi="Times New Roman" w:cs="Times New Roman"/>
                <w:b/>
                <w:lang w:val="kk-KZ"/>
              </w:rPr>
            </w:pPr>
            <w:r w:rsidRPr="00236A0D">
              <w:rPr>
                <w:rFonts w:ascii="Times New Roman" w:eastAsia="Batang" w:hAnsi="Times New Roman" w:cs="Times New Roman"/>
                <w:b/>
                <w:lang w:val="kk-KZ"/>
              </w:rPr>
              <w:t>-</w:t>
            </w:r>
          </w:p>
        </w:tc>
        <w:tc>
          <w:tcPr>
            <w:tcW w:w="1134" w:type="dxa"/>
            <w:gridSpan w:val="2"/>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tcPr>
          <w:p w:rsidR="00681F02" w:rsidRPr="00F74853" w:rsidRDefault="00681F02" w:rsidP="00681F02">
            <w:pPr>
              <w:rPr>
                <w:rFonts w:ascii="Times New Roman" w:eastAsia="Batang" w:hAnsi="Times New Roman" w:cs="Times New Roman"/>
                <w:b/>
              </w:rPr>
            </w:pPr>
            <w:r w:rsidRPr="00236A0D">
              <w:rPr>
                <w:rFonts w:ascii="Times New Roman" w:hAnsi="Times New Roman" w:cs="Times New Roman"/>
                <w:b/>
                <w:lang w:eastAsia="en-US"/>
              </w:rPr>
              <w:t>В соответствии со сроками предоставления статистической отчетности Комитетом статистики МНЭ РК отчет по итогам 2020 будет представлен в апреле 2021 года.</w:t>
            </w:r>
          </w:p>
        </w:tc>
      </w:tr>
      <w:tr w:rsidR="00681F02" w:rsidRPr="00F2318E" w:rsidTr="005249A2">
        <w:trPr>
          <w:gridAfter w:val="8"/>
          <w:wAfter w:w="13163" w:type="dxa"/>
          <w:trHeight w:val="297"/>
        </w:trPr>
        <w:tc>
          <w:tcPr>
            <w:tcW w:w="15628" w:type="dxa"/>
            <w:gridSpan w:val="19"/>
          </w:tcPr>
          <w:p w:rsidR="00681F02" w:rsidRPr="00A72FDF" w:rsidRDefault="00681F02" w:rsidP="00681F02">
            <w:pPr>
              <w:rPr>
                <w:rFonts w:ascii="Times New Roman" w:hAnsi="Times New Roman" w:cs="Times New Roman"/>
                <w:b/>
                <w:lang w:val="kk-KZ"/>
              </w:rPr>
            </w:pPr>
            <w:r w:rsidRPr="00F74853">
              <w:rPr>
                <w:rFonts w:ascii="Times New Roman" w:hAnsi="Times New Roman" w:cs="Times New Roman"/>
                <w:b/>
                <w:lang w:val="kk-KZ"/>
              </w:rPr>
              <w:t>Мероприятие</w:t>
            </w:r>
          </w:p>
        </w:tc>
      </w:tr>
      <w:tr w:rsidR="00681F02" w:rsidRPr="00D9143B"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Строительство жилых домов (квартир) за счет всех источников финансирования</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квартир</w:t>
            </w:r>
          </w:p>
        </w:tc>
        <w:tc>
          <w:tcPr>
            <w:tcW w:w="788"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ВД</w:t>
            </w:r>
          </w:p>
        </w:tc>
        <w:tc>
          <w:tcPr>
            <w:tcW w:w="1916"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 xml:space="preserve">Первый заместитель акима  области  Дуйсебаев А.Ж.,  УСАГ, акимы </w:t>
            </w:r>
            <w:r w:rsidRPr="00F74853">
              <w:rPr>
                <w:rFonts w:ascii="Times New Roman" w:eastAsia="Batang" w:hAnsi="Times New Roman" w:cs="Times New Roman"/>
                <w:lang w:val="kk-KZ"/>
              </w:rPr>
              <w:lastRenderedPageBreak/>
              <w:t>городов и районов</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lastRenderedPageBreak/>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5100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6 429</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tcPr>
          <w:p w:rsidR="00681F02" w:rsidRPr="00F74853" w:rsidRDefault="00681F02" w:rsidP="00681F02">
            <w:pPr>
              <w:rPr>
                <w:rFonts w:ascii="Times New Roman" w:eastAsia="Batang" w:hAnsi="Times New Roman" w:cs="Times New Roman"/>
                <w:b/>
                <w:lang w:val="kk-KZ"/>
              </w:rPr>
            </w:pPr>
            <w:r w:rsidRPr="00F74853">
              <w:rPr>
                <w:rFonts w:ascii="Times New Roman" w:eastAsia="Batang" w:hAnsi="Times New Roman" w:cs="Times New Roman"/>
                <w:b/>
                <w:lang w:val="kk-KZ"/>
              </w:rPr>
              <w:t>Исполнено.</w:t>
            </w:r>
          </w:p>
          <w:p w:rsidR="00681F02" w:rsidRPr="00F74853" w:rsidRDefault="00681F02" w:rsidP="00681F02">
            <w:pPr>
              <w:rPr>
                <w:rFonts w:ascii="Times New Roman" w:eastAsia="Batang" w:hAnsi="Times New Roman" w:cs="Times New Roman"/>
                <w:lang w:val="kk-KZ"/>
              </w:rPr>
            </w:pPr>
          </w:p>
        </w:tc>
      </w:tr>
      <w:tr w:rsidR="00681F02" w:rsidRPr="00D9143B" w:rsidTr="005249A2">
        <w:trPr>
          <w:gridAfter w:val="8"/>
          <w:wAfter w:w="13163" w:type="dxa"/>
        </w:trPr>
        <w:tc>
          <w:tcPr>
            <w:tcW w:w="15628" w:type="dxa"/>
            <w:gridSpan w:val="19"/>
          </w:tcPr>
          <w:p w:rsidR="00681F02" w:rsidRPr="00F74853" w:rsidRDefault="00681F02" w:rsidP="00681F02">
            <w:pPr>
              <w:rPr>
                <w:rFonts w:ascii="Times New Roman" w:eastAsia="Batang" w:hAnsi="Times New Roman" w:cs="Times New Roman"/>
                <w:lang w:val="kk-KZ"/>
              </w:rPr>
            </w:pPr>
            <w:r w:rsidRPr="00F74853">
              <w:rPr>
                <w:rFonts w:ascii="Times New Roman" w:hAnsi="Times New Roman" w:cs="Times New Roman"/>
                <w:b/>
                <w:lang w:val="kk-KZ"/>
              </w:rPr>
              <w:t>Целевой индикатор</w:t>
            </w:r>
          </w:p>
        </w:tc>
      </w:tr>
      <w:tr w:rsidR="00681F02" w:rsidRPr="00D9143B"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F74853">
              <w:rPr>
                <w:rFonts w:ascii="Times New Roman" w:hAnsi="Times New Roman" w:cs="Times New Roman"/>
                <w:lang w:val="kk-KZ"/>
              </w:rPr>
              <w:t>45</w:t>
            </w:r>
          </w:p>
        </w:tc>
        <w:tc>
          <w:tcPr>
            <w:tcW w:w="2267" w:type="dxa"/>
          </w:tcPr>
          <w:p w:rsidR="00681F02" w:rsidRPr="00F74853" w:rsidRDefault="00681F02" w:rsidP="00681F02">
            <w:pPr>
              <w:rPr>
                <w:rFonts w:ascii="Times New Roman" w:eastAsia="Batang" w:hAnsi="Times New Roman" w:cs="Times New Roman"/>
                <w:b/>
                <w:lang w:val="kk-KZ"/>
              </w:rPr>
            </w:pPr>
            <w:r w:rsidRPr="00F74853">
              <w:rPr>
                <w:rFonts w:ascii="Times New Roman" w:eastAsia="Batang" w:hAnsi="Times New Roman" w:cs="Times New Roman"/>
                <w:b/>
                <w:lang w:val="kk-KZ"/>
              </w:rPr>
              <w:t>Снижение доли объектов кондоминиума, требующих капитального ремонта</w:t>
            </w:r>
          </w:p>
        </w:tc>
        <w:tc>
          <w:tcPr>
            <w:tcW w:w="1419" w:type="dxa"/>
            <w:gridSpan w:val="2"/>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w:t>
            </w:r>
          </w:p>
        </w:tc>
        <w:tc>
          <w:tcPr>
            <w:tcW w:w="788" w:type="dxa"/>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х</w:t>
            </w:r>
          </w:p>
        </w:tc>
        <w:tc>
          <w:tcPr>
            <w:tcW w:w="1916" w:type="dxa"/>
            <w:gridSpan w:val="2"/>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Заместитель акима  области      Джиенбаев Н.Р.,  УЭЖКХ, акимы городов и районов</w:t>
            </w:r>
          </w:p>
        </w:tc>
        <w:tc>
          <w:tcPr>
            <w:tcW w:w="1122" w:type="dxa"/>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28,23</w:t>
            </w:r>
          </w:p>
        </w:tc>
        <w:tc>
          <w:tcPr>
            <w:tcW w:w="1149" w:type="dxa"/>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18,6</w:t>
            </w:r>
          </w:p>
        </w:tc>
        <w:tc>
          <w:tcPr>
            <w:tcW w:w="1128" w:type="dxa"/>
            <w:gridSpan w:val="2"/>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18,6</w:t>
            </w:r>
          </w:p>
        </w:tc>
        <w:tc>
          <w:tcPr>
            <w:tcW w:w="1134" w:type="dxa"/>
            <w:gridSpan w:val="2"/>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х</w:t>
            </w:r>
          </w:p>
        </w:tc>
        <w:tc>
          <w:tcPr>
            <w:tcW w:w="1493" w:type="dxa"/>
            <w:gridSpan w:val="2"/>
          </w:tcPr>
          <w:p w:rsidR="00681F02" w:rsidRPr="00F74853" w:rsidRDefault="00681F02" w:rsidP="00681F02">
            <w:pPr>
              <w:jc w:val="center"/>
              <w:rPr>
                <w:rFonts w:ascii="Times New Roman" w:eastAsia="Batang" w:hAnsi="Times New Roman" w:cs="Times New Roman"/>
                <w:b/>
                <w:lang w:val="kk-KZ"/>
              </w:rPr>
            </w:pPr>
            <w:r w:rsidRPr="00F74853">
              <w:rPr>
                <w:rFonts w:ascii="Times New Roman" w:eastAsia="Batang" w:hAnsi="Times New Roman" w:cs="Times New Roman"/>
                <w:b/>
                <w:lang w:val="kk-KZ"/>
              </w:rPr>
              <w:t>х</w:t>
            </w:r>
          </w:p>
        </w:tc>
        <w:tc>
          <w:tcPr>
            <w:tcW w:w="2621" w:type="dxa"/>
            <w:gridSpan w:val="2"/>
          </w:tcPr>
          <w:p w:rsidR="00681F02" w:rsidRPr="00F74853" w:rsidRDefault="00681F02" w:rsidP="00681F02">
            <w:pPr>
              <w:rPr>
                <w:rFonts w:ascii="Times New Roman" w:hAnsi="Times New Roman" w:cs="Times New Roman"/>
              </w:rPr>
            </w:pPr>
            <w:r w:rsidRPr="00F74853">
              <w:rPr>
                <w:rFonts w:ascii="Times New Roman" w:eastAsia="Batang" w:hAnsi="Times New Roman" w:cs="Times New Roman"/>
                <w:b/>
                <w:lang w:val="kk-KZ"/>
              </w:rPr>
              <w:t>Исполнено.</w:t>
            </w:r>
            <w:r w:rsidRPr="00F74853">
              <w:rPr>
                <w:rFonts w:ascii="Times New Roman" w:hAnsi="Times New Roman" w:cs="Times New Roman"/>
              </w:rPr>
              <w:t xml:space="preserve"> </w:t>
            </w:r>
          </w:p>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8"/>
          <w:wAfter w:w="13163" w:type="dxa"/>
        </w:trPr>
        <w:tc>
          <w:tcPr>
            <w:tcW w:w="15628" w:type="dxa"/>
            <w:gridSpan w:val="19"/>
          </w:tcPr>
          <w:p w:rsidR="00681F02" w:rsidRPr="00A72FDF" w:rsidRDefault="00681F02" w:rsidP="00681F02">
            <w:pPr>
              <w:rPr>
                <w:rFonts w:ascii="Times New Roman" w:hAnsi="Times New Roman" w:cs="Times New Roman"/>
                <w:b/>
                <w:lang w:val="kk-KZ"/>
              </w:rPr>
            </w:pPr>
            <w:r w:rsidRPr="00F74853">
              <w:rPr>
                <w:rFonts w:ascii="Times New Roman" w:hAnsi="Times New Roman" w:cs="Times New Roman"/>
                <w:b/>
                <w:i/>
                <w:lang w:val="kk-KZ"/>
              </w:rPr>
              <w:t>Мероприятие</w:t>
            </w:r>
          </w:p>
        </w:tc>
      </w:tr>
      <w:tr w:rsidR="00681F02" w:rsidRPr="00D9143B" w:rsidTr="005249A2">
        <w:trPr>
          <w:gridAfter w:val="10"/>
          <w:wAfter w:w="13187" w:type="dxa"/>
        </w:trPr>
        <w:tc>
          <w:tcPr>
            <w:tcW w:w="567" w:type="dxa"/>
            <w:vMerge w:val="restart"/>
            <w:shd w:val="clear" w:color="auto" w:fill="auto"/>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Проведение ремонта многоквартирных жилых домов в рамках реализации Программы развития регионов до 2020 года по модернизации жилищного фонда</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ед.</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 xml:space="preserve">Заместитель акима  области      </w:t>
            </w:r>
            <w:r w:rsidRPr="00F74853">
              <w:rPr>
                <w:rFonts w:ascii="Times New Roman" w:eastAsia="Batang" w:hAnsi="Times New Roman" w:cs="Times New Roman"/>
                <w:b/>
                <w:lang w:val="kk-KZ"/>
              </w:rPr>
              <w:t xml:space="preserve"> </w:t>
            </w:r>
            <w:r w:rsidRPr="00F74853">
              <w:rPr>
                <w:rFonts w:ascii="Times New Roman" w:eastAsia="Batang" w:hAnsi="Times New Roman" w:cs="Times New Roman"/>
                <w:lang w:val="kk-KZ"/>
              </w:rPr>
              <w:t>Джиенбаев Н.Р.,</w:t>
            </w:r>
            <w:r w:rsidRPr="00F74853">
              <w:rPr>
                <w:rFonts w:ascii="Times New Roman" w:eastAsia="Batang" w:hAnsi="Times New Roman" w:cs="Times New Roman"/>
                <w:b/>
                <w:lang w:val="kk-KZ"/>
              </w:rPr>
              <w:t xml:space="preserve">  </w:t>
            </w:r>
            <w:r w:rsidRPr="00F74853">
              <w:rPr>
                <w:rFonts w:ascii="Times New Roman" w:eastAsia="Batang" w:hAnsi="Times New Roman" w:cs="Times New Roman"/>
                <w:lang w:val="kk-KZ"/>
              </w:rPr>
              <w:t xml:space="preserve">  УЭЖКХ, акимы городов и районов</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F74853" w:rsidRDefault="00681F02" w:rsidP="00681F02">
            <w:pPr>
              <w:rPr>
                <w:rFonts w:ascii="Times New Roman" w:eastAsia="Batang" w:hAnsi="Times New Roman" w:cs="Times New Roman"/>
                <w:b/>
                <w:lang w:val="kk-KZ"/>
              </w:rPr>
            </w:pPr>
            <w:r w:rsidRPr="00F74853">
              <w:rPr>
                <w:rFonts w:ascii="Times New Roman" w:eastAsia="Batang" w:hAnsi="Times New Roman" w:cs="Times New Roman"/>
                <w:b/>
                <w:lang w:val="kk-KZ"/>
              </w:rPr>
              <w:t>Исполнено.</w:t>
            </w:r>
          </w:p>
          <w:p w:rsidR="00681F02" w:rsidRPr="00F74853" w:rsidRDefault="00681F02" w:rsidP="00681F02">
            <w:pPr>
              <w:rPr>
                <w:rFonts w:ascii="Times New Roman" w:eastAsia="Batang" w:hAnsi="Times New Roman" w:cs="Times New Roman"/>
                <w:b/>
                <w:lang w:val="kk-KZ"/>
              </w:rPr>
            </w:pPr>
            <w:r w:rsidRPr="00F74853">
              <w:rPr>
                <w:rFonts w:ascii="Times New Roman" w:hAnsi="Times New Roman" w:cs="Times New Roman"/>
              </w:rPr>
              <w:t>Проведен капитальный ремонт 3 многоквартирных жилых домов в г.Сарань (</w:t>
            </w:r>
            <w:r w:rsidRPr="00F74853">
              <w:rPr>
                <w:rFonts w:ascii="Times New Roman" w:hAnsi="Times New Roman" w:cs="Times New Roman"/>
                <w:lang w:val="kk-KZ"/>
              </w:rPr>
              <w:t>3 пятиэтажных, из них в 1 доме 1 подъезд</w:t>
            </w:r>
            <w:r w:rsidRPr="00F74853">
              <w:rPr>
                <w:rFonts w:ascii="Times New Roman" w:hAnsi="Times New Roman" w:cs="Times New Roman"/>
              </w:rPr>
              <w:t>) и Бухар-Жырауском районе (</w:t>
            </w:r>
            <w:r w:rsidRPr="00F74853">
              <w:rPr>
                <w:rFonts w:ascii="Times New Roman" w:hAnsi="Times New Roman" w:cs="Times New Roman"/>
                <w:lang w:val="kk-KZ"/>
              </w:rPr>
              <w:t>1 пятиэтажный дом</w:t>
            </w:r>
            <w:r w:rsidRPr="00F74853">
              <w:rPr>
                <w:rFonts w:ascii="Times New Roman" w:hAnsi="Times New Roman" w:cs="Times New Roman"/>
              </w:rPr>
              <w:t>)</w:t>
            </w:r>
            <w:r w:rsidRPr="00F74853">
              <w:rPr>
                <w:rFonts w:ascii="Times New Roman" w:hAnsi="Times New Roman" w:cs="Times New Roman"/>
                <w:lang w:val="kk-KZ"/>
              </w:rPr>
              <w:t>.</w:t>
            </w:r>
          </w:p>
        </w:tc>
      </w:tr>
      <w:tr w:rsidR="00681F02" w:rsidRPr="00D9143B" w:rsidTr="005249A2">
        <w:trPr>
          <w:gridAfter w:val="10"/>
          <w:wAfter w:w="13187" w:type="dxa"/>
        </w:trPr>
        <w:tc>
          <w:tcPr>
            <w:tcW w:w="567" w:type="dxa"/>
            <w:vMerge/>
            <w:shd w:val="clear" w:color="auto" w:fill="auto"/>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200,0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501,065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возвратные средства жителей</w:t>
            </w:r>
          </w:p>
        </w:tc>
        <w:tc>
          <w:tcPr>
            <w:tcW w:w="1493" w:type="dxa"/>
            <w:gridSpan w:val="2"/>
          </w:tcPr>
          <w:p w:rsidR="00681F02" w:rsidRPr="00F74853" w:rsidRDefault="00681F02" w:rsidP="00681F02">
            <w:pPr>
              <w:jc w:val="center"/>
              <w:rPr>
                <w:rFonts w:ascii="Times New Roman" w:eastAsia="Batang" w:hAnsi="Times New Roman" w:cs="Times New Roman"/>
                <w:lang w:val="kk-KZ"/>
              </w:rPr>
            </w:pP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8"/>
          <w:wAfter w:w="13163" w:type="dxa"/>
        </w:trPr>
        <w:tc>
          <w:tcPr>
            <w:tcW w:w="15628" w:type="dxa"/>
            <w:gridSpan w:val="19"/>
          </w:tcPr>
          <w:p w:rsidR="00681F02" w:rsidRPr="00F74853" w:rsidRDefault="00681F02" w:rsidP="00681F02">
            <w:pPr>
              <w:rPr>
                <w:rFonts w:ascii="Times New Roman" w:eastAsia="Batang" w:hAnsi="Times New Roman" w:cs="Times New Roman"/>
                <w:b/>
                <w:lang w:val="kk-KZ"/>
              </w:rPr>
            </w:pPr>
            <w:r w:rsidRPr="00F74853">
              <w:rPr>
                <w:rFonts w:ascii="Times New Roman" w:hAnsi="Times New Roman" w:cs="Times New Roman"/>
                <w:b/>
                <w:i/>
                <w:lang w:val="kk-KZ"/>
              </w:rPr>
              <w:t>Целевой индикатор</w:t>
            </w:r>
          </w:p>
        </w:tc>
      </w:tr>
      <w:tr w:rsidR="00681F02" w:rsidRPr="00D9143B"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46</w:t>
            </w:r>
          </w:p>
        </w:tc>
        <w:tc>
          <w:tcPr>
            <w:tcW w:w="2267" w:type="dxa"/>
          </w:tcPr>
          <w:p w:rsidR="00681F02" w:rsidRPr="00F74853" w:rsidRDefault="00681F02" w:rsidP="00681F02">
            <w:pPr>
              <w:rPr>
                <w:rFonts w:ascii="Times New Roman" w:hAnsi="Times New Roman" w:cs="Times New Roman"/>
                <w:b/>
              </w:rPr>
            </w:pPr>
            <w:r w:rsidRPr="00F74853">
              <w:rPr>
                <w:rFonts w:ascii="Times New Roman" w:hAnsi="Times New Roman" w:cs="Times New Roman"/>
                <w:b/>
              </w:rPr>
              <w:t>Обеспеченность  централизованным</w:t>
            </w:r>
          </w:p>
          <w:p w:rsidR="00681F02" w:rsidRPr="00F74853" w:rsidRDefault="00681F02" w:rsidP="00681F02">
            <w:pPr>
              <w:rPr>
                <w:rFonts w:ascii="Times New Roman" w:hAnsi="Times New Roman" w:cs="Times New Roman"/>
                <w:b/>
              </w:rPr>
            </w:pPr>
            <w:r w:rsidRPr="00F74853">
              <w:rPr>
                <w:rFonts w:ascii="Times New Roman" w:hAnsi="Times New Roman" w:cs="Times New Roman"/>
                <w:b/>
              </w:rPr>
              <w:t xml:space="preserve">водоснабжением  </w:t>
            </w:r>
          </w:p>
        </w:tc>
        <w:tc>
          <w:tcPr>
            <w:tcW w:w="1419" w:type="dxa"/>
            <w:gridSpan w:val="2"/>
          </w:tcPr>
          <w:p w:rsidR="00681F02" w:rsidRPr="00F74853" w:rsidRDefault="00681F02" w:rsidP="00681F02">
            <w:pPr>
              <w:jc w:val="center"/>
              <w:rPr>
                <w:rFonts w:ascii="Times New Roman" w:hAnsi="Times New Roman" w:cs="Times New Roman"/>
                <w:b/>
                <w:lang w:val="kk-KZ"/>
              </w:rPr>
            </w:pPr>
          </w:p>
        </w:tc>
        <w:tc>
          <w:tcPr>
            <w:tcW w:w="788" w:type="dxa"/>
            <w:vMerge w:val="restart"/>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ВО МИР РК</w:t>
            </w:r>
          </w:p>
        </w:tc>
        <w:tc>
          <w:tcPr>
            <w:tcW w:w="1916" w:type="dxa"/>
            <w:gridSpan w:val="2"/>
            <w:vMerge w:val="restart"/>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w:t>
            </w:r>
            <w:r w:rsidRPr="00F74853">
              <w:rPr>
                <w:rFonts w:ascii="Times New Roman" w:eastAsia="Batang" w:hAnsi="Times New Roman" w:cs="Times New Roman"/>
                <w:b/>
                <w:lang w:val="kk-KZ"/>
              </w:rPr>
              <w:t xml:space="preserve"> Джиенбаев Н.Р.,    </w:t>
            </w:r>
            <w:r w:rsidRPr="00F74853">
              <w:rPr>
                <w:rFonts w:ascii="Times New Roman" w:hAnsi="Times New Roman" w:cs="Times New Roman"/>
                <w:b/>
                <w:lang w:val="kk-KZ"/>
              </w:rPr>
              <w:t>УЭЖКХ, акиматы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p>
        </w:tc>
        <w:tc>
          <w:tcPr>
            <w:tcW w:w="1149" w:type="dxa"/>
            <w:vAlign w:val="center"/>
          </w:tcPr>
          <w:p w:rsidR="00681F02" w:rsidRPr="00F74853" w:rsidRDefault="00681F02" w:rsidP="00681F02">
            <w:pPr>
              <w:jc w:val="center"/>
              <w:rPr>
                <w:rFonts w:ascii="Times New Roman" w:hAnsi="Times New Roman" w:cs="Times New Roman"/>
                <w:b/>
              </w:rPr>
            </w:pPr>
          </w:p>
        </w:tc>
        <w:tc>
          <w:tcPr>
            <w:tcW w:w="1128" w:type="dxa"/>
            <w:gridSpan w:val="2"/>
          </w:tcPr>
          <w:p w:rsidR="00681F02" w:rsidRPr="00F74853" w:rsidRDefault="00681F02" w:rsidP="00681F02">
            <w:pPr>
              <w:jc w:val="center"/>
              <w:rPr>
                <w:rFonts w:ascii="Times New Roman" w:hAnsi="Times New Roman" w:cs="Times New Roman"/>
                <w:b/>
                <w:lang w:val="kk-KZ"/>
              </w:rPr>
            </w:pPr>
          </w:p>
        </w:tc>
        <w:tc>
          <w:tcPr>
            <w:tcW w:w="1134" w:type="dxa"/>
            <w:gridSpan w:val="2"/>
          </w:tcPr>
          <w:p w:rsidR="00681F02" w:rsidRPr="00F74853" w:rsidRDefault="00681F02" w:rsidP="00681F02">
            <w:pPr>
              <w:jc w:val="center"/>
              <w:rPr>
                <w:rFonts w:ascii="Times New Roman" w:hAnsi="Times New Roman" w:cs="Times New Roman"/>
                <w:b/>
                <w:lang w:val="kk-KZ"/>
              </w:rPr>
            </w:pPr>
          </w:p>
        </w:tc>
        <w:tc>
          <w:tcPr>
            <w:tcW w:w="1493" w:type="dxa"/>
            <w:gridSpan w:val="2"/>
          </w:tcPr>
          <w:p w:rsidR="00681F02" w:rsidRPr="00236A0D" w:rsidRDefault="00681F02" w:rsidP="00681F02">
            <w:pPr>
              <w:jc w:val="center"/>
              <w:rPr>
                <w:rFonts w:ascii="Times New Roman" w:hAnsi="Times New Roman" w:cs="Times New Roman"/>
                <w:b/>
                <w:lang w:val="kk-KZ"/>
              </w:rPr>
            </w:pPr>
          </w:p>
        </w:tc>
        <w:tc>
          <w:tcPr>
            <w:tcW w:w="2621" w:type="dxa"/>
            <w:gridSpan w:val="2"/>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F74853" w:rsidRDefault="00681F02" w:rsidP="00681F02">
            <w:pPr>
              <w:ind w:left="33"/>
              <w:rPr>
                <w:rFonts w:ascii="Times New Roman" w:hAnsi="Times New Roman" w:cs="Times New Roman"/>
                <w:b/>
              </w:rPr>
            </w:pPr>
            <w:r w:rsidRPr="00F74853">
              <w:rPr>
                <w:rFonts w:ascii="Times New Roman" w:hAnsi="Times New Roman" w:cs="Times New Roman"/>
                <w:b/>
              </w:rPr>
              <w:t>в городах</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rPr>
              <w:t>%</w:t>
            </w:r>
          </w:p>
        </w:tc>
        <w:tc>
          <w:tcPr>
            <w:tcW w:w="788" w:type="dxa"/>
            <w:vMerge/>
          </w:tcPr>
          <w:p w:rsidR="00681F02" w:rsidRPr="00F74853" w:rsidRDefault="00681F02" w:rsidP="00681F02">
            <w:pPr>
              <w:jc w:val="center"/>
              <w:rPr>
                <w:rFonts w:ascii="Times New Roman" w:hAnsi="Times New Roman" w:cs="Times New Roman"/>
                <w:b/>
                <w:lang w:val="kk-KZ"/>
              </w:rPr>
            </w:pPr>
          </w:p>
        </w:tc>
        <w:tc>
          <w:tcPr>
            <w:tcW w:w="1916" w:type="dxa"/>
            <w:gridSpan w:val="2"/>
            <w:vMerge/>
          </w:tcPr>
          <w:p w:rsidR="00681F02" w:rsidRPr="00F74853" w:rsidRDefault="00681F02" w:rsidP="00681F02">
            <w:pPr>
              <w:jc w:val="center"/>
              <w:rPr>
                <w:rFonts w:ascii="Times New Roman" w:hAnsi="Times New Roman" w:cs="Times New Roman"/>
                <w:b/>
                <w:lang w:val="kk-KZ"/>
              </w:rPr>
            </w:pP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98</w:t>
            </w:r>
          </w:p>
        </w:tc>
        <w:tc>
          <w:tcPr>
            <w:tcW w:w="1149" w:type="dxa"/>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rPr>
              <w:t>98</w:t>
            </w:r>
          </w:p>
        </w:tc>
        <w:tc>
          <w:tcPr>
            <w:tcW w:w="1128" w:type="dxa"/>
            <w:gridSpan w:val="2"/>
          </w:tcPr>
          <w:p w:rsidR="00681F02" w:rsidRPr="00F74853" w:rsidRDefault="00681F02" w:rsidP="00681F02">
            <w:pPr>
              <w:keepNext/>
              <w:tabs>
                <w:tab w:val="left" w:pos="1260"/>
              </w:tabs>
              <w:jc w:val="center"/>
              <w:rPr>
                <w:rFonts w:ascii="Times New Roman" w:eastAsia="Times New Roman" w:hAnsi="Times New Roman" w:cs="Times New Roman"/>
                <w:b/>
              </w:rPr>
            </w:pPr>
            <w:r w:rsidRPr="00F74853">
              <w:rPr>
                <w:rFonts w:ascii="Times New Roman" w:eastAsia="Times New Roman" w:hAnsi="Times New Roman" w:cs="Times New Roman"/>
                <w:b/>
              </w:rPr>
              <w:t>98</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shd w:val="clear" w:color="auto" w:fill="FFFFFF" w:themeFill="background1"/>
              <w:jc w:val="center"/>
              <w:rPr>
                <w:rFonts w:ascii="Times New Roman" w:hAnsi="Times New Roman" w:cs="Times New Roman"/>
                <w:b/>
                <w:color w:val="000000"/>
              </w:rPr>
            </w:pPr>
            <w:r w:rsidRPr="00236A0D">
              <w:rPr>
                <w:rFonts w:ascii="Times New Roman" w:hAnsi="Times New Roman" w:cs="Times New Roman"/>
                <w:b/>
                <w:lang w:val="kk-KZ"/>
              </w:rPr>
              <w:t>х</w:t>
            </w:r>
          </w:p>
        </w:tc>
        <w:tc>
          <w:tcPr>
            <w:tcW w:w="2621" w:type="dxa"/>
            <w:gridSpan w:val="2"/>
          </w:tcPr>
          <w:p w:rsidR="00681F02" w:rsidRPr="00F74853" w:rsidRDefault="00681F02" w:rsidP="00681F02">
            <w:pPr>
              <w:rPr>
                <w:rFonts w:ascii="Times New Roman" w:eastAsia="Batang" w:hAnsi="Times New Roman" w:cs="Times New Roman"/>
                <w:b/>
                <w:lang w:val="kk-KZ"/>
              </w:rPr>
            </w:pPr>
            <w:r w:rsidRPr="00F74853">
              <w:rPr>
                <w:rFonts w:ascii="Times New Roman" w:eastAsia="Batang" w:hAnsi="Times New Roman" w:cs="Times New Roman"/>
                <w:b/>
                <w:lang w:val="kk-KZ"/>
              </w:rPr>
              <w:t>Исполнено.</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tcPr>
          <w:p w:rsidR="00681F02" w:rsidRPr="00F74853" w:rsidRDefault="00681F02" w:rsidP="00681F02">
            <w:pPr>
              <w:ind w:left="33"/>
              <w:rPr>
                <w:rFonts w:ascii="Times New Roman" w:hAnsi="Times New Roman" w:cs="Times New Roman"/>
                <w:b/>
              </w:rPr>
            </w:pPr>
            <w:r w:rsidRPr="00F74853">
              <w:rPr>
                <w:rFonts w:ascii="Times New Roman" w:hAnsi="Times New Roman" w:cs="Times New Roman"/>
                <w:b/>
              </w:rPr>
              <w:t>в СНП</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rPr>
              <w:t>%</w:t>
            </w:r>
          </w:p>
        </w:tc>
        <w:tc>
          <w:tcPr>
            <w:tcW w:w="788" w:type="dxa"/>
            <w:vMerge/>
          </w:tcPr>
          <w:p w:rsidR="00681F02" w:rsidRPr="00F74853" w:rsidRDefault="00681F02" w:rsidP="00681F02">
            <w:pPr>
              <w:jc w:val="center"/>
              <w:rPr>
                <w:rFonts w:ascii="Times New Roman" w:hAnsi="Times New Roman" w:cs="Times New Roman"/>
                <w:b/>
                <w:lang w:val="kk-KZ"/>
              </w:rPr>
            </w:pPr>
          </w:p>
        </w:tc>
        <w:tc>
          <w:tcPr>
            <w:tcW w:w="1916" w:type="dxa"/>
            <w:gridSpan w:val="2"/>
            <w:vMerge/>
          </w:tcPr>
          <w:p w:rsidR="00681F02" w:rsidRPr="00F74853" w:rsidRDefault="00681F02" w:rsidP="00681F02">
            <w:pPr>
              <w:jc w:val="center"/>
              <w:rPr>
                <w:rFonts w:ascii="Times New Roman" w:hAnsi="Times New Roman" w:cs="Times New Roman"/>
                <w:b/>
                <w:lang w:val="kk-KZ"/>
              </w:rPr>
            </w:pP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80</w:t>
            </w:r>
          </w:p>
        </w:tc>
        <w:tc>
          <w:tcPr>
            <w:tcW w:w="1149" w:type="dxa"/>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rPr>
              <w:t>88,09</w:t>
            </w:r>
          </w:p>
        </w:tc>
        <w:tc>
          <w:tcPr>
            <w:tcW w:w="1128" w:type="dxa"/>
            <w:gridSpan w:val="2"/>
          </w:tcPr>
          <w:p w:rsidR="00681F02" w:rsidRPr="00F74853" w:rsidRDefault="00681F02" w:rsidP="00681F02">
            <w:pPr>
              <w:keepNext/>
              <w:tabs>
                <w:tab w:val="left" w:pos="1260"/>
              </w:tabs>
              <w:jc w:val="center"/>
              <w:rPr>
                <w:rFonts w:ascii="Times New Roman" w:eastAsia="Times New Roman" w:hAnsi="Times New Roman" w:cs="Times New Roman"/>
                <w:b/>
              </w:rPr>
            </w:pPr>
            <w:r w:rsidRPr="00F74853">
              <w:rPr>
                <w:rFonts w:ascii="Times New Roman" w:eastAsia="Times New Roman" w:hAnsi="Times New Roman" w:cs="Times New Roman"/>
                <w:b/>
              </w:rPr>
              <w:t>88,9</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shd w:val="clear" w:color="auto" w:fill="FFFFFF" w:themeFill="background1"/>
              <w:jc w:val="center"/>
              <w:rPr>
                <w:rFonts w:ascii="Times New Roman" w:hAnsi="Times New Roman" w:cs="Times New Roman"/>
                <w:b/>
                <w:color w:val="000000"/>
              </w:rPr>
            </w:pPr>
            <w:r w:rsidRPr="00236A0D">
              <w:rPr>
                <w:rFonts w:ascii="Times New Roman" w:hAnsi="Times New Roman" w:cs="Times New Roman"/>
                <w:b/>
                <w:lang w:val="kk-KZ"/>
              </w:rPr>
              <w:t>х</w:t>
            </w:r>
          </w:p>
        </w:tc>
        <w:tc>
          <w:tcPr>
            <w:tcW w:w="2621" w:type="dxa"/>
            <w:gridSpan w:val="2"/>
          </w:tcPr>
          <w:p w:rsidR="00681F02" w:rsidRPr="00F74853" w:rsidRDefault="00681F02" w:rsidP="00681F02">
            <w:pPr>
              <w:rPr>
                <w:rFonts w:ascii="Times New Roman" w:eastAsia="Batang" w:hAnsi="Times New Roman" w:cs="Times New Roman"/>
                <w:b/>
                <w:lang w:val="kk-KZ"/>
              </w:rPr>
            </w:pPr>
            <w:r w:rsidRPr="00F74853">
              <w:rPr>
                <w:rFonts w:ascii="Times New Roman" w:eastAsia="Batang" w:hAnsi="Times New Roman" w:cs="Times New Roman"/>
                <w:b/>
                <w:lang w:val="kk-KZ"/>
              </w:rPr>
              <w:t>Исполнено.</w:t>
            </w:r>
          </w:p>
          <w:p w:rsidR="00681F02" w:rsidRPr="00F74853" w:rsidRDefault="00681F02" w:rsidP="00681F02">
            <w:pPr>
              <w:rPr>
                <w:rFonts w:ascii="Times New Roman" w:eastAsia="Batang" w:hAnsi="Times New Roman" w:cs="Times New Roman"/>
                <w:b/>
                <w:lang w:val="kk-KZ"/>
              </w:rPr>
            </w:pPr>
          </w:p>
        </w:tc>
      </w:tr>
      <w:tr w:rsidR="00681F02" w:rsidRPr="00375CC6"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Мероприятия</w:t>
            </w: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 xml:space="preserve">Реконструкция водовода от ул.Солнечная до насосной станции </w:t>
            </w:r>
            <w:r w:rsidRPr="00F74853">
              <w:rPr>
                <w:rFonts w:ascii="Times New Roman" w:eastAsia="Batang" w:hAnsi="Times New Roman" w:cs="Times New Roman"/>
                <w:lang w:val="kk-KZ"/>
              </w:rPr>
              <w:lastRenderedPageBreak/>
              <w:t>«Западная» в г. Караганда</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lastRenderedPageBreak/>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Н.Р.,</w:t>
            </w:r>
            <w:r w:rsidRPr="00F74853">
              <w:rPr>
                <w:rFonts w:ascii="Times New Roman" w:eastAsia="Batang" w:hAnsi="Times New Roman" w:cs="Times New Roman"/>
                <w:b/>
                <w:lang w:val="kk-KZ"/>
              </w:rPr>
              <w:t xml:space="preserve">  </w:t>
            </w:r>
            <w:r w:rsidRPr="00F74853">
              <w:rPr>
                <w:rFonts w:ascii="Times New Roman" w:eastAsia="Batang" w:hAnsi="Times New Roman" w:cs="Times New Roman"/>
                <w:lang w:val="kk-KZ"/>
              </w:rPr>
              <w:t xml:space="preserve">   </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lastRenderedPageBreak/>
              <w:t>УЭЖКХ, аким   г.Караганды</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lastRenderedPageBreak/>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w:t>
            </w:r>
            <w:r w:rsidRPr="00F74853">
              <w:rPr>
                <w:rFonts w:ascii="Times New Roman" w:eastAsia="Batang" w:hAnsi="Times New Roman" w:cs="Times New Roman"/>
                <w:b/>
                <w:lang w:val="kk-KZ"/>
              </w:rPr>
              <w:t>сполнено.</w:t>
            </w:r>
          </w:p>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lang w:val="kk-KZ"/>
              </w:rPr>
              <w:t>Проект переходящий</w:t>
            </w:r>
            <w:r w:rsidRPr="00236A0D">
              <w:rPr>
                <w:rFonts w:ascii="Times New Roman" w:eastAsia="Batang" w:hAnsi="Times New Roman" w:cs="Times New Roman"/>
                <w:b/>
                <w:lang w:val="kk-KZ"/>
              </w:rPr>
              <w:t>.</w:t>
            </w:r>
          </w:p>
          <w:p w:rsidR="00681F02" w:rsidRPr="00F74853" w:rsidRDefault="00681F02" w:rsidP="00681F02">
            <w:pPr>
              <w:rPr>
                <w:rFonts w:ascii="Times New Roman" w:eastAsia="Batang" w:hAnsi="Times New Roman" w:cs="Times New Roman"/>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596,0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596,0</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внутригородских водопроводных сетей г. Жезказган, 1 очередь</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Н.Р.,</w:t>
            </w:r>
            <w:r w:rsidRPr="00F74853">
              <w:rPr>
                <w:rFonts w:ascii="Times New Roman" w:eastAsia="Batang" w:hAnsi="Times New Roman" w:cs="Times New Roman"/>
                <w:b/>
                <w:lang w:val="kk-KZ"/>
              </w:rPr>
              <w:t xml:space="preserve">  </w:t>
            </w:r>
            <w:r w:rsidRPr="00F74853">
              <w:rPr>
                <w:rFonts w:ascii="Times New Roman" w:eastAsia="Batang" w:hAnsi="Times New Roman" w:cs="Times New Roman"/>
                <w:lang w:val="kk-KZ"/>
              </w:rPr>
              <w:t xml:space="preserve">  </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УЭЖКХ, аким   г.Жезказган</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6</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236A0D">
              <w:rPr>
                <w:rFonts w:ascii="Times New Roman" w:hAnsi="Times New Roman" w:cs="Times New Roman"/>
              </w:rPr>
              <w:t>4,1</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Не  исполнено.</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Отклонение </w:t>
            </w:r>
            <w:r w:rsidRPr="00F74853">
              <w:rPr>
                <w:rFonts w:ascii="Times New Roman" w:hAnsi="Times New Roman" w:cs="Times New Roman"/>
                <w:lang w:val="kk-KZ"/>
              </w:rPr>
              <w:t xml:space="preserve"> от </w:t>
            </w:r>
            <w:r w:rsidRPr="00236A0D">
              <w:rPr>
                <w:rFonts w:ascii="Times New Roman" w:hAnsi="Times New Roman" w:cs="Times New Roman"/>
                <w:lang w:val="kk-KZ"/>
              </w:rPr>
              <w:t>планового показателя связано с изменением бюджетной программы администратора</w:t>
            </w:r>
            <w:r w:rsidRPr="00F74853">
              <w:rPr>
                <w:rFonts w:ascii="Times New Roman" w:hAnsi="Times New Roman" w:cs="Times New Roman"/>
                <w:lang w:val="kk-KZ"/>
              </w:rPr>
              <w:t xml:space="preserve"> и </w:t>
            </w:r>
            <w:r w:rsidRPr="00236A0D">
              <w:rPr>
                <w:rFonts w:ascii="Times New Roman" w:hAnsi="Times New Roman" w:cs="Times New Roman"/>
                <w:lang w:val="kk-KZ"/>
              </w:rPr>
              <w:t xml:space="preserve"> с изменением плана закупа материалов и оборудования.</w:t>
            </w:r>
          </w:p>
          <w:p w:rsidR="00681F02" w:rsidRPr="00F74853" w:rsidRDefault="00681F02" w:rsidP="00681F02">
            <w:pPr>
              <w:rPr>
                <w:rFonts w:ascii="Times New Roman" w:eastAsia="Batang" w:hAnsi="Times New Roman" w:cs="Times New Roman"/>
                <w:b/>
                <w:lang w:val="kk-KZ"/>
              </w:rPr>
            </w:pPr>
            <w:r w:rsidRPr="00236A0D">
              <w:rPr>
                <w:rFonts w:ascii="Times New Roman" w:hAnsi="Times New Roman" w:cs="Times New Roman"/>
                <w:lang w:val="kk-KZ"/>
              </w:rPr>
              <w:t xml:space="preserve"> Проект переходящий.</w:t>
            </w:r>
          </w:p>
        </w:tc>
      </w:tr>
      <w:tr w:rsidR="00681F02" w:rsidRPr="00D9143B" w:rsidTr="005249A2">
        <w:trPr>
          <w:gridAfter w:val="10"/>
          <w:wAfter w:w="13187" w:type="dxa"/>
          <w:trHeight w:val="1808"/>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236A0D"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820,0</w:t>
            </w:r>
          </w:p>
          <w:p w:rsidR="00681F02" w:rsidRPr="00F74853" w:rsidRDefault="00681F02" w:rsidP="00681F02">
            <w:pPr>
              <w:jc w:val="center"/>
              <w:rPr>
                <w:rFonts w:ascii="Times New Roman" w:eastAsia="Batang" w:hAnsi="Times New Roman" w:cs="Times New Roman"/>
                <w:lang w:val="kk-KZ"/>
              </w:rPr>
            </w:pP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236A0D">
              <w:rPr>
                <w:rFonts w:ascii="Times New Roman" w:hAnsi="Times New Roman" w:cs="Times New Roman"/>
              </w:rPr>
              <w:t>820</w:t>
            </w:r>
            <w:r w:rsidRPr="00F74853">
              <w:rPr>
                <w:rFonts w:ascii="Times New Roman" w:hAnsi="Times New Roman" w:cs="Times New Roman"/>
              </w:rPr>
              <w:t>,0</w:t>
            </w:r>
          </w:p>
        </w:tc>
        <w:tc>
          <w:tcPr>
            <w:tcW w:w="1134" w:type="dxa"/>
            <w:gridSpan w:val="2"/>
          </w:tcPr>
          <w:p w:rsidR="00681F02" w:rsidRPr="00236A0D"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p w:rsidR="00681F02" w:rsidRPr="00F74853" w:rsidRDefault="00681F02" w:rsidP="00681F02">
            <w:pPr>
              <w:jc w:val="center"/>
              <w:rPr>
                <w:rFonts w:ascii="Times New Roman" w:eastAsia="Batang" w:hAnsi="Times New Roman" w:cs="Times New Roman"/>
                <w:lang w:val="kk-KZ"/>
              </w:rPr>
            </w:pPr>
          </w:p>
        </w:tc>
        <w:tc>
          <w:tcPr>
            <w:tcW w:w="1493" w:type="dxa"/>
            <w:gridSpan w:val="2"/>
          </w:tcPr>
          <w:p w:rsidR="00681F02" w:rsidRPr="00236A0D"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279 010 011</w:t>
            </w:r>
          </w:p>
          <w:p w:rsidR="00681F02" w:rsidRPr="00F74853" w:rsidRDefault="00681F02" w:rsidP="00681F02">
            <w:pPr>
              <w:jc w:val="center"/>
              <w:rPr>
                <w:rFonts w:ascii="Times New Roman" w:eastAsia="Batang" w:hAnsi="Times New Roman" w:cs="Times New Roman"/>
                <w:lang w:val="kk-KZ"/>
              </w:rPr>
            </w:pP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560"/>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Строительство водопроводных сетей в микрорайоне Актай г. Каражал</w:t>
            </w:r>
          </w:p>
          <w:p w:rsidR="00681F02" w:rsidRPr="00F74853" w:rsidRDefault="00681F02" w:rsidP="00681F02">
            <w:pPr>
              <w:rPr>
                <w:rFonts w:ascii="Times New Roman" w:eastAsia="Batang" w:hAnsi="Times New Roman" w:cs="Times New Roman"/>
                <w:lang w:val="kk-KZ"/>
              </w:rPr>
            </w:pP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 xml:space="preserve">Заместитель акима области                 Джиенбаев Н. Р.,  </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УЭЖКХ, аким   г.Каражал</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w:t>
            </w:r>
            <w:r w:rsidRPr="00F74853">
              <w:rPr>
                <w:rFonts w:ascii="Times New Roman" w:eastAsia="Batang" w:hAnsi="Times New Roman" w:cs="Times New Roman"/>
                <w:b/>
                <w:lang w:val="kk-KZ"/>
              </w:rPr>
              <w:t>сполнено.</w:t>
            </w:r>
          </w:p>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lang w:val="kk-KZ"/>
              </w:rPr>
              <w:t>Проект переходящий</w:t>
            </w:r>
            <w:r w:rsidRPr="00236A0D">
              <w:rPr>
                <w:rFonts w:ascii="Times New Roman" w:eastAsia="Batang" w:hAnsi="Times New Roman" w:cs="Times New Roman"/>
                <w:b/>
                <w:lang w:val="kk-KZ"/>
              </w:rPr>
              <w:t>.</w:t>
            </w:r>
          </w:p>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423"/>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274"/>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Подвод водопроводных сетей до границ потребителей г. Каражал, 4 очередь</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 xml:space="preserve">Заместитель акима области                 Джиенбаев Н. Р.,  </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УЭЖКХ, аким   г.Каражал</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w:t>
            </w:r>
            <w:r w:rsidRPr="00236A0D">
              <w:rPr>
                <w:rFonts w:ascii="Times New Roman" w:eastAsia="Batang" w:hAnsi="Times New Roman" w:cs="Times New Roman"/>
                <w:lang w:val="kk-KZ"/>
              </w:rPr>
              <w:t>,5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исполнено.</w:t>
            </w:r>
          </w:p>
          <w:p w:rsidR="00681F02" w:rsidRPr="00F74853" w:rsidRDefault="00681F02" w:rsidP="00681F02">
            <w:pPr>
              <w:rPr>
                <w:rFonts w:ascii="Times New Roman" w:eastAsia="Batang" w:hAnsi="Times New Roman" w:cs="Times New Roman"/>
                <w:b/>
                <w:lang w:val="kk-KZ"/>
              </w:rPr>
            </w:pPr>
            <w:r w:rsidRPr="00236A0D">
              <w:rPr>
                <w:rFonts w:ascii="Times New Roman" w:eastAsia="Batang" w:hAnsi="Times New Roman" w:cs="Times New Roman"/>
                <w:lang w:val="kk-KZ"/>
              </w:rPr>
              <w:t xml:space="preserve"> Проект переходящий.</w:t>
            </w:r>
          </w:p>
        </w:tc>
      </w:tr>
      <w:tr w:rsidR="00681F02" w:rsidRPr="00D9143B" w:rsidTr="005249A2">
        <w:trPr>
          <w:gridAfter w:val="10"/>
          <w:wAfter w:w="13187" w:type="dxa"/>
          <w:trHeight w:val="899"/>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366"/>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города Темиртау</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 xml:space="preserve">Заместитель акима области                 Джиенбаев Н. Р.,  </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УЭЖКХ, аким   г.Темиртау</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vAlign w:val="center"/>
          </w:tcPr>
          <w:p w:rsidR="00681F02" w:rsidRPr="00236A0D" w:rsidRDefault="00681F02" w:rsidP="00681F02">
            <w:pPr>
              <w:jc w:val="center"/>
              <w:rPr>
                <w:rFonts w:ascii="Times New Roman" w:hAnsi="Times New Roman" w:cs="Times New Roman"/>
              </w:rPr>
            </w:pPr>
            <w:r w:rsidRPr="00A72FDF">
              <w:rPr>
                <w:rFonts w:ascii="Times New Roman" w:hAnsi="Times New Roman" w:cs="Times New Roman"/>
              </w:rPr>
              <w:t>2,5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236A0D">
              <w:rPr>
                <w:rFonts w:ascii="Times New Roman" w:eastAsia="Batang" w:hAnsi="Times New Roman" w:cs="Times New Roman"/>
                <w:lang w:val="kk-KZ"/>
              </w:rPr>
              <w:t>2,5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исполнено.</w:t>
            </w:r>
          </w:p>
          <w:p w:rsidR="00681F02" w:rsidRPr="00F74853" w:rsidRDefault="00681F02" w:rsidP="00681F02">
            <w:pPr>
              <w:rPr>
                <w:rFonts w:ascii="Times New Roman" w:eastAsia="Batang" w:hAnsi="Times New Roman" w:cs="Times New Roman"/>
                <w:b/>
                <w:lang w:val="kk-KZ"/>
              </w:rPr>
            </w:pPr>
            <w:r w:rsidRPr="00236A0D">
              <w:rPr>
                <w:rFonts w:ascii="Times New Roman" w:eastAsia="Batang" w:hAnsi="Times New Roman" w:cs="Times New Roman"/>
                <w:lang w:val="kk-KZ"/>
              </w:rPr>
              <w:t>Проект переходящий.</w:t>
            </w:r>
          </w:p>
        </w:tc>
      </w:tr>
      <w:tr w:rsidR="00681F02" w:rsidRPr="00D9143B" w:rsidTr="005249A2">
        <w:trPr>
          <w:gridAfter w:val="10"/>
          <w:wAfter w:w="13187" w:type="dxa"/>
          <w:trHeight w:val="68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A72FDF">
              <w:rPr>
                <w:rFonts w:ascii="Times New Roman" w:hAnsi="Times New Roman" w:cs="Times New Roman"/>
              </w:rPr>
              <w:t>40,0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6</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внутригородских водопроводных сетей г.Жезказган, 2 очередь</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Н.Р.,</w:t>
            </w:r>
            <w:r w:rsidRPr="00F74853">
              <w:rPr>
                <w:rFonts w:ascii="Times New Roman" w:eastAsia="Batang" w:hAnsi="Times New Roman" w:cs="Times New Roman"/>
                <w:b/>
                <w:lang w:val="kk-KZ"/>
              </w:rPr>
              <w:t xml:space="preserve">  </w:t>
            </w:r>
            <w:r w:rsidRPr="00F74853">
              <w:rPr>
                <w:rFonts w:ascii="Times New Roman" w:eastAsia="Batang" w:hAnsi="Times New Roman" w:cs="Times New Roman"/>
                <w:lang w:val="kk-KZ"/>
              </w:rPr>
              <w:t xml:space="preserve">  УЭЖКХ, аким г.Жезказган</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hAnsi="Times New Roman" w:cs="Times New Roman"/>
              </w:rPr>
            </w:pPr>
            <w:r w:rsidRPr="00F74853">
              <w:rPr>
                <w:rFonts w:ascii="Times New Roman" w:hAnsi="Times New Roman" w:cs="Times New Roman"/>
              </w:rPr>
              <w:t>66,3</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31,3</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 xml:space="preserve"> Не </w:t>
            </w:r>
            <w:r w:rsidRPr="00F74853">
              <w:rPr>
                <w:rFonts w:ascii="Times New Roman" w:eastAsia="Batang" w:hAnsi="Times New Roman" w:cs="Times New Roman"/>
                <w:b/>
                <w:lang w:val="kk-KZ"/>
              </w:rPr>
              <w:t>исполнено.</w:t>
            </w:r>
          </w:p>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В связи с поздним</w:t>
            </w:r>
            <w:r w:rsidRPr="00F74853">
              <w:rPr>
                <w:rFonts w:ascii="Times New Roman" w:eastAsia="Batang" w:hAnsi="Times New Roman" w:cs="Times New Roman"/>
                <w:lang w:val="kk-KZ"/>
              </w:rPr>
              <w:t xml:space="preserve"> сроком </w:t>
            </w:r>
            <w:r w:rsidRPr="00236A0D">
              <w:rPr>
                <w:rFonts w:ascii="Times New Roman" w:eastAsia="Batang" w:hAnsi="Times New Roman" w:cs="Times New Roman"/>
                <w:lang w:val="kk-KZ"/>
              </w:rPr>
              <w:t xml:space="preserve"> начал</w:t>
            </w:r>
            <w:r w:rsidRPr="00F74853">
              <w:rPr>
                <w:rFonts w:ascii="Times New Roman" w:eastAsia="Batang" w:hAnsi="Times New Roman" w:cs="Times New Roman"/>
                <w:lang w:val="kk-KZ"/>
              </w:rPr>
              <w:t>а</w:t>
            </w:r>
            <w:r w:rsidRPr="00236A0D">
              <w:rPr>
                <w:rFonts w:ascii="Times New Roman" w:eastAsia="Batang" w:hAnsi="Times New Roman" w:cs="Times New Roman"/>
                <w:lang w:val="kk-KZ"/>
              </w:rPr>
              <w:t xml:space="preserve"> работ подрядной организации.</w:t>
            </w:r>
          </w:p>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Проект переходящий.</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hAnsi="Times New Roman" w:cs="Times New Roman"/>
              </w:rPr>
            </w:pPr>
            <w:r w:rsidRPr="00F74853">
              <w:rPr>
                <w:rFonts w:ascii="Times New Roman" w:hAnsi="Times New Roman" w:cs="Times New Roman"/>
              </w:rPr>
              <w:t>823,8</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hAnsi="Times New Roman" w:cs="Times New Roman"/>
              </w:rPr>
              <w:t>823,8</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236A0D">
            <w:pPr>
              <w:jc w:val="center"/>
              <w:rPr>
                <w:rFonts w:ascii="Times New Roman" w:hAnsi="Times New Roman" w:cs="Times New Roman"/>
              </w:rPr>
            </w:pPr>
            <w:r w:rsidRPr="00F74853">
              <w:rPr>
                <w:rFonts w:ascii="Times New Roman" w:hAnsi="Times New Roman" w:cs="Times New Roman"/>
              </w:rPr>
              <w:t>461,5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hAnsi="Times New Roman" w:cs="Times New Roman"/>
              </w:rPr>
              <w:t>461,5</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ОБ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279 010 015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7</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внутригородских водопроводных сетей г.Жезказган, 3 очередь</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Н.Р.,</w:t>
            </w:r>
            <w:r w:rsidRPr="00F74853">
              <w:rPr>
                <w:rFonts w:ascii="Times New Roman" w:eastAsia="Batang" w:hAnsi="Times New Roman" w:cs="Times New Roman"/>
                <w:b/>
                <w:lang w:val="kk-KZ"/>
              </w:rPr>
              <w:t xml:space="preserve">  </w:t>
            </w:r>
            <w:r w:rsidRPr="00F74853">
              <w:rPr>
                <w:rFonts w:ascii="Times New Roman" w:eastAsia="Batang" w:hAnsi="Times New Roman" w:cs="Times New Roman"/>
                <w:lang w:val="kk-KZ"/>
              </w:rPr>
              <w:t xml:space="preserve">  УЭЖКХ, аким г.Жезказган</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vAlign w:val="center"/>
          </w:tcPr>
          <w:p w:rsidR="00681F02" w:rsidRPr="00236A0D" w:rsidRDefault="00681F02" w:rsidP="00236A0D">
            <w:pPr>
              <w:jc w:val="center"/>
              <w:rPr>
                <w:rFonts w:ascii="Times New Roman" w:hAnsi="Times New Roman" w:cs="Times New Roman"/>
              </w:rPr>
            </w:pPr>
            <w:r w:rsidRPr="00A72FDF">
              <w:rPr>
                <w:rFonts w:ascii="Times New Roman" w:hAnsi="Times New Roman" w:cs="Times New Roman"/>
              </w:rPr>
              <w:t>47</w:t>
            </w:r>
            <w:r w:rsidRPr="00236A0D">
              <w:rPr>
                <w:rFonts w:ascii="Times New Roman" w:hAnsi="Times New Roman" w:cs="Times New Roman"/>
              </w:rPr>
              <w:t>,6</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24,2</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Не исполнено.</w:t>
            </w:r>
          </w:p>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В связи с поздним началом работ подрядной организации.</w:t>
            </w:r>
          </w:p>
          <w:p w:rsidR="00681F02" w:rsidRPr="00F74853" w:rsidRDefault="00681F02" w:rsidP="00681F02">
            <w:pPr>
              <w:rPr>
                <w:rFonts w:ascii="Times New Roman" w:hAnsi="Times New Roman" w:cs="Times New Roman"/>
                <w:lang w:val="kk-KZ"/>
              </w:rPr>
            </w:pPr>
            <w:r w:rsidRPr="00236A0D">
              <w:rPr>
                <w:rFonts w:ascii="Times New Roman" w:eastAsia="Batang" w:hAnsi="Times New Roman" w:cs="Times New Roman"/>
                <w:lang w:val="kk-KZ"/>
              </w:rPr>
              <w:t>Проект переходящий</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vAlign w:val="center"/>
          </w:tcPr>
          <w:p w:rsidR="00681F02" w:rsidRPr="00236A0D" w:rsidRDefault="00681F02" w:rsidP="00236A0D">
            <w:pPr>
              <w:jc w:val="center"/>
              <w:rPr>
                <w:rFonts w:ascii="Times New Roman" w:hAnsi="Times New Roman" w:cs="Times New Roman"/>
              </w:rPr>
            </w:pPr>
            <w:r w:rsidRPr="00A72FDF">
              <w:rPr>
                <w:rFonts w:ascii="Times New Roman" w:hAnsi="Times New Roman" w:cs="Times New Roman"/>
              </w:rPr>
              <w:t>681</w:t>
            </w:r>
            <w:r w:rsidRPr="00236A0D">
              <w:rPr>
                <w:rFonts w:ascii="Times New Roman" w:hAnsi="Times New Roman" w:cs="Times New Roman"/>
              </w:rPr>
              <w:t>,0</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681</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РБ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279 010 011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236A0D" w:rsidRDefault="00681F02" w:rsidP="00236A0D">
            <w:pPr>
              <w:jc w:val="center"/>
              <w:rPr>
                <w:rFonts w:ascii="Times New Roman" w:hAnsi="Times New Roman" w:cs="Times New Roman"/>
              </w:rPr>
            </w:pPr>
            <w:r w:rsidRPr="00A72FDF">
              <w:rPr>
                <w:rFonts w:ascii="Times New Roman" w:hAnsi="Times New Roman" w:cs="Times New Roman"/>
              </w:rPr>
              <w:t>2</w:t>
            </w:r>
            <w:r w:rsidRPr="00236A0D">
              <w:rPr>
                <w:rFonts w:ascii="Times New Roman" w:hAnsi="Times New Roman" w:cs="Times New Roman"/>
              </w:rPr>
              <w:t>90,7</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290,7</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ОБ</w:t>
            </w: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279 010 015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shd w:val="clear" w:color="auto" w:fill="auto"/>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8</w:t>
            </w:r>
          </w:p>
        </w:tc>
        <w:tc>
          <w:tcPr>
            <w:tcW w:w="2267" w:type="dxa"/>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насосной станции ХПВ сопки Опан в г.Темиртау</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tcPr>
          <w:p w:rsidR="00681F02" w:rsidRPr="00F74853" w:rsidRDefault="00681F02" w:rsidP="00681F02">
            <w:pPr>
              <w:jc w:val="center"/>
              <w:rPr>
                <w:rFonts w:ascii="Times New Roman" w:eastAsia="Batang" w:hAnsi="Times New Roman" w:cs="Times New Roman"/>
                <w:lang w:val="kk-KZ"/>
              </w:rPr>
            </w:pPr>
          </w:p>
        </w:tc>
        <w:tc>
          <w:tcPr>
            <w:tcW w:w="1916" w:type="dxa"/>
            <w:gridSpan w:val="2"/>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279 010 015</w:t>
            </w:r>
          </w:p>
        </w:tc>
        <w:tc>
          <w:tcPr>
            <w:tcW w:w="2621" w:type="dxa"/>
            <w:gridSpan w:val="2"/>
          </w:tcPr>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b/>
                <w:lang w:val="kk-KZ"/>
              </w:rPr>
              <w:t>Частично исполнено.</w:t>
            </w:r>
            <w:r w:rsidRPr="00236A0D">
              <w:rPr>
                <w:rFonts w:ascii="Times New Roman" w:eastAsia="Batang" w:hAnsi="Times New Roman" w:cs="Times New Roman"/>
                <w:lang w:val="kk-KZ"/>
              </w:rPr>
              <w:t xml:space="preserve"> </w:t>
            </w:r>
          </w:p>
          <w:p w:rsidR="00681F02" w:rsidRPr="00F74853" w:rsidRDefault="00681F02" w:rsidP="00681F02">
            <w:pPr>
              <w:rPr>
                <w:rFonts w:ascii="Times New Roman" w:eastAsia="Batang" w:hAnsi="Times New Roman" w:cs="Times New Roman"/>
                <w:b/>
                <w:lang w:val="kk-KZ"/>
              </w:rPr>
            </w:pPr>
            <w:r w:rsidRPr="00236A0D">
              <w:rPr>
                <w:rFonts w:ascii="Times New Roman" w:eastAsia="Batang" w:hAnsi="Times New Roman" w:cs="Times New Roman"/>
                <w:lang w:val="kk-KZ"/>
              </w:rPr>
              <w:t>Проект переходящий.</w:t>
            </w:r>
          </w:p>
        </w:tc>
      </w:tr>
      <w:tr w:rsidR="00681F02" w:rsidRPr="00D9143B" w:rsidTr="005249A2">
        <w:trPr>
          <w:gridAfter w:val="10"/>
          <w:wAfter w:w="13187" w:type="dxa"/>
          <w:trHeight w:val="363"/>
        </w:trPr>
        <w:tc>
          <w:tcPr>
            <w:tcW w:w="567" w:type="dxa"/>
            <w:vMerge w:val="restart"/>
            <w:shd w:val="clear" w:color="auto" w:fill="auto"/>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9</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г. Шахтинска, 2 очередь</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 xml:space="preserve">Заместитель акима области                 Джиенбаев Н. Р.,  </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УЭЖКХ, аким   г.Шахтинск</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исполнено.</w:t>
            </w:r>
          </w:p>
          <w:p w:rsidR="00681F02" w:rsidRPr="00F74853" w:rsidRDefault="00681F02" w:rsidP="00681F02">
            <w:pPr>
              <w:jc w:val="both"/>
              <w:rPr>
                <w:rFonts w:ascii="Times New Roman" w:hAnsi="Times New Roman" w:cs="Times New Roman"/>
                <w:lang w:val="kk-KZ"/>
              </w:rPr>
            </w:pPr>
            <w:r w:rsidRPr="00236A0D">
              <w:rPr>
                <w:rFonts w:ascii="Times New Roman" w:eastAsia="Batang" w:hAnsi="Times New Roman" w:cs="Times New Roman"/>
                <w:lang w:val="kk-KZ"/>
              </w:rPr>
              <w:t>Проект переходящий.</w:t>
            </w:r>
          </w:p>
        </w:tc>
      </w:tr>
      <w:tr w:rsidR="00681F02" w:rsidRPr="00D9143B" w:rsidTr="005249A2">
        <w:trPr>
          <w:gridAfter w:val="10"/>
          <w:wAfter w:w="13187" w:type="dxa"/>
          <w:trHeight w:val="765"/>
        </w:trPr>
        <w:tc>
          <w:tcPr>
            <w:tcW w:w="567" w:type="dxa"/>
            <w:vMerge/>
            <w:shd w:val="clear" w:color="auto" w:fill="auto"/>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40</w:t>
            </w:r>
          </w:p>
          <w:p w:rsidR="00681F02" w:rsidRPr="00F74853" w:rsidRDefault="00681F02" w:rsidP="00681F02">
            <w:pPr>
              <w:jc w:val="center"/>
              <w:rPr>
                <w:rFonts w:ascii="Times New Roman" w:hAnsi="Times New Roman" w:cs="Times New Roman"/>
              </w:rPr>
            </w:pP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40</w:t>
            </w:r>
          </w:p>
        </w:tc>
        <w:tc>
          <w:tcPr>
            <w:tcW w:w="1134" w:type="dxa"/>
            <w:gridSpan w:val="2"/>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ОБ</w:t>
            </w:r>
          </w:p>
          <w:p w:rsidR="00681F02" w:rsidRPr="00F74853" w:rsidRDefault="00681F02" w:rsidP="00681F02">
            <w:pPr>
              <w:jc w:val="center"/>
              <w:rPr>
                <w:rFonts w:ascii="Times New Roman" w:hAnsi="Times New Roman" w:cs="Times New Roman"/>
              </w:rPr>
            </w:pPr>
          </w:p>
        </w:tc>
        <w:tc>
          <w:tcPr>
            <w:tcW w:w="1493" w:type="dxa"/>
            <w:gridSpan w:val="2"/>
          </w:tcPr>
          <w:p w:rsidR="00681F02" w:rsidRPr="00F74853" w:rsidRDefault="00681F02" w:rsidP="00681F02">
            <w:pPr>
              <w:jc w:val="center"/>
              <w:rPr>
                <w:rFonts w:ascii="Times New Roman" w:hAnsi="Times New Roman" w:cs="Times New Roman"/>
              </w:rPr>
            </w:pPr>
            <w:r w:rsidRPr="00F74853">
              <w:rPr>
                <w:rFonts w:ascii="Times New Roman" w:eastAsia="Batang" w:hAnsi="Times New Roman" w:cs="Times New Roman"/>
                <w:lang w:val="kk-KZ"/>
              </w:rPr>
              <w:t>279 010 015</w:t>
            </w:r>
          </w:p>
          <w:p w:rsidR="00681F02" w:rsidRPr="00F74853" w:rsidRDefault="00681F02" w:rsidP="00681F02">
            <w:pPr>
              <w:jc w:val="center"/>
              <w:rPr>
                <w:rFonts w:ascii="Times New Roman" w:hAnsi="Times New Roman" w:cs="Times New Roman"/>
              </w:rPr>
            </w:pP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683100" w:rsidTr="005249A2">
        <w:trPr>
          <w:gridAfter w:val="10"/>
          <w:wAfter w:w="13187" w:type="dxa"/>
          <w:trHeight w:val="299"/>
        </w:trPr>
        <w:tc>
          <w:tcPr>
            <w:tcW w:w="567" w:type="dxa"/>
            <w:vMerge w:val="restart"/>
            <w:shd w:val="clear" w:color="auto" w:fill="auto"/>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10</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г.Сарань, 2 очередь</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аким г.Сарань</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15,6</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14,3</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jc w:val="both"/>
              <w:rPr>
                <w:rFonts w:ascii="Times New Roman" w:eastAsia="Batang" w:hAnsi="Times New Roman" w:cs="Times New Roman"/>
                <w:b/>
                <w:lang w:val="kk-KZ"/>
              </w:rPr>
            </w:pPr>
            <w:r w:rsidRPr="00236A0D">
              <w:rPr>
                <w:rFonts w:ascii="Times New Roman" w:eastAsia="Batang" w:hAnsi="Times New Roman" w:cs="Times New Roman"/>
                <w:b/>
                <w:lang w:val="kk-KZ"/>
              </w:rPr>
              <w:t>Исполнено.</w:t>
            </w:r>
          </w:p>
          <w:p w:rsidR="00681F02" w:rsidRPr="00236A0D" w:rsidRDefault="00681F02" w:rsidP="00681F02">
            <w:pPr>
              <w:jc w:val="both"/>
              <w:rPr>
                <w:rFonts w:ascii="Times New Roman" w:eastAsia="Batang" w:hAnsi="Times New Roman" w:cs="Times New Roman"/>
                <w:lang w:val="kk-KZ"/>
              </w:rPr>
            </w:pPr>
            <w:r w:rsidRPr="00236A0D">
              <w:rPr>
                <w:rFonts w:ascii="Times New Roman" w:eastAsia="Batang" w:hAnsi="Times New Roman" w:cs="Times New Roman"/>
                <w:lang w:val="kk-KZ"/>
              </w:rPr>
              <w:t xml:space="preserve">Проект реализован. </w:t>
            </w:r>
          </w:p>
          <w:p w:rsidR="00681F02" w:rsidRPr="00236A0D" w:rsidRDefault="00681F02" w:rsidP="00681F02">
            <w:pPr>
              <w:jc w:val="both"/>
              <w:rPr>
                <w:rFonts w:ascii="Times New Roman" w:eastAsia="Batang" w:hAnsi="Times New Roman" w:cs="Times New Roman"/>
                <w:lang w:val="kk-KZ"/>
              </w:rPr>
            </w:pPr>
            <w:r w:rsidRPr="00236A0D">
              <w:rPr>
                <w:rFonts w:ascii="Times New Roman" w:eastAsia="Batang" w:hAnsi="Times New Roman" w:cs="Times New Roman"/>
                <w:lang w:val="kk-KZ"/>
              </w:rPr>
              <w:t>Уменьшение протяженности по причине изменения трассировки укладки водопроводных сетей</w:t>
            </w:r>
          </w:p>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Акт ввода от 30 декабря 2020 года.</w:t>
            </w:r>
          </w:p>
        </w:tc>
      </w:tr>
      <w:tr w:rsidR="00681F02" w:rsidRPr="00683100" w:rsidTr="005249A2">
        <w:trPr>
          <w:gridAfter w:val="10"/>
          <w:wAfter w:w="13187" w:type="dxa"/>
        </w:trPr>
        <w:tc>
          <w:tcPr>
            <w:tcW w:w="567" w:type="dxa"/>
            <w:vMerge/>
            <w:shd w:val="clear" w:color="auto" w:fill="auto"/>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442,3</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442,3</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279 010 011</w:t>
            </w:r>
          </w:p>
        </w:tc>
        <w:tc>
          <w:tcPr>
            <w:tcW w:w="2621" w:type="dxa"/>
            <w:gridSpan w:val="2"/>
            <w:vMerge/>
          </w:tcPr>
          <w:p w:rsidR="00681F02" w:rsidRPr="00236A0D" w:rsidRDefault="00681F02" w:rsidP="00681F02">
            <w:pPr>
              <w:rPr>
                <w:rFonts w:ascii="Times New Roman" w:eastAsia="Batang" w:hAnsi="Times New Roman" w:cs="Times New Roman"/>
                <w:lang w:val="kk-KZ"/>
              </w:rPr>
            </w:pPr>
          </w:p>
        </w:tc>
      </w:tr>
      <w:tr w:rsidR="00681F02" w:rsidRPr="00683100" w:rsidTr="005249A2">
        <w:trPr>
          <w:gridAfter w:val="10"/>
          <w:wAfter w:w="13187" w:type="dxa"/>
        </w:trPr>
        <w:tc>
          <w:tcPr>
            <w:tcW w:w="567" w:type="dxa"/>
            <w:vMerge/>
            <w:shd w:val="clear" w:color="auto" w:fill="auto"/>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120,4</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120,4</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279 010 015</w:t>
            </w:r>
          </w:p>
        </w:tc>
        <w:tc>
          <w:tcPr>
            <w:tcW w:w="2621" w:type="dxa"/>
            <w:gridSpan w:val="2"/>
            <w:vMerge/>
          </w:tcPr>
          <w:p w:rsidR="00681F02" w:rsidRPr="00236A0D" w:rsidRDefault="00681F02" w:rsidP="00681F02">
            <w:pPr>
              <w:rPr>
                <w:rFonts w:ascii="Times New Roman" w:eastAsia="Batang" w:hAnsi="Times New Roman" w:cs="Times New Roman"/>
                <w:lang w:val="kk-KZ"/>
              </w:rPr>
            </w:pPr>
          </w:p>
        </w:tc>
      </w:tr>
      <w:tr w:rsidR="00681F02" w:rsidRPr="00D9143B" w:rsidTr="005249A2">
        <w:trPr>
          <w:gridAfter w:val="10"/>
          <w:wAfter w:w="13187" w:type="dxa"/>
        </w:trPr>
        <w:tc>
          <w:tcPr>
            <w:tcW w:w="567" w:type="dxa"/>
            <w:vMerge w:val="restart"/>
            <w:shd w:val="clear" w:color="auto" w:fill="auto"/>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11</w:t>
            </w:r>
          </w:p>
        </w:tc>
        <w:tc>
          <w:tcPr>
            <w:tcW w:w="2267" w:type="dxa"/>
            <w:vMerge w:val="restart"/>
          </w:tcPr>
          <w:p w:rsidR="00681F02" w:rsidRPr="00F74853" w:rsidRDefault="00681F02" w:rsidP="00236A0D">
            <w:pPr>
              <w:ind w:left="33"/>
              <w:rPr>
                <w:rFonts w:ascii="Times New Roman" w:eastAsia="Batang" w:hAnsi="Times New Roman" w:cs="Times New Roman"/>
                <w:lang w:val="kk-KZ"/>
              </w:rPr>
            </w:pPr>
            <w:r w:rsidRPr="00236A0D">
              <w:rPr>
                <w:rFonts w:ascii="Times New Roman" w:hAnsi="Times New Roman" w:cs="Times New Roman"/>
              </w:rPr>
              <w:t>Строительство внутриквартальных водопроводных сетей мкр. Пришахтинск г. Караганда</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236A0D">
              <w:rPr>
                <w:rFonts w:ascii="Times New Roman" w:hAnsi="Times New Roman" w:cs="Times New Roman"/>
              </w:rPr>
              <w:t>км</w:t>
            </w:r>
          </w:p>
        </w:tc>
        <w:tc>
          <w:tcPr>
            <w:tcW w:w="788" w:type="dxa"/>
          </w:tcPr>
          <w:p w:rsidR="00681F02" w:rsidRPr="00F74853" w:rsidRDefault="00681F02" w:rsidP="00681F02">
            <w:pPr>
              <w:jc w:val="center"/>
              <w:rPr>
                <w:rFonts w:ascii="Times New Roman" w:eastAsia="Batang" w:hAnsi="Times New Roman" w:cs="Times New Roman"/>
                <w:lang w:val="kk-KZ"/>
              </w:rPr>
            </w:pP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 УЭЖКХ,</w:t>
            </w:r>
          </w:p>
          <w:p w:rsidR="00681F02" w:rsidRPr="00F74853" w:rsidRDefault="00681F02" w:rsidP="00681F02">
            <w:pPr>
              <w:jc w:val="center"/>
              <w:rPr>
                <w:rFonts w:ascii="Times New Roman" w:eastAsia="Batang" w:hAnsi="Times New Roman" w:cs="Times New Roman"/>
                <w:lang w:val="kk-KZ"/>
              </w:rPr>
            </w:pPr>
            <w:r w:rsidRPr="00236A0D">
              <w:rPr>
                <w:rFonts w:ascii="Times New Roman" w:hAnsi="Times New Roman" w:cs="Times New Roman"/>
                <w:lang w:val="kk-KZ"/>
              </w:rPr>
              <w:t>аким г. Караганды</w:t>
            </w: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681F02">
            <w:pPr>
              <w:jc w:val="center"/>
              <w:rPr>
                <w:rFonts w:ascii="Times New Roman" w:eastAsia="Batang" w:hAnsi="Times New Roman" w:cs="Times New Roman"/>
                <w:lang w:val="kk-KZ"/>
              </w:rPr>
            </w:pPr>
            <w:r w:rsidRPr="00236A0D">
              <w:rPr>
                <w:rFonts w:ascii="Times New Roman" w:hAnsi="Times New Roman" w:cs="Times New Roman"/>
              </w:rPr>
              <w:t>15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236A0D">
              <w:rPr>
                <w:rFonts w:ascii="Times New Roman" w:hAnsi="Times New Roman" w:cs="Times New Roman"/>
              </w:rPr>
              <w:t>15</w:t>
            </w:r>
          </w:p>
        </w:tc>
        <w:tc>
          <w:tcPr>
            <w:tcW w:w="1134" w:type="dxa"/>
            <w:gridSpan w:val="2"/>
          </w:tcPr>
          <w:p w:rsidR="00681F02" w:rsidRPr="00F74853" w:rsidRDefault="00681F02" w:rsidP="00681F02">
            <w:pPr>
              <w:jc w:val="center"/>
              <w:rPr>
                <w:rFonts w:ascii="Times New Roman" w:eastAsia="Batang" w:hAnsi="Times New Roman" w:cs="Times New Roman"/>
                <w:lang w:val="kk-KZ"/>
              </w:rPr>
            </w:pPr>
          </w:p>
        </w:tc>
        <w:tc>
          <w:tcPr>
            <w:tcW w:w="1493" w:type="dxa"/>
            <w:gridSpan w:val="2"/>
          </w:tcPr>
          <w:p w:rsidR="00681F02" w:rsidRPr="00F74853" w:rsidRDefault="00681F02" w:rsidP="00681F02">
            <w:pPr>
              <w:jc w:val="center"/>
              <w:rPr>
                <w:rFonts w:ascii="Times New Roman" w:eastAsia="Batang" w:hAnsi="Times New Roman" w:cs="Times New Roman"/>
                <w:lang w:val="kk-KZ"/>
              </w:rPr>
            </w:pP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исполнено.</w:t>
            </w:r>
          </w:p>
          <w:p w:rsidR="00681F02" w:rsidRPr="00F74853" w:rsidRDefault="00681F02" w:rsidP="00681F02">
            <w:pPr>
              <w:rPr>
                <w:rFonts w:ascii="Times New Roman" w:eastAsia="Batang" w:hAnsi="Times New Roman" w:cs="Times New Roman"/>
                <w:b/>
                <w:lang w:val="kk-KZ"/>
              </w:rPr>
            </w:pPr>
            <w:r w:rsidRPr="00236A0D">
              <w:rPr>
                <w:rFonts w:ascii="Times New Roman" w:hAnsi="Times New Roman" w:cs="Times New Roman"/>
                <w:lang w:val="kk-KZ"/>
              </w:rPr>
              <w:t>Переходящий проект</w:t>
            </w:r>
            <w:r>
              <w:rPr>
                <w:rFonts w:ascii="Times New Roman" w:hAnsi="Times New Roman" w:cs="Times New Roman"/>
                <w:lang w:val="kk-KZ"/>
              </w:rPr>
              <w:t>.</w:t>
            </w:r>
          </w:p>
        </w:tc>
      </w:tr>
      <w:tr w:rsidR="00681F02" w:rsidRPr="00D9143B" w:rsidTr="005249A2">
        <w:trPr>
          <w:gridAfter w:val="10"/>
          <w:wAfter w:w="13187" w:type="dxa"/>
          <w:trHeight w:val="1299"/>
        </w:trPr>
        <w:tc>
          <w:tcPr>
            <w:tcW w:w="567" w:type="dxa"/>
            <w:vMerge/>
            <w:shd w:val="clear" w:color="auto" w:fill="auto"/>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ind w:left="33"/>
              <w:rPr>
                <w:rFonts w:ascii="Times New Roman" w:hAnsi="Times New Roman" w:cs="Times New Roman"/>
              </w:rPr>
            </w:pP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млн.</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тенге</w:t>
            </w:r>
          </w:p>
        </w:tc>
        <w:tc>
          <w:tcPr>
            <w:tcW w:w="788" w:type="dxa"/>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1200,7</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1200,7</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236A0D">
              <w:rPr>
                <w:rFonts w:ascii="Times New Roman" w:hAnsi="Times New Roman" w:cs="Times New Roman"/>
              </w:rPr>
              <w:t>РБ</w:t>
            </w:r>
          </w:p>
        </w:tc>
        <w:tc>
          <w:tcPr>
            <w:tcW w:w="1493"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279 010 011</w:t>
            </w:r>
          </w:p>
        </w:tc>
        <w:tc>
          <w:tcPr>
            <w:tcW w:w="2621" w:type="dxa"/>
            <w:gridSpan w:val="2"/>
            <w:vMerge/>
          </w:tcPr>
          <w:p w:rsidR="00681F02" w:rsidRPr="00236A0D" w:rsidRDefault="00681F02" w:rsidP="00681F02">
            <w:pPr>
              <w:jc w:val="both"/>
              <w:rPr>
                <w:rFonts w:ascii="Times New Roman" w:hAnsi="Times New Roman" w:cs="Times New Roman"/>
                <w:b/>
                <w:bCs/>
                <w:lang w:val="kk-KZ"/>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12</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 xml:space="preserve">Реконструкция водопроводных сетей </w:t>
            </w:r>
            <w:r w:rsidRPr="00F74853">
              <w:rPr>
                <w:rFonts w:ascii="Times New Roman" w:eastAsia="Batang" w:hAnsi="Times New Roman" w:cs="Times New Roman"/>
                <w:lang w:val="kk-KZ"/>
              </w:rPr>
              <w:lastRenderedPageBreak/>
              <w:t>с.Курма, с.Жумабек Абайского района</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lastRenderedPageBreak/>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 xml:space="preserve">Заместитель акима области                </w:t>
            </w:r>
            <w:r w:rsidRPr="00F74853">
              <w:rPr>
                <w:rFonts w:ascii="Times New Roman" w:eastAsia="Batang" w:hAnsi="Times New Roman" w:cs="Times New Roman"/>
                <w:lang w:val="kk-KZ"/>
              </w:rPr>
              <w:lastRenderedPageBreak/>
              <w:t>Джиенбаев Н. Р., УЭЖКХ,</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аким Абайского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lastRenderedPageBreak/>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13,2</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8,1</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Не исполнено.</w:t>
            </w:r>
          </w:p>
          <w:p w:rsidR="00681F02" w:rsidRPr="00236A0D" w:rsidRDefault="00681F02" w:rsidP="00681F02">
            <w:pPr>
              <w:rPr>
                <w:rFonts w:ascii="Times New Roman" w:hAnsi="Times New Roman" w:cs="Times New Roman"/>
                <w:lang w:val="kk-KZ"/>
              </w:rPr>
            </w:pPr>
            <w:r w:rsidRPr="00F74853">
              <w:rPr>
                <w:rFonts w:ascii="Times New Roman" w:hAnsi="Times New Roman" w:cs="Times New Roman"/>
                <w:lang w:val="kk-KZ"/>
              </w:rPr>
              <w:lastRenderedPageBreak/>
              <w:t>Н</w:t>
            </w:r>
            <w:r w:rsidRPr="00236A0D">
              <w:rPr>
                <w:rFonts w:ascii="Times New Roman" w:hAnsi="Times New Roman" w:cs="Times New Roman"/>
                <w:lang w:val="kk-KZ"/>
              </w:rPr>
              <w:t>есвоевременн</w:t>
            </w:r>
            <w:r w:rsidRPr="00F74853">
              <w:rPr>
                <w:rFonts w:ascii="Times New Roman" w:hAnsi="Times New Roman" w:cs="Times New Roman"/>
                <w:lang w:val="kk-KZ"/>
              </w:rPr>
              <w:t>ое</w:t>
            </w:r>
            <w:r w:rsidRPr="00236A0D">
              <w:rPr>
                <w:rFonts w:ascii="Times New Roman" w:hAnsi="Times New Roman" w:cs="Times New Roman"/>
                <w:lang w:val="kk-KZ"/>
              </w:rPr>
              <w:t xml:space="preserve"> выполнение договорных обязательств подрядной организацией.</w:t>
            </w:r>
          </w:p>
          <w:p w:rsidR="00681F02" w:rsidRPr="00F74853" w:rsidRDefault="00681F02" w:rsidP="00236A0D">
            <w:pPr>
              <w:rPr>
                <w:rFonts w:ascii="Times New Roman" w:eastAsia="Batang" w:hAnsi="Times New Roman" w:cs="Times New Roman"/>
                <w:lang w:val="kk-KZ"/>
              </w:rPr>
            </w:pPr>
            <w:r w:rsidRPr="00236A0D">
              <w:rPr>
                <w:rFonts w:ascii="Times New Roman" w:hAnsi="Times New Roman" w:cs="Times New Roman"/>
                <w:bCs/>
                <w:lang w:val="kk-KZ"/>
              </w:rPr>
              <w:t>Проект переходящий.</w:t>
            </w:r>
          </w:p>
        </w:tc>
      </w:tr>
      <w:tr w:rsidR="00681F02" w:rsidRPr="00D9143B" w:rsidTr="005249A2">
        <w:trPr>
          <w:gridAfter w:val="10"/>
          <w:wAfter w:w="13187" w:type="dxa"/>
          <w:trHeight w:val="255"/>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189,8</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189,8</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87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vMerge/>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560"/>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13</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в п.Дубовка Абайского района</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аким Абайского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1,8</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1,8</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исполнено.</w:t>
            </w:r>
          </w:p>
          <w:p w:rsidR="00681F02" w:rsidRPr="00F74853" w:rsidRDefault="00681F02" w:rsidP="00681F02">
            <w:pPr>
              <w:rPr>
                <w:rFonts w:ascii="Times New Roman" w:hAnsi="Times New Roman" w:cs="Times New Roman"/>
                <w:lang w:val="kk-KZ"/>
              </w:rPr>
            </w:pPr>
            <w:r w:rsidRPr="00236A0D">
              <w:rPr>
                <w:rFonts w:ascii="Times New Roman" w:hAnsi="Times New Roman" w:cs="Times New Roman"/>
                <w:lang w:val="kk-KZ"/>
              </w:rPr>
              <w:t>Проект переходящий.</w:t>
            </w:r>
          </w:p>
        </w:tc>
      </w:tr>
      <w:tr w:rsidR="00681F02" w:rsidRPr="00D9143B" w:rsidTr="005249A2">
        <w:trPr>
          <w:gridAfter w:val="10"/>
          <w:wAfter w:w="13187" w:type="dxa"/>
          <w:trHeight w:val="75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29,7</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29,7</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14</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с.Ботакара Бухар-Жырауского района</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аким Бухар-Жырауского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9,1</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9,1</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b/>
                <w:lang w:val="kk-KZ"/>
              </w:rPr>
              <w:t>Исполнено</w:t>
            </w:r>
            <w:r w:rsidRPr="00236A0D">
              <w:rPr>
                <w:rFonts w:ascii="Times New Roman" w:hAnsi="Times New Roman" w:cs="Times New Roman"/>
                <w:lang w:val="kk-KZ"/>
              </w:rPr>
              <w:t>.</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Проект реализован. </w:t>
            </w:r>
          </w:p>
          <w:p w:rsidR="00681F02" w:rsidRPr="00F74853" w:rsidRDefault="00681F02" w:rsidP="00681F02">
            <w:pPr>
              <w:rPr>
                <w:rFonts w:ascii="Times New Roman" w:hAnsi="Times New Roman" w:cs="Times New Roman"/>
                <w:lang w:val="kk-KZ"/>
              </w:rPr>
            </w:pPr>
            <w:r w:rsidRPr="00236A0D">
              <w:rPr>
                <w:rFonts w:ascii="Times New Roman" w:hAnsi="Times New Roman" w:cs="Times New Roman"/>
                <w:lang w:val="kk-KZ"/>
              </w:rPr>
              <w:t>Акт ввода 30 октября 2020 года</w:t>
            </w:r>
            <w:r>
              <w:rPr>
                <w:rFonts w:ascii="Times New Roman" w:hAnsi="Times New Roman" w:cs="Times New Roman"/>
                <w:lang w:val="kk-KZ"/>
              </w:rPr>
              <w:t>.</w:t>
            </w:r>
          </w:p>
        </w:tc>
      </w:tr>
      <w:tr w:rsidR="00681F02" w:rsidRPr="00D9143B" w:rsidTr="005249A2">
        <w:trPr>
          <w:gridAfter w:val="10"/>
          <w:wAfter w:w="13187" w:type="dxa"/>
          <w:trHeight w:val="382"/>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82,1</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82,1</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75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vMerge/>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54,3</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54,3</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15</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с.Каражар Бухар-Жырауского района</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ind w:left="-38"/>
              <w:jc w:val="center"/>
              <w:rPr>
                <w:rFonts w:ascii="Times New Roman" w:eastAsia="Batang" w:hAnsi="Times New Roman" w:cs="Times New Roman"/>
                <w:lang w:val="kk-KZ"/>
              </w:rPr>
            </w:pPr>
            <w:r w:rsidRPr="00F74853">
              <w:rPr>
                <w:rFonts w:ascii="Times New Roman" w:eastAsia="Batang" w:hAnsi="Times New Roman" w:cs="Times New Roman"/>
                <w:lang w:val="kk-KZ"/>
              </w:rPr>
              <w:t>аким Бухаржырауского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14,4</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14,4</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b/>
                <w:lang w:val="kk-KZ"/>
              </w:rPr>
              <w:t>Исполнено</w:t>
            </w:r>
            <w:r w:rsidRPr="00236A0D">
              <w:rPr>
                <w:rFonts w:ascii="Times New Roman" w:hAnsi="Times New Roman" w:cs="Times New Roman"/>
                <w:lang w:val="kk-KZ"/>
              </w:rPr>
              <w:t>.</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Проект реализован.</w:t>
            </w:r>
          </w:p>
          <w:p w:rsidR="00681F02" w:rsidRPr="00F74853" w:rsidRDefault="00681F02" w:rsidP="00681F02">
            <w:pPr>
              <w:rPr>
                <w:rFonts w:ascii="Times New Roman" w:eastAsia="Batang" w:hAnsi="Times New Roman" w:cs="Times New Roman"/>
                <w:b/>
                <w:lang w:val="kk-KZ"/>
              </w:rPr>
            </w:pPr>
            <w:r w:rsidRPr="00236A0D">
              <w:rPr>
                <w:rFonts w:ascii="Times New Roman" w:hAnsi="Times New Roman" w:cs="Times New Roman"/>
                <w:lang w:val="kk-KZ"/>
              </w:rPr>
              <w:t>Акт ввода 30 сентября 2020 года.</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319,8</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319,8</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ign w:val="center"/>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121,2</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121,2</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16</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Строительство водопроводных сетей в с.Айнабулак Каркаралинского района</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w:t>
            </w:r>
            <w:r w:rsidRPr="00F74853" w:rsidDel="00E316DF">
              <w:rPr>
                <w:rFonts w:ascii="Times New Roman" w:eastAsia="Batang" w:hAnsi="Times New Roman" w:cs="Times New Roman"/>
                <w:lang w:val="kk-KZ"/>
              </w:rPr>
              <w:t xml:space="preserve"> </w:t>
            </w:r>
            <w:r w:rsidRPr="00F74853">
              <w:rPr>
                <w:rFonts w:ascii="Times New Roman" w:eastAsia="Batang" w:hAnsi="Times New Roman" w:cs="Times New Roman"/>
                <w:lang w:val="kk-KZ"/>
              </w:rPr>
              <w:t>УЭЖКХ,</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аким Каркаралинского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7</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7</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b/>
                <w:lang w:val="kk-KZ"/>
              </w:rPr>
              <w:t>Исполнено</w:t>
            </w:r>
            <w:r w:rsidRPr="00236A0D">
              <w:rPr>
                <w:rFonts w:ascii="Times New Roman" w:hAnsi="Times New Roman" w:cs="Times New Roman"/>
                <w:lang w:val="kk-KZ"/>
              </w:rPr>
              <w:t>.</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Проект реализован.</w:t>
            </w:r>
          </w:p>
          <w:p w:rsidR="00681F02" w:rsidRPr="00F74853" w:rsidRDefault="00681F02" w:rsidP="00681F02">
            <w:pPr>
              <w:rPr>
                <w:rFonts w:ascii="Times New Roman" w:eastAsia="Batang" w:hAnsi="Times New Roman" w:cs="Times New Roman"/>
                <w:b/>
                <w:lang w:val="kk-KZ"/>
              </w:rPr>
            </w:pPr>
            <w:r w:rsidRPr="00236A0D">
              <w:rPr>
                <w:rFonts w:ascii="Times New Roman" w:hAnsi="Times New Roman" w:cs="Times New Roman"/>
                <w:lang w:val="kk-KZ"/>
              </w:rPr>
              <w:t>Акт ввода 15 декабря 2020 года</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136,5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136,5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17</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Строительство водопроводных сетей в с.Тегисшилдик Каркаралинского район</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ind w:left="-179"/>
              <w:jc w:val="center"/>
              <w:rPr>
                <w:rFonts w:ascii="Times New Roman" w:eastAsia="Batang" w:hAnsi="Times New Roman" w:cs="Times New Roman"/>
                <w:lang w:val="kk-KZ"/>
              </w:rPr>
            </w:pPr>
            <w:r w:rsidRPr="00F74853">
              <w:rPr>
                <w:rFonts w:ascii="Times New Roman" w:eastAsia="Batang" w:hAnsi="Times New Roman" w:cs="Times New Roman"/>
                <w:lang w:val="kk-KZ"/>
              </w:rPr>
              <w:t>аким Каркаралинского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11</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11</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b/>
                <w:lang w:val="kk-KZ"/>
              </w:rPr>
              <w:t>Исполнено</w:t>
            </w:r>
            <w:r w:rsidRPr="00236A0D">
              <w:rPr>
                <w:rFonts w:ascii="Times New Roman" w:hAnsi="Times New Roman" w:cs="Times New Roman"/>
                <w:lang w:val="kk-KZ"/>
              </w:rPr>
              <w:t>.</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Проект реализован. </w:t>
            </w:r>
          </w:p>
          <w:p w:rsidR="00681F02" w:rsidRPr="00F74853" w:rsidRDefault="00681F02" w:rsidP="00681F02">
            <w:pPr>
              <w:rPr>
                <w:rFonts w:ascii="Times New Roman" w:eastAsia="Batang" w:hAnsi="Times New Roman" w:cs="Times New Roman"/>
                <w:b/>
                <w:lang w:val="kk-KZ"/>
              </w:rPr>
            </w:pPr>
            <w:r w:rsidRPr="00236A0D">
              <w:rPr>
                <w:rFonts w:ascii="Times New Roman" w:hAnsi="Times New Roman" w:cs="Times New Roman"/>
                <w:lang w:val="kk-KZ"/>
              </w:rPr>
              <w:t>Акт ввода 20 декабря 2020 года.</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123,6</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123,6</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55,9</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55,9</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18</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Строительство водопроводных сетей с.Егиндыбулак (ул.Ж.Елебекова, Абая и Гагарина)  Егиндыбулакского сельского округа</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ind w:left="-179"/>
              <w:jc w:val="center"/>
              <w:rPr>
                <w:rFonts w:ascii="Times New Roman" w:eastAsia="Batang" w:hAnsi="Times New Roman" w:cs="Times New Roman"/>
                <w:lang w:val="kk-KZ"/>
              </w:rPr>
            </w:pPr>
            <w:r w:rsidRPr="00F74853">
              <w:rPr>
                <w:rFonts w:ascii="Times New Roman" w:eastAsia="Batang" w:hAnsi="Times New Roman" w:cs="Times New Roman"/>
                <w:lang w:val="kk-KZ"/>
              </w:rPr>
              <w:t>аким Егиндыбулакского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0,9</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0,9</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b/>
                <w:lang w:val="kk-KZ"/>
              </w:rPr>
              <w:t>Исполнено</w:t>
            </w:r>
            <w:r w:rsidRPr="00236A0D">
              <w:rPr>
                <w:rFonts w:ascii="Times New Roman" w:hAnsi="Times New Roman" w:cs="Times New Roman"/>
                <w:lang w:val="kk-KZ"/>
              </w:rPr>
              <w:t>.</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Проект реализован. </w:t>
            </w:r>
          </w:p>
          <w:p w:rsidR="00681F02" w:rsidRPr="00F74853" w:rsidRDefault="00681F02" w:rsidP="00236A0D">
            <w:pPr>
              <w:rPr>
                <w:rFonts w:ascii="Times New Roman" w:eastAsia="Batang" w:hAnsi="Times New Roman" w:cs="Times New Roman"/>
                <w:b/>
                <w:lang w:val="kk-KZ"/>
              </w:rPr>
            </w:pPr>
            <w:r w:rsidRPr="00236A0D">
              <w:rPr>
                <w:rFonts w:ascii="Times New Roman" w:hAnsi="Times New Roman" w:cs="Times New Roman"/>
                <w:lang w:val="kk-KZ"/>
              </w:rPr>
              <w:t>Акт ввода 15 декабря 2020 года.</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69,5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69,5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ign w:val="center"/>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42,3</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42,3</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19</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с.Аппаз Каркаралинского района</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аким Каркаралинского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0,3</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0,3</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исполнено.</w:t>
            </w:r>
          </w:p>
          <w:p w:rsidR="00681F02" w:rsidRPr="00236A0D" w:rsidRDefault="00681F02" w:rsidP="00681F02">
            <w:pPr>
              <w:rPr>
                <w:rFonts w:ascii="Times New Roman" w:eastAsia="Batang" w:hAnsi="Times New Roman" w:cs="Times New Roman"/>
                <w:lang w:val="kk-KZ"/>
              </w:rPr>
            </w:pPr>
            <w:r w:rsidRPr="00236A0D">
              <w:rPr>
                <w:rFonts w:ascii="Times New Roman" w:eastAsia="Batang" w:hAnsi="Times New Roman" w:cs="Times New Roman"/>
                <w:lang w:val="kk-KZ"/>
              </w:rPr>
              <w:t>Проект переходящий.</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40,0</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20</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в с.Акмешит Нуринского района</w:t>
            </w: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аким Нуринского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6,5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6,5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b/>
                <w:lang w:val="kk-KZ"/>
              </w:rPr>
              <w:t>Исполнено</w:t>
            </w:r>
            <w:r w:rsidRPr="00236A0D">
              <w:rPr>
                <w:rFonts w:ascii="Times New Roman" w:hAnsi="Times New Roman" w:cs="Times New Roman"/>
                <w:lang w:val="kk-KZ"/>
              </w:rPr>
              <w:t>.</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Проект реализован. </w:t>
            </w:r>
          </w:p>
          <w:p w:rsidR="00681F02" w:rsidRPr="00F74853" w:rsidRDefault="00681F02" w:rsidP="00236A0D">
            <w:pPr>
              <w:rPr>
                <w:rFonts w:ascii="Times New Roman" w:eastAsia="Batang" w:hAnsi="Times New Roman" w:cs="Times New Roman"/>
                <w:b/>
                <w:lang w:val="kk-KZ"/>
              </w:rPr>
            </w:pPr>
            <w:r w:rsidRPr="00236A0D">
              <w:rPr>
                <w:rFonts w:ascii="Times New Roman" w:hAnsi="Times New Roman" w:cs="Times New Roman"/>
                <w:lang w:val="kk-KZ"/>
              </w:rPr>
              <w:t>Акт ввода 19 октября 2020 года.</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145,1</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145,1</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ign w:val="center"/>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w:t>
            </w: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67,4</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67,4</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21</w:t>
            </w:r>
          </w:p>
        </w:tc>
        <w:tc>
          <w:tcPr>
            <w:tcW w:w="2267" w:type="dxa"/>
            <w:vMerge w:val="restart"/>
          </w:tcPr>
          <w:p w:rsidR="00681F02" w:rsidRPr="00F74853" w:rsidRDefault="00681F02" w:rsidP="00681F02">
            <w:pP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t xml:space="preserve">Реконструкция водопроводных сетей с.Есиль </w:t>
            </w:r>
            <w:r w:rsidRPr="00F74853">
              <w:rPr>
                <w:rFonts w:ascii="Times New Roman" w:eastAsia="Batang" w:hAnsi="Times New Roman" w:cs="Times New Roman"/>
                <w:color w:val="000000" w:themeColor="text1"/>
                <w:lang w:val="kk-KZ"/>
              </w:rPr>
              <w:lastRenderedPageBreak/>
              <w:t>Осакаровского района</w:t>
            </w:r>
          </w:p>
        </w:tc>
        <w:tc>
          <w:tcPr>
            <w:tcW w:w="1419" w:type="dxa"/>
            <w:gridSpan w:val="2"/>
          </w:tcPr>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lastRenderedPageBreak/>
              <w:t>км</w:t>
            </w:r>
          </w:p>
        </w:tc>
        <w:tc>
          <w:tcPr>
            <w:tcW w:w="788" w:type="dxa"/>
            <w:vMerge w:val="restart"/>
          </w:tcPr>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t xml:space="preserve">Заместитель акима области                </w:t>
            </w:r>
            <w:r w:rsidRPr="00F74853">
              <w:rPr>
                <w:rFonts w:ascii="Times New Roman" w:eastAsia="Batang" w:hAnsi="Times New Roman" w:cs="Times New Roman"/>
                <w:color w:val="000000" w:themeColor="text1"/>
                <w:lang w:val="kk-KZ"/>
              </w:rPr>
              <w:lastRenderedPageBreak/>
              <w:t>Джиенбаев Н. Р., УЭЖКХ,</w:t>
            </w:r>
          </w:p>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t>аким Осакаровского района</w:t>
            </w:r>
          </w:p>
        </w:tc>
        <w:tc>
          <w:tcPr>
            <w:tcW w:w="1122" w:type="dxa"/>
          </w:tcPr>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lastRenderedPageBreak/>
              <w:t>-</w:t>
            </w:r>
          </w:p>
        </w:tc>
        <w:tc>
          <w:tcPr>
            <w:tcW w:w="1149" w:type="dxa"/>
          </w:tcPr>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t>25,0</w:t>
            </w:r>
          </w:p>
        </w:tc>
        <w:tc>
          <w:tcPr>
            <w:tcW w:w="1128" w:type="dxa"/>
            <w:gridSpan w:val="2"/>
          </w:tcPr>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t>25,0</w:t>
            </w:r>
          </w:p>
        </w:tc>
        <w:tc>
          <w:tcPr>
            <w:tcW w:w="1134" w:type="dxa"/>
            <w:gridSpan w:val="2"/>
          </w:tcPr>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t>х</w:t>
            </w:r>
          </w:p>
        </w:tc>
        <w:tc>
          <w:tcPr>
            <w:tcW w:w="1493" w:type="dxa"/>
            <w:gridSpan w:val="2"/>
          </w:tcPr>
          <w:p w:rsidR="00681F02" w:rsidRPr="00F74853" w:rsidRDefault="00681F02" w:rsidP="00681F02">
            <w:pPr>
              <w:jc w:val="center"/>
              <w:rPr>
                <w:rFonts w:ascii="Times New Roman" w:eastAsia="Batang" w:hAnsi="Times New Roman" w:cs="Times New Roman"/>
                <w:color w:val="000000" w:themeColor="text1"/>
                <w:lang w:val="kk-KZ"/>
              </w:rPr>
            </w:pPr>
            <w:r w:rsidRPr="00F74853">
              <w:rPr>
                <w:rFonts w:ascii="Times New Roman" w:eastAsia="Batang" w:hAnsi="Times New Roman" w:cs="Times New Roman"/>
                <w:color w:val="000000" w:themeColor="text1"/>
                <w:lang w:val="kk-KZ"/>
              </w:rPr>
              <w:t>х</w:t>
            </w:r>
          </w:p>
        </w:tc>
        <w:tc>
          <w:tcPr>
            <w:tcW w:w="2621" w:type="dxa"/>
            <w:gridSpan w:val="2"/>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b/>
                <w:lang w:val="kk-KZ"/>
              </w:rPr>
              <w:t>Исполнено</w:t>
            </w:r>
            <w:r w:rsidRPr="00236A0D">
              <w:rPr>
                <w:rFonts w:ascii="Times New Roman" w:hAnsi="Times New Roman" w:cs="Times New Roman"/>
                <w:lang w:val="kk-KZ"/>
              </w:rPr>
              <w:t>.</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 xml:space="preserve">Проект реализован. </w:t>
            </w:r>
          </w:p>
          <w:p w:rsidR="00681F02" w:rsidRPr="00F74853" w:rsidRDefault="00681F02" w:rsidP="00236A0D">
            <w:pPr>
              <w:rPr>
                <w:rFonts w:ascii="Times New Roman" w:eastAsia="Batang" w:hAnsi="Times New Roman" w:cs="Times New Roman"/>
                <w:b/>
                <w:lang w:val="kk-KZ"/>
              </w:rPr>
            </w:pPr>
            <w:r w:rsidRPr="00236A0D">
              <w:rPr>
                <w:rFonts w:ascii="Times New Roman" w:hAnsi="Times New Roman" w:cs="Times New Roman"/>
                <w:lang w:val="kk-KZ"/>
              </w:rPr>
              <w:lastRenderedPageBreak/>
              <w:t>Акт ввода 29 декабря 2020 года.</w:t>
            </w:r>
          </w:p>
        </w:tc>
      </w:tr>
      <w:tr w:rsidR="00681F02" w:rsidRPr="00D9143B" w:rsidTr="005249A2">
        <w:trPr>
          <w:gridAfter w:val="10"/>
          <w:wAfter w:w="13187" w:type="dxa"/>
          <w:trHeight w:val="50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w:t>
            </w: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460,4</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460,4</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75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vMerge/>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vMerge/>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40,0</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40,0</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Height w:val="757"/>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22</w:t>
            </w:r>
          </w:p>
        </w:tc>
        <w:tc>
          <w:tcPr>
            <w:tcW w:w="2267" w:type="dxa"/>
            <w:vMerge w:val="restart"/>
          </w:tcPr>
          <w:p w:rsidR="00681F02" w:rsidRPr="00236A0D" w:rsidRDefault="00681F02" w:rsidP="00236A0D">
            <w:pPr>
              <w:ind w:left="33"/>
              <w:rPr>
                <w:rFonts w:ascii="Times New Roman" w:eastAsia="Batang" w:hAnsi="Times New Roman" w:cs="Times New Roman"/>
                <w:lang w:val="kk-KZ"/>
              </w:rPr>
            </w:pPr>
            <w:r w:rsidRPr="00236A0D">
              <w:rPr>
                <w:rFonts w:ascii="Times New Roman" w:hAnsi="Times New Roman" w:cs="Times New Roman"/>
              </w:rPr>
              <w:t>Водопонижение и отвод поверхностных вод территории западного, восточного районов и мкр.№ 8 г. Сатпаев</w:t>
            </w:r>
          </w:p>
        </w:tc>
        <w:tc>
          <w:tcPr>
            <w:tcW w:w="1419" w:type="dxa"/>
            <w:gridSpan w:val="2"/>
          </w:tcPr>
          <w:p w:rsidR="00681F02" w:rsidRPr="00236A0D" w:rsidRDefault="00681F02" w:rsidP="00681F02">
            <w:pPr>
              <w:jc w:val="center"/>
              <w:rPr>
                <w:rFonts w:ascii="Times New Roman" w:eastAsia="Batang" w:hAnsi="Times New Roman" w:cs="Times New Roman"/>
                <w:lang w:val="kk-KZ"/>
              </w:rPr>
            </w:pPr>
            <w:r w:rsidRPr="00236A0D">
              <w:rPr>
                <w:rFonts w:ascii="Times New Roman" w:hAnsi="Times New Roman" w:cs="Times New Roman"/>
              </w:rPr>
              <w:t>км</w:t>
            </w:r>
          </w:p>
        </w:tc>
        <w:tc>
          <w:tcPr>
            <w:tcW w:w="788" w:type="dxa"/>
            <w:vMerge w:val="restart"/>
          </w:tcPr>
          <w:p w:rsidR="00681F02" w:rsidRPr="00236A0D" w:rsidRDefault="00681F02" w:rsidP="00681F02">
            <w:pPr>
              <w:jc w:val="center"/>
              <w:rPr>
                <w:rFonts w:ascii="Times New Roman" w:eastAsia="Batang"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 УЭЖКХ,</w:t>
            </w: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аким г. Сатпаев</w:t>
            </w:r>
          </w:p>
          <w:p w:rsidR="00681F02" w:rsidRPr="00236A0D" w:rsidRDefault="00681F02" w:rsidP="00681F02">
            <w:pPr>
              <w:jc w:val="center"/>
              <w:rPr>
                <w:rFonts w:ascii="Times New Roman" w:eastAsia="Batang" w:hAnsi="Times New Roman" w:cs="Times New Roman"/>
                <w:lang w:val="kk-KZ"/>
              </w:rPr>
            </w:pPr>
          </w:p>
        </w:tc>
        <w:tc>
          <w:tcPr>
            <w:tcW w:w="1122" w:type="dxa"/>
          </w:tcPr>
          <w:p w:rsidR="00681F02" w:rsidRPr="00236A0D" w:rsidRDefault="00681F02" w:rsidP="00681F02">
            <w:pPr>
              <w:jc w:val="center"/>
              <w:rPr>
                <w:rFonts w:ascii="Times New Roman" w:eastAsia="Batang" w:hAnsi="Times New Roman" w:cs="Times New Roman"/>
                <w:lang w:val="kk-KZ"/>
              </w:rPr>
            </w:pPr>
          </w:p>
        </w:tc>
        <w:tc>
          <w:tcPr>
            <w:tcW w:w="1149" w:type="dxa"/>
          </w:tcPr>
          <w:p w:rsidR="00681F02" w:rsidRPr="00236A0D" w:rsidDel="00F34DCB" w:rsidRDefault="00681F02" w:rsidP="00681F02">
            <w:pPr>
              <w:jc w:val="center"/>
              <w:rPr>
                <w:rFonts w:ascii="Times New Roman" w:eastAsia="Batang" w:hAnsi="Times New Roman" w:cs="Times New Roman"/>
                <w:color w:val="000000" w:themeColor="text1"/>
                <w:lang w:val="kk-KZ"/>
              </w:rPr>
            </w:pPr>
            <w:r w:rsidRPr="00236A0D">
              <w:rPr>
                <w:rFonts w:ascii="Times New Roman" w:hAnsi="Times New Roman" w:cs="Times New Roman"/>
              </w:rPr>
              <w:t>6,2</w:t>
            </w:r>
          </w:p>
        </w:tc>
        <w:tc>
          <w:tcPr>
            <w:tcW w:w="1128" w:type="dxa"/>
            <w:gridSpan w:val="2"/>
          </w:tcPr>
          <w:p w:rsidR="00681F02" w:rsidRPr="00236A0D" w:rsidRDefault="00681F02" w:rsidP="00681F02">
            <w:pPr>
              <w:jc w:val="center"/>
              <w:rPr>
                <w:rFonts w:ascii="Times New Roman" w:eastAsia="Batang" w:hAnsi="Times New Roman" w:cs="Times New Roman"/>
                <w:color w:val="000000" w:themeColor="text1"/>
                <w:lang w:val="kk-KZ"/>
              </w:rPr>
            </w:pPr>
            <w:r w:rsidRPr="00236A0D">
              <w:rPr>
                <w:rFonts w:ascii="Times New Roman" w:hAnsi="Times New Roman" w:cs="Times New Roman"/>
              </w:rPr>
              <w:t>6,2</w:t>
            </w:r>
          </w:p>
        </w:tc>
        <w:tc>
          <w:tcPr>
            <w:tcW w:w="1134" w:type="dxa"/>
            <w:gridSpan w:val="2"/>
          </w:tcPr>
          <w:p w:rsidR="00681F02" w:rsidRPr="00236A0D" w:rsidRDefault="00681F02" w:rsidP="00681F02">
            <w:pPr>
              <w:jc w:val="center"/>
              <w:rPr>
                <w:rFonts w:ascii="Times New Roman" w:eastAsia="Batang" w:hAnsi="Times New Roman" w:cs="Times New Roman"/>
                <w:color w:val="000000" w:themeColor="text1"/>
                <w:lang w:val="kk-KZ"/>
              </w:rPr>
            </w:pPr>
            <w:r w:rsidRPr="00236A0D">
              <w:rPr>
                <w:rFonts w:ascii="Times New Roman" w:eastAsia="Batang" w:hAnsi="Times New Roman" w:cs="Times New Roman"/>
                <w:color w:val="000000" w:themeColor="text1"/>
                <w:lang w:val="kk-KZ"/>
              </w:rPr>
              <w:t>х</w:t>
            </w:r>
          </w:p>
        </w:tc>
        <w:tc>
          <w:tcPr>
            <w:tcW w:w="1493" w:type="dxa"/>
            <w:gridSpan w:val="2"/>
          </w:tcPr>
          <w:p w:rsidR="00681F02" w:rsidRPr="00236A0D" w:rsidRDefault="00681F02" w:rsidP="00681F02">
            <w:pPr>
              <w:jc w:val="center"/>
              <w:rPr>
                <w:rFonts w:ascii="Times New Roman" w:eastAsia="Batang" w:hAnsi="Times New Roman" w:cs="Times New Roman"/>
                <w:color w:val="000000" w:themeColor="text1"/>
                <w:lang w:val="kk-KZ"/>
              </w:rPr>
            </w:pPr>
            <w:r w:rsidRPr="00236A0D">
              <w:rPr>
                <w:rFonts w:ascii="Times New Roman" w:eastAsia="Batang" w:hAnsi="Times New Roman" w:cs="Times New Roman"/>
                <w:color w:val="000000" w:themeColor="text1"/>
                <w:lang w:val="kk-KZ"/>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исполнено.</w:t>
            </w:r>
          </w:p>
          <w:p w:rsidR="00681F02" w:rsidRPr="00F74853" w:rsidRDefault="00681F02" w:rsidP="00681F02">
            <w:pPr>
              <w:rPr>
                <w:rFonts w:ascii="Times New Roman" w:eastAsia="Batang" w:hAnsi="Times New Roman" w:cs="Times New Roman"/>
                <w:b/>
                <w:lang w:val="kk-KZ"/>
              </w:rPr>
            </w:pPr>
            <w:r w:rsidRPr="00236A0D">
              <w:rPr>
                <w:rFonts w:ascii="Times New Roman" w:hAnsi="Times New Roman" w:cs="Times New Roman"/>
                <w:bCs/>
                <w:lang w:val="kk-KZ"/>
              </w:rPr>
              <w:t>проект переходящий</w:t>
            </w:r>
          </w:p>
        </w:tc>
      </w:tr>
      <w:tr w:rsidR="00681F02" w:rsidRPr="00D9143B" w:rsidTr="005249A2">
        <w:trPr>
          <w:gridAfter w:val="10"/>
          <w:wAfter w:w="13187" w:type="dxa"/>
          <w:trHeight w:val="757"/>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eastAsia="Batang"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млн.</w:t>
            </w:r>
          </w:p>
          <w:p w:rsidR="00681F02" w:rsidRPr="00236A0D" w:rsidRDefault="00681F02" w:rsidP="00681F02">
            <w:pPr>
              <w:jc w:val="center"/>
              <w:rPr>
                <w:rFonts w:ascii="Times New Roman" w:eastAsia="Batang" w:hAnsi="Times New Roman" w:cs="Times New Roman"/>
                <w:lang w:val="kk-KZ"/>
              </w:rPr>
            </w:pPr>
            <w:r w:rsidRPr="00236A0D">
              <w:rPr>
                <w:rFonts w:ascii="Times New Roman" w:hAnsi="Times New Roman" w:cs="Times New Roman"/>
              </w:rPr>
              <w:t>тенге</w:t>
            </w:r>
          </w:p>
        </w:tc>
        <w:tc>
          <w:tcPr>
            <w:tcW w:w="788" w:type="dxa"/>
            <w:vMerge/>
          </w:tcPr>
          <w:p w:rsidR="00681F02" w:rsidRPr="00236A0D" w:rsidRDefault="00681F02" w:rsidP="00681F02">
            <w:pPr>
              <w:jc w:val="center"/>
              <w:rPr>
                <w:rFonts w:ascii="Times New Roman" w:eastAsia="Batang" w:hAnsi="Times New Roman" w:cs="Times New Roman"/>
                <w:lang w:val="kk-KZ"/>
              </w:rPr>
            </w:pPr>
          </w:p>
        </w:tc>
        <w:tc>
          <w:tcPr>
            <w:tcW w:w="1916" w:type="dxa"/>
            <w:gridSpan w:val="2"/>
            <w:vMerge/>
          </w:tcPr>
          <w:p w:rsidR="00681F02" w:rsidRPr="00236A0D" w:rsidRDefault="00681F02" w:rsidP="00681F02">
            <w:pPr>
              <w:jc w:val="center"/>
              <w:rPr>
                <w:rFonts w:ascii="Times New Roman" w:eastAsia="Batang" w:hAnsi="Times New Roman" w:cs="Times New Roman"/>
                <w:lang w:val="kk-KZ"/>
              </w:rPr>
            </w:pPr>
          </w:p>
        </w:tc>
        <w:tc>
          <w:tcPr>
            <w:tcW w:w="1122" w:type="dxa"/>
          </w:tcPr>
          <w:p w:rsidR="00681F02" w:rsidRPr="00236A0D" w:rsidRDefault="00681F02" w:rsidP="00681F02">
            <w:pPr>
              <w:jc w:val="center"/>
              <w:rPr>
                <w:rFonts w:ascii="Times New Roman" w:eastAsia="Batang" w:hAnsi="Times New Roman" w:cs="Times New Roman"/>
                <w:lang w:val="kk-KZ"/>
              </w:rPr>
            </w:pPr>
          </w:p>
        </w:tc>
        <w:tc>
          <w:tcPr>
            <w:tcW w:w="1149" w:type="dxa"/>
          </w:tcPr>
          <w:p w:rsidR="00681F02" w:rsidRPr="00236A0D" w:rsidDel="00F34DCB" w:rsidRDefault="00681F02" w:rsidP="00681F02">
            <w:pPr>
              <w:jc w:val="center"/>
              <w:rPr>
                <w:rFonts w:ascii="Times New Roman" w:eastAsia="Batang" w:hAnsi="Times New Roman" w:cs="Times New Roman"/>
                <w:color w:val="000000" w:themeColor="text1"/>
                <w:lang w:val="kk-KZ"/>
              </w:rPr>
            </w:pPr>
            <w:r w:rsidRPr="00236A0D">
              <w:rPr>
                <w:rFonts w:ascii="Times New Roman" w:hAnsi="Times New Roman" w:cs="Times New Roman"/>
              </w:rPr>
              <w:t>496,7</w:t>
            </w:r>
          </w:p>
        </w:tc>
        <w:tc>
          <w:tcPr>
            <w:tcW w:w="1128" w:type="dxa"/>
            <w:gridSpan w:val="2"/>
          </w:tcPr>
          <w:p w:rsidR="00681F02" w:rsidRPr="00236A0D" w:rsidRDefault="00681F02" w:rsidP="00681F02">
            <w:pPr>
              <w:jc w:val="center"/>
              <w:rPr>
                <w:rFonts w:ascii="Times New Roman" w:eastAsia="Batang" w:hAnsi="Times New Roman" w:cs="Times New Roman"/>
                <w:color w:val="000000" w:themeColor="text1"/>
                <w:lang w:val="kk-KZ"/>
              </w:rPr>
            </w:pPr>
            <w:r w:rsidRPr="00236A0D">
              <w:rPr>
                <w:rFonts w:ascii="Times New Roman" w:hAnsi="Times New Roman" w:cs="Times New Roman"/>
              </w:rPr>
              <w:t>496,7</w:t>
            </w:r>
          </w:p>
        </w:tc>
        <w:tc>
          <w:tcPr>
            <w:tcW w:w="1134" w:type="dxa"/>
            <w:gridSpan w:val="2"/>
          </w:tcPr>
          <w:p w:rsidR="00681F02" w:rsidRPr="00236A0D" w:rsidRDefault="00681F02" w:rsidP="00681F02">
            <w:pPr>
              <w:jc w:val="center"/>
              <w:rPr>
                <w:rFonts w:ascii="Times New Roman" w:eastAsia="Batang" w:hAnsi="Times New Roman" w:cs="Times New Roman"/>
                <w:color w:val="000000" w:themeColor="text1"/>
                <w:lang w:val="kk-KZ"/>
              </w:rPr>
            </w:pPr>
            <w:r w:rsidRPr="00236A0D">
              <w:rPr>
                <w:rFonts w:ascii="Times New Roman" w:hAnsi="Times New Roman" w:cs="Times New Roman"/>
              </w:rPr>
              <w:t>РБ</w:t>
            </w:r>
          </w:p>
        </w:tc>
        <w:tc>
          <w:tcPr>
            <w:tcW w:w="1493" w:type="dxa"/>
            <w:gridSpan w:val="2"/>
          </w:tcPr>
          <w:p w:rsidR="00681F02" w:rsidRPr="00236A0D" w:rsidRDefault="00681F02" w:rsidP="00681F02">
            <w:pPr>
              <w:jc w:val="center"/>
              <w:rPr>
                <w:rFonts w:ascii="Times New Roman" w:eastAsia="Batang" w:hAnsi="Times New Roman" w:cs="Times New Roman"/>
                <w:color w:val="000000" w:themeColor="text1"/>
                <w:lang w:val="kk-KZ"/>
              </w:rPr>
            </w:pPr>
            <w:r w:rsidRPr="00236A0D">
              <w:rPr>
                <w:rFonts w:ascii="Times New Roman" w:hAnsi="Times New Roman" w:cs="Times New Roman"/>
              </w:rPr>
              <w:t>279 010 011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23</w:t>
            </w:r>
          </w:p>
        </w:tc>
        <w:tc>
          <w:tcPr>
            <w:tcW w:w="2267" w:type="dxa"/>
            <w:vMerge w:val="restart"/>
          </w:tcPr>
          <w:p w:rsidR="00681F02" w:rsidRPr="00F74853" w:rsidRDefault="00681F02" w:rsidP="00681F02">
            <w:pPr>
              <w:rPr>
                <w:rFonts w:ascii="Times New Roman" w:eastAsia="Batang" w:hAnsi="Times New Roman" w:cs="Times New Roman"/>
                <w:lang w:val="kk-KZ"/>
              </w:rPr>
            </w:pPr>
            <w:r w:rsidRPr="00F74853">
              <w:rPr>
                <w:rFonts w:ascii="Times New Roman" w:eastAsia="Batang" w:hAnsi="Times New Roman" w:cs="Times New Roman"/>
                <w:lang w:val="kk-KZ"/>
              </w:rPr>
              <w:t>Реконструкция водопроводных сетей п. Киевка Нуринского района</w:t>
            </w:r>
          </w:p>
        </w:tc>
        <w:tc>
          <w:tcPr>
            <w:tcW w:w="1419" w:type="dxa"/>
            <w:gridSpan w:val="2"/>
            <w:vAlign w:val="center"/>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км</w:t>
            </w:r>
          </w:p>
        </w:tc>
        <w:tc>
          <w:tcPr>
            <w:tcW w:w="788" w:type="dxa"/>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Заместитель акима области                  Джиенбаев Н. Р., УЭЖКХ,</w:t>
            </w:r>
          </w:p>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аким Нуринского района</w:t>
            </w: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38,7</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38,7</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b/>
                <w:lang w:val="kk-KZ"/>
              </w:rPr>
              <w:t>Исполнено</w:t>
            </w:r>
            <w:r w:rsidRPr="00236A0D">
              <w:rPr>
                <w:rFonts w:ascii="Times New Roman" w:hAnsi="Times New Roman" w:cs="Times New Roman"/>
                <w:lang w:val="kk-KZ"/>
              </w:rPr>
              <w:t>.</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t>Проект реализован.</w:t>
            </w:r>
          </w:p>
          <w:p w:rsidR="00681F02" w:rsidRPr="00236A0D" w:rsidRDefault="00681F02" w:rsidP="00236A0D">
            <w:pPr>
              <w:rPr>
                <w:rFonts w:ascii="Times New Roman" w:eastAsia="Batang" w:hAnsi="Times New Roman" w:cs="Times New Roman"/>
                <w:lang w:val="kk-KZ"/>
              </w:rPr>
            </w:pPr>
            <w:r w:rsidRPr="00236A0D">
              <w:rPr>
                <w:rFonts w:ascii="Times New Roman" w:hAnsi="Times New Roman" w:cs="Times New Roman"/>
                <w:lang w:val="kk-KZ"/>
              </w:rPr>
              <w:t>Акт ввода 30 октября 2020 года</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млн.тенге</w:t>
            </w: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236A0D">
            <w:pPr>
              <w:jc w:val="center"/>
              <w:rPr>
                <w:rFonts w:ascii="Times New Roman" w:eastAsia="Batang" w:hAnsi="Times New Roman" w:cs="Times New Roman"/>
                <w:lang w:val="kk-KZ"/>
              </w:rPr>
            </w:pPr>
            <w:r w:rsidRPr="00F74853">
              <w:rPr>
                <w:rFonts w:ascii="Times New Roman" w:eastAsia="Batang" w:hAnsi="Times New Roman" w:cs="Times New Roman"/>
                <w:lang w:val="kk-KZ"/>
              </w:rPr>
              <w:t>132,3</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132,3</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РБ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279 030 011</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eastAsia="Batang" w:hAnsi="Times New Roman" w:cs="Times New Roman"/>
                <w:lang w:val="kk-KZ"/>
              </w:rPr>
            </w:pPr>
          </w:p>
        </w:tc>
        <w:tc>
          <w:tcPr>
            <w:tcW w:w="1419" w:type="dxa"/>
            <w:gridSpan w:val="2"/>
          </w:tcPr>
          <w:p w:rsidR="00681F02" w:rsidRPr="00F74853" w:rsidRDefault="00681F02" w:rsidP="00681F02">
            <w:pPr>
              <w:jc w:val="center"/>
              <w:rPr>
                <w:rFonts w:ascii="Times New Roman" w:eastAsia="Batang" w:hAnsi="Times New Roman" w:cs="Times New Roman"/>
                <w:lang w:val="kk-KZ"/>
              </w:rPr>
            </w:pPr>
          </w:p>
        </w:tc>
        <w:tc>
          <w:tcPr>
            <w:tcW w:w="788" w:type="dxa"/>
            <w:vMerge/>
          </w:tcPr>
          <w:p w:rsidR="00681F02" w:rsidRPr="00F74853" w:rsidRDefault="00681F02" w:rsidP="00681F02">
            <w:pPr>
              <w:jc w:val="center"/>
              <w:rPr>
                <w:rFonts w:ascii="Times New Roman" w:eastAsia="Batang" w:hAnsi="Times New Roman" w:cs="Times New Roman"/>
                <w:lang w:val="kk-KZ"/>
              </w:rPr>
            </w:pPr>
          </w:p>
        </w:tc>
        <w:tc>
          <w:tcPr>
            <w:tcW w:w="1916" w:type="dxa"/>
            <w:gridSpan w:val="2"/>
            <w:vMerge/>
          </w:tcPr>
          <w:p w:rsidR="00681F02" w:rsidRPr="00F74853" w:rsidRDefault="00681F02" w:rsidP="00681F02">
            <w:pPr>
              <w:jc w:val="center"/>
              <w:rPr>
                <w:rFonts w:ascii="Times New Roman" w:eastAsia="Batang" w:hAnsi="Times New Roman" w:cs="Times New Roman"/>
                <w:lang w:val="kk-KZ"/>
              </w:rPr>
            </w:pPr>
          </w:p>
        </w:tc>
        <w:tc>
          <w:tcPr>
            <w:tcW w:w="1122" w:type="dxa"/>
          </w:tcPr>
          <w:p w:rsidR="00681F02" w:rsidRPr="00F74853" w:rsidRDefault="00681F02" w:rsidP="00681F02">
            <w:pPr>
              <w:jc w:val="center"/>
              <w:rPr>
                <w:rFonts w:ascii="Times New Roman" w:eastAsia="Batang" w:hAnsi="Times New Roman" w:cs="Times New Roman"/>
                <w:lang w:val="kk-KZ"/>
              </w:rPr>
            </w:pPr>
          </w:p>
        </w:tc>
        <w:tc>
          <w:tcPr>
            <w:tcW w:w="1149" w:type="dxa"/>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128,5</w:t>
            </w:r>
          </w:p>
        </w:tc>
        <w:tc>
          <w:tcPr>
            <w:tcW w:w="1128"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lang w:val="kk-KZ"/>
              </w:rPr>
              <w:t>128,5</w:t>
            </w:r>
          </w:p>
        </w:tc>
        <w:tc>
          <w:tcPr>
            <w:tcW w:w="1134"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ОБ</w:t>
            </w:r>
          </w:p>
        </w:tc>
        <w:tc>
          <w:tcPr>
            <w:tcW w:w="1493" w:type="dxa"/>
            <w:gridSpan w:val="2"/>
          </w:tcPr>
          <w:p w:rsidR="00681F02" w:rsidRPr="00F74853" w:rsidRDefault="00681F02" w:rsidP="00681F02">
            <w:pPr>
              <w:jc w:val="center"/>
              <w:rPr>
                <w:rFonts w:ascii="Times New Roman" w:eastAsia="Batang" w:hAnsi="Times New Roman" w:cs="Times New Roman"/>
                <w:lang w:val="kk-KZ"/>
              </w:rPr>
            </w:pPr>
            <w:r w:rsidRPr="00F74853">
              <w:rPr>
                <w:rFonts w:ascii="Times New Roman" w:eastAsia="Batang" w:hAnsi="Times New Roman" w:cs="Times New Roman"/>
                <w:color w:val="000000" w:themeColor="text1"/>
                <w:lang w:val="kk-KZ"/>
              </w:rPr>
              <w:t>279 030 015</w:t>
            </w:r>
          </w:p>
        </w:tc>
        <w:tc>
          <w:tcPr>
            <w:tcW w:w="2621" w:type="dxa"/>
            <w:gridSpan w:val="2"/>
            <w:vMerge/>
          </w:tcPr>
          <w:p w:rsidR="00681F02" w:rsidRPr="00F74853" w:rsidRDefault="00681F02" w:rsidP="00681F02">
            <w:pPr>
              <w:rPr>
                <w:rFonts w:ascii="Times New Roman" w:eastAsia="Batang" w:hAnsi="Times New Roman" w:cs="Times New Roman"/>
                <w:b/>
                <w:lang w:val="kk-KZ"/>
              </w:rPr>
            </w:pP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Цель 3.3: Развитие качественной дорожной сети</w:t>
            </w: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D9143B" w:rsidTr="005249A2">
        <w:trPr>
          <w:gridAfter w:val="10"/>
          <w:wAfter w:w="13187" w:type="dxa"/>
          <w:trHeight w:val="2108"/>
        </w:trPr>
        <w:tc>
          <w:tcPr>
            <w:tcW w:w="567"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47</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 xml:space="preserve">Доля автомобильных дорог областного и районного значения, находящихся в хорошем и удовлетворительном состоянии </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ВО Комитета транспорта МИР РК</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Первый заместитель акима  области  Дуйсебаев А.Ж.,       УПТАД, акимы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74,0</w:t>
            </w:r>
          </w:p>
        </w:tc>
        <w:tc>
          <w:tcPr>
            <w:tcW w:w="1149"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84</w:t>
            </w:r>
          </w:p>
        </w:tc>
        <w:tc>
          <w:tcPr>
            <w:tcW w:w="1128" w:type="dxa"/>
            <w:gridSpan w:val="2"/>
          </w:tcPr>
          <w:p w:rsidR="00681F02" w:rsidRPr="00F74853" w:rsidRDefault="00681F02" w:rsidP="00681F02">
            <w:pPr>
              <w:jc w:val="center"/>
              <w:rPr>
                <w:rFonts w:ascii="Times New Roman" w:hAnsi="Times New Roman" w:cs="Times New Roman"/>
                <w:b/>
              </w:rPr>
            </w:pPr>
            <w:r w:rsidRPr="00F74853">
              <w:rPr>
                <w:rFonts w:ascii="Times New Roman" w:hAnsi="Times New Roman" w:cs="Times New Roman"/>
                <w:b/>
              </w:rPr>
              <w:t>84</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2621" w:type="dxa"/>
            <w:gridSpan w:val="2"/>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Исполнено.</w:t>
            </w:r>
          </w:p>
          <w:p w:rsidR="00681F02" w:rsidRPr="00F74853" w:rsidRDefault="00681F02" w:rsidP="00236A0D">
            <w:pPr>
              <w:rPr>
                <w:rFonts w:ascii="Times New Roman" w:hAnsi="Times New Roman" w:cs="Times New Roman"/>
                <w:b/>
                <w:lang w:eastAsia="en-US"/>
              </w:rPr>
            </w:pP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i/>
                <w:lang w:val="kk-KZ"/>
              </w:rPr>
              <w:t>Мероприятия</w:t>
            </w: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Реконструкция мостов</w:t>
            </w:r>
          </w:p>
        </w:tc>
        <w:tc>
          <w:tcPr>
            <w:tcW w:w="1419"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шт.</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Первый заместитель </w:t>
            </w:r>
            <w:r w:rsidRPr="00F74853">
              <w:rPr>
                <w:rFonts w:ascii="Times New Roman" w:hAnsi="Times New Roman" w:cs="Times New Roman"/>
                <w:lang w:val="kk-KZ"/>
              </w:rPr>
              <w:lastRenderedPageBreak/>
              <w:t>акима области Дуйсебаев А.Ж.  УПТАД. Акимы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5</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w:t>
            </w:r>
          </w:p>
        </w:tc>
        <w:tc>
          <w:tcPr>
            <w:tcW w:w="1134" w:type="dxa"/>
            <w:gridSpan w:val="2"/>
          </w:tcPr>
          <w:p w:rsidR="00681F02" w:rsidRPr="00F74853" w:rsidRDefault="00681F02" w:rsidP="00681F02">
            <w:pPr>
              <w:jc w:val="center"/>
              <w:rPr>
                <w:rFonts w:ascii="Times New Roman" w:eastAsia="Times New Roman" w:hAnsi="Times New Roman" w:cs="Times New Roman"/>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eastAsia="Times New Roman" w:hAnsi="Times New Roman" w:cs="Times New Roman"/>
              </w:rPr>
            </w:pPr>
            <w:r w:rsidRPr="00F74853">
              <w:rPr>
                <w:rFonts w:ascii="Times New Roman" w:eastAsia="Times New Roman" w:hAnsi="Times New Roman" w:cs="Times New Roman"/>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Не 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lastRenderedPageBreak/>
              <w:t>Решением XLIV сессии Карагандинского областного маслихата  от 10 декабря 2020 года № 587 «О внесении изменений                        в решение ХХXIV сессии Карагандинского областного маслихата от 12 декабря                 2019 года №475 «Об областном бюджете на 2020-2022 годы» сняты средства в сумме 46,0 млн.тенге по реконструкции моста через реку Жаман-Сарысу км 71+400 на автодороге «Аксу-Аюлы-Кайракты-Агадырь-Мойынты».</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663,3</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663,3</w:t>
            </w:r>
          </w:p>
        </w:tc>
        <w:tc>
          <w:tcPr>
            <w:tcW w:w="1134"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color w:val="000000"/>
              </w:rPr>
              <w:t>РБ</w:t>
            </w:r>
          </w:p>
        </w:tc>
        <w:tc>
          <w:tcPr>
            <w:tcW w:w="1493"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color w:val="000000"/>
              </w:rPr>
              <w:t>268 002 011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D9143B" w:rsidTr="005249A2">
        <w:trPr>
          <w:gridAfter w:val="10"/>
          <w:wAfter w:w="13187" w:type="dxa"/>
          <w:trHeight w:val="1042"/>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vMerge/>
          </w:tcPr>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66,0</w:t>
            </w:r>
          </w:p>
        </w:tc>
        <w:tc>
          <w:tcPr>
            <w:tcW w:w="1128" w:type="dxa"/>
            <w:gridSpan w:val="2"/>
          </w:tcPr>
          <w:p w:rsidR="00681F02" w:rsidRPr="00F74853" w:rsidRDefault="00681F02" w:rsidP="00681F02">
            <w:pPr>
              <w:jc w:val="center"/>
              <w:rPr>
                <w:rFonts w:ascii="Times New Roman" w:hAnsi="Times New Roman" w:cs="Times New Roman"/>
                <w:lang w:val="en-US"/>
              </w:rPr>
            </w:pPr>
            <w:r w:rsidRPr="00F74853">
              <w:rPr>
                <w:rFonts w:ascii="Times New Roman" w:hAnsi="Times New Roman" w:cs="Times New Roman"/>
              </w:rPr>
              <w:t>20,0</w:t>
            </w:r>
          </w:p>
        </w:tc>
        <w:tc>
          <w:tcPr>
            <w:tcW w:w="1134"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color w:val="000000"/>
              </w:rPr>
              <w:t>268 002 015</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D9143B" w:rsidTr="005249A2">
        <w:trPr>
          <w:gridAfter w:val="10"/>
          <w:wAfter w:w="13187" w:type="dxa"/>
          <w:trHeight w:val="467"/>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2267" w:type="dxa"/>
            <w:vMerge w:val="restart"/>
          </w:tcPr>
          <w:p w:rsidR="00681F02" w:rsidRPr="00F74853" w:rsidRDefault="00681F02" w:rsidP="00681F02">
            <w:pPr>
              <w:rPr>
                <w:rFonts w:ascii="Times New Roman" w:hAnsi="Times New Roman" w:cs="Times New Roman"/>
                <w:color w:val="000000"/>
              </w:rPr>
            </w:pPr>
            <w:r w:rsidRPr="00F74853">
              <w:rPr>
                <w:rFonts w:ascii="Times New Roman" w:hAnsi="Times New Roman" w:cs="Times New Roman"/>
                <w:color w:val="000000"/>
              </w:rPr>
              <w:t>Реконструкция автомобильной дороги "Новодолинка-Шахан-Молодецкое" км 17-34 Абайского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проект</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УПТАД, аким Абайского района</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3,4</w:t>
            </w:r>
          </w:p>
        </w:tc>
        <w:tc>
          <w:tcPr>
            <w:tcW w:w="1128" w:type="dxa"/>
            <w:gridSpan w:val="2"/>
          </w:tcPr>
          <w:p w:rsidR="00681F02" w:rsidRPr="00F74853" w:rsidRDefault="00681F02" w:rsidP="00681F02">
            <w:pPr>
              <w:jc w:val="center"/>
              <w:rPr>
                <w:rFonts w:ascii="Times New Roman" w:hAnsi="Times New Roman" w:cs="Times New Roman"/>
                <w:lang w:val="en-US"/>
              </w:rPr>
            </w:pPr>
            <w:r w:rsidRPr="00F74853">
              <w:rPr>
                <w:rFonts w:ascii="Times New Roman" w:hAnsi="Times New Roman" w:cs="Times New Roman"/>
              </w:rPr>
              <w:t>3,4</w:t>
            </w:r>
          </w:p>
        </w:tc>
        <w:tc>
          <w:tcPr>
            <w:tcW w:w="1134" w:type="dxa"/>
            <w:gridSpan w:val="2"/>
          </w:tcPr>
          <w:p w:rsidR="00681F02" w:rsidRPr="00F74853" w:rsidRDefault="00681F02" w:rsidP="00681F02">
            <w:pPr>
              <w:jc w:val="center"/>
              <w:rPr>
                <w:rFonts w:ascii="Times New Roman" w:eastAsia="Times New Roman" w:hAnsi="Times New Roman" w:cs="Times New Roman"/>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eastAsia="Times New Roman" w:hAnsi="Times New Roman" w:cs="Times New Roman"/>
              </w:rPr>
            </w:pPr>
            <w:r w:rsidRPr="00F74853">
              <w:rPr>
                <w:rFonts w:ascii="Times New Roman" w:eastAsia="Times New Roman" w:hAnsi="Times New Roman" w:cs="Times New Roman"/>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Частично 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 xml:space="preserve">Постановлением акимата Карагандинской области от 19 ноября 2020 года №74/01 "О внесении изменений в постановление акимата Карагандинской области от 24 декабря 2019 года №74/01 "О реализации решения XXXIV сессии областного маслихата от </w:t>
            </w:r>
            <w:r w:rsidRPr="00F74853">
              <w:rPr>
                <w:rFonts w:ascii="Times New Roman" w:hAnsi="Times New Roman" w:cs="Times New Roman"/>
                <w:lang w:val="kk-KZ"/>
              </w:rPr>
              <w:lastRenderedPageBreak/>
              <w:t>12 декабря 2019 года №475 "Об областном бюджете на 2020-2022 годы" из республиканского бюджета выделено 145,5 млн.тенге на реконструкцию автомобильной дороги «Новодолинка-Шахан-Молодецкое» км 17-34. Проект пере</w:t>
            </w:r>
            <w:r w:rsidRPr="00236A0D">
              <w:rPr>
                <w:rFonts w:ascii="Times New Roman" w:hAnsi="Times New Roman" w:cs="Times New Roman"/>
                <w:lang w:val="kk-KZ"/>
              </w:rPr>
              <w:t>несен на 2021 год</w:t>
            </w:r>
            <w:r w:rsidRPr="00F74853">
              <w:rPr>
                <w:rFonts w:ascii="Times New Roman" w:hAnsi="Times New Roman" w:cs="Times New Roman"/>
                <w:lang w:val="kk-KZ"/>
              </w:rPr>
              <w:t xml:space="preserve"> в связи с тем, что не обеспечено полное финансирование.</w:t>
            </w:r>
          </w:p>
        </w:tc>
      </w:tr>
      <w:tr w:rsidR="00681F02" w:rsidRPr="00D9143B" w:rsidTr="005249A2">
        <w:trPr>
          <w:gridAfter w:val="10"/>
          <w:wAfter w:w="13187" w:type="dxa"/>
          <w:trHeight w:val="1515"/>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color w:val="000000"/>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413,3</w:t>
            </w:r>
          </w:p>
        </w:tc>
        <w:tc>
          <w:tcPr>
            <w:tcW w:w="1128" w:type="dxa"/>
            <w:gridSpan w:val="2"/>
          </w:tcPr>
          <w:p w:rsidR="00681F02" w:rsidRPr="00F74853" w:rsidRDefault="00681F02" w:rsidP="00681F02">
            <w:pPr>
              <w:jc w:val="center"/>
              <w:rPr>
                <w:rFonts w:ascii="Times New Roman" w:hAnsi="Times New Roman" w:cs="Times New Roman"/>
                <w:lang w:val="en-US"/>
              </w:rPr>
            </w:pPr>
            <w:r w:rsidRPr="00F74853">
              <w:rPr>
                <w:rFonts w:ascii="Times New Roman" w:hAnsi="Times New Roman" w:cs="Times New Roman"/>
              </w:rPr>
              <w:t>558,8</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РБ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268 002 011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D9143B" w:rsidTr="005249A2">
        <w:trPr>
          <w:gridAfter w:val="10"/>
          <w:wAfter w:w="13187" w:type="dxa"/>
          <w:trHeight w:val="413"/>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2267" w:type="dxa"/>
            <w:vMerge w:val="restart"/>
          </w:tcPr>
          <w:p w:rsidR="00681F02" w:rsidRPr="00F74853" w:rsidRDefault="00681F02" w:rsidP="00681F02">
            <w:pPr>
              <w:rPr>
                <w:rFonts w:ascii="Times New Roman" w:hAnsi="Times New Roman" w:cs="Times New Roman"/>
                <w:color w:val="000000"/>
              </w:rPr>
            </w:pPr>
            <w:r w:rsidRPr="00F74853">
              <w:rPr>
                <w:rFonts w:ascii="Times New Roman" w:hAnsi="Times New Roman" w:cs="Times New Roman"/>
                <w:color w:val="000000"/>
              </w:rPr>
              <w:t>Реконструкция автомобильной дороги "Осакаровка-Молодежное" км 69-81 Осакаровского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км</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 УПТАД, аким Осакаровского района</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1,8</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2,5</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х</w:t>
            </w:r>
          </w:p>
        </w:tc>
        <w:tc>
          <w:tcPr>
            <w:tcW w:w="2621" w:type="dxa"/>
            <w:gridSpan w:val="2"/>
            <w:vMerge w:val="restart"/>
          </w:tcPr>
          <w:p w:rsidR="00681F02" w:rsidRPr="00236A0D" w:rsidRDefault="00681F02" w:rsidP="00681F02">
            <w:pPr>
              <w:rPr>
                <w:rFonts w:ascii="Times New Roman" w:eastAsia="Batang" w:hAnsi="Times New Roman" w:cs="Times New Roman"/>
                <w:b/>
                <w:lang w:val="kk-KZ"/>
              </w:rPr>
            </w:pPr>
            <w:r w:rsidRPr="00236A0D">
              <w:rPr>
                <w:rFonts w:ascii="Times New Roman" w:eastAsia="Batang" w:hAnsi="Times New Roman" w:cs="Times New Roman"/>
                <w:b/>
                <w:lang w:val="kk-KZ"/>
              </w:rPr>
              <w:t>Частично 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 xml:space="preserve">Постановлением акимата Карагандинской области от 19 ноября 2020 года №74/01 "О внесении изменений в постановление акимата Карагандинской области от 24 декабря 2019 года №74/01 "О реализации решения XXXIV сессии областного маслихата от 12 декабря 2019 года №475 "Об областном бюджете на 2020-2022 годы" из республиканского бюджета выделено 117,6 </w:t>
            </w:r>
            <w:r w:rsidRPr="00F74853">
              <w:rPr>
                <w:rFonts w:ascii="Times New Roman" w:hAnsi="Times New Roman" w:cs="Times New Roman"/>
                <w:lang w:val="kk-KZ"/>
              </w:rPr>
              <w:lastRenderedPageBreak/>
              <w:t xml:space="preserve">млн.тенге на реконструкцию автомобильной дороги </w:t>
            </w:r>
            <w:r w:rsidRPr="00F74853">
              <w:rPr>
                <w:rFonts w:ascii="Times New Roman" w:hAnsi="Times New Roman" w:cs="Times New Roman"/>
                <w:color w:val="000000"/>
              </w:rPr>
              <w:t>"Осакаровка-Молодежное" км 69-81</w:t>
            </w:r>
            <w:r w:rsidRPr="00F74853">
              <w:rPr>
                <w:rFonts w:ascii="Times New Roman" w:hAnsi="Times New Roman" w:cs="Times New Roman"/>
                <w:lang w:val="kk-KZ"/>
              </w:rPr>
              <w:t>. Проект переходящий.</w:t>
            </w:r>
          </w:p>
        </w:tc>
      </w:tr>
      <w:tr w:rsidR="00681F02" w:rsidRPr="00D9143B" w:rsidTr="005249A2">
        <w:trPr>
          <w:gridAfter w:val="10"/>
          <w:wAfter w:w="13187" w:type="dxa"/>
          <w:trHeight w:val="1515"/>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color w:val="000000"/>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330,0</w:t>
            </w:r>
          </w:p>
        </w:tc>
        <w:tc>
          <w:tcPr>
            <w:tcW w:w="1128" w:type="dxa"/>
            <w:gridSpan w:val="2"/>
          </w:tcPr>
          <w:p w:rsidR="00681F02" w:rsidRPr="00F74853" w:rsidRDefault="00681F02" w:rsidP="00681F02">
            <w:pPr>
              <w:jc w:val="center"/>
              <w:rPr>
                <w:rFonts w:ascii="Times New Roman" w:hAnsi="Times New Roman" w:cs="Times New Roman"/>
              </w:rPr>
            </w:pPr>
            <w:r w:rsidRPr="00F74853">
              <w:rPr>
                <w:rFonts w:ascii="Times New Roman" w:hAnsi="Times New Roman" w:cs="Times New Roman"/>
              </w:rPr>
              <w:t>447,6</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РБ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268 002 011</w:t>
            </w:r>
          </w:p>
        </w:tc>
        <w:tc>
          <w:tcPr>
            <w:tcW w:w="2621" w:type="dxa"/>
            <w:gridSpan w:val="2"/>
            <w:vMerge/>
          </w:tcPr>
          <w:p w:rsidR="00681F02" w:rsidRPr="00F74853" w:rsidRDefault="00681F02" w:rsidP="00681F02">
            <w:pPr>
              <w:jc w:val="both"/>
              <w:rPr>
                <w:rFonts w:ascii="Times New Roman" w:hAnsi="Times New Roman" w:cs="Times New Roman"/>
                <w:lang w:val="kk-KZ"/>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Реконструкция автомобильной дороги "Каражал-Атасу" км 0-28 Жанааркинского района</w:t>
            </w:r>
          </w:p>
        </w:tc>
        <w:tc>
          <w:tcPr>
            <w:tcW w:w="1419" w:type="dxa"/>
            <w:gridSpan w:val="2"/>
            <w:vAlign w:val="center"/>
          </w:tcPr>
          <w:p w:rsidR="00681F02" w:rsidRPr="00F74853" w:rsidRDefault="00681F02" w:rsidP="00681F02">
            <w:pPr>
              <w:jc w:val="center"/>
              <w:rPr>
                <w:rFonts w:ascii="Times New Roman" w:eastAsia="Times New Roman" w:hAnsi="Times New Roman" w:cs="Times New Roman"/>
                <w:color w:val="000000"/>
              </w:rPr>
            </w:pPr>
            <w:r w:rsidRPr="00F74853">
              <w:rPr>
                <w:rFonts w:ascii="Times New Roman" w:eastAsia="Times New Roman" w:hAnsi="Times New Roman" w:cs="Times New Roman"/>
                <w:color w:val="000000"/>
              </w:rPr>
              <w:t>км</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УПТАД, аким Жанааркинского  района</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eastAsia="Times New Roman" w:hAnsi="Times New Roman" w:cs="Times New Roman"/>
                <w:color w:val="000000"/>
              </w:rPr>
            </w:pPr>
            <w:r w:rsidRPr="00F74853">
              <w:rPr>
                <w:rFonts w:ascii="Times New Roman" w:eastAsia="Times New Roman" w:hAnsi="Times New Roman" w:cs="Times New Roman"/>
                <w:color w:val="000000"/>
              </w:rPr>
              <w:t>2,6</w:t>
            </w:r>
          </w:p>
        </w:tc>
        <w:tc>
          <w:tcPr>
            <w:tcW w:w="1128" w:type="dxa"/>
            <w:gridSpan w:val="2"/>
          </w:tcPr>
          <w:p w:rsidR="00681F02" w:rsidRPr="00F74853" w:rsidRDefault="00681F02" w:rsidP="00681F02">
            <w:pPr>
              <w:jc w:val="center"/>
              <w:rPr>
                <w:rFonts w:ascii="Times New Roman" w:hAnsi="Times New Roman" w:cs="Times New Roman"/>
                <w:lang w:val="en-US"/>
              </w:rPr>
            </w:pPr>
            <w:r w:rsidRPr="00F74853">
              <w:rPr>
                <w:rFonts w:ascii="Times New Roman" w:hAnsi="Times New Roman" w:cs="Times New Roman"/>
              </w:rPr>
              <w:t>3,3</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Частично исполнено.</w:t>
            </w:r>
          </w:p>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lang w:val="kk-KZ"/>
              </w:rPr>
              <w:t>Проект переходящий.</w:t>
            </w:r>
          </w:p>
        </w:tc>
      </w:tr>
      <w:tr w:rsidR="00681F02" w:rsidRPr="00D9143B" w:rsidTr="005249A2">
        <w:trPr>
          <w:gridAfter w:val="10"/>
          <w:wAfter w:w="13187" w:type="dxa"/>
          <w:trHeight w:val="98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vMerge w:val="restart"/>
          </w:tcPr>
          <w:p w:rsidR="00681F02" w:rsidRPr="00F74853" w:rsidRDefault="00681F02" w:rsidP="00681F02">
            <w:pPr>
              <w:jc w:val="center"/>
              <w:rPr>
                <w:rFonts w:ascii="Times New Roman" w:eastAsia="Times New Roman" w:hAnsi="Times New Roman" w:cs="Times New Roman"/>
                <w:color w:val="000000"/>
              </w:rPr>
            </w:pPr>
            <w:r w:rsidRPr="00F74853">
              <w:rPr>
                <w:rFonts w:ascii="Times New Roman" w:eastAsia="Times New Roman" w:hAnsi="Times New Roman" w:cs="Times New Roman"/>
                <w:color w:val="000000"/>
              </w:rPr>
              <w:t>млн.</w:t>
            </w:r>
          </w:p>
          <w:p w:rsidR="00681F02" w:rsidRPr="00F74853" w:rsidRDefault="00681F02" w:rsidP="00681F02">
            <w:pPr>
              <w:jc w:val="center"/>
              <w:rPr>
                <w:rFonts w:ascii="Times New Roman" w:eastAsia="Times New Roman" w:hAnsi="Times New Roman" w:cs="Times New Roman"/>
                <w:color w:val="000000"/>
              </w:rPr>
            </w:pPr>
            <w:r w:rsidRPr="00F74853">
              <w:rPr>
                <w:rFonts w:ascii="Times New Roman" w:eastAsia="Times New Roman" w:hAnsi="Times New Roman" w:cs="Times New Roman"/>
                <w:color w:val="000000"/>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p w:rsidR="00681F02" w:rsidRPr="00F74853" w:rsidRDefault="00681F02" w:rsidP="00681F02">
            <w:pPr>
              <w:jc w:val="center"/>
              <w:rPr>
                <w:rFonts w:ascii="Times New Roman" w:hAnsi="Times New Roman" w:cs="Times New Roman"/>
                <w:lang w:val="kk-KZ"/>
              </w:rPr>
            </w:pPr>
          </w:p>
        </w:tc>
        <w:tc>
          <w:tcPr>
            <w:tcW w:w="1149"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600,0</w:t>
            </w:r>
          </w:p>
        </w:tc>
        <w:tc>
          <w:tcPr>
            <w:tcW w:w="1128" w:type="dxa"/>
            <w:gridSpan w:val="2"/>
          </w:tcPr>
          <w:p w:rsidR="00681F02" w:rsidRPr="00F74853" w:rsidRDefault="00681F02" w:rsidP="00681F02">
            <w:pPr>
              <w:jc w:val="center"/>
              <w:rPr>
                <w:rFonts w:ascii="Times New Roman" w:hAnsi="Times New Roman" w:cs="Times New Roman"/>
                <w:lang w:val="en-US"/>
              </w:rPr>
            </w:pPr>
            <w:r w:rsidRPr="00F74853">
              <w:rPr>
                <w:rFonts w:ascii="Times New Roman" w:hAnsi="Times New Roman" w:cs="Times New Roman"/>
              </w:rPr>
              <w:t>600,0</w:t>
            </w:r>
          </w:p>
        </w:tc>
        <w:tc>
          <w:tcPr>
            <w:tcW w:w="1134"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hAnsi="Times New Roman" w:cs="Times New Roman"/>
                <w:color w:val="000000"/>
              </w:rPr>
              <w:t>РБ</w:t>
            </w:r>
          </w:p>
        </w:tc>
        <w:tc>
          <w:tcPr>
            <w:tcW w:w="1493"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hAnsi="Times New Roman" w:cs="Times New Roman"/>
                <w:color w:val="000000"/>
              </w:rPr>
              <w:t>268 002 011</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Height w:val="979"/>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vMerge/>
          </w:tcPr>
          <w:p w:rsidR="00681F02" w:rsidRPr="00F74853" w:rsidRDefault="00681F02" w:rsidP="00681F02">
            <w:pPr>
              <w:jc w:val="center"/>
              <w:rPr>
                <w:rFonts w:ascii="Times New Roman" w:eastAsia="Times New Roman" w:hAnsi="Times New Roman" w:cs="Times New Roman"/>
                <w:color w:val="000000"/>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hAnsi="Times New Roman" w:cs="Times New Roman"/>
                <w:lang w:val="kk-KZ"/>
              </w:rPr>
            </w:pPr>
          </w:p>
        </w:tc>
        <w:tc>
          <w:tcPr>
            <w:tcW w:w="1149" w:type="dxa"/>
            <w:vMerge/>
          </w:tcPr>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en-US"/>
              </w:rPr>
            </w:pPr>
            <w:r w:rsidRPr="00F74853">
              <w:rPr>
                <w:rFonts w:ascii="Times New Roman" w:hAnsi="Times New Roman" w:cs="Times New Roman"/>
              </w:rPr>
              <w:t>150,0</w:t>
            </w:r>
          </w:p>
        </w:tc>
        <w:tc>
          <w:tcPr>
            <w:tcW w:w="1134"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hAnsi="Times New Roman" w:cs="Times New Roman"/>
                <w:color w:val="000000"/>
              </w:rPr>
              <w:t>268 002 015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Pr>
                <w:rFonts w:ascii="Times New Roman" w:hAnsi="Times New Roman" w:cs="Times New Roman"/>
                <w:lang w:val="kk-KZ"/>
              </w:rPr>
              <w:t>5</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1563DE">
              <w:rPr>
                <w:color w:val="000000"/>
                <w:sz w:val="22"/>
                <w:szCs w:val="22"/>
              </w:rPr>
              <w:t>Реконструкция автомобильной дороги "Осакаровка-Молодежное" км 53-69 Осакаровского района</w:t>
            </w:r>
          </w:p>
        </w:tc>
        <w:tc>
          <w:tcPr>
            <w:tcW w:w="1419" w:type="dxa"/>
            <w:gridSpan w:val="2"/>
          </w:tcPr>
          <w:p w:rsidR="00681F02" w:rsidRPr="00236A0D" w:rsidRDefault="00681F02" w:rsidP="00681F02">
            <w:pPr>
              <w:jc w:val="center"/>
              <w:rPr>
                <w:rFonts w:ascii="Times New Roman" w:hAnsi="Times New Roman" w:cs="Times New Roman"/>
                <w:lang w:val="kk-KZ"/>
              </w:rPr>
            </w:pPr>
            <w:r>
              <w:rPr>
                <w:rFonts w:ascii="Times New Roman" w:hAnsi="Times New Roman" w:cs="Times New Roman"/>
                <w:lang w:val="kk-KZ"/>
              </w:rPr>
              <w:t>км</w:t>
            </w:r>
          </w:p>
        </w:tc>
        <w:tc>
          <w:tcPr>
            <w:tcW w:w="788" w:type="dxa"/>
          </w:tcPr>
          <w:p w:rsidR="00681F02" w:rsidRPr="00236A0D" w:rsidRDefault="00681F02" w:rsidP="00681F02">
            <w:pPr>
              <w:jc w:val="center"/>
              <w:rPr>
                <w:rFonts w:ascii="Times New Roman" w:hAnsi="Times New Roman" w:cs="Times New Roman"/>
                <w:lang w:val="kk-KZ"/>
              </w:rPr>
            </w:pPr>
            <w:r w:rsidRPr="001563DE">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1563DE">
              <w:rPr>
                <w:rFonts w:ascii="Times New Roman" w:hAnsi="Times New Roman" w:cs="Times New Roman"/>
                <w:lang w:val="kk-KZ"/>
              </w:rPr>
              <w:t>Первый заместитель акима  области Дуйсебаев А.Ж,                              УПТАД, аким Осакаровского района</w:t>
            </w:r>
          </w:p>
        </w:tc>
        <w:tc>
          <w:tcPr>
            <w:tcW w:w="1122" w:type="dxa"/>
          </w:tcPr>
          <w:p w:rsidR="00681F02" w:rsidRPr="00236A0D" w:rsidRDefault="00681F02" w:rsidP="00681F02">
            <w:pPr>
              <w:jc w:val="center"/>
              <w:rPr>
                <w:rFonts w:ascii="Times New Roman" w:hAnsi="Times New Roman" w:cs="Times New Roman"/>
                <w:lang w:val="kk-KZ"/>
              </w:rPr>
            </w:pPr>
            <w:r w:rsidRPr="001563DE">
              <w:rPr>
                <w:rFonts w:ascii="Times New Roman" w:hAnsi="Times New Roman" w:cs="Times New Roman"/>
                <w:lang w:val="kk-KZ"/>
              </w:rPr>
              <w:t>-</w:t>
            </w:r>
          </w:p>
        </w:tc>
        <w:tc>
          <w:tcPr>
            <w:tcW w:w="1149" w:type="dxa"/>
          </w:tcPr>
          <w:p w:rsidR="00681F02" w:rsidRPr="00236A0D" w:rsidRDefault="00681F02" w:rsidP="00681F02">
            <w:pPr>
              <w:jc w:val="center"/>
              <w:rPr>
                <w:rFonts w:ascii="Times New Roman" w:eastAsia="Times New Roman" w:hAnsi="Times New Roman" w:cs="Times New Roman"/>
                <w:color w:val="000000"/>
              </w:rPr>
            </w:pPr>
          </w:p>
        </w:tc>
        <w:tc>
          <w:tcPr>
            <w:tcW w:w="1128" w:type="dxa"/>
            <w:gridSpan w:val="2"/>
          </w:tcPr>
          <w:p w:rsidR="00681F02" w:rsidRPr="00236A0D" w:rsidRDefault="00681F02" w:rsidP="00681F02">
            <w:pPr>
              <w:jc w:val="center"/>
              <w:rPr>
                <w:rFonts w:ascii="Times New Roman" w:hAnsi="Times New Roman" w:cs="Times New Roman"/>
                <w:lang w:val="kk-KZ"/>
              </w:rPr>
            </w:pPr>
          </w:p>
        </w:tc>
        <w:tc>
          <w:tcPr>
            <w:tcW w:w="1134" w:type="dxa"/>
            <w:gridSpan w:val="2"/>
          </w:tcPr>
          <w:p w:rsidR="00681F02" w:rsidRPr="00236A0D" w:rsidRDefault="00681F02" w:rsidP="00681F02">
            <w:pPr>
              <w:jc w:val="center"/>
              <w:rPr>
                <w:rFonts w:ascii="Times New Roman" w:hAnsi="Times New Roman" w:cs="Times New Roman"/>
                <w:color w:val="000000"/>
              </w:rPr>
            </w:pPr>
            <w:r w:rsidRPr="001563DE">
              <w:rPr>
                <w:rFonts w:ascii="Times New Roman" w:eastAsia="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color w:val="000000"/>
              </w:rPr>
            </w:pPr>
            <w:r w:rsidRPr="001563DE">
              <w:rPr>
                <w:rFonts w:ascii="Times New Roman" w:eastAsia="Times New Roman" w:hAnsi="Times New Roman" w:cs="Times New Roman"/>
              </w:rPr>
              <w:t>х</w:t>
            </w:r>
          </w:p>
        </w:tc>
        <w:tc>
          <w:tcPr>
            <w:tcW w:w="2621" w:type="dxa"/>
            <w:gridSpan w:val="2"/>
            <w:vMerge w:val="restart"/>
          </w:tcPr>
          <w:p w:rsidR="00681F02" w:rsidRPr="001563DE" w:rsidRDefault="00681F02" w:rsidP="00681F02">
            <w:pPr>
              <w:jc w:val="both"/>
              <w:rPr>
                <w:rFonts w:ascii="Times New Roman" w:hAnsi="Times New Roman" w:cs="Times New Roman"/>
                <w:b/>
                <w:lang w:val="kk-KZ"/>
              </w:rPr>
            </w:pPr>
            <w:r w:rsidRPr="001563DE">
              <w:rPr>
                <w:rFonts w:ascii="Times New Roman" w:hAnsi="Times New Roman" w:cs="Times New Roman"/>
                <w:b/>
                <w:lang w:val="kk-KZ"/>
              </w:rPr>
              <w:t>Частично исполнено.</w:t>
            </w:r>
          </w:p>
          <w:p w:rsidR="00681F02" w:rsidRPr="00F74853" w:rsidRDefault="00681F02" w:rsidP="00681F02">
            <w:pPr>
              <w:ind w:left="-11"/>
              <w:jc w:val="both"/>
              <w:rPr>
                <w:rFonts w:ascii="Times New Roman" w:hAnsi="Times New Roman" w:cs="Times New Roman"/>
              </w:rPr>
            </w:pPr>
            <w:r w:rsidRPr="001563DE">
              <w:rPr>
                <w:rFonts w:ascii="Times New Roman" w:hAnsi="Times New Roman" w:cs="Times New Roman"/>
                <w:lang w:val="kk-KZ"/>
              </w:rPr>
              <w:t>Проект переходящий</w:t>
            </w:r>
            <w:r w:rsidRPr="001563DE">
              <w:rPr>
                <w:rFonts w:ascii="Times New Roman" w:hAnsi="Times New Roman" w:cs="Times New Roman"/>
              </w:rPr>
              <w:t xml:space="preserve"> </w:t>
            </w:r>
            <w:r w:rsidRPr="001563DE">
              <w:rPr>
                <w:rFonts w:ascii="Times New Roman" w:hAnsi="Times New Roman" w:cs="Times New Roman"/>
                <w:lang w:val="kk-KZ"/>
              </w:rPr>
              <w:t xml:space="preserve">12 декабря 2018 года №356 «Об областном бюджете на 2019-2021 годы» на разработку ПСД на реконструкцию автомобильных дорог выделено дополнительно 86,7 млн.тенге.  </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236A0D" w:rsidRDefault="00681F02" w:rsidP="00681F02">
            <w:pPr>
              <w:jc w:val="center"/>
              <w:rPr>
                <w:rFonts w:ascii="Times New Roman" w:hAnsi="Times New Roman" w:cs="Times New Roman"/>
                <w:lang w:val="kk-KZ"/>
              </w:rPr>
            </w:pPr>
            <w:r>
              <w:rPr>
                <w:rFonts w:ascii="Times New Roman" w:hAnsi="Times New Roman" w:cs="Times New Roman"/>
                <w:lang w:val="kk-KZ"/>
              </w:rPr>
              <w:t>млн.тенге</w:t>
            </w:r>
          </w:p>
        </w:tc>
        <w:tc>
          <w:tcPr>
            <w:tcW w:w="788" w:type="dxa"/>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236A0D" w:rsidRDefault="00681F02" w:rsidP="00681F02">
            <w:pPr>
              <w:jc w:val="center"/>
              <w:rPr>
                <w:rFonts w:ascii="Times New Roman" w:hAnsi="Times New Roman" w:cs="Times New Roman"/>
                <w:lang w:val="kk-KZ"/>
              </w:rPr>
            </w:pPr>
            <w:r w:rsidRPr="001563DE">
              <w:rPr>
                <w:rFonts w:ascii="Times New Roman" w:hAnsi="Times New Roman" w:cs="Times New Roman"/>
                <w:lang w:val="kk-KZ"/>
              </w:rPr>
              <w:t>-</w:t>
            </w:r>
          </w:p>
        </w:tc>
        <w:tc>
          <w:tcPr>
            <w:tcW w:w="1149" w:type="dxa"/>
          </w:tcPr>
          <w:p w:rsidR="00681F02" w:rsidRPr="00236A0D" w:rsidRDefault="00681F02" w:rsidP="00681F02">
            <w:pPr>
              <w:jc w:val="center"/>
              <w:rPr>
                <w:rFonts w:ascii="Times New Roman" w:eastAsia="Times New Roman" w:hAnsi="Times New Roman" w:cs="Times New Roman"/>
                <w:color w:val="000000"/>
              </w:rPr>
            </w:pPr>
            <w:r w:rsidRPr="001563DE">
              <w:rPr>
                <w:rFonts w:ascii="Times New Roman" w:eastAsia="Times New Roman" w:hAnsi="Times New Roman" w:cs="Times New Roman"/>
                <w:color w:val="000000"/>
              </w:rPr>
              <w:t>20,0</w:t>
            </w:r>
          </w:p>
        </w:tc>
        <w:tc>
          <w:tcPr>
            <w:tcW w:w="1128" w:type="dxa"/>
            <w:gridSpan w:val="2"/>
          </w:tcPr>
          <w:p w:rsidR="00681F02" w:rsidRPr="00236A0D" w:rsidRDefault="00681F02" w:rsidP="00681F02">
            <w:pPr>
              <w:jc w:val="center"/>
              <w:rPr>
                <w:rFonts w:ascii="Times New Roman" w:hAnsi="Times New Roman" w:cs="Times New Roman"/>
                <w:lang w:val="kk-KZ"/>
              </w:rPr>
            </w:pPr>
            <w:r w:rsidRPr="001563DE">
              <w:rPr>
                <w:rFonts w:ascii="Times New Roman" w:hAnsi="Times New Roman" w:cs="Times New Roman"/>
                <w:lang w:val="kk-KZ"/>
              </w:rPr>
              <w:t>20,0</w:t>
            </w:r>
          </w:p>
        </w:tc>
        <w:tc>
          <w:tcPr>
            <w:tcW w:w="1134" w:type="dxa"/>
            <w:gridSpan w:val="2"/>
          </w:tcPr>
          <w:p w:rsidR="00681F02" w:rsidRPr="00236A0D" w:rsidRDefault="00681F02" w:rsidP="00681F02">
            <w:pPr>
              <w:jc w:val="center"/>
              <w:rPr>
                <w:rFonts w:ascii="Times New Roman" w:hAnsi="Times New Roman" w:cs="Times New Roman"/>
                <w:color w:val="000000"/>
              </w:rPr>
            </w:pPr>
            <w:r w:rsidRPr="001563DE">
              <w:rPr>
                <w:rFonts w:ascii="Times New Roman" w:hAnsi="Times New Roman" w:cs="Times New Roman"/>
                <w:color w:val="000000"/>
              </w:rPr>
              <w:t>ОБ</w:t>
            </w:r>
          </w:p>
        </w:tc>
        <w:tc>
          <w:tcPr>
            <w:tcW w:w="1493" w:type="dxa"/>
            <w:gridSpan w:val="2"/>
          </w:tcPr>
          <w:p w:rsidR="00681F02" w:rsidRPr="00236A0D" w:rsidRDefault="00681F02" w:rsidP="00681F02">
            <w:pPr>
              <w:jc w:val="center"/>
              <w:rPr>
                <w:rFonts w:ascii="Times New Roman" w:hAnsi="Times New Roman" w:cs="Times New Roman"/>
                <w:color w:val="000000"/>
              </w:rPr>
            </w:pPr>
            <w:r w:rsidRPr="001563DE">
              <w:rPr>
                <w:rFonts w:ascii="Times New Roman" w:hAnsi="Times New Roman" w:cs="Times New Roman"/>
                <w:color w:val="000000"/>
              </w:rPr>
              <w:t>268 002 015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F74853" w:rsidRDefault="00681F02" w:rsidP="00681F02">
            <w:pPr>
              <w:jc w:val="center"/>
              <w:rPr>
                <w:rFonts w:ascii="Times New Roman" w:hAnsi="Times New Roman" w:cs="Times New Roman"/>
                <w:lang w:val="kk-KZ"/>
              </w:rPr>
            </w:pPr>
            <w:r w:rsidRPr="001563DE">
              <w:rPr>
                <w:rFonts w:ascii="Times New Roman" w:hAnsi="Times New Roman" w:cs="Times New Roman"/>
                <w:lang w:val="kk-KZ"/>
              </w:rPr>
              <w:t>6</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1563DE">
              <w:rPr>
                <w:color w:val="000000"/>
                <w:sz w:val="22"/>
                <w:szCs w:val="22"/>
              </w:rPr>
              <w:t>Реконструкция автомобильной дороги "Абай-Карабас-Жартас-Долинка" км 17-38 Абайского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1563DE">
              <w:rPr>
                <w:rFonts w:ascii="Times New Roman" w:hAnsi="Times New Roman" w:cs="Times New Roman"/>
                <w:lang w:val="kk-KZ"/>
              </w:rPr>
              <w:t>км</w:t>
            </w:r>
          </w:p>
        </w:tc>
        <w:tc>
          <w:tcPr>
            <w:tcW w:w="788" w:type="dxa"/>
            <w:vMerge w:val="restart"/>
          </w:tcPr>
          <w:p w:rsidR="00681F02" w:rsidRPr="00F74853" w:rsidRDefault="00681F02" w:rsidP="00681F02">
            <w:pPr>
              <w:jc w:val="center"/>
              <w:rPr>
                <w:rFonts w:ascii="Times New Roman" w:hAnsi="Times New Roman" w:cs="Times New Roman"/>
                <w:lang w:val="kk-KZ"/>
              </w:rPr>
            </w:pPr>
            <w:r w:rsidRPr="001563DE">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1563DE">
              <w:rPr>
                <w:rFonts w:ascii="Times New Roman" w:hAnsi="Times New Roman" w:cs="Times New Roman"/>
                <w:lang w:val="kk-KZ"/>
              </w:rPr>
              <w:t>Первый заместитель акима области   Дуйсебаев А.Ж. УПТАД</w:t>
            </w:r>
          </w:p>
        </w:tc>
        <w:tc>
          <w:tcPr>
            <w:tcW w:w="1122" w:type="dxa"/>
          </w:tcPr>
          <w:p w:rsidR="00681F02" w:rsidRPr="00F74853" w:rsidRDefault="00681F02" w:rsidP="00681F02">
            <w:pPr>
              <w:jc w:val="center"/>
              <w:rPr>
                <w:rFonts w:ascii="Times New Roman" w:hAnsi="Times New Roman" w:cs="Times New Roman"/>
                <w:lang w:val="kk-KZ"/>
              </w:rPr>
            </w:pPr>
            <w:r w:rsidRPr="001563DE">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rPr>
            </w:pPr>
          </w:p>
        </w:tc>
        <w:tc>
          <w:tcPr>
            <w:tcW w:w="1134" w:type="dxa"/>
            <w:gridSpan w:val="2"/>
          </w:tcPr>
          <w:p w:rsidR="00681F02" w:rsidRPr="00F74853" w:rsidRDefault="00681F02" w:rsidP="00681F02">
            <w:pPr>
              <w:jc w:val="center"/>
              <w:rPr>
                <w:rFonts w:ascii="Times New Roman" w:hAnsi="Times New Roman" w:cs="Times New Roman"/>
                <w:color w:val="000000"/>
              </w:rPr>
            </w:pPr>
            <w:r w:rsidRPr="001563DE">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1563DE">
              <w:rPr>
                <w:rFonts w:ascii="Times New Roman" w:eastAsia="Times New Roman" w:hAnsi="Times New Roman" w:cs="Times New Roman"/>
              </w:rPr>
              <w:t>х</w:t>
            </w:r>
          </w:p>
        </w:tc>
        <w:tc>
          <w:tcPr>
            <w:tcW w:w="2621" w:type="dxa"/>
            <w:gridSpan w:val="2"/>
            <w:vMerge w:val="restart"/>
          </w:tcPr>
          <w:p w:rsidR="00681F02" w:rsidRPr="001563DE" w:rsidRDefault="00681F02" w:rsidP="00681F02">
            <w:pPr>
              <w:jc w:val="both"/>
              <w:rPr>
                <w:rFonts w:ascii="Times New Roman" w:hAnsi="Times New Roman" w:cs="Times New Roman"/>
                <w:b/>
                <w:lang w:val="kk-KZ"/>
              </w:rPr>
            </w:pPr>
            <w:r w:rsidRPr="001563DE">
              <w:rPr>
                <w:rFonts w:ascii="Times New Roman" w:hAnsi="Times New Roman" w:cs="Times New Roman"/>
                <w:b/>
                <w:lang w:val="kk-KZ"/>
              </w:rPr>
              <w:t>Частично исполнено.</w:t>
            </w:r>
          </w:p>
          <w:p w:rsidR="00681F02" w:rsidRPr="00F74853" w:rsidRDefault="00681F02" w:rsidP="00681F02">
            <w:pPr>
              <w:ind w:left="-11"/>
              <w:jc w:val="both"/>
              <w:rPr>
                <w:rFonts w:ascii="Times New Roman" w:hAnsi="Times New Roman" w:cs="Times New Roman"/>
              </w:rPr>
            </w:pPr>
            <w:r w:rsidRPr="001563DE">
              <w:rPr>
                <w:rFonts w:ascii="Times New Roman" w:hAnsi="Times New Roman" w:cs="Times New Roman"/>
                <w:lang w:val="kk-KZ"/>
              </w:rPr>
              <w:t>Проект переходящий</w:t>
            </w:r>
            <w:r w:rsidRPr="001563DE">
              <w:rPr>
                <w:rFonts w:ascii="Times New Roman" w:hAnsi="Times New Roman" w:cs="Times New Roman"/>
              </w:rPr>
              <w:t xml:space="preserve"> </w:t>
            </w:r>
          </w:p>
        </w:tc>
      </w:tr>
      <w:tr w:rsidR="00681F02" w:rsidRPr="00D9143B" w:rsidTr="005249A2">
        <w:trPr>
          <w:gridAfter w:val="10"/>
          <w:wAfter w:w="13187" w:type="dxa"/>
        </w:trPr>
        <w:tc>
          <w:tcPr>
            <w:tcW w:w="567" w:type="dxa"/>
            <w:vMerge/>
          </w:tcPr>
          <w:p w:rsidR="00681F02" w:rsidRPr="00F74853"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1563DE" w:rsidRDefault="00681F02" w:rsidP="00681F02">
            <w:pPr>
              <w:jc w:val="center"/>
              <w:rPr>
                <w:rFonts w:ascii="Times New Roman" w:hAnsi="Times New Roman" w:cs="Times New Roman"/>
                <w:lang w:val="kk-KZ"/>
              </w:rPr>
            </w:pPr>
            <w:r w:rsidRPr="001563DE">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1563DE">
              <w:rPr>
                <w:rFonts w:ascii="Times New Roman" w:hAnsi="Times New Roman" w:cs="Times New Roman"/>
                <w:lang w:val="kk-KZ"/>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1563DE">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1563DE">
              <w:rPr>
                <w:rFonts w:ascii="Times New Roman" w:hAnsi="Times New Roman" w:cs="Times New Roman"/>
                <w:lang w:val="kk-KZ"/>
              </w:rPr>
              <w:t>10,0</w:t>
            </w:r>
          </w:p>
        </w:tc>
        <w:tc>
          <w:tcPr>
            <w:tcW w:w="1128" w:type="dxa"/>
            <w:gridSpan w:val="2"/>
          </w:tcPr>
          <w:p w:rsidR="00681F02" w:rsidRPr="00F74853" w:rsidRDefault="00681F02" w:rsidP="00681F02">
            <w:pPr>
              <w:jc w:val="center"/>
              <w:rPr>
                <w:rFonts w:ascii="Times New Roman" w:hAnsi="Times New Roman" w:cs="Times New Roman"/>
              </w:rPr>
            </w:pPr>
            <w:r w:rsidRPr="001563DE">
              <w:rPr>
                <w:rFonts w:ascii="Times New Roman" w:hAnsi="Times New Roman" w:cs="Times New Roman"/>
              </w:rPr>
              <w:t>10,0</w:t>
            </w:r>
          </w:p>
        </w:tc>
        <w:tc>
          <w:tcPr>
            <w:tcW w:w="1134" w:type="dxa"/>
            <w:gridSpan w:val="2"/>
          </w:tcPr>
          <w:p w:rsidR="00681F02" w:rsidRPr="00F74853" w:rsidRDefault="00681F02" w:rsidP="00681F02">
            <w:pPr>
              <w:jc w:val="center"/>
              <w:rPr>
                <w:rFonts w:ascii="Times New Roman" w:hAnsi="Times New Roman" w:cs="Times New Roman"/>
                <w:color w:val="000000"/>
              </w:rPr>
            </w:pPr>
            <w:r w:rsidRPr="001563DE">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1563DE">
              <w:rPr>
                <w:rFonts w:ascii="Times New Roman" w:hAnsi="Times New Roman" w:cs="Times New Roman"/>
                <w:color w:val="000000"/>
              </w:rPr>
              <w:t>268 002 015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7</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 xml:space="preserve">Реконструкция автомобильной </w:t>
            </w:r>
            <w:r w:rsidRPr="00F74853">
              <w:rPr>
                <w:color w:val="000000"/>
                <w:sz w:val="22"/>
                <w:szCs w:val="22"/>
              </w:rPr>
              <w:lastRenderedPageBreak/>
              <w:t xml:space="preserve">дороги "Киевка-Шахтер-Пржевальское" км 0-20 Нуринского района  </w:t>
            </w:r>
          </w:p>
        </w:tc>
        <w:tc>
          <w:tcPr>
            <w:tcW w:w="1419" w:type="dxa"/>
            <w:gridSpan w:val="2"/>
            <w:vAlign w:val="center"/>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lastRenderedPageBreak/>
              <w:t xml:space="preserve">км </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Первый заместитель </w:t>
            </w:r>
            <w:r w:rsidRPr="00F74853">
              <w:rPr>
                <w:rFonts w:ascii="Times New Roman" w:hAnsi="Times New Roman" w:cs="Times New Roman"/>
                <w:lang w:val="kk-KZ"/>
              </w:rPr>
              <w:lastRenderedPageBreak/>
              <w:t xml:space="preserve">акима области  Дуйсебаев А.Ж., УПТАД,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Аким Нуринского района </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681F02" w:rsidRPr="00F74853" w:rsidRDefault="00681F02" w:rsidP="00681F02">
            <w:pPr>
              <w:jc w:val="center"/>
              <w:rPr>
                <w:rFonts w:ascii="Times New Roman" w:hAnsi="Times New Roman" w:cs="Times New Roman"/>
                <w:color w:val="000000"/>
              </w:rPr>
            </w:pPr>
          </w:p>
        </w:tc>
        <w:tc>
          <w:tcPr>
            <w:tcW w:w="1128" w:type="dxa"/>
            <w:gridSpan w:val="2"/>
          </w:tcPr>
          <w:p w:rsidR="00681F02" w:rsidRPr="00F74853" w:rsidRDefault="00681F02" w:rsidP="00681F02">
            <w:pPr>
              <w:jc w:val="center"/>
              <w:rPr>
                <w:rFonts w:ascii="Times New Roman" w:hAnsi="Times New Roman" w:cs="Times New Roman"/>
                <w:lang w:val="en-US"/>
              </w:rPr>
            </w:pPr>
          </w:p>
        </w:tc>
        <w:tc>
          <w:tcPr>
            <w:tcW w:w="1134" w:type="dxa"/>
            <w:gridSpan w:val="2"/>
          </w:tcPr>
          <w:p w:rsidR="00681F02" w:rsidRPr="00F74853" w:rsidRDefault="00681F02" w:rsidP="00681F02">
            <w:pPr>
              <w:jc w:val="center"/>
              <w:rPr>
                <w:rFonts w:ascii="Times New Roman" w:eastAsia="Times New Roman" w:hAnsi="Times New Roman" w:cs="Times New Roman"/>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eastAsia="Times New Roman" w:hAnsi="Times New Roman" w:cs="Times New Roman"/>
              </w:rPr>
            </w:pPr>
            <w:r w:rsidRPr="00F74853">
              <w:rPr>
                <w:rFonts w:ascii="Times New Roman" w:eastAsia="Times New Roman" w:hAnsi="Times New Roman" w:cs="Times New Roman"/>
              </w:rPr>
              <w:t>х</w:t>
            </w:r>
          </w:p>
        </w:tc>
        <w:tc>
          <w:tcPr>
            <w:tcW w:w="2621" w:type="dxa"/>
            <w:gridSpan w:val="2"/>
            <w:vMerge w:val="restart"/>
            <w:vAlign w:val="center"/>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lang w:val="kk-KZ"/>
              </w:rPr>
              <w:t>Не исполнено.</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lastRenderedPageBreak/>
              <w:t xml:space="preserve">Не освоены бюджетные средства в сумме 20,0 млн.тенге, 19,9 млн.тенге. - не представлены акты выполненных работ подрядной организацией </w:t>
            </w:r>
          </w:p>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lang w:val="kk-KZ"/>
              </w:rPr>
              <w:t>ТОО "Казахдорстрой";</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0,1 млн.тенге - экономия по итогам госзакупок. Проект переходящий.</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eastAsia="Times New Roman" w:hAnsi="Times New Roman" w:cs="Times New Roman"/>
                <w:color w:val="000000"/>
              </w:rPr>
            </w:pPr>
            <w:r w:rsidRPr="00F74853">
              <w:rPr>
                <w:rFonts w:ascii="Times New Roman" w:eastAsia="Times New Roman" w:hAnsi="Times New Roman" w:cs="Times New Roman"/>
                <w:color w:val="000000"/>
              </w:rPr>
              <w:t>20,0</w:t>
            </w:r>
          </w:p>
        </w:tc>
        <w:tc>
          <w:tcPr>
            <w:tcW w:w="1128" w:type="dxa"/>
            <w:gridSpan w:val="2"/>
          </w:tcPr>
          <w:p w:rsidR="00681F02" w:rsidRPr="00236A0D" w:rsidRDefault="00681F02" w:rsidP="00681F02">
            <w:pPr>
              <w:jc w:val="center"/>
              <w:rPr>
                <w:rFonts w:ascii="Times New Roman" w:hAnsi="Times New Roman" w:cs="Times New Roman"/>
                <w:lang w:val="kk-KZ"/>
              </w:rPr>
            </w:pPr>
            <w:r w:rsidRPr="00F74853">
              <w:rPr>
                <w:rFonts w:ascii="Times New Roman" w:hAnsi="Times New Roman" w:cs="Times New Roman"/>
                <w:lang w:val="kk-KZ"/>
              </w:rPr>
              <w:t>0</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268 002 015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Height w:val="373"/>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8</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Реконструкция автомобильной дороги "Караганда-Уштобе-Курылыс" км 9-18 Бухар-Жырауского района</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км</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УПТАД</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Частично исполнено.</w:t>
            </w:r>
          </w:p>
          <w:p w:rsidR="00681F02" w:rsidRPr="00F74853" w:rsidRDefault="00681F02" w:rsidP="00681F02">
            <w:pPr>
              <w:rPr>
                <w:rFonts w:ascii="Times New Roman" w:hAnsi="Times New Roman" w:cs="Times New Roman"/>
                <w:lang w:val="kk-KZ"/>
              </w:rPr>
            </w:pPr>
            <w:r w:rsidRPr="00236A0D">
              <w:rPr>
                <w:rFonts w:ascii="Times New Roman" w:hAnsi="Times New Roman" w:cs="Times New Roman"/>
                <w:lang w:val="kk-KZ"/>
              </w:rPr>
              <w:t>Проект переходящий</w:t>
            </w:r>
            <w:r w:rsidRPr="00236A0D">
              <w:rPr>
                <w:rFonts w:ascii="Times New Roman" w:hAnsi="Times New Roman" w:cs="Times New Roman"/>
              </w:rPr>
              <w:t xml:space="preserve"> </w:t>
            </w:r>
            <w:r w:rsidRPr="00F74853">
              <w:rPr>
                <w:rFonts w:ascii="Times New Roman" w:hAnsi="Times New Roman" w:cs="Times New Roman"/>
                <w:lang w:val="kk-KZ"/>
              </w:rPr>
              <w:t>.</w:t>
            </w:r>
          </w:p>
          <w:p w:rsidR="00681F02" w:rsidRPr="00F74853" w:rsidRDefault="00681F02" w:rsidP="00681F02">
            <w:pPr>
              <w:ind w:left="-80" w:firstLine="142"/>
              <w:jc w:val="both"/>
              <w:rPr>
                <w:rFonts w:ascii="Times New Roman" w:hAnsi="Times New Roman" w:cs="Times New Roman"/>
                <w:lang w:val="kk-KZ"/>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w:t>
            </w:r>
          </w:p>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тенге</w:t>
            </w:r>
          </w:p>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37,</w:t>
            </w:r>
            <w:r w:rsidRPr="00F74853">
              <w:rPr>
                <w:rFonts w:ascii="Times New Roman" w:hAnsi="Times New Roman" w:cs="Times New Roman"/>
              </w:rPr>
              <w:t>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37,8</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268 002 015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9</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Разработка ПСД на реконструкцию мостов</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проект</w:t>
            </w:r>
          </w:p>
        </w:tc>
        <w:tc>
          <w:tcPr>
            <w:tcW w:w="788" w:type="dxa"/>
            <w:vMerge w:val="restart"/>
          </w:tcPr>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Первый земеститель акима  области  Дуйсебаев А.Ж                               УПТАД, акимы городов и районов </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4</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2621" w:type="dxa"/>
            <w:gridSpan w:val="2"/>
            <w:vMerge w:val="restart"/>
          </w:tcPr>
          <w:p w:rsidR="00681F02" w:rsidRPr="00F74853" w:rsidRDefault="00681F02" w:rsidP="00681F02">
            <w:pPr>
              <w:jc w:val="both"/>
              <w:rPr>
                <w:rFonts w:ascii="Times New Roman" w:hAnsi="Times New Roman" w:cs="Times New Roman"/>
                <w:b/>
                <w:lang w:val="kk-KZ"/>
              </w:rPr>
            </w:pPr>
            <w:r w:rsidRPr="00F74853">
              <w:rPr>
                <w:rFonts w:ascii="Times New Roman" w:hAnsi="Times New Roman" w:cs="Times New Roman"/>
                <w:b/>
                <w:lang w:val="kk-KZ"/>
              </w:rPr>
              <w:t>Не исполнено</w:t>
            </w:r>
            <w:r w:rsidRPr="00236A0D">
              <w:rPr>
                <w:rFonts w:ascii="Times New Roman" w:hAnsi="Times New Roman" w:cs="Times New Roman"/>
                <w:b/>
                <w:lang w:val="kk-KZ"/>
              </w:rPr>
              <w:t>.</w:t>
            </w:r>
          </w:p>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Не</w:t>
            </w:r>
            <w:r w:rsidRPr="00236A0D">
              <w:rPr>
                <w:rFonts w:ascii="Times New Roman" w:hAnsi="Times New Roman" w:cs="Times New Roman"/>
                <w:lang w:val="kk-KZ"/>
              </w:rPr>
              <w:t xml:space="preserve"> </w:t>
            </w:r>
            <w:r w:rsidRPr="00F74853">
              <w:rPr>
                <w:rFonts w:ascii="Times New Roman" w:hAnsi="Times New Roman" w:cs="Times New Roman"/>
                <w:lang w:val="kk-KZ"/>
              </w:rPr>
              <w:t>освоено 3 787 тыс.тенге по</w:t>
            </w:r>
            <w:r w:rsidRPr="00236A0D">
              <w:rPr>
                <w:rFonts w:ascii="Times New Roman" w:hAnsi="Times New Roman" w:cs="Times New Roman"/>
              </w:rPr>
              <w:t xml:space="preserve"> р</w:t>
            </w:r>
            <w:r w:rsidRPr="00F74853">
              <w:rPr>
                <w:rFonts w:ascii="Times New Roman" w:hAnsi="Times New Roman" w:cs="Times New Roman"/>
                <w:lang w:val="kk-KZ"/>
              </w:rPr>
              <w:t xml:space="preserve">азработке ПСД на реконструкцию моста  через реку Сокур км 9+200 на а/д "Подъезд к аэрапорту "Центральный" Бухар-Жырауского района, моста  через реку Кундыз км 8+700, км 8+800 на а/д "Осакаровка-Садовое-Чапаево-Темиртауское" Осакаровского района, моста  через реку </w:t>
            </w:r>
            <w:r w:rsidRPr="00F74853">
              <w:rPr>
                <w:rFonts w:ascii="Times New Roman" w:hAnsi="Times New Roman" w:cs="Times New Roman"/>
                <w:lang w:val="kk-KZ"/>
              </w:rPr>
              <w:lastRenderedPageBreak/>
              <w:t>Сарыозен км 132+800 на а/д "Астана-Кургальжино-Баршино-Шубарколь-Кызылжар" Нуринского района в связи с тем, что не заключены договора с РГП "Госэкспертиза" на проведение государственной экспертизы, поскольку экспертиза будет завершена в 2021 году.</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pStyle w:val="a4"/>
              <w:spacing w:before="0" w:beforeAutospacing="0" w:after="0" w:afterAutospacing="0"/>
              <w:rPr>
                <w:color w:val="000000"/>
                <w:sz w:val="22"/>
                <w:szCs w:val="22"/>
                <w:highlight w:val="cyan"/>
              </w:rPr>
            </w:pP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w:t>
            </w:r>
          </w:p>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тенге</w:t>
            </w:r>
          </w:p>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72,4</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rPr>
              <w:t>68,6</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268 002 015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Height w:val="416"/>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10</w:t>
            </w:r>
          </w:p>
        </w:tc>
        <w:tc>
          <w:tcPr>
            <w:tcW w:w="2267" w:type="dxa"/>
            <w:vMerge w:val="restart"/>
          </w:tcPr>
          <w:p w:rsidR="00681F02" w:rsidRPr="00236A0D" w:rsidRDefault="00681F02" w:rsidP="00681F02">
            <w:pPr>
              <w:pStyle w:val="a4"/>
              <w:spacing w:before="0" w:beforeAutospacing="0" w:after="0" w:afterAutospacing="0"/>
              <w:rPr>
                <w:color w:val="000000"/>
                <w:sz w:val="22"/>
                <w:szCs w:val="22"/>
                <w:highlight w:val="cyan"/>
              </w:rPr>
            </w:pPr>
            <w:r w:rsidRPr="00F74853">
              <w:rPr>
                <w:color w:val="000000"/>
                <w:sz w:val="22"/>
                <w:szCs w:val="22"/>
              </w:rPr>
              <w:t>Разработка ПСД на реконструкцию  автомобильных дорог</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проект</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Первый заместитель акима области  Дуйсебаев А.Ж., УПТАД,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акимы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2621" w:type="dxa"/>
            <w:gridSpan w:val="2"/>
            <w:vMerge w:val="restart"/>
          </w:tcPr>
          <w:p w:rsidR="00681F02" w:rsidRPr="00F74853" w:rsidRDefault="00681F02" w:rsidP="00681F02">
            <w:pPr>
              <w:ind w:left="-11"/>
              <w:jc w:val="both"/>
              <w:rPr>
                <w:rFonts w:ascii="Times New Roman" w:hAnsi="Times New Roman" w:cs="Times New Roman"/>
                <w:b/>
              </w:rPr>
            </w:pPr>
            <w:r w:rsidRPr="00236A0D">
              <w:rPr>
                <w:rFonts w:ascii="Times New Roman" w:hAnsi="Times New Roman" w:cs="Times New Roman"/>
                <w:b/>
              </w:rPr>
              <w:t xml:space="preserve"> Не и</w:t>
            </w:r>
            <w:r w:rsidRPr="00F74853">
              <w:rPr>
                <w:rFonts w:ascii="Times New Roman" w:hAnsi="Times New Roman" w:cs="Times New Roman"/>
                <w:b/>
              </w:rPr>
              <w:t>сполнено.</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lang w:val="kk-KZ"/>
              </w:rPr>
              <w:t>Не освоено 1 906 тыс.тенге по разработке ПСД на строительство автомобильной дороги "Подъезд к мавз. Жошыхана" и "Подъезд к мавзолей .Домбауыл" Улытауского района в связи с тем, что не заключен договор с РГП "Госэкспертиза" на проведение государственной экспертизы, поскольку экспертиза будет завершена в 2021 году.</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pStyle w:val="a4"/>
              <w:spacing w:before="0" w:beforeAutospacing="0" w:after="0" w:afterAutospacing="0"/>
              <w:rPr>
                <w:color w:val="000000"/>
                <w:sz w:val="22"/>
                <w:szCs w:val="22"/>
                <w:highlight w:val="cyan"/>
              </w:rPr>
            </w:pP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w:t>
            </w:r>
          </w:p>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тенге</w:t>
            </w:r>
          </w:p>
          <w:p w:rsidR="00681F02" w:rsidRPr="00F74853" w:rsidRDefault="00681F02" w:rsidP="00681F02">
            <w:pPr>
              <w:jc w:val="center"/>
              <w:rPr>
                <w:rFonts w:ascii="Times New Roman" w:hAnsi="Times New Roman" w:cs="Times New Roman"/>
                <w:lang w:val="kk-KZ"/>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83,3</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81,4</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268 002 015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11</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 xml:space="preserve">    Охват дорог содержанием и текущим ремонтом</w:t>
            </w:r>
          </w:p>
        </w:tc>
        <w:tc>
          <w:tcPr>
            <w:tcW w:w="1419" w:type="dxa"/>
            <w:gridSpan w:val="2"/>
          </w:tcPr>
          <w:p w:rsidR="00681F02" w:rsidRPr="00F74853" w:rsidRDefault="00681F02" w:rsidP="00681F02">
            <w:pPr>
              <w:jc w:val="center"/>
              <w:rPr>
                <w:rFonts w:ascii="Times New Roman" w:hAnsi="Times New Roman" w:cs="Times New Roman"/>
                <w:color w:val="000000"/>
              </w:rPr>
            </w:pPr>
          </w:p>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км/шт</w:t>
            </w:r>
          </w:p>
        </w:tc>
        <w:tc>
          <w:tcPr>
            <w:tcW w:w="788" w:type="dxa"/>
            <w:vMerge w:val="restart"/>
          </w:tcPr>
          <w:p w:rsidR="00681F02" w:rsidRPr="00F74853"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Первый заместитель </w:t>
            </w:r>
            <w:r w:rsidRPr="00F74853">
              <w:rPr>
                <w:rFonts w:ascii="Times New Roman" w:hAnsi="Times New Roman" w:cs="Times New Roman"/>
                <w:lang w:val="kk-KZ"/>
              </w:rPr>
              <w:lastRenderedPageBreak/>
              <w:t>акима  области  Дуйсебаев А.Ж.,                               УПТАД</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3462/7</w:t>
            </w:r>
          </w:p>
        </w:tc>
        <w:tc>
          <w:tcPr>
            <w:tcW w:w="1128"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3462/7</w:t>
            </w:r>
          </w:p>
        </w:tc>
        <w:tc>
          <w:tcPr>
            <w:tcW w:w="1134" w:type="dxa"/>
            <w:gridSpan w:val="2"/>
          </w:tcPr>
          <w:p w:rsidR="00681F02" w:rsidRPr="00F74853" w:rsidRDefault="00681F02" w:rsidP="00681F02">
            <w:pPr>
              <w:jc w:val="center"/>
              <w:rPr>
                <w:rFonts w:ascii="Times New Roman" w:hAnsi="Times New Roman" w:cs="Times New Roman"/>
                <w:color w:val="000000"/>
              </w:rPr>
            </w:pPr>
            <w:r w:rsidRPr="00236A0D">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236A0D">
              <w:rPr>
                <w:rFonts w:ascii="Times New Roman" w:eastAsia="Times New Roman" w:hAnsi="Times New Roman" w:cs="Times New Roman"/>
              </w:rPr>
              <w:t>х</w:t>
            </w:r>
          </w:p>
        </w:tc>
        <w:tc>
          <w:tcPr>
            <w:tcW w:w="2621" w:type="dxa"/>
            <w:gridSpan w:val="2"/>
            <w:vMerge w:val="restart"/>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Исполнено.</w:t>
            </w:r>
          </w:p>
          <w:p w:rsidR="00681F02" w:rsidRPr="00236A0D" w:rsidRDefault="00681F02" w:rsidP="00236A0D">
            <w:pPr>
              <w:rPr>
                <w:rFonts w:ascii="Times New Roman" w:hAnsi="Times New Roman" w:cs="Times New Roman"/>
                <w:lang w:val="kk-KZ"/>
              </w:rPr>
            </w:pPr>
            <w:r w:rsidRPr="00F74853">
              <w:rPr>
                <w:rFonts w:ascii="Times New Roman" w:hAnsi="Times New Roman" w:cs="Times New Roman"/>
                <w:lang w:val="kk-KZ"/>
              </w:rPr>
              <w:lastRenderedPageBreak/>
              <w:t>Экономия по итогам государственных закупок составила  23,2 млн.тенге.</w:t>
            </w:r>
          </w:p>
        </w:tc>
      </w:tr>
      <w:tr w:rsidR="00681F02" w:rsidRPr="00D9143B" w:rsidTr="005249A2">
        <w:trPr>
          <w:gridAfter w:val="10"/>
          <w:wAfter w:w="13187" w:type="dxa"/>
          <w:trHeight w:val="796"/>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color w:val="000000"/>
              </w:rPr>
              <w:t>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236A0D" w:rsidRDefault="00681F02" w:rsidP="00681F02">
            <w:pPr>
              <w:rPr>
                <w:rFonts w:ascii="Times New Roman" w:hAnsi="Times New Roman" w:cs="Times New Roman"/>
                <w:lang w:val="kk-KZ"/>
              </w:rPr>
            </w:pPr>
            <w:r w:rsidRPr="00F74853">
              <w:rPr>
                <w:rFonts w:ascii="Times New Roman" w:hAnsi="Times New Roman" w:cs="Times New Roman"/>
                <w:lang w:val="kk-KZ"/>
              </w:rPr>
              <w:t>1 656,6</w:t>
            </w:r>
          </w:p>
          <w:p w:rsidR="00681F02" w:rsidRPr="00F74853" w:rsidRDefault="00681F02" w:rsidP="00236A0D">
            <w:pPr>
              <w:jc w:val="center"/>
              <w:rPr>
                <w:rFonts w:ascii="Times New Roman" w:hAnsi="Times New Roman" w:cs="Times New Roman"/>
                <w:lang w:val="kk-KZ"/>
              </w:rPr>
            </w:pP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1 633,3</w:t>
            </w:r>
          </w:p>
        </w:tc>
        <w:tc>
          <w:tcPr>
            <w:tcW w:w="1134" w:type="dxa"/>
            <w:gridSpan w:val="2"/>
          </w:tcPr>
          <w:p w:rsidR="00681F02" w:rsidRPr="00236A0D"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p w:rsidR="00681F02" w:rsidRPr="00F74853" w:rsidRDefault="00681F02" w:rsidP="00681F02">
            <w:pPr>
              <w:jc w:val="center"/>
              <w:rPr>
                <w:rFonts w:ascii="Times New Roman" w:hAnsi="Times New Roman" w:cs="Times New Roman"/>
                <w:color w:val="000000"/>
              </w:rPr>
            </w:pPr>
          </w:p>
        </w:tc>
        <w:tc>
          <w:tcPr>
            <w:tcW w:w="1493" w:type="dxa"/>
            <w:gridSpan w:val="2"/>
          </w:tcPr>
          <w:p w:rsidR="00681F02" w:rsidRPr="00236A0D"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268 003 </w:t>
            </w:r>
            <w:r w:rsidRPr="00F74853">
              <w:rPr>
                <w:rFonts w:ascii="Times New Roman" w:hAnsi="Times New Roman" w:cs="Times New Roman"/>
                <w:color w:val="000000"/>
                <w:lang w:val="kk-KZ"/>
              </w:rPr>
              <w:t>159</w:t>
            </w:r>
          </w:p>
          <w:p w:rsidR="00681F02" w:rsidRPr="00F74853" w:rsidRDefault="00681F02" w:rsidP="00681F02">
            <w:pPr>
              <w:jc w:val="center"/>
              <w:rPr>
                <w:rFonts w:ascii="Times New Roman" w:hAnsi="Times New Roman" w:cs="Times New Roman"/>
                <w:color w:val="000000"/>
              </w:rPr>
            </w:pP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12</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Средний ремонт дорог</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км</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УПТАД</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92,7</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40,1</w:t>
            </w:r>
          </w:p>
        </w:tc>
        <w:tc>
          <w:tcPr>
            <w:tcW w:w="1134" w:type="dxa"/>
            <w:gridSpan w:val="2"/>
          </w:tcPr>
          <w:p w:rsidR="00681F02" w:rsidRPr="00F74853" w:rsidRDefault="00681F02" w:rsidP="00681F02">
            <w:pPr>
              <w:jc w:val="center"/>
              <w:rPr>
                <w:rFonts w:ascii="Times New Roman" w:hAnsi="Times New Roman" w:cs="Times New Roman"/>
                <w:color w:val="000000"/>
              </w:rPr>
            </w:pPr>
            <w:r>
              <w:rPr>
                <w:rFonts w:ascii="Times New Roman" w:hAnsi="Times New Roman" w:cs="Times New Roman"/>
                <w:color w:val="000000"/>
              </w:rPr>
              <w:t>х</w:t>
            </w:r>
          </w:p>
        </w:tc>
        <w:tc>
          <w:tcPr>
            <w:tcW w:w="1493" w:type="dxa"/>
            <w:gridSpan w:val="2"/>
          </w:tcPr>
          <w:p w:rsidR="00681F02" w:rsidRPr="00F74853" w:rsidRDefault="00681F02" w:rsidP="00681F02">
            <w:pPr>
              <w:jc w:val="center"/>
              <w:rPr>
                <w:rFonts w:ascii="Times New Roman" w:hAnsi="Times New Roman" w:cs="Times New Roman"/>
                <w:color w:val="000000"/>
              </w:rPr>
            </w:pPr>
            <w:r>
              <w:rPr>
                <w:rFonts w:ascii="Times New Roman" w:hAnsi="Times New Roman" w:cs="Times New Roman"/>
                <w:color w:val="000000"/>
              </w:rPr>
              <w:t>х</w:t>
            </w:r>
          </w:p>
        </w:tc>
        <w:tc>
          <w:tcPr>
            <w:tcW w:w="2621" w:type="dxa"/>
            <w:gridSpan w:val="2"/>
            <w:vMerge w:val="restart"/>
            <w:shd w:val="clear" w:color="auto" w:fill="auto"/>
          </w:tcPr>
          <w:p w:rsidR="00681F02" w:rsidRPr="00F74853" w:rsidRDefault="00681F02" w:rsidP="00681F02">
            <w:pPr>
              <w:ind w:left="-11"/>
              <w:jc w:val="both"/>
              <w:rPr>
                <w:rFonts w:ascii="Times New Roman" w:hAnsi="Times New Roman" w:cs="Times New Roman"/>
                <w:b/>
                <w:bCs/>
              </w:rPr>
            </w:pPr>
            <w:r w:rsidRPr="00F74853">
              <w:rPr>
                <w:rFonts w:ascii="Times New Roman" w:hAnsi="Times New Roman" w:cs="Times New Roman"/>
                <w:b/>
                <w:bCs/>
              </w:rPr>
              <w:t>Не исполнено.</w:t>
            </w:r>
          </w:p>
          <w:p w:rsidR="00681F02" w:rsidRPr="00F74853" w:rsidRDefault="00681F02" w:rsidP="00681F02">
            <w:pPr>
              <w:ind w:left="-11"/>
              <w:jc w:val="both"/>
              <w:rPr>
                <w:rFonts w:ascii="Times New Roman" w:hAnsi="Times New Roman" w:cs="Times New Roman"/>
                <w:lang w:val="kk-KZ"/>
              </w:rPr>
            </w:pPr>
            <w:r w:rsidRPr="00F74853">
              <w:rPr>
                <w:rFonts w:ascii="Times New Roman" w:hAnsi="Times New Roman" w:cs="Times New Roman"/>
              </w:rPr>
              <w:t>Причина не</w:t>
            </w:r>
            <w:r w:rsidRPr="00F74853">
              <w:rPr>
                <w:rFonts w:ascii="Times New Roman" w:hAnsi="Times New Roman" w:cs="Times New Roman"/>
                <w:lang w:val="kk-KZ"/>
              </w:rPr>
              <w:t>исполнени</w:t>
            </w:r>
            <w:r w:rsidRPr="00236A0D">
              <w:rPr>
                <w:rFonts w:ascii="Times New Roman" w:hAnsi="Times New Roman" w:cs="Times New Roman"/>
                <w:lang w:val="kk-KZ"/>
              </w:rPr>
              <w:t>я</w:t>
            </w:r>
            <w:r w:rsidRPr="00F74853">
              <w:rPr>
                <w:rFonts w:ascii="Times New Roman" w:hAnsi="Times New Roman" w:cs="Times New Roman"/>
                <w:lang w:val="kk-KZ"/>
              </w:rPr>
              <w:t xml:space="preserve"> связан</w:t>
            </w:r>
            <w:r w:rsidRPr="00236A0D">
              <w:rPr>
                <w:rFonts w:ascii="Times New Roman" w:hAnsi="Times New Roman" w:cs="Times New Roman"/>
                <w:lang w:val="kk-KZ"/>
              </w:rPr>
              <w:t>а</w:t>
            </w:r>
            <w:r w:rsidRPr="00F74853">
              <w:rPr>
                <w:rFonts w:ascii="Times New Roman" w:hAnsi="Times New Roman" w:cs="Times New Roman"/>
                <w:lang w:val="kk-KZ"/>
              </w:rPr>
              <w:t xml:space="preserve"> с </w:t>
            </w:r>
            <w:r w:rsidRPr="00236A0D">
              <w:rPr>
                <w:rFonts w:ascii="Times New Roman" w:hAnsi="Times New Roman" w:cs="Times New Roman"/>
                <w:lang w:val="kk-KZ"/>
              </w:rPr>
              <w:t xml:space="preserve"> судебными разбирательствами по признанию подрядной организации ТОО «Прогресс KZ» недобросовестным участником государственных закупок  в связи с некачественным </w:t>
            </w:r>
            <w:r w:rsidRPr="00F74853">
              <w:rPr>
                <w:rFonts w:ascii="Times New Roman" w:hAnsi="Times New Roman" w:cs="Times New Roman"/>
                <w:lang w:val="kk-KZ"/>
              </w:rPr>
              <w:t>выполнением ремонтных работ.</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lang w:val="kk-KZ"/>
              </w:rPr>
              <w:t>Неосвоение бюджетных средств в сумме 102,2 млн.тенге по среднему ремонту 4-х автомобильных дорог областного значения, из них: 38,7 млн.тенге по среднему ремонту автодороги областного значения «Караганды-Шахтинск-Есенгелды-Щербаковское-Киевка» км 0-14,  24,4 млн.тенге по среднему ремонту автодорог областного значения «Кызылорда-</w:t>
            </w:r>
            <w:r w:rsidRPr="00F74853">
              <w:rPr>
                <w:rFonts w:ascii="Times New Roman" w:hAnsi="Times New Roman" w:cs="Times New Roman"/>
                <w:lang w:val="kk-KZ"/>
              </w:rPr>
              <w:lastRenderedPageBreak/>
              <w:t>Караганда-Павлодар-Кушоки» км 0-8, «Караганды-Аягуз-Белагаш-Керней-Семизбугы» км 51-72,6, 39,1 млн.тенге по среднему ремонту автодороги областного значения «Осакаровка-Молодежное» км 43-5</w:t>
            </w:r>
            <w:r>
              <w:rPr>
                <w:rFonts w:ascii="Times New Roman" w:hAnsi="Times New Roman" w:cs="Times New Roman"/>
                <w:lang w:val="kk-KZ"/>
              </w:rPr>
              <w:t>.</w:t>
            </w:r>
            <w:r w:rsidRPr="00F74853">
              <w:rPr>
                <w:rFonts w:ascii="Times New Roman" w:hAnsi="Times New Roman" w:cs="Times New Roman"/>
                <w:lang w:val="kk-KZ"/>
              </w:rPr>
              <w:t xml:space="preserve"> </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236A0D">
            <w:pPr>
              <w:jc w:val="center"/>
              <w:rPr>
                <w:rFonts w:ascii="Times New Roman" w:hAnsi="Times New Roman" w:cs="Times New Roman"/>
                <w:color w:val="000000"/>
              </w:rPr>
            </w:pPr>
            <w:r w:rsidRPr="00F74853">
              <w:rPr>
                <w:rFonts w:ascii="Times New Roman" w:hAnsi="Times New Roman" w:cs="Times New Roman"/>
                <w:color w:val="000000"/>
              </w:rPr>
              <w:t>млн.тенге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shd w:val="clear" w:color="auto" w:fill="auto"/>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966,3</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864,1</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268 025 015</w:t>
            </w:r>
          </w:p>
        </w:tc>
        <w:tc>
          <w:tcPr>
            <w:tcW w:w="2621" w:type="dxa"/>
            <w:gridSpan w:val="2"/>
            <w:vMerge/>
            <w:shd w:val="clear" w:color="auto" w:fill="auto"/>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13</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Ремонтные работы за счет целевых трансфертов городам и районам по капитальному,среднему и текущему ремонта</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км</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земеститель акима области  Дуйсебаев А.Ж.,                               УПТАД, акимы городов и районов</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291,6</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281,6</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2621" w:type="dxa"/>
            <w:gridSpan w:val="2"/>
            <w:vMerge w:val="restart"/>
          </w:tcPr>
          <w:p w:rsidR="00681F02" w:rsidRPr="00236A0D" w:rsidRDefault="00681F02" w:rsidP="00681F02">
            <w:pPr>
              <w:ind w:left="-11"/>
              <w:jc w:val="both"/>
              <w:rPr>
                <w:rFonts w:ascii="Times New Roman" w:hAnsi="Times New Roman" w:cs="Times New Roman"/>
                <w:b/>
              </w:rPr>
            </w:pPr>
            <w:r w:rsidRPr="00236A0D">
              <w:rPr>
                <w:rFonts w:ascii="Times New Roman" w:hAnsi="Times New Roman" w:cs="Times New Roman"/>
                <w:b/>
              </w:rPr>
              <w:t>Не исполнено.</w:t>
            </w:r>
          </w:p>
          <w:p w:rsidR="00681F02" w:rsidRPr="00236A0D" w:rsidRDefault="00681F02" w:rsidP="00681F02">
            <w:pPr>
              <w:ind w:left="-11"/>
              <w:jc w:val="both"/>
              <w:rPr>
                <w:rFonts w:ascii="Times New Roman" w:hAnsi="Times New Roman" w:cs="Times New Roman"/>
              </w:rPr>
            </w:pPr>
            <w:r w:rsidRPr="00236A0D">
              <w:rPr>
                <w:rFonts w:ascii="Times New Roman" w:hAnsi="Times New Roman" w:cs="Times New Roman"/>
              </w:rPr>
              <w:t>Протоколом МВК от 5 августа 2020 года выделено 108,0 млн.тенге на текущий ремонт и очистку ливневой канализации г.Караганды.</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rPr>
              <w:t xml:space="preserve">Постановлением акимата Карагандинской области от 19 ноября 2020 года №74/01 "О внесении изменений в постановление акимата Карагандинской области от 24 декабря 2019 года №74/01 "О реализации решения XXXIV сессии областного маслихата от 12 декабря 2019 года №475 "Об областном бюджете на 2020-2022 годы" снята экономия </w:t>
            </w:r>
            <w:r w:rsidRPr="00F74853">
              <w:rPr>
                <w:rFonts w:ascii="Times New Roman" w:hAnsi="Times New Roman" w:cs="Times New Roman"/>
              </w:rPr>
              <w:lastRenderedPageBreak/>
              <w:t>республиканских бюджетных средств по спецпроекту «Ауыл – Ел Бесігі»                    в сумме 15,4 млн.тенге по среднему ремонту внутрипоселковых дорог п.Осакаровка.</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rPr>
              <w:t xml:space="preserve"> Постановлением акимата Карагандинской области от 15 декабря 2020 года №83/01 "О внесении изменений в постановление акимата Карагандинской области от 24 декабря 2019 года №74/01 "О реализации решения XXXIV сессии областного маслихата от 12 декабря 2019 года №475 "Об областном бюджете на 2020-2022 годы" снята экономия по среднему ремонту внутрипоселковых дорог п.Осакаровка в сумме 1,2 млн.тенге и среднему ремонту дорог с.Жезды Улытауского района в сумме 39,9 млн.тенге.                                                  </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vMerge w:val="restart"/>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w:t>
            </w:r>
          </w:p>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тенге</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2520,0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2 571,7</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РБ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268 113 011</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vMerge/>
          </w:tcPr>
          <w:p w:rsidR="00681F02" w:rsidRPr="00F74853" w:rsidRDefault="00681F02" w:rsidP="00681F02">
            <w:pPr>
              <w:jc w:val="center"/>
              <w:rPr>
                <w:rFonts w:ascii="Times New Roman" w:hAnsi="Times New Roman" w:cs="Times New Roman"/>
                <w:color w:val="000000"/>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7751,3</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7 751,3</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268 113 339</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14</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 xml:space="preserve">Капитальный ремонт автомобильных </w:t>
            </w:r>
            <w:r w:rsidRPr="00F74853">
              <w:rPr>
                <w:color w:val="000000"/>
                <w:sz w:val="22"/>
                <w:szCs w:val="22"/>
              </w:rPr>
              <w:lastRenderedPageBreak/>
              <w:t>дорог областного значения</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lastRenderedPageBreak/>
              <w:t>км</w:t>
            </w:r>
          </w:p>
        </w:tc>
        <w:tc>
          <w:tcPr>
            <w:tcW w:w="788"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Первый заместитель акима  области  </w:t>
            </w:r>
            <w:r w:rsidRPr="00F74853">
              <w:rPr>
                <w:rFonts w:ascii="Times New Roman" w:hAnsi="Times New Roman" w:cs="Times New Roman"/>
                <w:lang w:val="kk-KZ"/>
              </w:rPr>
              <w:lastRenderedPageBreak/>
              <w:t>Дуйсебаев А.Ж.,                               УПТАД</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1,9</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2621" w:type="dxa"/>
            <w:gridSpan w:val="2"/>
            <w:vMerge w:val="restart"/>
          </w:tcPr>
          <w:p w:rsidR="00681F02" w:rsidRPr="00F74853" w:rsidRDefault="00FB445B" w:rsidP="00681F02">
            <w:pPr>
              <w:ind w:left="-11"/>
              <w:jc w:val="both"/>
              <w:rPr>
                <w:rFonts w:ascii="Times New Roman" w:hAnsi="Times New Roman" w:cs="Times New Roman"/>
                <w:b/>
              </w:rPr>
            </w:pPr>
            <w:r>
              <w:rPr>
                <w:rFonts w:ascii="Times New Roman" w:hAnsi="Times New Roman" w:cs="Times New Roman"/>
                <w:b/>
              </w:rPr>
              <w:t>Частично исполнено.</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rPr>
              <w:t xml:space="preserve">Решением XLIV сессии Карагандинского </w:t>
            </w:r>
            <w:r w:rsidRPr="00F74853">
              <w:rPr>
                <w:rFonts w:ascii="Times New Roman" w:hAnsi="Times New Roman" w:cs="Times New Roman"/>
              </w:rPr>
              <w:lastRenderedPageBreak/>
              <w:t>областного маслихата  от 10 декабря 2020 года № 587 «О внесении изменений в решение ХХXIV сессии Карагандинского областного маслихата от 12 декабря                   2019 года  № 475 «Об областном бюджете на 2020-2022 годы» сняты бюджетные средства в сумме -</w:t>
            </w:r>
            <w:r w:rsidRPr="00F74853">
              <w:rPr>
                <w:rFonts w:ascii="Times New Roman" w:hAnsi="Times New Roman" w:cs="Times New Roman"/>
              </w:rPr>
              <w:tab/>
              <w:t xml:space="preserve">28,0 млн.тенге по капитальному ремонту а/д «Караганда-Сарань-Шахтинск» км 16-35. </w:t>
            </w:r>
            <w:r w:rsidRPr="00F74853">
              <w:rPr>
                <w:rFonts w:ascii="Times New Roman" w:hAnsi="Times New Roman" w:cs="Times New Roman"/>
                <w:lang w:val="kk-KZ"/>
              </w:rPr>
              <w:t>Проект переходящий.</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w:t>
            </w:r>
          </w:p>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тенге</w:t>
            </w:r>
          </w:p>
          <w:p w:rsidR="00681F02" w:rsidRPr="00F74853" w:rsidRDefault="00681F02" w:rsidP="00681F02">
            <w:pPr>
              <w:jc w:val="center"/>
              <w:rPr>
                <w:rFonts w:ascii="Times New Roman" w:hAnsi="Times New Roman" w:cs="Times New Roman"/>
                <w:color w:val="000000"/>
              </w:rPr>
            </w:pPr>
          </w:p>
        </w:tc>
        <w:tc>
          <w:tcPr>
            <w:tcW w:w="788" w:type="dxa"/>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236A0D">
            <w:pPr>
              <w:rPr>
                <w:rFonts w:ascii="Times New Roman" w:hAnsi="Times New Roman" w:cs="Times New Roman"/>
                <w:lang w:val="kk-KZ"/>
              </w:rPr>
            </w:pPr>
            <w:r w:rsidRPr="00F74853">
              <w:rPr>
                <w:rFonts w:ascii="Times New Roman" w:hAnsi="Times New Roman" w:cs="Times New Roman"/>
                <w:lang w:val="kk-KZ"/>
              </w:rPr>
              <w:t xml:space="preserve">  331,2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303,2</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268 028 015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15</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Средний ремонт дорог</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км</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заместитель акима  области   Дуйсебаев А.Ж                               УПТАД</w:t>
            </w: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390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301,6</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eastAsia="Times New Roman" w:hAnsi="Times New Roman" w:cs="Times New Roman"/>
              </w:rPr>
              <w:t>х</w:t>
            </w:r>
          </w:p>
        </w:tc>
        <w:tc>
          <w:tcPr>
            <w:tcW w:w="2621" w:type="dxa"/>
            <w:gridSpan w:val="2"/>
            <w:vMerge w:val="restart"/>
          </w:tcPr>
          <w:p w:rsidR="00681F02" w:rsidRPr="00F74853" w:rsidRDefault="00681F02" w:rsidP="00681F02">
            <w:pPr>
              <w:ind w:left="-11"/>
              <w:jc w:val="both"/>
              <w:rPr>
                <w:rFonts w:ascii="Times New Roman" w:hAnsi="Times New Roman" w:cs="Times New Roman"/>
                <w:b/>
                <w:bCs/>
                <w:lang w:val="kk-KZ"/>
              </w:rPr>
            </w:pPr>
            <w:r w:rsidRPr="00F74853">
              <w:rPr>
                <w:rFonts w:ascii="Times New Roman" w:hAnsi="Times New Roman" w:cs="Times New Roman"/>
                <w:b/>
                <w:bCs/>
                <w:lang w:val="kk-KZ"/>
              </w:rPr>
              <w:t>Не исполнено.</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lang w:val="kk-KZ"/>
              </w:rPr>
              <w:t xml:space="preserve"> Решением XLIV сессии Карагандинского областного маслихата  от 10 декабря 2020 года № 587 «О внесении изменений в решение ХХXIV сессии Карагандинского областного маслихата от 12 декабря                   2019 года  № 475 «Об областном бюджете на 2020-2022 годы» сняты бюджетные средства в сумме 431,7 млн.тенге по </w:t>
            </w:r>
            <w:r w:rsidRPr="00F74853">
              <w:rPr>
                <w:rFonts w:ascii="Times New Roman" w:hAnsi="Times New Roman" w:cs="Times New Roman"/>
                <w:lang w:val="kk-KZ"/>
              </w:rPr>
              <w:lastRenderedPageBreak/>
              <w:t>6 участкам среднего ремонта.</w:t>
            </w:r>
          </w:p>
        </w:tc>
      </w:tr>
      <w:tr w:rsidR="00681F02" w:rsidRPr="00D9143B" w:rsidTr="005249A2">
        <w:trPr>
          <w:gridAfter w:val="10"/>
          <w:wAfter w:w="13187" w:type="dxa"/>
          <w:trHeight w:val="344"/>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w:t>
            </w:r>
          </w:p>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тенге</w:t>
            </w:r>
          </w:p>
          <w:p w:rsidR="00681F02" w:rsidRPr="00F74853" w:rsidRDefault="00681F02" w:rsidP="00681F02">
            <w:pPr>
              <w:jc w:val="center"/>
              <w:rPr>
                <w:rFonts w:ascii="Times New Roman" w:hAnsi="Times New Roman" w:cs="Times New Roman"/>
                <w:color w:val="000000"/>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5 964,8</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5 964,8</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РБ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268 028 011</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color w:val="000000"/>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w:t>
            </w: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4 372,5</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3 940,7</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268 028 015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16</w:t>
            </w:r>
          </w:p>
        </w:tc>
        <w:tc>
          <w:tcPr>
            <w:tcW w:w="2267" w:type="dxa"/>
            <w:vMerge w:val="restart"/>
          </w:tcPr>
          <w:p w:rsidR="00681F02" w:rsidRPr="00236A0D" w:rsidRDefault="00681F02" w:rsidP="00681F02">
            <w:pPr>
              <w:pStyle w:val="a4"/>
              <w:spacing w:before="0" w:beforeAutospacing="0" w:after="0" w:afterAutospacing="0"/>
              <w:rPr>
                <w:color w:val="000000"/>
                <w:sz w:val="22"/>
                <w:szCs w:val="22"/>
                <w:highlight w:val="cyan"/>
              </w:rPr>
            </w:pPr>
            <w:r w:rsidRPr="00F74853">
              <w:rPr>
                <w:color w:val="000000"/>
                <w:sz w:val="22"/>
                <w:szCs w:val="22"/>
              </w:rPr>
              <w:t>Реализация антикризисных мер и мер обеспечения режима чрезвычайного положения в рамках Дорожной карты занятости</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км</w:t>
            </w:r>
          </w:p>
        </w:tc>
        <w:tc>
          <w:tcPr>
            <w:tcW w:w="788" w:type="dxa"/>
            <w:vMerge w:val="restart"/>
          </w:tcPr>
          <w:p w:rsidR="00681F02" w:rsidRPr="00F74853"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Первый земеститель акима Карагандинской области                         Дуйсебаев А.Ж                               УПТАД</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304,3</w:t>
            </w:r>
          </w:p>
        </w:tc>
        <w:tc>
          <w:tcPr>
            <w:tcW w:w="1128" w:type="dxa"/>
            <w:gridSpan w:val="2"/>
            <w:vAlign w:val="center"/>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303,7</w:t>
            </w:r>
          </w:p>
        </w:tc>
        <w:tc>
          <w:tcPr>
            <w:tcW w:w="1134" w:type="dxa"/>
            <w:gridSpan w:val="2"/>
          </w:tcPr>
          <w:p w:rsidR="00681F02" w:rsidRPr="00F74853" w:rsidRDefault="00681F02" w:rsidP="00681F02">
            <w:pPr>
              <w:jc w:val="center"/>
              <w:rPr>
                <w:rFonts w:ascii="Times New Roman" w:hAnsi="Times New Roman" w:cs="Times New Roman"/>
                <w:color w:val="000000"/>
              </w:rPr>
            </w:pPr>
          </w:p>
        </w:tc>
        <w:tc>
          <w:tcPr>
            <w:tcW w:w="1493" w:type="dxa"/>
            <w:gridSpan w:val="2"/>
          </w:tcPr>
          <w:p w:rsidR="00681F02" w:rsidRPr="00F74853" w:rsidRDefault="00681F02" w:rsidP="00681F02">
            <w:pPr>
              <w:jc w:val="center"/>
              <w:rPr>
                <w:rFonts w:ascii="Times New Roman" w:hAnsi="Times New Roman" w:cs="Times New Roman"/>
                <w:color w:val="000000"/>
              </w:rPr>
            </w:pPr>
          </w:p>
        </w:tc>
        <w:tc>
          <w:tcPr>
            <w:tcW w:w="2621" w:type="dxa"/>
            <w:gridSpan w:val="2"/>
            <w:vMerge w:val="restart"/>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Не исполнено.</w:t>
            </w:r>
          </w:p>
          <w:p w:rsidR="00681F02" w:rsidRPr="00F74853" w:rsidRDefault="00681F02" w:rsidP="00681F02">
            <w:pPr>
              <w:ind w:left="-11"/>
              <w:jc w:val="both"/>
              <w:rPr>
                <w:rFonts w:ascii="Times New Roman" w:hAnsi="Times New Roman" w:cs="Times New Roman"/>
                <w:bCs/>
                <w:lang w:val="kk-KZ"/>
              </w:rPr>
            </w:pPr>
            <w:r w:rsidRPr="00F74853">
              <w:rPr>
                <w:rFonts w:ascii="Times New Roman" w:hAnsi="Times New Roman" w:cs="Times New Roman"/>
                <w:bCs/>
                <w:lang w:val="kk-KZ"/>
              </w:rPr>
              <w:t>Неосвоение бюджетных средств в сумме 144,4 млн.тенге связано с тем что, согласно протоколу  МВК от 28.12.2020 года №21-5/05-2604 не выпустились ценные бумаги на сумму 2 000,0 млн.тенге.</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rPr>
              <w:t>Решением XLI сессии Карагандинского областного маслихата от 13 августа 2020 года №559 «О внесении изменений в решение XXXIV сессии Карагандинского областного маслихата от 12 декабря 2019 года №475 «Об областном бюджете на 2020-2022 годы» сняты бюджетные средства в сумме 552,0 млн.тенге.</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rPr>
              <w:t xml:space="preserve">Решением XLIII сессии Карагандинского областного маслихата от                 22 октября 2020 года №576 «О внесении изменений в решение </w:t>
            </w:r>
            <w:r w:rsidRPr="00F74853">
              <w:rPr>
                <w:rFonts w:ascii="Times New Roman" w:hAnsi="Times New Roman" w:cs="Times New Roman"/>
              </w:rPr>
              <w:lastRenderedPageBreak/>
              <w:t>XXXIV сессии Карагандинского областного маслихата от 12 декабря 2019 года №475                  «Об областном бюджете на 2020-2022 годы» сняты бюджетные средства в сумме 285,9 млн.тенге.</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млн.тенге</w:t>
            </w:r>
          </w:p>
          <w:p w:rsidR="00681F02" w:rsidRPr="00F74853" w:rsidRDefault="00681F02" w:rsidP="00681F02">
            <w:pPr>
              <w:jc w:val="center"/>
              <w:rPr>
                <w:rFonts w:ascii="Times New Roman" w:hAnsi="Times New Roman" w:cs="Times New Roman"/>
                <w:color w:val="000000"/>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13 127,4</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12 145,1</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268 088 005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val="restart"/>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17</w:t>
            </w:r>
          </w:p>
        </w:tc>
        <w:tc>
          <w:tcPr>
            <w:tcW w:w="2267" w:type="dxa"/>
            <w:vMerge w:val="restart"/>
          </w:tcPr>
          <w:p w:rsidR="00681F02" w:rsidRPr="00F74853" w:rsidRDefault="00681F02" w:rsidP="00681F02">
            <w:pPr>
              <w:pStyle w:val="a4"/>
              <w:spacing w:before="0" w:beforeAutospacing="0" w:after="0" w:afterAutospacing="0"/>
              <w:rPr>
                <w:color w:val="000000"/>
                <w:sz w:val="22"/>
                <w:szCs w:val="22"/>
              </w:rPr>
            </w:pPr>
            <w:r w:rsidRPr="00F74853">
              <w:rPr>
                <w:color w:val="000000"/>
                <w:sz w:val="22"/>
                <w:szCs w:val="22"/>
              </w:rPr>
              <w:t>Строительство и реконструкция автомобильных дорог за счет целевых трансфертов</w:t>
            </w: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км /ед.</w:t>
            </w:r>
          </w:p>
        </w:tc>
        <w:tc>
          <w:tcPr>
            <w:tcW w:w="788" w:type="dxa"/>
            <w:vMerge w:val="restart"/>
          </w:tcPr>
          <w:p w:rsidR="00681F02" w:rsidRPr="00F74853" w:rsidRDefault="00681F02" w:rsidP="00681F02">
            <w:pPr>
              <w:jc w:val="center"/>
              <w:rPr>
                <w:rFonts w:ascii="Times New Roman" w:hAnsi="Times New Roman" w:cs="Times New Roman"/>
                <w:lang w:val="kk-KZ"/>
              </w:rPr>
            </w:pPr>
          </w:p>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УПТАД, Дуйсебаев А..Ж.</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отделы ЖКХ и ЖИ городов и районов</w:t>
            </w: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5,4/6</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5,4/6</w:t>
            </w:r>
          </w:p>
        </w:tc>
        <w:tc>
          <w:tcPr>
            <w:tcW w:w="1134" w:type="dxa"/>
            <w:gridSpan w:val="2"/>
          </w:tcPr>
          <w:p w:rsidR="00681F02" w:rsidRPr="00F74853" w:rsidRDefault="00681F02" w:rsidP="00681F02">
            <w:pPr>
              <w:jc w:val="center"/>
              <w:rPr>
                <w:rFonts w:ascii="Times New Roman" w:hAnsi="Times New Roman" w:cs="Times New Roman"/>
                <w:color w:val="000000"/>
              </w:rPr>
            </w:pPr>
          </w:p>
        </w:tc>
        <w:tc>
          <w:tcPr>
            <w:tcW w:w="1493" w:type="dxa"/>
            <w:gridSpan w:val="2"/>
          </w:tcPr>
          <w:p w:rsidR="00681F02" w:rsidRPr="00F74853" w:rsidRDefault="00681F02" w:rsidP="00681F02">
            <w:pPr>
              <w:jc w:val="center"/>
              <w:rPr>
                <w:rFonts w:ascii="Times New Roman" w:hAnsi="Times New Roman" w:cs="Times New Roman"/>
                <w:color w:val="000000"/>
              </w:rPr>
            </w:pPr>
          </w:p>
        </w:tc>
        <w:tc>
          <w:tcPr>
            <w:tcW w:w="2621" w:type="dxa"/>
            <w:gridSpan w:val="2"/>
            <w:vMerge w:val="restart"/>
          </w:tcPr>
          <w:p w:rsidR="00681F02" w:rsidRPr="00236A0D" w:rsidRDefault="00681F02" w:rsidP="00681F02">
            <w:pPr>
              <w:ind w:left="-11"/>
              <w:jc w:val="both"/>
              <w:rPr>
                <w:rFonts w:ascii="Times New Roman" w:hAnsi="Times New Roman" w:cs="Times New Roman"/>
                <w:b/>
              </w:rPr>
            </w:pPr>
            <w:r w:rsidRPr="00236A0D">
              <w:rPr>
                <w:rFonts w:ascii="Times New Roman" w:hAnsi="Times New Roman" w:cs="Times New Roman"/>
                <w:b/>
              </w:rPr>
              <w:t>Исполнено.</w:t>
            </w:r>
          </w:p>
          <w:p w:rsidR="00681F02" w:rsidRPr="00F74853" w:rsidRDefault="00681F02" w:rsidP="00681F02">
            <w:pPr>
              <w:ind w:left="-11"/>
              <w:jc w:val="both"/>
              <w:rPr>
                <w:rFonts w:ascii="Times New Roman" w:hAnsi="Times New Roman" w:cs="Times New Roman"/>
              </w:rPr>
            </w:pPr>
            <w:r w:rsidRPr="00F74853">
              <w:rPr>
                <w:rFonts w:ascii="Times New Roman" w:hAnsi="Times New Roman" w:cs="Times New Roman"/>
              </w:rPr>
              <w:t>Проект завершен</w:t>
            </w: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млн.тенге</w:t>
            </w:r>
          </w:p>
          <w:p w:rsidR="00681F02" w:rsidRPr="00F74853" w:rsidRDefault="00681F02" w:rsidP="00681F02">
            <w:pPr>
              <w:jc w:val="center"/>
              <w:rPr>
                <w:rFonts w:ascii="Times New Roman" w:hAnsi="Times New Roman" w:cs="Times New Roman"/>
                <w:color w:val="000000"/>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1000</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1000</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РБ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268 114 011</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10"/>
          <w:wAfter w:w="13187" w:type="dxa"/>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pStyle w:val="a4"/>
              <w:spacing w:before="0" w:beforeAutospacing="0" w:after="0" w:afterAutospacing="0"/>
              <w:rPr>
                <w:color w:val="000000"/>
                <w:sz w:val="22"/>
                <w:szCs w:val="22"/>
              </w:rPr>
            </w:pPr>
          </w:p>
        </w:tc>
        <w:tc>
          <w:tcPr>
            <w:tcW w:w="1419" w:type="dxa"/>
            <w:gridSpan w:val="2"/>
          </w:tcPr>
          <w:p w:rsidR="00681F02" w:rsidRPr="00F74853" w:rsidRDefault="00681F02" w:rsidP="00681F02">
            <w:pPr>
              <w:jc w:val="center"/>
              <w:rPr>
                <w:rFonts w:ascii="Times New Roman" w:hAnsi="Times New Roman" w:cs="Times New Roman"/>
                <w:color w:val="000000"/>
              </w:rPr>
            </w:pP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hAnsi="Times New Roman" w:cs="Times New Roman"/>
                <w:lang w:val="kk-KZ"/>
              </w:rPr>
            </w:pPr>
          </w:p>
        </w:tc>
        <w:tc>
          <w:tcPr>
            <w:tcW w:w="1149" w:type="dxa"/>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2260,9</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2260,9</w:t>
            </w:r>
          </w:p>
        </w:tc>
        <w:tc>
          <w:tcPr>
            <w:tcW w:w="1134"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ОБ</w:t>
            </w:r>
          </w:p>
        </w:tc>
        <w:tc>
          <w:tcPr>
            <w:tcW w:w="1493" w:type="dxa"/>
            <w:gridSpan w:val="2"/>
          </w:tcPr>
          <w:p w:rsidR="00681F02" w:rsidRPr="00F74853" w:rsidRDefault="00681F02" w:rsidP="00681F02">
            <w:pPr>
              <w:jc w:val="center"/>
              <w:rPr>
                <w:rFonts w:ascii="Times New Roman" w:hAnsi="Times New Roman" w:cs="Times New Roman"/>
                <w:color w:val="000000"/>
              </w:rPr>
            </w:pPr>
            <w:r w:rsidRPr="00F74853">
              <w:rPr>
                <w:rFonts w:ascii="Times New Roman" w:hAnsi="Times New Roman" w:cs="Times New Roman"/>
                <w:color w:val="000000"/>
              </w:rPr>
              <w:t>268 114 015</w:t>
            </w:r>
          </w:p>
        </w:tc>
        <w:tc>
          <w:tcPr>
            <w:tcW w:w="2621" w:type="dxa"/>
            <w:gridSpan w:val="2"/>
            <w:vMerge/>
          </w:tcPr>
          <w:p w:rsidR="00681F02" w:rsidRPr="00F74853" w:rsidRDefault="00681F02" w:rsidP="00681F02">
            <w:pPr>
              <w:ind w:left="-11"/>
              <w:jc w:val="both"/>
              <w:rPr>
                <w:rFonts w:ascii="Times New Roman" w:hAnsi="Times New Roman" w:cs="Times New Roman"/>
              </w:rPr>
            </w:pP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lang w:val="kk-KZ"/>
              </w:rPr>
              <w:t>Цель 3.4 : Развитие связи</w:t>
            </w: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D9143B" w:rsidTr="005249A2">
        <w:trPr>
          <w:gridAfter w:val="10"/>
          <w:wAfter w:w="13187" w:type="dxa"/>
        </w:trPr>
        <w:tc>
          <w:tcPr>
            <w:tcW w:w="567"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48</w:t>
            </w:r>
          </w:p>
        </w:tc>
        <w:tc>
          <w:tcPr>
            <w:tcW w:w="2267" w:type="dxa"/>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Индекс физического объема услуг связи</w:t>
            </w:r>
          </w:p>
        </w:tc>
        <w:tc>
          <w:tcPr>
            <w:tcW w:w="1419"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788"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916"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Заместитель акима  области Абдыкадыров А.Е., УИОГУА</w:t>
            </w:r>
          </w:p>
        </w:tc>
        <w:tc>
          <w:tcPr>
            <w:tcW w:w="1122"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w:t>
            </w:r>
          </w:p>
        </w:tc>
        <w:tc>
          <w:tcPr>
            <w:tcW w:w="1149" w:type="dxa"/>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97</w:t>
            </w:r>
          </w:p>
        </w:tc>
        <w:tc>
          <w:tcPr>
            <w:tcW w:w="1128" w:type="dxa"/>
            <w:gridSpan w:val="2"/>
          </w:tcPr>
          <w:p w:rsidR="00681F02" w:rsidRPr="00236A0D" w:rsidRDefault="00681F02" w:rsidP="00681F02">
            <w:pPr>
              <w:jc w:val="center"/>
              <w:rPr>
                <w:rFonts w:ascii="Times New Roman" w:hAnsi="Times New Roman" w:cs="Times New Roman"/>
                <w:b/>
              </w:rPr>
            </w:pPr>
            <w:r w:rsidRPr="00F74853">
              <w:rPr>
                <w:rFonts w:ascii="Times New Roman" w:hAnsi="Times New Roman" w:cs="Times New Roman"/>
                <w:b/>
              </w:rPr>
              <w:t>101,3****</w:t>
            </w:r>
          </w:p>
        </w:tc>
        <w:tc>
          <w:tcPr>
            <w:tcW w:w="1134"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х</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В соответствии со сроками предоставления статистической отчетности Комитетом статистики МНЭ РК уточненные данные по итогам 2020 года будут сформированы в мае  2021 года</w:t>
            </w:r>
            <w:r>
              <w:rPr>
                <w:rFonts w:ascii="Times New Roman" w:hAnsi="Times New Roman" w:cs="Times New Roman"/>
                <w:b/>
                <w:lang w:val="kk-KZ"/>
              </w:rPr>
              <w:t>.</w:t>
            </w:r>
          </w:p>
        </w:tc>
      </w:tr>
      <w:tr w:rsidR="00681F02" w:rsidRPr="00D9143B" w:rsidTr="005249A2">
        <w:trPr>
          <w:gridAfter w:val="8"/>
          <w:wAfter w:w="13163" w:type="dxa"/>
        </w:trPr>
        <w:tc>
          <w:tcPr>
            <w:tcW w:w="15628" w:type="dxa"/>
            <w:gridSpan w:val="19"/>
          </w:tcPr>
          <w:p w:rsidR="00681F02" w:rsidRPr="00F74853" w:rsidRDefault="00681F02" w:rsidP="00681F02">
            <w:pPr>
              <w:rPr>
                <w:rFonts w:ascii="Times New Roman" w:hAnsi="Times New Roman" w:cs="Times New Roman"/>
                <w:b/>
                <w:i/>
                <w:lang w:val="kk-KZ"/>
              </w:rPr>
            </w:pPr>
            <w:r w:rsidRPr="00F74853">
              <w:rPr>
                <w:rFonts w:ascii="Times New Roman" w:hAnsi="Times New Roman" w:cs="Times New Roman"/>
                <w:b/>
                <w:i/>
                <w:lang w:val="kk-KZ"/>
              </w:rPr>
              <w:t>Мероприятия</w:t>
            </w:r>
          </w:p>
        </w:tc>
      </w:tr>
      <w:tr w:rsidR="00681F02" w:rsidRPr="00D9143B" w:rsidTr="005249A2">
        <w:trPr>
          <w:gridAfter w:val="10"/>
          <w:wAfter w:w="13187" w:type="dxa"/>
          <w:trHeight w:val="391"/>
        </w:trPr>
        <w:tc>
          <w:tcPr>
            <w:tcW w:w="567" w:type="dxa"/>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tcPr>
          <w:p w:rsidR="00681F02" w:rsidRPr="00236A0D" w:rsidRDefault="00681F02" w:rsidP="00681F02">
            <w:pPr>
              <w:shd w:val="clear" w:color="auto" w:fill="FFFFFF" w:themeFill="background1"/>
              <w:rPr>
                <w:rFonts w:ascii="Times New Roman" w:hAnsi="Times New Roman" w:cs="Times New Roman"/>
              </w:rPr>
            </w:pPr>
            <w:r w:rsidRPr="00236A0D">
              <w:rPr>
                <w:rFonts w:ascii="Times New Roman" w:hAnsi="Times New Roman" w:cs="Times New Roman"/>
              </w:rPr>
              <w:t xml:space="preserve">Обеспечение широкополосным доступом сельских населенных пунктов по технологии </w:t>
            </w:r>
            <w:r w:rsidRPr="00236A0D">
              <w:rPr>
                <w:rFonts w:ascii="Times New Roman" w:hAnsi="Times New Roman" w:cs="Times New Roman"/>
              </w:rPr>
              <w:lastRenderedPageBreak/>
              <w:t>волоконно-оптических линий связи с населением 250 человек и более</w:t>
            </w:r>
          </w:p>
        </w:tc>
        <w:tc>
          <w:tcPr>
            <w:tcW w:w="1419"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lastRenderedPageBreak/>
              <w:t>ед. СНП</w:t>
            </w:r>
          </w:p>
        </w:tc>
        <w:tc>
          <w:tcPr>
            <w:tcW w:w="788" w:type="dxa"/>
          </w:tcPr>
          <w:p w:rsidR="00681F02" w:rsidRPr="00236A0D" w:rsidRDefault="00681F02" w:rsidP="00681F02">
            <w:pPr>
              <w:shd w:val="clear" w:color="auto" w:fill="FFFFFF" w:themeFill="background1"/>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shd w:val="clear" w:color="auto" w:fill="FFFFFF" w:themeFill="background1"/>
              <w:jc w:val="center"/>
              <w:rPr>
                <w:rFonts w:ascii="Times New Roman" w:hAnsi="Times New Roman" w:cs="Times New Roman"/>
                <w:color w:val="000000"/>
              </w:rPr>
            </w:pPr>
            <w:r w:rsidRPr="00236A0D">
              <w:rPr>
                <w:rFonts w:ascii="Times New Roman" w:hAnsi="Times New Roman" w:cs="Times New Roman"/>
                <w:lang w:val="kk-KZ"/>
              </w:rPr>
              <w:t xml:space="preserve">Заместитель акима области Абдыкадыров А.Е.,  акимы городов и </w:t>
            </w:r>
            <w:r w:rsidRPr="00236A0D">
              <w:rPr>
                <w:rFonts w:ascii="Times New Roman" w:hAnsi="Times New Roman" w:cs="Times New Roman"/>
                <w:lang w:val="kk-KZ"/>
              </w:rPr>
              <w:lastRenderedPageBreak/>
              <w:t>районов, УИОГУА, КОДТ АО "Казахтелеком", АО "Транстелеком" (по согласованию)</w:t>
            </w:r>
          </w:p>
        </w:tc>
        <w:tc>
          <w:tcPr>
            <w:tcW w:w="1122" w:type="dxa"/>
          </w:tcPr>
          <w:p w:rsidR="00681F02" w:rsidRPr="00236A0D" w:rsidRDefault="00681F02" w:rsidP="00681F02">
            <w:pPr>
              <w:shd w:val="clear" w:color="auto" w:fill="FFFFFF" w:themeFill="background1"/>
              <w:jc w:val="center"/>
              <w:rPr>
                <w:rFonts w:ascii="Times New Roman" w:hAnsi="Times New Roman" w:cs="Times New Roman"/>
                <w:lang w:val="kk-KZ"/>
              </w:rPr>
            </w:pPr>
            <w:r w:rsidRPr="00236A0D">
              <w:rPr>
                <w:rFonts w:ascii="Times New Roman" w:hAnsi="Times New Roman" w:cs="Times New Roman"/>
                <w:lang w:val="kk-KZ"/>
              </w:rPr>
              <w:lastRenderedPageBreak/>
              <w:t>-</w:t>
            </w:r>
          </w:p>
          <w:p w:rsidR="00681F02" w:rsidRPr="00236A0D" w:rsidRDefault="00681F02" w:rsidP="00681F02">
            <w:pPr>
              <w:shd w:val="clear" w:color="auto" w:fill="FFFFFF" w:themeFill="background1"/>
              <w:jc w:val="center"/>
              <w:rPr>
                <w:rFonts w:ascii="Times New Roman" w:hAnsi="Times New Roman" w:cs="Times New Roman"/>
                <w:lang w:val="kk-KZ"/>
              </w:rPr>
            </w:pPr>
          </w:p>
        </w:tc>
        <w:tc>
          <w:tcPr>
            <w:tcW w:w="1149" w:type="dxa"/>
          </w:tcPr>
          <w:p w:rsidR="00681F02" w:rsidRPr="00236A0D" w:rsidRDefault="00681F02" w:rsidP="00681F02">
            <w:pPr>
              <w:shd w:val="clear" w:color="auto" w:fill="FFFFFF" w:themeFill="background1"/>
              <w:jc w:val="center"/>
              <w:rPr>
                <w:rFonts w:ascii="Times New Roman" w:hAnsi="Times New Roman" w:cs="Times New Roman"/>
                <w:color w:val="000000"/>
                <w:lang w:val="kk-KZ"/>
              </w:rPr>
            </w:pPr>
            <w:r w:rsidRPr="00236A0D">
              <w:rPr>
                <w:rFonts w:ascii="Times New Roman" w:hAnsi="Times New Roman" w:cs="Times New Roman"/>
                <w:color w:val="000000"/>
                <w:lang w:val="kk-KZ"/>
              </w:rPr>
              <w:t>54</w:t>
            </w:r>
          </w:p>
        </w:tc>
        <w:tc>
          <w:tcPr>
            <w:tcW w:w="1128" w:type="dxa"/>
            <w:gridSpan w:val="2"/>
          </w:tcPr>
          <w:p w:rsidR="00681F02" w:rsidRPr="00236A0D" w:rsidRDefault="00681F02" w:rsidP="00681F02">
            <w:pPr>
              <w:shd w:val="clear" w:color="auto" w:fill="FFFFFF" w:themeFill="background1"/>
              <w:jc w:val="center"/>
              <w:rPr>
                <w:rFonts w:ascii="Times New Roman" w:hAnsi="Times New Roman" w:cs="Times New Roman"/>
                <w:color w:val="000000"/>
                <w:lang w:val="kk-KZ"/>
              </w:rPr>
            </w:pPr>
            <w:r w:rsidRPr="00236A0D">
              <w:rPr>
                <w:rFonts w:ascii="Times New Roman" w:hAnsi="Times New Roman" w:cs="Times New Roman"/>
                <w:color w:val="000000"/>
                <w:lang w:val="kk-KZ"/>
              </w:rPr>
              <w:t>55</w:t>
            </w:r>
          </w:p>
        </w:tc>
        <w:tc>
          <w:tcPr>
            <w:tcW w:w="1134" w:type="dxa"/>
            <w:gridSpan w:val="2"/>
          </w:tcPr>
          <w:p w:rsidR="00681F02" w:rsidRPr="00236A0D" w:rsidRDefault="00681F02" w:rsidP="00681F02">
            <w:pPr>
              <w:shd w:val="clear" w:color="auto" w:fill="FFFFFF" w:themeFill="background1"/>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tcPr>
          <w:p w:rsidR="00681F02" w:rsidRPr="00236A0D" w:rsidRDefault="00681F02" w:rsidP="00681F02">
            <w:pPr>
              <w:shd w:val="clear" w:color="auto" w:fill="FFFFFF" w:themeFill="background1"/>
              <w:jc w:val="center"/>
              <w:rPr>
                <w:rFonts w:ascii="Times New Roman" w:hAnsi="Times New Roman" w:cs="Times New Roman"/>
                <w:color w:val="000000"/>
              </w:rPr>
            </w:pPr>
            <w:r w:rsidRPr="00236A0D">
              <w:rPr>
                <w:rFonts w:ascii="Times New Roman" w:hAnsi="Times New Roman" w:cs="Times New Roman"/>
                <w:color w:val="000000"/>
              </w:rPr>
              <w:t>х</w:t>
            </w:r>
          </w:p>
        </w:tc>
        <w:tc>
          <w:tcPr>
            <w:tcW w:w="2621" w:type="dxa"/>
            <w:gridSpan w:val="2"/>
          </w:tcPr>
          <w:p w:rsidR="00681F02" w:rsidRPr="00236A0D" w:rsidRDefault="00681F02" w:rsidP="00681F02">
            <w:pPr>
              <w:shd w:val="clear" w:color="auto" w:fill="FFFFFF" w:themeFill="background1"/>
              <w:jc w:val="both"/>
              <w:rPr>
                <w:rFonts w:ascii="Times New Roman" w:eastAsia="Times New Roman" w:hAnsi="Times New Roman" w:cs="Times New Roman"/>
                <w:b/>
                <w:color w:val="000000"/>
                <w:lang w:val="kk-KZ"/>
              </w:rPr>
            </w:pPr>
            <w:r w:rsidRPr="00236A0D">
              <w:rPr>
                <w:rFonts w:ascii="Times New Roman" w:eastAsia="Times New Roman" w:hAnsi="Times New Roman" w:cs="Times New Roman"/>
                <w:b/>
                <w:color w:val="000000"/>
                <w:lang w:val="kk-KZ"/>
              </w:rPr>
              <w:t>Исполнено.</w:t>
            </w:r>
          </w:p>
          <w:p w:rsidR="00681F02" w:rsidRPr="00236A0D" w:rsidRDefault="00681F02" w:rsidP="00681F02">
            <w:pPr>
              <w:shd w:val="clear" w:color="auto" w:fill="FFFFFF" w:themeFill="background1"/>
              <w:jc w:val="both"/>
              <w:rPr>
                <w:rFonts w:ascii="Times New Roman" w:hAnsi="Times New Roman" w:cs="Times New Roman"/>
                <w:color w:val="000000"/>
                <w:lang w:val="kk-KZ"/>
              </w:rPr>
            </w:pPr>
            <w:r w:rsidRPr="00236A0D">
              <w:rPr>
                <w:rFonts w:ascii="Times New Roman" w:eastAsia="Times New Roman" w:hAnsi="Times New Roman" w:cs="Times New Roman"/>
                <w:color w:val="000000"/>
                <w:lang w:val="kk-KZ"/>
              </w:rPr>
              <w:t xml:space="preserve">Подключение к широкополосному доступу сельских населенных пунктов </w:t>
            </w:r>
            <w:r w:rsidRPr="00236A0D">
              <w:rPr>
                <w:rFonts w:ascii="Times New Roman" w:eastAsia="Times New Roman" w:hAnsi="Times New Roman" w:cs="Times New Roman"/>
                <w:color w:val="000000"/>
                <w:lang w:val="kk-KZ"/>
              </w:rPr>
              <w:lastRenderedPageBreak/>
              <w:t>области по технологии волоконно-оптических линий связи завершено</w:t>
            </w:r>
            <w:r w:rsidRPr="00236A0D">
              <w:rPr>
                <w:rFonts w:ascii="Times New Roman" w:hAnsi="Times New Roman" w:cs="Times New Roman"/>
                <w:color w:val="000000"/>
                <w:lang w:val="kk-KZ"/>
              </w:rPr>
              <w:t>.</w:t>
            </w:r>
          </w:p>
        </w:tc>
      </w:tr>
      <w:tr w:rsidR="00681F02" w:rsidRPr="00D9143B" w:rsidTr="005249A2">
        <w:trPr>
          <w:gridAfter w:val="10"/>
          <w:wAfter w:w="13187" w:type="dxa"/>
          <w:trHeight w:val="2545"/>
        </w:trPr>
        <w:tc>
          <w:tcPr>
            <w:tcW w:w="567" w:type="dxa"/>
            <w:shd w:val="clear" w:color="auto" w:fill="auto"/>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lastRenderedPageBreak/>
              <w:t>2</w:t>
            </w:r>
          </w:p>
        </w:tc>
        <w:tc>
          <w:tcPr>
            <w:tcW w:w="2267" w:type="dxa"/>
          </w:tcPr>
          <w:p w:rsidR="00681F02" w:rsidRPr="00236A0D" w:rsidRDefault="00681F02" w:rsidP="00681F02">
            <w:pPr>
              <w:shd w:val="clear" w:color="auto" w:fill="FFFFFF" w:themeFill="background1"/>
              <w:rPr>
                <w:rFonts w:ascii="Times New Roman" w:hAnsi="Times New Roman" w:cs="Times New Roman"/>
              </w:rPr>
            </w:pPr>
            <w:r w:rsidRPr="00236A0D">
              <w:rPr>
                <w:rFonts w:ascii="Times New Roman" w:hAnsi="Times New Roman" w:cs="Times New Roman"/>
              </w:rPr>
              <w:t>Обеспечение мобильным широкополосным доступом к сети интернет сельских населенных пунктов с населением 250 человек и более</w:t>
            </w:r>
          </w:p>
        </w:tc>
        <w:tc>
          <w:tcPr>
            <w:tcW w:w="1419" w:type="dxa"/>
            <w:gridSpan w:val="2"/>
          </w:tcPr>
          <w:p w:rsidR="00681F02" w:rsidRPr="00236A0D" w:rsidRDefault="00681F02" w:rsidP="00681F02">
            <w:pPr>
              <w:jc w:val="center"/>
              <w:rPr>
                <w:rFonts w:ascii="Times New Roman" w:hAnsi="Times New Roman" w:cs="Times New Roman"/>
                <w:color w:val="000000"/>
              </w:rPr>
            </w:pPr>
            <w:r w:rsidRPr="00236A0D">
              <w:rPr>
                <w:rFonts w:ascii="Times New Roman" w:hAnsi="Times New Roman" w:cs="Times New Roman"/>
                <w:color w:val="000000"/>
              </w:rPr>
              <w:t>ед. СНП</w:t>
            </w:r>
          </w:p>
        </w:tc>
        <w:tc>
          <w:tcPr>
            <w:tcW w:w="788" w:type="dxa"/>
          </w:tcPr>
          <w:p w:rsidR="00681F02" w:rsidRPr="00236A0D" w:rsidRDefault="00681F02" w:rsidP="00681F02">
            <w:pPr>
              <w:shd w:val="clear" w:color="auto" w:fill="FFFFFF" w:themeFill="background1"/>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tcPr>
          <w:p w:rsidR="00681F02" w:rsidRPr="00236A0D" w:rsidRDefault="00681F02" w:rsidP="00681F02">
            <w:pPr>
              <w:shd w:val="clear" w:color="auto" w:fill="FFFFFF" w:themeFill="background1"/>
              <w:jc w:val="center"/>
              <w:rPr>
                <w:rFonts w:ascii="Times New Roman" w:hAnsi="Times New Roman" w:cs="Times New Roman"/>
                <w:color w:val="000000"/>
              </w:rPr>
            </w:pPr>
            <w:r w:rsidRPr="00236A0D">
              <w:rPr>
                <w:rFonts w:ascii="Times New Roman" w:hAnsi="Times New Roman" w:cs="Times New Roman"/>
                <w:lang w:val="kk-KZ"/>
              </w:rPr>
              <w:t>Заместитель акима области  Абдыкадыров А.Е.,    акимы городов и районов,  УИОГУА, ТОО "Востоктелеком" (по согласованию)</w:t>
            </w:r>
          </w:p>
        </w:tc>
        <w:tc>
          <w:tcPr>
            <w:tcW w:w="1122" w:type="dxa"/>
          </w:tcPr>
          <w:p w:rsidR="00681F02" w:rsidRPr="00236A0D" w:rsidRDefault="00681F02" w:rsidP="00681F02">
            <w:pPr>
              <w:shd w:val="clear" w:color="auto" w:fill="FFFFFF" w:themeFill="background1"/>
              <w:jc w:val="center"/>
              <w:rPr>
                <w:rFonts w:ascii="Times New Roman" w:hAnsi="Times New Roman" w:cs="Times New Roman"/>
                <w:lang w:val="kk-KZ"/>
              </w:rPr>
            </w:pPr>
            <w:r w:rsidRPr="00236A0D">
              <w:rPr>
                <w:rFonts w:ascii="Times New Roman" w:hAnsi="Times New Roman" w:cs="Times New Roman"/>
                <w:lang w:val="kk-KZ"/>
              </w:rPr>
              <w:t>-</w:t>
            </w:r>
          </w:p>
        </w:tc>
        <w:tc>
          <w:tcPr>
            <w:tcW w:w="1149" w:type="dxa"/>
          </w:tcPr>
          <w:p w:rsidR="00681F02" w:rsidRPr="00236A0D" w:rsidRDefault="00681F02" w:rsidP="00681F02">
            <w:pPr>
              <w:shd w:val="clear" w:color="auto" w:fill="FFFFFF" w:themeFill="background1"/>
              <w:jc w:val="center"/>
              <w:rPr>
                <w:rFonts w:ascii="Times New Roman" w:hAnsi="Times New Roman" w:cs="Times New Roman"/>
                <w:color w:val="000000"/>
                <w:lang w:val="kk-KZ"/>
              </w:rPr>
            </w:pPr>
            <w:r w:rsidRPr="00236A0D">
              <w:rPr>
                <w:rFonts w:ascii="Times New Roman" w:hAnsi="Times New Roman" w:cs="Times New Roman"/>
                <w:color w:val="000000"/>
                <w:lang w:val="kk-KZ"/>
              </w:rPr>
              <w:t>85</w:t>
            </w:r>
          </w:p>
        </w:tc>
        <w:tc>
          <w:tcPr>
            <w:tcW w:w="1128" w:type="dxa"/>
            <w:gridSpan w:val="2"/>
          </w:tcPr>
          <w:p w:rsidR="00681F02" w:rsidRPr="00236A0D" w:rsidRDefault="00681F02" w:rsidP="00681F02">
            <w:pPr>
              <w:shd w:val="clear" w:color="auto" w:fill="FFFFFF" w:themeFill="background1"/>
              <w:jc w:val="center"/>
              <w:rPr>
                <w:rFonts w:ascii="Times New Roman" w:hAnsi="Times New Roman" w:cs="Times New Roman"/>
                <w:color w:val="000000"/>
                <w:lang w:val="kk-KZ"/>
              </w:rPr>
            </w:pPr>
            <w:r w:rsidRPr="00236A0D">
              <w:rPr>
                <w:rFonts w:ascii="Times New Roman" w:hAnsi="Times New Roman" w:cs="Times New Roman"/>
                <w:color w:val="000000"/>
                <w:lang w:val="kk-KZ"/>
              </w:rPr>
              <w:t>19</w:t>
            </w:r>
          </w:p>
        </w:tc>
        <w:tc>
          <w:tcPr>
            <w:tcW w:w="1134" w:type="dxa"/>
            <w:gridSpan w:val="2"/>
            <w:shd w:val="clear" w:color="auto" w:fill="auto"/>
          </w:tcPr>
          <w:p w:rsidR="00681F02" w:rsidRPr="00236A0D" w:rsidRDefault="00681F02" w:rsidP="00681F02">
            <w:pPr>
              <w:shd w:val="clear" w:color="auto" w:fill="FFFFFF" w:themeFill="background1"/>
              <w:jc w:val="center"/>
              <w:rPr>
                <w:rFonts w:ascii="Times New Roman" w:hAnsi="Times New Roman" w:cs="Times New Roman"/>
                <w:color w:val="000000"/>
              </w:rPr>
            </w:pPr>
            <w:r w:rsidRPr="00236A0D">
              <w:rPr>
                <w:rFonts w:ascii="Times New Roman" w:hAnsi="Times New Roman" w:cs="Times New Roman"/>
                <w:color w:val="000000"/>
              </w:rPr>
              <w:t>х</w:t>
            </w:r>
          </w:p>
        </w:tc>
        <w:tc>
          <w:tcPr>
            <w:tcW w:w="1493" w:type="dxa"/>
            <w:gridSpan w:val="2"/>
            <w:shd w:val="clear" w:color="auto" w:fill="auto"/>
          </w:tcPr>
          <w:p w:rsidR="00681F02" w:rsidRPr="00236A0D" w:rsidRDefault="00681F02" w:rsidP="00681F02">
            <w:pPr>
              <w:shd w:val="clear" w:color="auto" w:fill="FFFFFF" w:themeFill="background1"/>
              <w:jc w:val="center"/>
              <w:rPr>
                <w:rFonts w:ascii="Times New Roman" w:hAnsi="Times New Roman" w:cs="Times New Roman"/>
                <w:color w:val="000000"/>
              </w:rPr>
            </w:pPr>
            <w:r w:rsidRPr="00236A0D">
              <w:rPr>
                <w:rFonts w:ascii="Times New Roman" w:hAnsi="Times New Roman" w:cs="Times New Roman"/>
                <w:color w:val="000000"/>
              </w:rPr>
              <w:t>х</w:t>
            </w:r>
          </w:p>
        </w:tc>
        <w:tc>
          <w:tcPr>
            <w:tcW w:w="2621" w:type="dxa"/>
            <w:gridSpan w:val="2"/>
          </w:tcPr>
          <w:p w:rsidR="00681F02" w:rsidRPr="00236A0D" w:rsidRDefault="00681F02" w:rsidP="00681F02">
            <w:pPr>
              <w:pStyle w:val="aa"/>
              <w:shd w:val="clear" w:color="auto" w:fill="FFFFFF" w:themeFill="background1"/>
              <w:ind w:left="-72" w:firstLine="72"/>
              <w:jc w:val="both"/>
              <w:rPr>
                <w:rFonts w:ascii="Times New Roman" w:eastAsiaTheme="minorEastAsia" w:hAnsi="Times New Roman"/>
                <w:b/>
                <w:lang w:val="kk-KZ"/>
              </w:rPr>
            </w:pPr>
            <w:r w:rsidRPr="00236A0D">
              <w:rPr>
                <w:rFonts w:ascii="Times New Roman" w:eastAsiaTheme="minorEastAsia" w:hAnsi="Times New Roman"/>
                <w:b/>
                <w:lang w:val="kk-KZ"/>
              </w:rPr>
              <w:t>Не исполнено.</w:t>
            </w:r>
          </w:p>
          <w:p w:rsidR="00681F02" w:rsidRPr="00236A0D" w:rsidRDefault="00681F02" w:rsidP="00681F02">
            <w:pPr>
              <w:pStyle w:val="aa"/>
              <w:shd w:val="clear" w:color="auto" w:fill="FFFFFF" w:themeFill="background1"/>
              <w:ind w:left="-72" w:firstLine="72"/>
              <w:jc w:val="both"/>
              <w:rPr>
                <w:rFonts w:ascii="Times New Roman" w:hAnsi="Times New Roman"/>
                <w:color w:val="000000"/>
                <w:lang w:val="kk-KZ"/>
              </w:rPr>
            </w:pPr>
            <w:r w:rsidRPr="00236A0D">
              <w:rPr>
                <w:rFonts w:ascii="Times New Roman" w:eastAsiaTheme="minorEastAsia" w:hAnsi="Times New Roman"/>
                <w:lang w:val="kk-KZ"/>
              </w:rPr>
              <w:t>В связи с погодными условиями подключение к мобильному широкополосному доступу к сети интернет (3G/4G) сельских населенных пунктов области операторы не  успели закончить в срок.</w:t>
            </w:r>
          </w:p>
        </w:tc>
      </w:tr>
      <w:tr w:rsidR="00681F02" w:rsidRPr="00D9143B" w:rsidTr="005249A2">
        <w:trPr>
          <w:gridAfter w:val="8"/>
          <w:wAfter w:w="13163" w:type="dxa"/>
        </w:trPr>
        <w:tc>
          <w:tcPr>
            <w:tcW w:w="15628" w:type="dxa"/>
            <w:gridSpan w:val="19"/>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b/>
                <w:lang w:val="kk-KZ"/>
              </w:rPr>
              <w:t>Цель 3.5: Обеспечение экологической безопасности и охраны окружающей среды</w:t>
            </w:r>
          </w:p>
        </w:tc>
      </w:tr>
      <w:tr w:rsidR="00681F02" w:rsidRPr="00D9143B" w:rsidTr="005249A2">
        <w:trPr>
          <w:gridAfter w:val="8"/>
          <w:wAfter w:w="13163" w:type="dxa"/>
        </w:trPr>
        <w:tc>
          <w:tcPr>
            <w:tcW w:w="15628" w:type="dxa"/>
            <w:gridSpan w:val="19"/>
          </w:tcPr>
          <w:p w:rsidR="00681F02" w:rsidRPr="00236A0D" w:rsidRDefault="00681F02" w:rsidP="00681F02">
            <w:pPr>
              <w:rPr>
                <w:rFonts w:ascii="Times New Roman" w:hAnsi="Times New Roman" w:cs="Times New Roman"/>
                <w:b/>
                <w:i/>
                <w:lang w:val="kk-KZ"/>
              </w:rPr>
            </w:pPr>
            <w:r w:rsidRPr="00236A0D">
              <w:rPr>
                <w:rFonts w:ascii="Times New Roman" w:hAnsi="Times New Roman" w:cs="Times New Roman"/>
                <w:b/>
                <w:i/>
                <w:lang w:val="kk-KZ"/>
              </w:rPr>
              <w:t>Целевой индикатор</w:t>
            </w:r>
          </w:p>
        </w:tc>
      </w:tr>
      <w:tr w:rsidR="00681F02" w:rsidRPr="00E82446" w:rsidTr="005249A2">
        <w:trPr>
          <w:gridAfter w:val="10"/>
          <w:wAfter w:w="13187" w:type="dxa"/>
        </w:trPr>
        <w:tc>
          <w:tcPr>
            <w:tcW w:w="567"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49</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Доля переработки и утилизации твердых бытовых отходов к их образованию</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ВО МИО </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w:t>
            </w:r>
          </w:p>
          <w:p w:rsidR="00681F02" w:rsidRPr="00236A0D" w:rsidRDefault="00681F02" w:rsidP="00681F02">
            <w:pPr>
              <w:jc w:val="center"/>
              <w:rPr>
                <w:rFonts w:ascii="Times New Roman" w:hAnsi="Times New Roman" w:cs="Times New Roman"/>
                <w:b/>
              </w:rPr>
            </w:pPr>
            <w:r w:rsidRPr="00F74853">
              <w:rPr>
                <w:rFonts w:ascii="Times New Roman" w:hAnsi="Times New Roman" w:cs="Times New Roman"/>
                <w:b/>
                <w:lang w:val="kk-KZ"/>
              </w:rPr>
              <w:t>Шайдаров С.Ж., УПРРП, акимы городов и районов</w:t>
            </w:r>
          </w:p>
        </w:tc>
        <w:tc>
          <w:tcPr>
            <w:tcW w:w="1122" w:type="dxa"/>
          </w:tcPr>
          <w:p w:rsidR="00681F02" w:rsidRPr="00F74853" w:rsidRDefault="00681F02" w:rsidP="00681F02">
            <w:pPr>
              <w:jc w:val="center"/>
              <w:rPr>
                <w:rFonts w:ascii="Times New Roman" w:hAnsi="Times New Roman" w:cs="Times New Roman"/>
                <w:b/>
                <w:lang w:val="kk-KZ"/>
              </w:rPr>
            </w:pPr>
            <w:r w:rsidRPr="00A72FDF">
              <w:rPr>
                <w:rFonts w:ascii="Times New Roman" w:hAnsi="Times New Roman" w:cs="Times New Roman"/>
                <w:b/>
                <w:lang w:val="kk-KZ"/>
              </w:rPr>
              <w:t>1,8</w:t>
            </w:r>
          </w:p>
        </w:tc>
        <w:tc>
          <w:tcPr>
            <w:tcW w:w="1149" w:type="dxa"/>
          </w:tcPr>
          <w:p w:rsidR="00681F02" w:rsidRPr="00F74853" w:rsidRDefault="00681F02" w:rsidP="00681F02">
            <w:pPr>
              <w:ind w:left="-534" w:firstLine="621"/>
              <w:jc w:val="center"/>
              <w:rPr>
                <w:rFonts w:ascii="Times New Roman" w:hAnsi="Times New Roman" w:cs="Times New Roman"/>
                <w:b/>
                <w:color w:val="000000"/>
                <w:lang w:val="kk-KZ"/>
              </w:rPr>
            </w:pPr>
            <w:r w:rsidRPr="00F74853">
              <w:rPr>
                <w:rFonts w:ascii="Times New Roman" w:hAnsi="Times New Roman" w:cs="Times New Roman"/>
                <w:b/>
                <w:color w:val="000000"/>
                <w:lang w:val="kk-KZ"/>
              </w:rPr>
              <w:t>20</w:t>
            </w:r>
          </w:p>
        </w:tc>
        <w:tc>
          <w:tcPr>
            <w:tcW w:w="1128" w:type="dxa"/>
            <w:gridSpan w:val="2"/>
          </w:tcPr>
          <w:p w:rsidR="00681F02" w:rsidRPr="00236A0D"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29</w:t>
            </w:r>
          </w:p>
        </w:tc>
        <w:tc>
          <w:tcPr>
            <w:tcW w:w="1134" w:type="dxa"/>
            <w:gridSpan w:val="2"/>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996E3D">
              <w:rPr>
                <w:rFonts w:ascii="Times New Roman" w:hAnsi="Times New Roman" w:cs="Times New Roman"/>
                <w:lang w:val="kk-KZ"/>
              </w:rPr>
              <w:t>х</w:t>
            </w:r>
          </w:p>
        </w:tc>
        <w:tc>
          <w:tcPr>
            <w:tcW w:w="2621" w:type="dxa"/>
            <w:gridSpan w:val="2"/>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236A0D" w:rsidRDefault="00681F02" w:rsidP="00681F02">
            <w:pPr>
              <w:jc w:val="both"/>
              <w:rPr>
                <w:rFonts w:ascii="Times New Roman" w:hAnsi="Times New Roman" w:cs="Times New Roman"/>
              </w:rPr>
            </w:pPr>
          </w:p>
        </w:tc>
      </w:tr>
      <w:tr w:rsidR="00681F02" w:rsidRPr="00D9143B" w:rsidTr="005249A2">
        <w:trPr>
          <w:gridAfter w:val="8"/>
          <w:wAfter w:w="13163" w:type="dxa"/>
          <w:trHeight w:val="280"/>
        </w:trPr>
        <w:tc>
          <w:tcPr>
            <w:tcW w:w="15628" w:type="dxa"/>
            <w:gridSpan w:val="19"/>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b/>
                <w:i/>
                <w:lang w:val="kk-KZ"/>
              </w:rPr>
              <w:t>Мероприятие</w:t>
            </w:r>
          </w:p>
        </w:tc>
      </w:tr>
      <w:tr w:rsidR="00681F02" w:rsidRPr="00D9143B" w:rsidTr="005249A2">
        <w:trPr>
          <w:gridAfter w:val="10"/>
          <w:wAfter w:w="13187" w:type="dxa"/>
          <w:trHeight w:val="425"/>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Организация акции "Разделяй, сдавай, перерабатывай"</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w:t>
            </w:r>
          </w:p>
          <w:p w:rsidR="00681F02" w:rsidRPr="00A72FDF"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Шайдаров С.Ж.,  акимы городов и районов, УПРРП </w:t>
            </w:r>
          </w:p>
        </w:tc>
        <w:tc>
          <w:tcPr>
            <w:tcW w:w="1122" w:type="dxa"/>
          </w:tcPr>
          <w:p w:rsidR="00681F02" w:rsidRPr="00A72FDF" w:rsidRDefault="00681F02" w:rsidP="00681F02">
            <w:pPr>
              <w:jc w:val="center"/>
              <w:rPr>
                <w:rFonts w:ascii="Times New Roman" w:hAnsi="Times New Roman" w:cs="Times New Roman"/>
                <w:lang w:val="kk-KZ"/>
              </w:rPr>
            </w:pPr>
            <w:r w:rsidRPr="00F74853">
              <w:rPr>
                <w:rFonts w:ascii="Times New Roman" w:eastAsia="Times New Roman" w:hAnsi="Times New Roman" w:cs="Times New Roman"/>
                <w:lang w:val="kk-KZ"/>
              </w:rPr>
              <w:t>-</w:t>
            </w:r>
          </w:p>
        </w:tc>
        <w:tc>
          <w:tcPr>
            <w:tcW w:w="1149" w:type="dxa"/>
          </w:tcPr>
          <w:p w:rsidR="00681F02" w:rsidRPr="00236A0D" w:rsidRDefault="00681F02" w:rsidP="00681F02">
            <w:pPr>
              <w:jc w:val="center"/>
              <w:rPr>
                <w:rFonts w:ascii="Times New Roman" w:hAnsi="Times New Roman" w:cs="Times New Roman"/>
                <w:lang w:val="kk-KZ"/>
              </w:rPr>
            </w:pPr>
            <w:r w:rsidRPr="00996E3D">
              <w:rPr>
                <w:rFonts w:ascii="Times New Roman" w:hAnsi="Times New Roman" w:cs="Times New Roman"/>
                <w:lang w:val="kk-KZ"/>
              </w:rPr>
              <w:t>3</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A72FDF" w:rsidRDefault="00681F02" w:rsidP="00236A0D">
            <w:pPr>
              <w:jc w:val="both"/>
              <w:rPr>
                <w:rFonts w:ascii="Times New Roman" w:hAnsi="Times New Roman" w:cs="Times New Roman"/>
                <w:lang w:val="kk-KZ"/>
              </w:rPr>
            </w:pPr>
            <w:r w:rsidRPr="00236A0D">
              <w:rPr>
                <w:rFonts w:ascii="Times New Roman" w:hAnsi="Times New Roman" w:cs="Times New Roman"/>
                <w:b/>
                <w:lang w:val="kk-KZ"/>
              </w:rPr>
              <w:t>И</w:t>
            </w:r>
            <w:r w:rsidRPr="00A72FDF">
              <w:rPr>
                <w:rFonts w:ascii="Times New Roman" w:hAnsi="Times New Roman" w:cs="Times New Roman"/>
                <w:b/>
                <w:lang w:val="kk-KZ"/>
              </w:rPr>
              <w:t>с</w:t>
            </w:r>
            <w:r w:rsidRPr="00236A0D">
              <w:rPr>
                <w:rFonts w:ascii="Times New Roman" w:hAnsi="Times New Roman" w:cs="Times New Roman"/>
                <w:b/>
                <w:lang w:val="kk-KZ"/>
              </w:rPr>
              <w:t>полнено</w:t>
            </w:r>
            <w:r w:rsidRPr="00236A0D">
              <w:rPr>
                <w:rFonts w:ascii="Times New Roman" w:hAnsi="Times New Roman" w:cs="Times New Roman"/>
                <w:lang w:val="kk-KZ"/>
              </w:rPr>
              <w:t>.</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В целях увеличения доли раздельного сбора ТБО в области реализуется мероприятия, </w:t>
            </w:r>
            <w:r w:rsidRPr="00236A0D">
              <w:rPr>
                <w:rFonts w:ascii="Times New Roman" w:hAnsi="Times New Roman" w:cs="Times New Roman"/>
                <w:lang w:val="kk-KZ"/>
              </w:rPr>
              <w:lastRenderedPageBreak/>
              <w:t>направленные на агитацию населения раздельного сбора ТБО. Акции «Разделяй, сдавай, перерабатывай!» проведены для представителей крупных организаций, КСК, жителей города по пропаганде раздельного сбора отходов. В акци</w:t>
            </w:r>
            <w:r w:rsidRPr="00F74853">
              <w:rPr>
                <w:rFonts w:ascii="Times New Roman" w:hAnsi="Times New Roman" w:cs="Times New Roman"/>
                <w:lang w:val="kk-KZ"/>
              </w:rPr>
              <w:t>ях</w:t>
            </w:r>
            <w:r w:rsidRPr="00236A0D">
              <w:rPr>
                <w:rFonts w:ascii="Times New Roman" w:hAnsi="Times New Roman" w:cs="Times New Roman"/>
                <w:lang w:val="kk-KZ"/>
              </w:rPr>
              <w:t xml:space="preserve"> приняли участие более 1000 человек. </w:t>
            </w:r>
          </w:p>
          <w:p w:rsidR="00681F02" w:rsidRPr="00F74853" w:rsidRDefault="00681F02" w:rsidP="00236A0D">
            <w:pPr>
              <w:jc w:val="both"/>
              <w:rPr>
                <w:rFonts w:ascii="Times New Roman" w:eastAsia="Times New Roman" w:hAnsi="Times New Roman" w:cs="Times New Roman"/>
                <w:lang w:val="kk-KZ"/>
              </w:rPr>
            </w:pPr>
            <w:r w:rsidRPr="00236A0D">
              <w:rPr>
                <w:rFonts w:ascii="Times New Roman" w:hAnsi="Times New Roman" w:cs="Times New Roman"/>
                <w:lang w:val="kk-KZ"/>
              </w:rPr>
              <w:t>Экономия средств образована по итогам гос.закупок</w:t>
            </w:r>
            <w:r>
              <w:rPr>
                <w:rFonts w:ascii="Times New Roman" w:hAnsi="Times New Roman" w:cs="Times New Roman"/>
                <w:lang w:val="kk-KZ"/>
              </w:rPr>
              <w:t>.</w:t>
            </w:r>
          </w:p>
        </w:tc>
      </w:tr>
      <w:tr w:rsidR="00681F02" w:rsidRPr="00D9143B" w:rsidTr="005249A2">
        <w:trPr>
          <w:gridAfter w:val="10"/>
          <w:wAfter w:w="13187" w:type="dxa"/>
          <w:trHeight w:val="844"/>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4,883</w:t>
            </w:r>
          </w:p>
        </w:tc>
        <w:tc>
          <w:tcPr>
            <w:tcW w:w="1128" w:type="dxa"/>
            <w:gridSpan w:val="2"/>
          </w:tcPr>
          <w:p w:rsidR="00681F02" w:rsidRPr="00236A0D" w:rsidRDefault="00681F02" w:rsidP="00681F02">
            <w:pPr>
              <w:jc w:val="center"/>
              <w:rPr>
                <w:rFonts w:ascii="Times New Roman" w:hAnsi="Times New Roman" w:cs="Times New Roman"/>
                <w:lang w:val="kk-KZ"/>
              </w:rPr>
            </w:pPr>
            <w:r w:rsidRPr="00996E3D">
              <w:rPr>
                <w:rFonts w:ascii="Times New Roman" w:hAnsi="Times New Roman" w:cs="Times New Roman"/>
                <w:lang w:val="kk-KZ"/>
              </w:rPr>
              <w:t>3,4</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МБ</w:t>
            </w:r>
          </w:p>
        </w:tc>
        <w:tc>
          <w:tcPr>
            <w:tcW w:w="1493" w:type="dxa"/>
            <w:gridSpan w:val="2"/>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254 008 000</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D9143B" w:rsidTr="005249A2">
        <w:trPr>
          <w:gridAfter w:val="8"/>
          <w:wAfter w:w="13163" w:type="dxa"/>
        </w:trPr>
        <w:tc>
          <w:tcPr>
            <w:tcW w:w="15628" w:type="dxa"/>
            <w:gridSpan w:val="19"/>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D9143B" w:rsidTr="005249A2">
        <w:trPr>
          <w:gridAfter w:val="10"/>
          <w:wAfter w:w="13187" w:type="dxa"/>
        </w:trPr>
        <w:tc>
          <w:tcPr>
            <w:tcW w:w="567" w:type="dxa"/>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50</w:t>
            </w:r>
          </w:p>
        </w:tc>
        <w:tc>
          <w:tcPr>
            <w:tcW w:w="2267" w:type="dxa"/>
            <w:vAlign w:val="center"/>
          </w:tcPr>
          <w:p w:rsidR="00681F02" w:rsidRPr="00236A0D" w:rsidRDefault="00681F02" w:rsidP="00681F02">
            <w:pPr>
              <w:rPr>
                <w:rFonts w:ascii="Times New Roman" w:hAnsi="Times New Roman" w:cs="Times New Roman"/>
                <w:b/>
                <w:highlight w:val="cyan"/>
                <w:lang w:val="kk-KZ"/>
              </w:rPr>
            </w:pPr>
            <w:r w:rsidRPr="00F74853">
              <w:rPr>
                <w:rFonts w:ascii="Times New Roman" w:hAnsi="Times New Roman" w:cs="Times New Roman"/>
                <w:b/>
                <w:lang w:val="kk-KZ"/>
              </w:rPr>
              <w:t>Доля объектов размещения твердых бытовых отходов, соответствующих экологическим требованиям и санитарным правилам (от общего количества мест их размещения)</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ВО МИО</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Заместитель акима области </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Шайдаров С.Ж.,  акимы городов и районов, УПРРП</w:t>
            </w:r>
          </w:p>
        </w:tc>
        <w:tc>
          <w:tcPr>
            <w:tcW w:w="1122" w:type="dxa"/>
          </w:tcPr>
          <w:p w:rsidR="00681F02" w:rsidRPr="00F74853" w:rsidRDefault="00681F02" w:rsidP="00681F02">
            <w:pPr>
              <w:jc w:val="center"/>
              <w:rPr>
                <w:rFonts w:ascii="Times New Roman" w:eastAsia="Times New Roman" w:hAnsi="Times New Roman" w:cs="Times New Roman"/>
                <w:b/>
                <w:lang w:val="kk-KZ"/>
              </w:rPr>
            </w:pPr>
            <w:r w:rsidRPr="00F74853">
              <w:rPr>
                <w:rFonts w:ascii="Times New Roman" w:eastAsia="Times New Roman" w:hAnsi="Times New Roman" w:cs="Times New Roman"/>
                <w:b/>
                <w:lang w:val="kk-KZ"/>
              </w:rPr>
              <w:t>24</w:t>
            </w:r>
          </w:p>
        </w:tc>
        <w:tc>
          <w:tcPr>
            <w:tcW w:w="1149" w:type="dxa"/>
          </w:tcPr>
          <w:p w:rsidR="00681F02" w:rsidRPr="00F74853" w:rsidRDefault="00681F02" w:rsidP="00681F02">
            <w:pPr>
              <w:jc w:val="center"/>
              <w:rPr>
                <w:rFonts w:ascii="Times New Roman" w:eastAsia="Times New Roman" w:hAnsi="Times New Roman" w:cs="Times New Roman"/>
                <w:b/>
                <w:lang w:val="kk-KZ"/>
              </w:rPr>
            </w:pPr>
            <w:r w:rsidRPr="00F74853">
              <w:rPr>
                <w:rFonts w:ascii="Times New Roman" w:eastAsia="Times New Roman" w:hAnsi="Times New Roman" w:cs="Times New Roman"/>
                <w:b/>
                <w:lang w:val="kk-KZ"/>
              </w:rPr>
              <w:t>25</w:t>
            </w:r>
          </w:p>
        </w:tc>
        <w:tc>
          <w:tcPr>
            <w:tcW w:w="1128" w:type="dxa"/>
            <w:gridSpan w:val="2"/>
          </w:tcPr>
          <w:p w:rsidR="00681F02" w:rsidRPr="00F74853" w:rsidRDefault="00681F02" w:rsidP="00681F02">
            <w:pPr>
              <w:jc w:val="center"/>
              <w:rPr>
                <w:rFonts w:ascii="Times New Roman" w:hAnsi="Times New Roman" w:cs="Times New Roman"/>
                <w:b/>
                <w:lang w:val="kk-KZ"/>
              </w:rPr>
            </w:pPr>
            <w:r w:rsidRPr="00236A0D">
              <w:rPr>
                <w:rFonts w:ascii="Times New Roman" w:hAnsi="Times New Roman" w:cs="Times New Roman"/>
                <w:b/>
                <w:lang w:val="kk-KZ"/>
              </w:rPr>
              <w:t>9,4</w:t>
            </w:r>
          </w:p>
        </w:tc>
        <w:tc>
          <w:tcPr>
            <w:tcW w:w="1134" w:type="dxa"/>
            <w:gridSpan w:val="2"/>
          </w:tcPr>
          <w:p w:rsidR="00681F02" w:rsidRPr="00A72FDF" w:rsidRDefault="00681F02" w:rsidP="00681F02">
            <w:pPr>
              <w:jc w:val="center"/>
              <w:rPr>
                <w:rFonts w:ascii="Times New Roman" w:hAnsi="Times New Roman" w:cs="Times New Roman"/>
                <w:b/>
                <w:lang w:val="kk-KZ"/>
              </w:rPr>
            </w:pPr>
            <w:r w:rsidRPr="00A72FDF">
              <w:rPr>
                <w:rFonts w:ascii="Times New Roman" w:hAnsi="Times New Roman" w:cs="Times New Roman"/>
                <w:b/>
                <w:lang w:val="kk-KZ"/>
              </w:rPr>
              <w:t>х</w:t>
            </w:r>
          </w:p>
        </w:tc>
        <w:tc>
          <w:tcPr>
            <w:tcW w:w="1493" w:type="dxa"/>
            <w:gridSpan w:val="2"/>
          </w:tcPr>
          <w:p w:rsidR="00681F02" w:rsidRPr="00236A0D" w:rsidRDefault="00681F02" w:rsidP="00681F02">
            <w:pPr>
              <w:jc w:val="center"/>
              <w:rPr>
                <w:rFonts w:ascii="Times New Roman" w:hAnsi="Times New Roman" w:cs="Times New Roman"/>
                <w:b/>
                <w:lang w:val="kk-KZ"/>
              </w:rPr>
            </w:pPr>
            <w:r w:rsidRPr="00996E3D">
              <w:rPr>
                <w:rFonts w:ascii="Times New Roman" w:hAnsi="Times New Roman" w:cs="Times New Roman"/>
                <w:b/>
                <w:lang w:val="kk-KZ"/>
              </w:rPr>
              <w:t>х</w:t>
            </w:r>
          </w:p>
        </w:tc>
        <w:tc>
          <w:tcPr>
            <w:tcW w:w="2621" w:type="dxa"/>
            <w:gridSpan w:val="2"/>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Не исполнено.</w:t>
            </w:r>
          </w:p>
          <w:p w:rsidR="00681F02" w:rsidRPr="00236A0D" w:rsidRDefault="00681F02" w:rsidP="00681F02">
            <w:pPr>
              <w:rPr>
                <w:rFonts w:ascii="Times New Roman" w:hAnsi="Times New Roman" w:cs="Times New Roman"/>
                <w:b/>
                <w:lang w:val="kk-KZ"/>
              </w:rPr>
            </w:pPr>
            <w:r w:rsidRPr="00236A0D">
              <w:rPr>
                <w:rFonts w:ascii="Times New Roman" w:hAnsi="Times New Roman" w:cs="Times New Roman"/>
                <w:lang w:val="kk-KZ"/>
              </w:rPr>
              <w:t>По полигонам департаментом экологии документация возвращена на доработку, акиматами регионов не выделены средства на  законную деятельность полигонов.</w:t>
            </w:r>
          </w:p>
          <w:p w:rsidR="00681F02" w:rsidRPr="00236A0D" w:rsidRDefault="00681F02" w:rsidP="00681F02">
            <w:pPr>
              <w:rPr>
                <w:rFonts w:ascii="Times New Roman" w:hAnsi="Times New Roman" w:cs="Times New Roman"/>
                <w:b/>
                <w:lang w:val="kk-KZ"/>
              </w:rPr>
            </w:pPr>
          </w:p>
        </w:tc>
      </w:tr>
      <w:tr w:rsidR="00681F02" w:rsidRPr="00D9143B" w:rsidTr="005249A2">
        <w:trPr>
          <w:gridAfter w:val="8"/>
          <w:wAfter w:w="13163" w:type="dxa"/>
        </w:trPr>
        <w:tc>
          <w:tcPr>
            <w:tcW w:w="15628" w:type="dxa"/>
            <w:gridSpan w:val="19"/>
          </w:tcPr>
          <w:p w:rsidR="00681F02" w:rsidRPr="00236A0D" w:rsidRDefault="00681F02" w:rsidP="00681F02">
            <w:pPr>
              <w:rPr>
                <w:rFonts w:ascii="Times New Roman" w:hAnsi="Times New Roman" w:cs="Times New Roman"/>
                <w:lang w:val="kk-KZ"/>
              </w:rPr>
            </w:pPr>
            <w:r w:rsidRPr="00F74853">
              <w:rPr>
                <w:rFonts w:ascii="Times New Roman" w:hAnsi="Times New Roman" w:cs="Times New Roman"/>
                <w:b/>
                <w:i/>
                <w:lang w:val="kk-KZ"/>
              </w:rPr>
              <w:t>Мероприятие</w:t>
            </w:r>
          </w:p>
        </w:tc>
      </w:tr>
      <w:tr w:rsidR="00681F02" w:rsidRPr="00D9143B" w:rsidTr="005249A2">
        <w:trPr>
          <w:gridAfter w:val="10"/>
          <w:wAfter w:w="13187" w:type="dxa"/>
          <w:trHeight w:val="6230"/>
        </w:trPr>
        <w:tc>
          <w:tcPr>
            <w:tcW w:w="567" w:type="dxa"/>
            <w:vMerge w:val="restart"/>
          </w:tcPr>
          <w:p w:rsidR="00681F02" w:rsidRPr="00236A0D" w:rsidRDefault="00681F02" w:rsidP="00681F02">
            <w:pPr>
              <w:rPr>
                <w:rFonts w:ascii="Times New Roman" w:hAnsi="Times New Roman" w:cs="Times New Roman"/>
                <w:lang w:val="kk-KZ"/>
              </w:rPr>
            </w:pPr>
            <w:r w:rsidRPr="00236A0D">
              <w:rPr>
                <w:rFonts w:ascii="Times New Roman" w:hAnsi="Times New Roman" w:cs="Times New Roman"/>
                <w:lang w:val="kk-KZ"/>
              </w:rPr>
              <w:lastRenderedPageBreak/>
              <w:t>1</w:t>
            </w:r>
          </w:p>
        </w:tc>
        <w:tc>
          <w:tcPr>
            <w:tcW w:w="2267" w:type="dxa"/>
            <w:vMerge w:val="restart"/>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lang w:val="kk-KZ"/>
              </w:rPr>
              <w:t>Получение разрешений на эмиссию в окружающую среду на полигоны городов и районов</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ед.</w:t>
            </w:r>
          </w:p>
        </w:tc>
        <w:tc>
          <w:tcPr>
            <w:tcW w:w="788" w:type="dxa"/>
            <w:vMerge w:val="restart"/>
          </w:tcPr>
          <w:p w:rsidR="00681F02" w:rsidRPr="00F74853"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 Шайдаров С.Ж.,</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УПРРП, акимы городов и районов</w:t>
            </w:r>
          </w:p>
        </w:tc>
        <w:tc>
          <w:tcPr>
            <w:tcW w:w="1122"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w:t>
            </w:r>
          </w:p>
        </w:tc>
        <w:tc>
          <w:tcPr>
            <w:tcW w:w="1149"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52</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19</w:t>
            </w:r>
          </w:p>
        </w:tc>
        <w:tc>
          <w:tcPr>
            <w:tcW w:w="1134" w:type="dxa"/>
            <w:gridSpan w:val="2"/>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996E3D">
              <w:rPr>
                <w:rFonts w:ascii="Times New Roman" w:hAnsi="Times New Roman" w:cs="Times New Roman"/>
                <w:lang w:val="kk-KZ"/>
              </w:rPr>
              <w:t>х</w:t>
            </w:r>
          </w:p>
        </w:tc>
        <w:tc>
          <w:tcPr>
            <w:tcW w:w="2621" w:type="dxa"/>
            <w:gridSpan w:val="2"/>
            <w:vMerge w:val="restart"/>
          </w:tcPr>
          <w:p w:rsidR="00681F02" w:rsidRPr="00236A0D" w:rsidRDefault="00681F02" w:rsidP="00681F02">
            <w:pPr>
              <w:rPr>
                <w:rFonts w:ascii="Times New Roman" w:hAnsi="Times New Roman" w:cs="Times New Roman"/>
                <w:b/>
                <w:lang w:val="kk-KZ"/>
              </w:rPr>
            </w:pPr>
            <w:r w:rsidRPr="00236A0D">
              <w:rPr>
                <w:rFonts w:ascii="Times New Roman" w:hAnsi="Times New Roman" w:cs="Times New Roman"/>
                <w:b/>
                <w:lang w:val="kk-KZ"/>
              </w:rPr>
              <w:t>Не исполнено</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lang w:val="kk-KZ"/>
              </w:rPr>
              <w:t>Из 202 полигонов ТБО, 19 имеют разрешение на эмиссию в окружающую среду. Узаконены полигоны в г. Караганда - 2, г. Сатпаев -1, г. Шахтинск -1, г.    Каражал 1 , г. Темиртау – 2. В Бухар-Жырауском районе 11 полигонов из 30</w:t>
            </w:r>
            <w:r w:rsidRPr="00236A0D">
              <w:rPr>
                <w:rFonts w:ascii="Times New Roman" w:hAnsi="Times New Roman" w:cs="Times New Roman"/>
              </w:rPr>
              <w:t>; в Осакаровском  -1 из 24 узаконены.</w:t>
            </w:r>
          </w:p>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Срок действия разрешений истек в городах Сарань, Приозерск, Балхаш.</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rPr>
              <w:t>Ни один полигон не узаконен в  Жезказгане, Абайском, Актогайском, Жанааркинском, Каркаралинском, Нуринском, Улытауском, Шетском районах.</w:t>
            </w:r>
          </w:p>
          <w:p w:rsidR="00681F02" w:rsidRPr="00236A0D" w:rsidRDefault="00681F02" w:rsidP="00681F02">
            <w:pPr>
              <w:pStyle w:val="ae"/>
              <w:ind w:firstLine="16"/>
              <w:rPr>
                <w:rFonts w:ascii="Times New Roman" w:hAnsi="Times New Roman" w:cs="Times New Roman"/>
                <w:bCs/>
              </w:rPr>
            </w:pPr>
            <w:r w:rsidRPr="00236A0D">
              <w:rPr>
                <w:rFonts w:ascii="Times New Roman" w:hAnsi="Times New Roman" w:cs="Times New Roman"/>
                <w:bCs/>
              </w:rPr>
              <w:t xml:space="preserve">34,1 млн.тенге было запланировано на подготовительную разрешительную документацию (15,9 млн.тенге – Шетский район– не выделено; 4,1 млн.тенге– Осакаровский район; </w:t>
            </w:r>
            <w:r w:rsidRPr="00236A0D">
              <w:rPr>
                <w:rFonts w:ascii="Times New Roman" w:hAnsi="Times New Roman" w:cs="Times New Roman"/>
                <w:bCs/>
              </w:rPr>
              <w:lastRenderedPageBreak/>
              <w:t xml:space="preserve">1,1млн. тенге- Актог.район;   2,8 млн.тенге -г.Приозерск.   </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bCs/>
              </w:rPr>
              <w:t>10,2 млн.тенге  освоено (4 млн.тенге – Бухар-Жырауский район</w:t>
            </w:r>
            <w:r w:rsidRPr="00236A0D">
              <w:rPr>
                <w:rFonts w:ascii="Times New Roman" w:hAnsi="Times New Roman" w:cs="Times New Roman"/>
              </w:rPr>
              <w:t xml:space="preserve"> – и</w:t>
            </w:r>
            <w:r w:rsidRPr="00236A0D">
              <w:rPr>
                <w:rFonts w:ascii="Times New Roman" w:hAnsi="Times New Roman" w:cs="Times New Roman"/>
                <w:bCs/>
              </w:rPr>
              <w:t xml:space="preserve">зготовление правоустанавливающие документы и получены разрешения на эмиссии; 6,2 млн.тенге – Осакаровский район (оформление экологически-проектной документации и получение разрешения на эмиссию в окружающую среду; обваловка полигонов ТБО). Средства не выделены в Улытауском, Шетском, Жанааркинском районах).  </w:t>
            </w:r>
            <w:r w:rsidRPr="00236A0D">
              <w:rPr>
                <w:rFonts w:ascii="Times New Roman" w:hAnsi="Times New Roman" w:cs="Times New Roman"/>
                <w:lang w:val="kk-KZ"/>
              </w:rPr>
              <w:t xml:space="preserve"> </w:t>
            </w:r>
          </w:p>
        </w:tc>
      </w:tr>
      <w:tr w:rsidR="00681F02" w:rsidRPr="00D9143B" w:rsidTr="005249A2">
        <w:trPr>
          <w:gridAfter w:val="10"/>
          <w:wAfter w:w="13187" w:type="dxa"/>
        </w:trPr>
        <w:tc>
          <w:tcPr>
            <w:tcW w:w="567" w:type="dxa"/>
            <w:vMerge/>
          </w:tcPr>
          <w:p w:rsidR="00681F02" w:rsidRPr="00236A0D" w:rsidRDefault="00681F02" w:rsidP="00681F02">
            <w:pPr>
              <w:rPr>
                <w:rFonts w:ascii="Times New Roman" w:hAnsi="Times New Roman" w:cs="Times New Roman"/>
                <w:lang w:val="kk-KZ"/>
              </w:rPr>
            </w:pPr>
          </w:p>
        </w:tc>
        <w:tc>
          <w:tcPr>
            <w:tcW w:w="2267" w:type="dxa"/>
            <w:vMerge/>
            <w:vAlign w:val="center"/>
          </w:tcPr>
          <w:p w:rsidR="00681F02" w:rsidRPr="00F74853"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tcPr>
          <w:p w:rsidR="00681F02" w:rsidRPr="00F74853"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w:t>
            </w:r>
          </w:p>
        </w:tc>
        <w:tc>
          <w:tcPr>
            <w:tcW w:w="1149"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34,1</w:t>
            </w:r>
          </w:p>
        </w:tc>
        <w:tc>
          <w:tcPr>
            <w:tcW w:w="1128"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10,2</w:t>
            </w:r>
          </w:p>
        </w:tc>
        <w:tc>
          <w:tcPr>
            <w:tcW w:w="1134" w:type="dxa"/>
            <w:gridSpan w:val="2"/>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МБ</w:t>
            </w:r>
          </w:p>
        </w:tc>
        <w:tc>
          <w:tcPr>
            <w:tcW w:w="1493" w:type="dxa"/>
            <w:gridSpan w:val="2"/>
          </w:tcPr>
          <w:p w:rsidR="00681F02" w:rsidRPr="00236A0D" w:rsidRDefault="00681F02" w:rsidP="00681F02">
            <w:pPr>
              <w:jc w:val="both"/>
              <w:rPr>
                <w:rFonts w:ascii="Times New Roman" w:hAnsi="Times New Roman" w:cs="Times New Roman"/>
                <w:lang w:val="kk-KZ"/>
              </w:rPr>
            </w:pPr>
            <w:r w:rsidRPr="00996E3D">
              <w:rPr>
                <w:rFonts w:ascii="Times New Roman" w:hAnsi="Times New Roman" w:cs="Times New Roman"/>
                <w:lang w:val="kk-KZ"/>
              </w:rPr>
              <w:t>000 123 159</w:t>
            </w:r>
          </w:p>
        </w:tc>
        <w:tc>
          <w:tcPr>
            <w:tcW w:w="2621" w:type="dxa"/>
            <w:gridSpan w:val="2"/>
            <w:vMerge/>
          </w:tcPr>
          <w:p w:rsidR="00681F02" w:rsidRPr="00F74853" w:rsidRDefault="00681F02" w:rsidP="00681F02">
            <w:pPr>
              <w:rPr>
                <w:rFonts w:ascii="Times New Roman" w:hAnsi="Times New Roman" w:cs="Times New Roman"/>
                <w:lang w:val="kk-KZ"/>
              </w:rPr>
            </w:pPr>
          </w:p>
        </w:tc>
      </w:tr>
      <w:tr w:rsidR="00681F02" w:rsidRPr="00D9143B" w:rsidTr="005249A2">
        <w:trPr>
          <w:gridAfter w:val="8"/>
          <w:wAfter w:w="13163" w:type="dxa"/>
        </w:trPr>
        <w:tc>
          <w:tcPr>
            <w:tcW w:w="15628" w:type="dxa"/>
            <w:gridSpan w:val="19"/>
          </w:tcPr>
          <w:p w:rsidR="00681F02" w:rsidRPr="00F74853" w:rsidRDefault="00681F02" w:rsidP="00681F02">
            <w:pPr>
              <w:rPr>
                <w:rFonts w:ascii="Times New Roman" w:hAnsi="Times New Roman" w:cs="Times New Roman"/>
                <w:lang w:val="kk-KZ"/>
              </w:rPr>
            </w:pPr>
            <w:r w:rsidRPr="00F74853">
              <w:rPr>
                <w:rFonts w:ascii="Times New Roman" w:hAnsi="Times New Roman" w:cs="Times New Roman"/>
                <w:b/>
                <w:i/>
                <w:lang w:val="kk-KZ"/>
              </w:rPr>
              <w:t>Целевой индикатор</w:t>
            </w:r>
          </w:p>
        </w:tc>
      </w:tr>
      <w:tr w:rsidR="00681F02" w:rsidRPr="00D9143B" w:rsidTr="005249A2">
        <w:trPr>
          <w:gridAfter w:val="10"/>
          <w:wAfter w:w="13187" w:type="dxa"/>
        </w:trPr>
        <w:tc>
          <w:tcPr>
            <w:tcW w:w="567" w:type="dxa"/>
          </w:tcPr>
          <w:p w:rsidR="00681F02" w:rsidRPr="00236A0D" w:rsidRDefault="00681F02" w:rsidP="00681F02">
            <w:pPr>
              <w:jc w:val="center"/>
              <w:rPr>
                <w:rFonts w:ascii="Times New Roman" w:hAnsi="Times New Roman" w:cs="Times New Roman"/>
                <w:lang w:val="kk-KZ"/>
              </w:rPr>
            </w:pPr>
            <w:r w:rsidRPr="00F74853">
              <w:rPr>
                <w:rFonts w:ascii="Times New Roman" w:hAnsi="Times New Roman" w:cs="Times New Roman"/>
                <w:lang w:val="kk-KZ"/>
              </w:rPr>
              <w:t>51</w:t>
            </w:r>
          </w:p>
        </w:tc>
        <w:tc>
          <w:tcPr>
            <w:tcW w:w="2267" w:type="dxa"/>
          </w:tcPr>
          <w:p w:rsidR="00681F02" w:rsidRPr="00F74853" w:rsidRDefault="00681F02" w:rsidP="00681F02">
            <w:pPr>
              <w:rPr>
                <w:rFonts w:ascii="Times New Roman" w:hAnsi="Times New Roman" w:cs="Times New Roman"/>
                <w:b/>
                <w:lang w:val="kk-KZ"/>
              </w:rPr>
            </w:pPr>
            <w:r w:rsidRPr="00F74853">
              <w:rPr>
                <w:rFonts w:ascii="Times New Roman" w:hAnsi="Times New Roman" w:cs="Times New Roman"/>
                <w:b/>
                <w:lang w:val="kk-KZ"/>
              </w:rPr>
              <w:t>Охват населения очисткой сточных вод</w:t>
            </w:r>
          </w:p>
        </w:tc>
        <w:tc>
          <w:tcPr>
            <w:tcW w:w="1419"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788"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ВД</w:t>
            </w:r>
          </w:p>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 xml:space="preserve"> МИР РК</w:t>
            </w:r>
          </w:p>
        </w:tc>
        <w:tc>
          <w:tcPr>
            <w:tcW w:w="1916"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Заместитель акима области ,</w:t>
            </w:r>
          </w:p>
          <w:p w:rsidR="00681F02" w:rsidRPr="00236A0D" w:rsidRDefault="00681F02" w:rsidP="00681F02">
            <w:pPr>
              <w:jc w:val="center"/>
              <w:rPr>
                <w:rFonts w:ascii="Times New Roman" w:hAnsi="Times New Roman" w:cs="Times New Roman"/>
                <w:b/>
              </w:rPr>
            </w:pPr>
            <w:r w:rsidRPr="00F74853">
              <w:rPr>
                <w:rFonts w:ascii="Times New Roman" w:hAnsi="Times New Roman" w:cs="Times New Roman"/>
                <w:b/>
                <w:lang w:val="kk-KZ"/>
              </w:rPr>
              <w:t>УЭЖКХ</w:t>
            </w:r>
          </w:p>
        </w:tc>
        <w:tc>
          <w:tcPr>
            <w:tcW w:w="1122" w:type="dxa"/>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w:t>
            </w:r>
          </w:p>
        </w:tc>
        <w:tc>
          <w:tcPr>
            <w:tcW w:w="1149" w:type="dxa"/>
          </w:tcPr>
          <w:p w:rsidR="00681F02" w:rsidRPr="00A72FDF" w:rsidRDefault="00681F02" w:rsidP="00681F02">
            <w:pPr>
              <w:jc w:val="center"/>
              <w:rPr>
                <w:rFonts w:ascii="Times New Roman" w:hAnsi="Times New Roman" w:cs="Times New Roman"/>
                <w:b/>
                <w:lang w:val="kk-KZ"/>
              </w:rPr>
            </w:pPr>
            <w:r w:rsidRPr="00A72FDF">
              <w:rPr>
                <w:rFonts w:ascii="Times New Roman" w:hAnsi="Times New Roman" w:cs="Times New Roman"/>
                <w:b/>
                <w:lang w:val="kk-KZ"/>
              </w:rPr>
              <w:t>43</w:t>
            </w:r>
          </w:p>
        </w:tc>
        <w:tc>
          <w:tcPr>
            <w:tcW w:w="1128"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43</w:t>
            </w:r>
          </w:p>
        </w:tc>
        <w:tc>
          <w:tcPr>
            <w:tcW w:w="1134" w:type="dxa"/>
            <w:gridSpan w:val="2"/>
          </w:tcPr>
          <w:p w:rsidR="00681F02" w:rsidRPr="00F74853" w:rsidRDefault="00681F02" w:rsidP="00681F02">
            <w:pPr>
              <w:jc w:val="center"/>
              <w:rPr>
                <w:rFonts w:ascii="Times New Roman" w:hAnsi="Times New Roman" w:cs="Times New Roman"/>
                <w:b/>
                <w:lang w:val="kk-KZ"/>
              </w:rPr>
            </w:pPr>
            <w:r w:rsidRPr="00F74853">
              <w:rPr>
                <w:rFonts w:ascii="Times New Roman" w:hAnsi="Times New Roman" w:cs="Times New Roman"/>
                <w:b/>
                <w:lang w:val="kk-KZ"/>
              </w:rPr>
              <w:t>х</w:t>
            </w:r>
          </w:p>
        </w:tc>
        <w:tc>
          <w:tcPr>
            <w:tcW w:w="1493" w:type="dxa"/>
            <w:gridSpan w:val="2"/>
          </w:tcPr>
          <w:p w:rsidR="00681F02" w:rsidRPr="00F74853" w:rsidRDefault="00681F02" w:rsidP="00681F02">
            <w:pPr>
              <w:shd w:val="clear" w:color="auto" w:fill="FFFFFF" w:themeFill="background1"/>
              <w:jc w:val="center"/>
              <w:rPr>
                <w:rFonts w:ascii="Times New Roman" w:hAnsi="Times New Roman" w:cs="Times New Roman"/>
                <w:b/>
              </w:rPr>
            </w:pPr>
            <w:r w:rsidRPr="00F74853">
              <w:rPr>
                <w:rFonts w:ascii="Times New Roman" w:hAnsi="Times New Roman" w:cs="Times New Roman"/>
                <w:b/>
                <w:lang w:val="kk-KZ"/>
              </w:rPr>
              <w:t>х</w:t>
            </w:r>
          </w:p>
        </w:tc>
        <w:tc>
          <w:tcPr>
            <w:tcW w:w="2621" w:type="dxa"/>
            <w:gridSpan w:val="2"/>
          </w:tcPr>
          <w:p w:rsidR="00681F02" w:rsidRPr="00F74853" w:rsidRDefault="00681F02" w:rsidP="00681F02">
            <w:pPr>
              <w:jc w:val="both"/>
              <w:rPr>
                <w:rFonts w:ascii="Times New Roman" w:eastAsia="Times New Roman" w:hAnsi="Times New Roman" w:cs="Times New Roman"/>
                <w:lang w:val="kk-KZ"/>
              </w:rPr>
            </w:pPr>
            <w:r w:rsidRPr="00F74853">
              <w:rPr>
                <w:rFonts w:ascii="Times New Roman" w:eastAsia="Times New Roman" w:hAnsi="Times New Roman" w:cs="Times New Roman"/>
                <w:b/>
                <w:lang w:val="kk-KZ"/>
              </w:rPr>
              <w:t>Исполнено</w:t>
            </w:r>
            <w:r w:rsidRPr="00F74853">
              <w:rPr>
                <w:rFonts w:ascii="Times New Roman" w:eastAsia="Times New Roman" w:hAnsi="Times New Roman" w:cs="Times New Roman"/>
                <w:lang w:val="kk-KZ"/>
              </w:rPr>
              <w:t>.</w:t>
            </w:r>
          </w:p>
          <w:p w:rsidR="00681F02" w:rsidRPr="00A72FDF" w:rsidRDefault="00681F02" w:rsidP="00681F02">
            <w:pPr>
              <w:jc w:val="both"/>
              <w:rPr>
                <w:rFonts w:ascii="Times New Roman" w:hAnsi="Times New Roman" w:cs="Times New Roman"/>
                <w:lang w:val="kk-KZ"/>
              </w:rPr>
            </w:pPr>
            <w:r w:rsidRPr="00236A0D">
              <w:rPr>
                <w:rFonts w:ascii="Times New Roman" w:hAnsi="Times New Roman" w:cs="Times New Roman"/>
                <w:lang w:val="kk-KZ"/>
              </w:rPr>
              <w:t xml:space="preserve"> </w:t>
            </w:r>
          </w:p>
        </w:tc>
      </w:tr>
      <w:tr w:rsidR="00681F02" w:rsidRPr="00D9143B" w:rsidTr="005249A2">
        <w:trPr>
          <w:gridAfter w:val="8"/>
          <w:wAfter w:w="13163" w:type="dxa"/>
        </w:trPr>
        <w:tc>
          <w:tcPr>
            <w:tcW w:w="15628" w:type="dxa"/>
            <w:gridSpan w:val="19"/>
          </w:tcPr>
          <w:p w:rsidR="00681F02" w:rsidRPr="00F74853" w:rsidRDefault="00681F02" w:rsidP="00681F02">
            <w:pPr>
              <w:jc w:val="both"/>
              <w:rPr>
                <w:rFonts w:ascii="Times New Roman" w:hAnsi="Times New Roman" w:cs="Times New Roman"/>
                <w:lang w:val="kk-KZ"/>
              </w:rPr>
            </w:pPr>
            <w:r w:rsidRPr="00F74853">
              <w:rPr>
                <w:rFonts w:ascii="Times New Roman" w:hAnsi="Times New Roman" w:cs="Times New Roman"/>
                <w:b/>
                <w:i/>
                <w:lang w:val="kk-KZ"/>
              </w:rPr>
              <w:t>Мероприятие</w:t>
            </w:r>
          </w:p>
        </w:tc>
      </w:tr>
      <w:tr w:rsidR="00681F02" w:rsidRPr="00396A5F" w:rsidTr="005249A2">
        <w:trPr>
          <w:gridAfter w:val="10"/>
          <w:wAfter w:w="13187" w:type="dxa"/>
          <w:trHeight w:val="313"/>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1</w:t>
            </w:r>
          </w:p>
        </w:tc>
        <w:tc>
          <w:tcPr>
            <w:tcW w:w="2267" w:type="dxa"/>
            <w:vMerge w:val="restart"/>
          </w:tcPr>
          <w:p w:rsidR="00681F02" w:rsidRPr="00A72FDF" w:rsidRDefault="00681F02" w:rsidP="00236A0D">
            <w:pPr>
              <w:rPr>
                <w:rFonts w:ascii="Times New Roman" w:hAnsi="Times New Roman" w:cs="Times New Roman"/>
                <w:lang w:val="kk-KZ"/>
              </w:rPr>
            </w:pPr>
            <w:r w:rsidRPr="00236A0D">
              <w:rPr>
                <w:rFonts w:ascii="Times New Roman" w:hAnsi="Times New Roman" w:cs="Times New Roman"/>
              </w:rPr>
              <w:t xml:space="preserve">Строительство узла нейтрализации и очистки </w:t>
            </w:r>
            <w:r w:rsidRPr="00236A0D">
              <w:rPr>
                <w:rFonts w:ascii="Times New Roman" w:hAnsi="Times New Roman" w:cs="Times New Roman"/>
              </w:rPr>
              <w:lastRenderedPageBreak/>
              <w:t>производственных сточных вод в западной промышленной зоне города Темиртау Карагандинской области производительностью 10000 м3/сутки</w:t>
            </w:r>
          </w:p>
        </w:tc>
        <w:tc>
          <w:tcPr>
            <w:tcW w:w="1419"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lastRenderedPageBreak/>
              <w:t>км</w:t>
            </w:r>
          </w:p>
        </w:tc>
        <w:tc>
          <w:tcPr>
            <w:tcW w:w="788" w:type="dxa"/>
            <w:vMerge w:val="restart"/>
          </w:tcPr>
          <w:p w:rsidR="00681F02" w:rsidRPr="00A72FDF"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 xml:space="preserve">Заместитель акима области </w:t>
            </w:r>
            <w:r w:rsidRPr="00236A0D">
              <w:rPr>
                <w:rFonts w:ascii="Times New Roman" w:hAnsi="Times New Roman" w:cs="Times New Roman"/>
                <w:lang w:val="kk-KZ"/>
              </w:rPr>
              <w:lastRenderedPageBreak/>
              <w:t>Джиенбаев Н.Р., УЭЖКХ,</w:t>
            </w:r>
          </w:p>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аким г.Темиртау</w:t>
            </w: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0,04</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0,04</w:t>
            </w:r>
          </w:p>
        </w:tc>
        <w:tc>
          <w:tcPr>
            <w:tcW w:w="1134" w:type="dxa"/>
            <w:gridSpan w:val="2"/>
          </w:tcPr>
          <w:p w:rsidR="00681F02" w:rsidRPr="00A72FDF" w:rsidRDefault="00681F02" w:rsidP="00681F02">
            <w:pPr>
              <w:jc w:val="center"/>
              <w:rPr>
                <w:rFonts w:ascii="Times New Roman" w:hAnsi="Times New Roman" w:cs="Times New Roman"/>
                <w:lang w:val="kk-KZ"/>
              </w:rPr>
            </w:pPr>
            <w:r w:rsidRPr="00236A0D">
              <w:rPr>
                <w:rFonts w:ascii="Times New Roman" w:hAnsi="Times New Roman" w:cs="Times New Roman"/>
              </w:rPr>
              <w:t>х</w:t>
            </w:r>
          </w:p>
        </w:tc>
        <w:tc>
          <w:tcPr>
            <w:tcW w:w="1493" w:type="dxa"/>
            <w:gridSpan w:val="2"/>
          </w:tcPr>
          <w:p w:rsidR="00681F02" w:rsidRPr="00A72FDF" w:rsidRDefault="00681F02" w:rsidP="00681F02">
            <w:pPr>
              <w:jc w:val="both"/>
              <w:rPr>
                <w:rFonts w:ascii="Times New Roman" w:hAnsi="Times New Roman" w:cs="Times New Roman"/>
                <w:lang w:val="kk-KZ"/>
              </w:rPr>
            </w:pPr>
            <w:r w:rsidRPr="00236A0D">
              <w:rPr>
                <w:rFonts w:ascii="Times New Roman" w:hAnsi="Times New Roman" w:cs="Times New Roman"/>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Частично исполнено.</w:t>
            </w:r>
          </w:p>
          <w:p w:rsidR="00681F02" w:rsidRPr="00A72FDF" w:rsidRDefault="00681F02" w:rsidP="00681F02">
            <w:pPr>
              <w:jc w:val="both"/>
              <w:rPr>
                <w:rFonts w:ascii="Times New Roman" w:hAnsi="Times New Roman" w:cs="Times New Roman"/>
                <w:b/>
                <w:lang w:val="kk-KZ"/>
              </w:rPr>
            </w:pPr>
            <w:r w:rsidRPr="00236A0D">
              <w:rPr>
                <w:rFonts w:ascii="Times New Roman" w:hAnsi="Times New Roman" w:cs="Times New Roman"/>
                <w:lang w:val="kk-KZ"/>
              </w:rPr>
              <w:t>Проект переходящий.</w:t>
            </w:r>
          </w:p>
        </w:tc>
      </w:tr>
      <w:tr w:rsidR="00681F02" w:rsidRPr="00396A5F" w:rsidTr="005249A2">
        <w:trPr>
          <w:gridAfter w:val="10"/>
          <w:wAfter w:w="13187" w:type="dxa"/>
          <w:trHeight w:val="262"/>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rPr>
            </w:pP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млн</w:t>
            </w:r>
          </w:p>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69</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69</w:t>
            </w:r>
          </w:p>
        </w:tc>
        <w:tc>
          <w:tcPr>
            <w:tcW w:w="1134"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РБ</w:t>
            </w:r>
          </w:p>
        </w:tc>
        <w:tc>
          <w:tcPr>
            <w:tcW w:w="1493" w:type="dxa"/>
            <w:gridSpan w:val="2"/>
          </w:tcPr>
          <w:p w:rsidR="00681F02" w:rsidRPr="00236A0D" w:rsidRDefault="00681F02" w:rsidP="00681F02">
            <w:pPr>
              <w:jc w:val="both"/>
              <w:rPr>
                <w:rFonts w:ascii="Times New Roman" w:hAnsi="Times New Roman" w:cs="Times New Roman"/>
              </w:rPr>
            </w:pPr>
            <w:r w:rsidRPr="00236A0D">
              <w:rPr>
                <w:rFonts w:ascii="Times New Roman" w:hAnsi="Times New Roman" w:cs="Times New Roman"/>
              </w:rPr>
              <w:t>279 010 011</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1023"/>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rPr>
            </w:pPr>
          </w:p>
        </w:tc>
        <w:tc>
          <w:tcPr>
            <w:tcW w:w="1419" w:type="dxa"/>
            <w:gridSpan w:val="2"/>
          </w:tcPr>
          <w:p w:rsidR="00681F02" w:rsidRPr="00236A0D" w:rsidRDefault="00681F02" w:rsidP="00681F02">
            <w:pPr>
              <w:jc w:val="center"/>
              <w:rPr>
                <w:rFonts w:ascii="Times New Roman" w:hAnsi="Times New Roman" w:cs="Times New Roman"/>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1,0</w:t>
            </w:r>
          </w:p>
        </w:tc>
        <w:tc>
          <w:tcPr>
            <w:tcW w:w="1128"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1,0</w:t>
            </w:r>
          </w:p>
        </w:tc>
        <w:tc>
          <w:tcPr>
            <w:tcW w:w="1134" w:type="dxa"/>
            <w:gridSpan w:val="2"/>
          </w:tcPr>
          <w:p w:rsidR="00681F02" w:rsidRPr="00236A0D" w:rsidRDefault="00681F02" w:rsidP="00681F02">
            <w:pPr>
              <w:jc w:val="center"/>
              <w:rPr>
                <w:rFonts w:ascii="Times New Roman" w:hAnsi="Times New Roman" w:cs="Times New Roman"/>
              </w:rPr>
            </w:pPr>
            <w:r w:rsidRPr="00A72FDF">
              <w:rPr>
                <w:rFonts w:ascii="Times New Roman" w:hAnsi="Times New Roman" w:cs="Times New Roman"/>
                <w:lang w:val="kk-KZ"/>
              </w:rPr>
              <w:t>ОБ</w:t>
            </w:r>
          </w:p>
        </w:tc>
        <w:tc>
          <w:tcPr>
            <w:tcW w:w="1493" w:type="dxa"/>
            <w:gridSpan w:val="2"/>
          </w:tcPr>
          <w:p w:rsidR="00681F02" w:rsidRPr="00236A0D" w:rsidRDefault="00681F02" w:rsidP="00681F02">
            <w:pPr>
              <w:jc w:val="both"/>
              <w:rPr>
                <w:rFonts w:ascii="Times New Roman" w:hAnsi="Times New Roman" w:cs="Times New Roman"/>
              </w:rPr>
            </w:pPr>
            <w:r w:rsidRPr="00A72FDF">
              <w:rPr>
                <w:rFonts w:ascii="Times New Roman" w:hAnsi="Times New Roman" w:cs="Times New Roman"/>
                <w:lang w:val="kk-KZ"/>
              </w:rPr>
              <w:t>279 010 015</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70"/>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2</w:t>
            </w:r>
          </w:p>
        </w:tc>
        <w:tc>
          <w:tcPr>
            <w:tcW w:w="2267" w:type="dxa"/>
            <w:vMerge w:val="restart"/>
          </w:tcPr>
          <w:p w:rsidR="00681F02" w:rsidRPr="00A72FDF" w:rsidRDefault="00681F02" w:rsidP="00681F02">
            <w:pPr>
              <w:rPr>
                <w:rFonts w:ascii="Times New Roman" w:hAnsi="Times New Roman" w:cs="Times New Roman"/>
                <w:lang w:val="kk-KZ"/>
              </w:rPr>
            </w:pPr>
            <w:r w:rsidRPr="00A72FDF">
              <w:rPr>
                <w:rFonts w:ascii="Times New Roman" w:hAnsi="Times New Roman" w:cs="Times New Roman"/>
                <w:lang w:val="kk-KZ"/>
              </w:rPr>
              <w:t xml:space="preserve">Строительство канализационного коллектора от </w:t>
            </w:r>
            <w:r w:rsidRPr="00236A0D">
              <w:rPr>
                <w:rFonts w:ascii="Times New Roman" w:hAnsi="Times New Roman" w:cs="Times New Roman"/>
                <w:lang w:val="kk-KZ"/>
              </w:rPr>
              <w:t xml:space="preserve">2 </w:t>
            </w:r>
            <w:r w:rsidRPr="00A72FDF">
              <w:rPr>
                <w:rFonts w:ascii="Times New Roman" w:hAnsi="Times New Roman" w:cs="Times New Roman"/>
                <w:lang w:val="kk-KZ"/>
              </w:rPr>
              <w:t>микрорайона №8 до ХФОС г. Сатпаев</w:t>
            </w:r>
          </w:p>
          <w:p w:rsidR="00681F02" w:rsidRPr="00996E3D" w:rsidRDefault="00681F02" w:rsidP="00681F02">
            <w:pPr>
              <w:rPr>
                <w:rFonts w:ascii="Times New Roman" w:hAnsi="Times New Roman" w:cs="Times New Roman"/>
                <w:lang w:val="kk-KZ"/>
              </w:rPr>
            </w:pPr>
          </w:p>
          <w:p w:rsidR="00681F02" w:rsidRPr="00236A0D" w:rsidRDefault="00681F02" w:rsidP="00681F02">
            <w:pPr>
              <w:rPr>
                <w:rFonts w:ascii="Times New Roman" w:hAnsi="Times New Roman" w:cs="Times New Roman"/>
                <w:lang w:val="kk-KZ"/>
              </w:rPr>
            </w:pPr>
          </w:p>
          <w:p w:rsidR="00681F02" w:rsidRPr="00236A0D"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км</w:t>
            </w:r>
          </w:p>
        </w:tc>
        <w:tc>
          <w:tcPr>
            <w:tcW w:w="788" w:type="dxa"/>
            <w:vMerge w:val="restart"/>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p w:rsidR="00681F02" w:rsidRPr="00996E3D" w:rsidRDefault="00681F02" w:rsidP="00681F02">
            <w:pPr>
              <w:jc w:val="center"/>
              <w:rPr>
                <w:rFonts w:ascii="Times New Roman" w:hAnsi="Times New Roman" w:cs="Times New Roman"/>
                <w:lang w:val="kk-KZ"/>
              </w:rPr>
            </w:pP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Джиенбаев Н. Р.,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УЭЖКХ, аким  города Сатпаев</w:t>
            </w:r>
          </w:p>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w:t>
            </w:r>
          </w:p>
        </w:tc>
        <w:tc>
          <w:tcPr>
            <w:tcW w:w="1149" w:type="dxa"/>
          </w:tcPr>
          <w:p w:rsidR="00681F02" w:rsidRPr="00F74853" w:rsidRDefault="00681F02" w:rsidP="00236A0D">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0,4</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0,4</w:t>
            </w:r>
          </w:p>
        </w:tc>
        <w:tc>
          <w:tcPr>
            <w:tcW w:w="1134" w:type="dxa"/>
            <w:gridSpan w:val="2"/>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996E3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Частично исполнено.</w:t>
            </w:r>
          </w:p>
          <w:p w:rsidR="00681F02" w:rsidRPr="00236A0D" w:rsidRDefault="00681F02" w:rsidP="00681F02">
            <w:pPr>
              <w:rPr>
                <w:rFonts w:ascii="Times New Roman" w:hAnsi="Times New Roman" w:cs="Times New Roman"/>
                <w:b/>
                <w:lang w:val="kk-KZ"/>
              </w:rPr>
            </w:pPr>
            <w:r w:rsidRPr="00236A0D">
              <w:rPr>
                <w:rFonts w:ascii="Times New Roman" w:hAnsi="Times New Roman" w:cs="Times New Roman"/>
                <w:lang w:val="kk-KZ"/>
              </w:rPr>
              <w:t>Проект переходящий</w:t>
            </w:r>
          </w:p>
        </w:tc>
      </w:tr>
      <w:tr w:rsidR="00681F02" w:rsidRPr="00396A5F" w:rsidTr="005249A2">
        <w:trPr>
          <w:gridAfter w:val="10"/>
          <w:wAfter w:w="13187" w:type="dxa"/>
          <w:trHeight w:val="138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w:t>
            </w:r>
          </w:p>
        </w:tc>
        <w:tc>
          <w:tcPr>
            <w:tcW w:w="1149"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10</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10</w:t>
            </w:r>
          </w:p>
        </w:tc>
        <w:tc>
          <w:tcPr>
            <w:tcW w:w="1134" w:type="dxa"/>
            <w:gridSpan w:val="2"/>
          </w:tcPr>
          <w:p w:rsidR="00681F02" w:rsidRPr="00236A0D" w:rsidRDefault="00681F02" w:rsidP="00681F02">
            <w:pPr>
              <w:jc w:val="center"/>
              <w:rPr>
                <w:rFonts w:ascii="Times New Roman" w:hAnsi="Times New Roman" w:cs="Times New Roman"/>
                <w:lang w:val="kk-KZ"/>
              </w:rPr>
            </w:pPr>
            <w:r w:rsidRPr="00996E3D">
              <w:rPr>
                <w:rFonts w:ascii="Times New Roman" w:hAnsi="Times New Roman" w:cs="Times New Roman"/>
                <w:lang w:val="kk-KZ"/>
              </w:rPr>
              <w:t>О</w:t>
            </w:r>
            <w:r w:rsidRPr="00236A0D">
              <w:rPr>
                <w:rFonts w:ascii="Times New Roman" w:hAnsi="Times New Roman" w:cs="Times New Roman"/>
                <w:lang w:val="kk-KZ"/>
              </w:rPr>
              <w:t>Б</w:t>
            </w:r>
          </w:p>
        </w:tc>
        <w:tc>
          <w:tcPr>
            <w:tcW w:w="1493" w:type="dxa"/>
            <w:gridSpan w:val="2"/>
          </w:tcPr>
          <w:p w:rsidR="00681F02" w:rsidRPr="00236A0D" w:rsidRDefault="00681F02" w:rsidP="00236A0D">
            <w:pPr>
              <w:jc w:val="center"/>
              <w:rPr>
                <w:rFonts w:ascii="Times New Roman" w:hAnsi="Times New Roman" w:cs="Times New Roman"/>
                <w:lang w:val="kk-KZ"/>
              </w:rPr>
            </w:pPr>
            <w:r w:rsidRPr="00236A0D">
              <w:rPr>
                <w:rFonts w:ascii="Times New Roman" w:hAnsi="Times New Roman" w:cs="Times New Roman"/>
                <w:lang w:val="kk-KZ"/>
              </w:rPr>
              <w:t>279 010 015</w:t>
            </w:r>
          </w:p>
        </w:tc>
        <w:tc>
          <w:tcPr>
            <w:tcW w:w="2621" w:type="dxa"/>
            <w:gridSpan w:val="2"/>
            <w:vMerge/>
          </w:tcPr>
          <w:p w:rsidR="00681F02" w:rsidRPr="00236A0D" w:rsidRDefault="00681F02" w:rsidP="00681F02">
            <w:pPr>
              <w:rPr>
                <w:rFonts w:ascii="Times New Roman" w:hAnsi="Times New Roman" w:cs="Times New Roman"/>
                <w:b/>
                <w:lang w:val="kk-KZ"/>
              </w:rPr>
            </w:pPr>
          </w:p>
        </w:tc>
      </w:tr>
      <w:tr w:rsidR="00681F02" w:rsidRPr="00396A5F" w:rsidTr="005249A2">
        <w:trPr>
          <w:gridAfter w:val="10"/>
          <w:wAfter w:w="13187" w:type="dxa"/>
          <w:trHeight w:val="402"/>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3</w:t>
            </w:r>
          </w:p>
        </w:tc>
        <w:tc>
          <w:tcPr>
            <w:tcW w:w="2267" w:type="dxa"/>
            <w:vMerge w:val="restart"/>
          </w:tcPr>
          <w:p w:rsidR="00681F02" w:rsidRPr="00A72FDF" w:rsidRDefault="00681F02" w:rsidP="00681F02">
            <w:pPr>
              <w:rPr>
                <w:rFonts w:ascii="Times New Roman" w:hAnsi="Times New Roman" w:cs="Times New Roman"/>
                <w:lang w:val="kk-KZ"/>
              </w:rPr>
            </w:pPr>
            <w:r w:rsidRPr="00A72FDF">
              <w:rPr>
                <w:rFonts w:ascii="Times New Roman" w:hAnsi="Times New Roman" w:cs="Times New Roman"/>
                <w:lang w:val="kk-KZ"/>
              </w:rPr>
              <w:t>Строительство сетей хозяйственно-фекальной канализации г. Темиртау, Соцгород</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км</w:t>
            </w:r>
          </w:p>
        </w:tc>
        <w:tc>
          <w:tcPr>
            <w:tcW w:w="788" w:type="dxa"/>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 xml:space="preserve">Заместитель акима области                 Джиенбаев Н. Р.,  </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УЭЖКХ, акимы города Темиртау</w:t>
            </w: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0,4</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0,4</w:t>
            </w:r>
          </w:p>
        </w:tc>
        <w:tc>
          <w:tcPr>
            <w:tcW w:w="1134" w:type="dxa"/>
            <w:gridSpan w:val="2"/>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996E3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Частично исполнено.</w:t>
            </w:r>
          </w:p>
          <w:p w:rsidR="00681F02" w:rsidRPr="00A72FDF" w:rsidRDefault="00681F02" w:rsidP="00681F02">
            <w:pPr>
              <w:jc w:val="both"/>
              <w:rPr>
                <w:rFonts w:ascii="Times New Roman" w:hAnsi="Times New Roman" w:cs="Times New Roman"/>
                <w:b/>
                <w:lang w:val="kk-KZ"/>
              </w:rPr>
            </w:pPr>
            <w:r w:rsidRPr="00236A0D">
              <w:rPr>
                <w:rFonts w:ascii="Times New Roman" w:hAnsi="Times New Roman" w:cs="Times New Roman"/>
                <w:lang w:val="kk-KZ"/>
              </w:rPr>
              <w:t>Проект переходящий</w:t>
            </w:r>
          </w:p>
        </w:tc>
      </w:tr>
      <w:tr w:rsidR="00681F02" w:rsidRPr="00396A5F" w:rsidTr="005249A2">
        <w:trPr>
          <w:gridAfter w:val="10"/>
          <w:wAfter w:w="13187" w:type="dxa"/>
          <w:trHeight w:val="114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млн.тенге</w:t>
            </w:r>
          </w:p>
        </w:tc>
        <w:tc>
          <w:tcPr>
            <w:tcW w:w="788" w:type="dxa"/>
          </w:tcPr>
          <w:p w:rsidR="00681F02" w:rsidRPr="00A72FDF"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40,0</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40,0</w:t>
            </w:r>
          </w:p>
        </w:tc>
        <w:tc>
          <w:tcPr>
            <w:tcW w:w="1134" w:type="dxa"/>
            <w:gridSpan w:val="2"/>
          </w:tcPr>
          <w:p w:rsidR="00681F02" w:rsidRPr="00236A0D" w:rsidRDefault="00681F02" w:rsidP="00681F02">
            <w:pPr>
              <w:jc w:val="center"/>
              <w:rPr>
                <w:rFonts w:ascii="Times New Roman" w:hAnsi="Times New Roman" w:cs="Times New Roman"/>
                <w:lang w:val="kk-KZ"/>
              </w:rPr>
            </w:pPr>
            <w:r w:rsidRPr="00A72FDF">
              <w:rPr>
                <w:rFonts w:ascii="Times New Roman" w:hAnsi="Times New Roman" w:cs="Times New Roman"/>
                <w:lang w:val="kk-KZ"/>
              </w:rPr>
              <w:t>ОБ</w:t>
            </w:r>
          </w:p>
        </w:tc>
        <w:tc>
          <w:tcPr>
            <w:tcW w:w="1493" w:type="dxa"/>
            <w:gridSpan w:val="2"/>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279 010 015</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422"/>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4</w:t>
            </w:r>
          </w:p>
        </w:tc>
        <w:tc>
          <w:tcPr>
            <w:tcW w:w="2267" w:type="dxa"/>
            <w:vMerge w:val="restart"/>
          </w:tcPr>
          <w:p w:rsidR="00681F02" w:rsidRPr="00996E3D" w:rsidRDefault="00681F02" w:rsidP="00681F02">
            <w:pPr>
              <w:rPr>
                <w:rFonts w:ascii="Times New Roman" w:hAnsi="Times New Roman" w:cs="Times New Roman"/>
                <w:lang w:val="kk-KZ"/>
              </w:rPr>
            </w:pPr>
            <w:r w:rsidRPr="00A72FDF">
              <w:rPr>
                <w:rFonts w:ascii="Times New Roman" w:hAnsi="Times New Roman" w:cs="Times New Roman"/>
                <w:lang w:val="kk-KZ"/>
              </w:rPr>
              <w:t>Реконструкция канализационных очистных сетей, канализационных очистны</w:t>
            </w:r>
            <w:r w:rsidRPr="00996E3D">
              <w:rPr>
                <w:rFonts w:ascii="Times New Roman" w:hAnsi="Times New Roman" w:cs="Times New Roman"/>
                <w:lang w:val="kk-KZ"/>
              </w:rPr>
              <w:t>х сооружений, канализационных насосных станций КНС-1, КНС-2, КНС-</w:t>
            </w:r>
            <w:r w:rsidRPr="00996E3D">
              <w:rPr>
                <w:rFonts w:ascii="Times New Roman" w:hAnsi="Times New Roman" w:cs="Times New Roman"/>
                <w:lang w:val="kk-KZ"/>
              </w:rPr>
              <w:lastRenderedPageBreak/>
              <w:t>3 в г. Абай, пос. Карабас Абайского района</w:t>
            </w: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lastRenderedPageBreak/>
              <w:t>км</w:t>
            </w:r>
          </w:p>
        </w:tc>
        <w:tc>
          <w:tcPr>
            <w:tcW w:w="788" w:type="dxa"/>
            <w:vMerge w:val="restart"/>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916" w:type="dxa"/>
            <w:gridSpan w:val="2"/>
            <w:vMerge w:val="restart"/>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Заместитель акима области                            Джиенбаев Н. Р., УЭЖКХ,</w:t>
            </w:r>
          </w:p>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аким Абайского района</w:t>
            </w: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38,9</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23,2</w:t>
            </w:r>
          </w:p>
        </w:tc>
        <w:tc>
          <w:tcPr>
            <w:tcW w:w="1134" w:type="dxa"/>
            <w:gridSpan w:val="2"/>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996E3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Не исполнено.</w:t>
            </w:r>
          </w:p>
          <w:p w:rsidR="00750B91" w:rsidRPr="00236A0D" w:rsidRDefault="00750B91" w:rsidP="00236A0D">
            <w:pPr>
              <w:pBdr>
                <w:bottom w:val="single" w:sz="4" w:space="10" w:color="FFFFFF"/>
              </w:pBdr>
              <w:jc w:val="both"/>
              <w:rPr>
                <w:rFonts w:ascii="Times New Roman" w:hAnsi="Times New Roman" w:cs="Times New Roman"/>
                <w:lang w:val="kk-KZ"/>
              </w:rPr>
            </w:pPr>
            <w:r w:rsidRPr="00236A0D">
              <w:rPr>
                <w:rFonts w:ascii="Times New Roman" w:hAnsi="Times New Roman" w:cs="Times New Roman"/>
                <w:lang w:val="kk-KZ"/>
              </w:rPr>
              <w:t>Связано с отклонением срока начала работ подрядной организацией. Проект переходящий.</w:t>
            </w:r>
          </w:p>
          <w:p w:rsidR="00681F02" w:rsidRPr="00F74853" w:rsidRDefault="00681F02" w:rsidP="00681F02">
            <w:pPr>
              <w:jc w:val="both"/>
              <w:rPr>
                <w:rFonts w:ascii="Times New Roman" w:hAnsi="Times New Roman" w:cs="Times New Roman"/>
                <w:lang w:val="kk-KZ"/>
              </w:rPr>
            </w:pPr>
          </w:p>
          <w:p w:rsidR="00681F02" w:rsidRPr="00A72FDF"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40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F74853">
              <w:rPr>
                <w:rFonts w:ascii="Times New Roman" w:hAnsi="Times New Roman" w:cs="Times New Roman"/>
                <w:lang w:val="kk-KZ"/>
              </w:rPr>
              <w:t>млн. 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1074,5</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1074,5</w:t>
            </w:r>
          </w:p>
        </w:tc>
        <w:tc>
          <w:tcPr>
            <w:tcW w:w="1134" w:type="dxa"/>
            <w:gridSpan w:val="2"/>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РБ</w:t>
            </w:r>
          </w:p>
        </w:tc>
        <w:tc>
          <w:tcPr>
            <w:tcW w:w="1493" w:type="dxa"/>
            <w:gridSpan w:val="2"/>
          </w:tcPr>
          <w:p w:rsidR="00681F02" w:rsidRPr="00236A0D" w:rsidRDefault="00681F02" w:rsidP="00681F02">
            <w:pPr>
              <w:jc w:val="both"/>
              <w:rPr>
                <w:rFonts w:ascii="Times New Roman" w:hAnsi="Times New Roman" w:cs="Times New Roman"/>
                <w:lang w:val="kk-KZ"/>
              </w:rPr>
            </w:pPr>
            <w:r w:rsidRPr="00996E3D">
              <w:rPr>
                <w:rFonts w:ascii="Times New Roman" w:hAnsi="Times New Roman" w:cs="Times New Roman"/>
                <w:lang w:val="kk-KZ"/>
              </w:rPr>
              <w:t>279 010 011</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114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724,4</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F74853">
              <w:rPr>
                <w:rFonts w:ascii="Times New Roman" w:eastAsia="Times New Roman" w:hAnsi="Times New Roman" w:cs="Times New Roman"/>
                <w:lang w:val="kk-KZ"/>
              </w:rPr>
              <w:t>724,4</w:t>
            </w:r>
          </w:p>
        </w:tc>
        <w:tc>
          <w:tcPr>
            <w:tcW w:w="1134" w:type="dxa"/>
            <w:gridSpan w:val="2"/>
          </w:tcPr>
          <w:p w:rsidR="00681F02" w:rsidRPr="00A72FDF" w:rsidRDefault="00681F02" w:rsidP="00681F02">
            <w:pPr>
              <w:jc w:val="center"/>
              <w:rPr>
                <w:rFonts w:ascii="Times New Roman" w:hAnsi="Times New Roman" w:cs="Times New Roman"/>
                <w:lang w:val="kk-KZ"/>
              </w:rPr>
            </w:pPr>
            <w:r w:rsidRPr="00A72FDF">
              <w:rPr>
                <w:rFonts w:ascii="Times New Roman" w:hAnsi="Times New Roman" w:cs="Times New Roman"/>
                <w:lang w:val="kk-KZ"/>
              </w:rPr>
              <w:t>ОБ</w:t>
            </w:r>
          </w:p>
        </w:tc>
        <w:tc>
          <w:tcPr>
            <w:tcW w:w="1493" w:type="dxa"/>
            <w:gridSpan w:val="2"/>
          </w:tcPr>
          <w:p w:rsidR="00681F02" w:rsidRPr="00236A0D" w:rsidRDefault="00681F02" w:rsidP="00681F02">
            <w:pPr>
              <w:jc w:val="both"/>
              <w:rPr>
                <w:rFonts w:ascii="Times New Roman" w:hAnsi="Times New Roman" w:cs="Times New Roman"/>
                <w:lang w:val="kk-KZ"/>
              </w:rPr>
            </w:pPr>
            <w:r w:rsidRPr="00996E3D">
              <w:rPr>
                <w:rFonts w:ascii="Times New Roman" w:hAnsi="Times New Roman" w:cs="Times New Roman"/>
                <w:lang w:val="kk-KZ"/>
              </w:rPr>
              <w:t>279 010 015</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351"/>
        </w:trPr>
        <w:tc>
          <w:tcPr>
            <w:tcW w:w="567" w:type="dxa"/>
            <w:vMerge w:val="restart"/>
          </w:tcPr>
          <w:p w:rsidR="00681F02" w:rsidRPr="00236A0D" w:rsidRDefault="00681F02" w:rsidP="00681F02">
            <w:pPr>
              <w:jc w:val="center"/>
              <w:rPr>
                <w:rFonts w:ascii="Times New Roman" w:hAnsi="Times New Roman" w:cs="Times New Roman"/>
                <w:lang w:val="kk-KZ"/>
              </w:rPr>
            </w:pPr>
          </w:p>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w:t>
            </w:r>
          </w:p>
          <w:p w:rsidR="00681F02" w:rsidRPr="00236A0D" w:rsidRDefault="00681F02" w:rsidP="00681F02">
            <w:pPr>
              <w:jc w:val="center"/>
              <w:rPr>
                <w:rFonts w:ascii="Times New Roman" w:hAnsi="Times New Roman" w:cs="Times New Roman"/>
                <w:lang w:val="kk-KZ"/>
              </w:rPr>
            </w:pPr>
          </w:p>
          <w:p w:rsidR="00681F02" w:rsidRPr="00236A0D" w:rsidRDefault="00681F02" w:rsidP="00681F02">
            <w:pPr>
              <w:jc w:val="center"/>
              <w:rPr>
                <w:rFonts w:ascii="Times New Roman" w:hAnsi="Times New Roman" w:cs="Times New Roman"/>
                <w:lang w:val="kk-KZ"/>
              </w:rPr>
            </w:pPr>
          </w:p>
        </w:tc>
        <w:tc>
          <w:tcPr>
            <w:tcW w:w="2267" w:type="dxa"/>
            <w:vMerge w:val="restart"/>
          </w:tcPr>
          <w:p w:rsidR="00681F02" w:rsidRPr="00236A0D" w:rsidRDefault="00681F02" w:rsidP="00236A0D">
            <w:pPr>
              <w:jc w:val="both"/>
              <w:rPr>
                <w:rFonts w:ascii="Times New Roman" w:hAnsi="Times New Roman" w:cs="Times New Roman"/>
                <w:lang w:val="kk-KZ"/>
              </w:rPr>
            </w:pPr>
            <w:r w:rsidRPr="00236A0D">
              <w:rPr>
                <w:rFonts w:ascii="Times New Roman" w:hAnsi="Times New Roman" w:cs="Times New Roman"/>
              </w:rPr>
              <w:t>Реконструкция канализационных сетей г. Сарань, 1 очередь</w:t>
            </w:r>
          </w:p>
        </w:tc>
        <w:tc>
          <w:tcPr>
            <w:tcW w:w="1419"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t>км</w:t>
            </w:r>
          </w:p>
        </w:tc>
        <w:tc>
          <w:tcPr>
            <w:tcW w:w="788" w:type="dxa"/>
            <w:vMerge w:val="restart"/>
          </w:tcPr>
          <w:p w:rsidR="00681F02" w:rsidRPr="00996E3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 УЭЖКХ,</w:t>
            </w:r>
          </w:p>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аким г.Сарань</w:t>
            </w: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0,4</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0,4</w:t>
            </w:r>
          </w:p>
        </w:tc>
        <w:tc>
          <w:tcPr>
            <w:tcW w:w="1134" w:type="dxa"/>
            <w:gridSpan w:val="2"/>
          </w:tcPr>
          <w:p w:rsidR="00681F02" w:rsidRPr="00996E3D"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493" w:type="dxa"/>
            <w:gridSpan w:val="2"/>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Частично исполнено.</w:t>
            </w:r>
          </w:p>
          <w:p w:rsidR="00681F02" w:rsidRPr="00A72FDF" w:rsidRDefault="00681F02" w:rsidP="00681F02">
            <w:pPr>
              <w:jc w:val="both"/>
              <w:rPr>
                <w:rFonts w:ascii="Times New Roman" w:hAnsi="Times New Roman" w:cs="Times New Roman"/>
                <w:b/>
                <w:lang w:val="kk-KZ"/>
              </w:rPr>
            </w:pPr>
            <w:r w:rsidRPr="00236A0D">
              <w:rPr>
                <w:rFonts w:ascii="Times New Roman" w:hAnsi="Times New Roman" w:cs="Times New Roman"/>
                <w:lang w:val="kk-KZ"/>
              </w:rPr>
              <w:t>Проект переходящий.</w:t>
            </w:r>
          </w:p>
        </w:tc>
      </w:tr>
      <w:tr w:rsidR="00681F02" w:rsidRPr="00396A5F" w:rsidTr="005249A2">
        <w:trPr>
          <w:gridAfter w:val="10"/>
          <w:wAfter w:w="13187" w:type="dxa"/>
          <w:trHeight w:val="114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t>млн 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12,1</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12,1</w:t>
            </w:r>
          </w:p>
        </w:tc>
        <w:tc>
          <w:tcPr>
            <w:tcW w:w="1134" w:type="dxa"/>
            <w:gridSpan w:val="2"/>
          </w:tcPr>
          <w:p w:rsidR="00681F02" w:rsidRPr="00996E3D" w:rsidRDefault="00681F02" w:rsidP="00681F02">
            <w:pPr>
              <w:jc w:val="center"/>
              <w:rPr>
                <w:rFonts w:ascii="Times New Roman" w:hAnsi="Times New Roman" w:cs="Times New Roman"/>
                <w:lang w:val="kk-KZ"/>
              </w:rPr>
            </w:pPr>
            <w:r w:rsidRPr="00236A0D">
              <w:rPr>
                <w:rFonts w:ascii="Times New Roman" w:hAnsi="Times New Roman" w:cs="Times New Roman"/>
              </w:rPr>
              <w:t>ОБ</w:t>
            </w:r>
          </w:p>
        </w:tc>
        <w:tc>
          <w:tcPr>
            <w:tcW w:w="1493" w:type="dxa"/>
            <w:gridSpan w:val="2"/>
          </w:tcPr>
          <w:p w:rsidR="00681F02" w:rsidRPr="00996E3D" w:rsidRDefault="00681F02" w:rsidP="00681F02">
            <w:pPr>
              <w:jc w:val="both"/>
              <w:rPr>
                <w:rFonts w:ascii="Times New Roman" w:hAnsi="Times New Roman" w:cs="Times New Roman"/>
                <w:lang w:val="kk-KZ"/>
              </w:rPr>
            </w:pPr>
            <w:r w:rsidRPr="00236A0D">
              <w:rPr>
                <w:rFonts w:ascii="Times New Roman" w:hAnsi="Times New Roman" w:cs="Times New Roman"/>
              </w:rPr>
              <w:t>279 010 015</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199"/>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6</w:t>
            </w:r>
          </w:p>
        </w:tc>
        <w:tc>
          <w:tcPr>
            <w:tcW w:w="2267" w:type="dxa"/>
            <w:vMerge w:val="restart"/>
          </w:tcPr>
          <w:p w:rsidR="00681F02" w:rsidRPr="00996E3D" w:rsidRDefault="00681F02" w:rsidP="00681F02">
            <w:pPr>
              <w:rPr>
                <w:rFonts w:ascii="Times New Roman" w:hAnsi="Times New Roman" w:cs="Times New Roman"/>
                <w:lang w:val="kk-KZ"/>
              </w:rPr>
            </w:pPr>
            <w:r w:rsidRPr="00236A0D">
              <w:rPr>
                <w:rFonts w:ascii="Times New Roman" w:hAnsi="Times New Roman" w:cs="Times New Roman"/>
              </w:rPr>
              <w:t>Реконструкция  хозяйственно-питьевых очистных сооружений г. Жезказган, 3 очередь</w:t>
            </w:r>
          </w:p>
        </w:tc>
        <w:tc>
          <w:tcPr>
            <w:tcW w:w="1419" w:type="dxa"/>
            <w:gridSpan w:val="2"/>
          </w:tcPr>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t>км</w:t>
            </w:r>
          </w:p>
        </w:tc>
        <w:tc>
          <w:tcPr>
            <w:tcW w:w="788" w:type="dxa"/>
            <w:vMerge w:val="restart"/>
          </w:tcPr>
          <w:p w:rsidR="00681F02" w:rsidRPr="00996E3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 УЭЖКХ,</w:t>
            </w:r>
          </w:p>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аким г.Жезказган</w:t>
            </w:r>
          </w:p>
        </w:tc>
        <w:tc>
          <w:tcPr>
            <w:tcW w:w="1122" w:type="dxa"/>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lang w:val="kk-KZ"/>
              </w:rPr>
              <w:t>-</w:t>
            </w:r>
          </w:p>
        </w:tc>
        <w:tc>
          <w:tcPr>
            <w:tcW w:w="1149" w:type="dxa"/>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lang w:val="kk-KZ"/>
              </w:rPr>
              <w:t>1,9</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1,1</w:t>
            </w:r>
          </w:p>
        </w:tc>
        <w:tc>
          <w:tcPr>
            <w:tcW w:w="1134" w:type="dxa"/>
            <w:gridSpan w:val="2"/>
          </w:tcPr>
          <w:p w:rsidR="00681F02" w:rsidRPr="00996E3D" w:rsidRDefault="00681F02" w:rsidP="00681F02">
            <w:pPr>
              <w:jc w:val="center"/>
              <w:rPr>
                <w:rFonts w:ascii="Times New Roman" w:hAnsi="Times New Roman" w:cs="Times New Roman"/>
                <w:lang w:val="kk-KZ"/>
              </w:rPr>
            </w:pPr>
            <w:r w:rsidRPr="00236A0D">
              <w:rPr>
                <w:rFonts w:ascii="Times New Roman" w:hAnsi="Times New Roman" w:cs="Times New Roman"/>
              </w:rPr>
              <w:t>х</w:t>
            </w:r>
          </w:p>
        </w:tc>
        <w:tc>
          <w:tcPr>
            <w:tcW w:w="1493"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 xml:space="preserve">Не  исполнено. </w:t>
            </w:r>
          </w:p>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lang w:val="kk-KZ"/>
              </w:rPr>
              <w:t>Неисполнение фактического показателя (км) связано с отклонением от</w:t>
            </w:r>
            <w:r w:rsidRPr="00F74853">
              <w:rPr>
                <w:rFonts w:ascii="Times New Roman" w:hAnsi="Times New Roman" w:cs="Times New Roman"/>
                <w:lang w:val="kk-KZ"/>
              </w:rPr>
              <w:t xml:space="preserve"> срока </w:t>
            </w:r>
            <w:r w:rsidRPr="00236A0D">
              <w:rPr>
                <w:rFonts w:ascii="Times New Roman" w:hAnsi="Times New Roman" w:cs="Times New Roman"/>
                <w:lang w:val="kk-KZ"/>
              </w:rPr>
              <w:t xml:space="preserve"> начала работ подрядной организацией.</w:t>
            </w:r>
          </w:p>
          <w:p w:rsidR="00681F02" w:rsidRPr="00A72FDF" w:rsidRDefault="00681F02" w:rsidP="00681F02">
            <w:pPr>
              <w:jc w:val="both"/>
              <w:rPr>
                <w:rFonts w:ascii="Times New Roman" w:hAnsi="Times New Roman" w:cs="Times New Roman"/>
                <w:b/>
                <w:lang w:val="kk-KZ"/>
              </w:rPr>
            </w:pPr>
            <w:r w:rsidRPr="00236A0D">
              <w:rPr>
                <w:rFonts w:ascii="Times New Roman" w:hAnsi="Times New Roman" w:cs="Times New Roman"/>
                <w:lang w:val="kk-KZ"/>
              </w:rPr>
              <w:t xml:space="preserve"> </w:t>
            </w:r>
            <w:r w:rsidRPr="00236A0D">
              <w:rPr>
                <w:rFonts w:ascii="Times New Roman" w:hAnsi="Times New Roman" w:cs="Times New Roman"/>
                <w:bCs/>
                <w:lang w:val="kk-KZ"/>
              </w:rPr>
              <w:t>Проект переходящий.</w:t>
            </w:r>
          </w:p>
        </w:tc>
      </w:tr>
      <w:tr w:rsidR="00681F02" w:rsidRPr="00396A5F" w:rsidTr="005249A2">
        <w:trPr>
          <w:gridAfter w:val="10"/>
          <w:wAfter w:w="13187" w:type="dxa"/>
          <w:trHeight w:val="114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rPr>
              <w:t>млн.</w:t>
            </w:r>
          </w:p>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rPr>
              <w:t>тенге</w:t>
            </w:r>
          </w:p>
        </w:tc>
        <w:tc>
          <w:tcPr>
            <w:tcW w:w="788" w:type="dxa"/>
            <w:vMerge/>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lang w:val="kk-KZ"/>
              </w:rPr>
              <w:t>-</w:t>
            </w:r>
          </w:p>
        </w:tc>
        <w:tc>
          <w:tcPr>
            <w:tcW w:w="1149" w:type="dxa"/>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209,1</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209,1</w:t>
            </w:r>
          </w:p>
        </w:tc>
        <w:tc>
          <w:tcPr>
            <w:tcW w:w="1134" w:type="dxa"/>
            <w:gridSpan w:val="2"/>
          </w:tcPr>
          <w:p w:rsidR="00681F02" w:rsidRPr="00996E3D" w:rsidRDefault="00681F02" w:rsidP="00681F02">
            <w:pPr>
              <w:jc w:val="center"/>
              <w:rPr>
                <w:rFonts w:ascii="Times New Roman" w:hAnsi="Times New Roman" w:cs="Times New Roman"/>
                <w:lang w:val="kk-KZ"/>
              </w:rPr>
            </w:pPr>
            <w:r w:rsidRPr="00236A0D">
              <w:rPr>
                <w:rFonts w:ascii="Times New Roman" w:hAnsi="Times New Roman" w:cs="Times New Roman"/>
              </w:rPr>
              <w:t>РБ</w:t>
            </w:r>
          </w:p>
        </w:tc>
        <w:tc>
          <w:tcPr>
            <w:tcW w:w="1493" w:type="dxa"/>
            <w:gridSpan w:val="2"/>
          </w:tcPr>
          <w:p w:rsidR="00681F02" w:rsidRPr="00996E3D" w:rsidRDefault="00681F02" w:rsidP="00681F02">
            <w:pPr>
              <w:jc w:val="both"/>
              <w:rPr>
                <w:rFonts w:ascii="Times New Roman" w:hAnsi="Times New Roman" w:cs="Times New Roman"/>
                <w:lang w:val="kk-KZ"/>
              </w:rPr>
            </w:pPr>
            <w:r w:rsidRPr="00236A0D">
              <w:rPr>
                <w:rFonts w:ascii="Times New Roman" w:hAnsi="Times New Roman" w:cs="Times New Roman"/>
              </w:rPr>
              <w:t>279 010 011</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300"/>
        </w:trPr>
        <w:tc>
          <w:tcPr>
            <w:tcW w:w="567" w:type="dxa"/>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7</w:t>
            </w:r>
          </w:p>
        </w:tc>
        <w:tc>
          <w:tcPr>
            <w:tcW w:w="2267" w:type="dxa"/>
            <w:vMerge w:val="restart"/>
          </w:tcPr>
          <w:p w:rsidR="00681F02" w:rsidRPr="00A72FDF" w:rsidRDefault="00681F02" w:rsidP="00681F02">
            <w:pPr>
              <w:rPr>
                <w:rFonts w:ascii="Times New Roman" w:hAnsi="Times New Roman" w:cs="Times New Roman"/>
                <w:lang w:val="kk-KZ"/>
              </w:rPr>
            </w:pPr>
            <w:r w:rsidRPr="00236A0D">
              <w:rPr>
                <w:rFonts w:ascii="Times New Roman" w:hAnsi="Times New Roman" w:cs="Times New Roman"/>
              </w:rPr>
              <w:t>Реконструкция канализационной насосной станции г. Сарань</w:t>
            </w:r>
          </w:p>
        </w:tc>
        <w:tc>
          <w:tcPr>
            <w:tcW w:w="1419" w:type="dxa"/>
            <w:gridSpan w:val="2"/>
          </w:tcPr>
          <w:p w:rsidR="00681F02" w:rsidRPr="00F74853" w:rsidDel="000C21BF" w:rsidRDefault="00681F02" w:rsidP="00681F02">
            <w:pPr>
              <w:jc w:val="center"/>
              <w:rPr>
                <w:rFonts w:ascii="Times New Roman" w:hAnsi="Times New Roman" w:cs="Times New Roman"/>
                <w:lang w:val="kk-KZ"/>
              </w:rPr>
            </w:pPr>
            <w:r w:rsidRPr="00236A0D">
              <w:rPr>
                <w:rFonts w:ascii="Times New Roman" w:hAnsi="Times New Roman" w:cs="Times New Roman"/>
              </w:rPr>
              <w:t>км</w:t>
            </w:r>
          </w:p>
        </w:tc>
        <w:tc>
          <w:tcPr>
            <w:tcW w:w="788" w:type="dxa"/>
          </w:tcPr>
          <w:p w:rsidR="00681F02" w:rsidRPr="00A72FDF"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 УЭЖКХ,</w:t>
            </w:r>
          </w:p>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аким г.Сарань</w:t>
            </w:r>
          </w:p>
        </w:tc>
        <w:tc>
          <w:tcPr>
            <w:tcW w:w="1122" w:type="dxa"/>
            <w:vMerge w:val="restart"/>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Del="000C21BF"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3,1</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3,1</w:t>
            </w:r>
          </w:p>
        </w:tc>
        <w:tc>
          <w:tcPr>
            <w:tcW w:w="1134" w:type="dxa"/>
            <w:gridSpan w:val="2"/>
          </w:tcPr>
          <w:p w:rsidR="00681F02" w:rsidRPr="00996E3D" w:rsidDel="000C21BF" w:rsidRDefault="00681F02" w:rsidP="00681F02">
            <w:pPr>
              <w:jc w:val="center"/>
              <w:rPr>
                <w:rFonts w:ascii="Times New Roman" w:hAnsi="Times New Roman" w:cs="Times New Roman"/>
                <w:lang w:val="kk-KZ"/>
              </w:rPr>
            </w:pPr>
            <w:r w:rsidRPr="00A72FDF">
              <w:rPr>
                <w:rFonts w:ascii="Times New Roman" w:hAnsi="Times New Roman" w:cs="Times New Roman"/>
                <w:lang w:val="kk-KZ"/>
              </w:rPr>
              <w:t>х</w:t>
            </w:r>
          </w:p>
        </w:tc>
        <w:tc>
          <w:tcPr>
            <w:tcW w:w="1493" w:type="dxa"/>
            <w:gridSpan w:val="2"/>
          </w:tcPr>
          <w:p w:rsidR="00681F02" w:rsidRPr="00236A0D" w:rsidDel="000C21BF" w:rsidRDefault="00681F02" w:rsidP="00681F02">
            <w:pPr>
              <w:jc w:val="both"/>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Исполнено</w:t>
            </w:r>
          </w:p>
          <w:p w:rsidR="00681F02" w:rsidRPr="00A72FDF" w:rsidRDefault="00681F02" w:rsidP="00681F02">
            <w:pPr>
              <w:jc w:val="both"/>
              <w:rPr>
                <w:rFonts w:ascii="Times New Roman" w:hAnsi="Times New Roman" w:cs="Times New Roman"/>
                <w:b/>
                <w:lang w:val="kk-KZ"/>
              </w:rPr>
            </w:pPr>
            <w:r w:rsidRPr="00236A0D">
              <w:rPr>
                <w:rFonts w:ascii="Times New Roman" w:hAnsi="Times New Roman" w:cs="Times New Roman"/>
                <w:bCs/>
                <w:lang w:val="kk-KZ"/>
              </w:rPr>
              <w:t xml:space="preserve">Проект реализован.   </w:t>
            </w:r>
          </w:p>
        </w:tc>
      </w:tr>
      <w:tr w:rsidR="00681F02" w:rsidRPr="00396A5F" w:rsidTr="005249A2">
        <w:trPr>
          <w:gridAfter w:val="10"/>
          <w:wAfter w:w="13187" w:type="dxa"/>
          <w:trHeight w:val="1140"/>
        </w:trPr>
        <w:tc>
          <w:tcPr>
            <w:tcW w:w="567" w:type="dxa"/>
            <w:vMerge/>
          </w:tcPr>
          <w:p w:rsidR="00681F02" w:rsidRPr="00236A0D" w:rsidRDefault="00681F02" w:rsidP="00681F02">
            <w:pPr>
              <w:jc w:val="center"/>
              <w:rPr>
                <w:rFonts w:ascii="Times New Roman" w:hAnsi="Times New Roman" w:cs="Times New Roman"/>
                <w:lang w:val="kk-KZ"/>
              </w:rPr>
            </w:pPr>
          </w:p>
        </w:tc>
        <w:tc>
          <w:tcPr>
            <w:tcW w:w="2267" w:type="dxa"/>
            <w:vMerge/>
          </w:tcPr>
          <w:p w:rsidR="00681F02" w:rsidRPr="00236A0D" w:rsidRDefault="00681F02" w:rsidP="00681F02">
            <w:pPr>
              <w:rPr>
                <w:rFonts w:ascii="Times New Roman" w:hAnsi="Times New Roman" w:cs="Times New Roman"/>
                <w:lang w:val="kk-KZ"/>
              </w:rPr>
            </w:pPr>
          </w:p>
        </w:tc>
        <w:tc>
          <w:tcPr>
            <w:tcW w:w="1419" w:type="dxa"/>
            <w:gridSpan w:val="2"/>
          </w:tcPr>
          <w:p w:rsidR="00681F02" w:rsidRPr="00F74853" w:rsidDel="000C21BF" w:rsidRDefault="00681F02" w:rsidP="00236A0D">
            <w:pPr>
              <w:rPr>
                <w:rFonts w:ascii="Times New Roman" w:hAnsi="Times New Roman" w:cs="Times New Roman"/>
                <w:lang w:val="kk-KZ"/>
              </w:rPr>
            </w:pPr>
            <w:r w:rsidRPr="00236A0D">
              <w:rPr>
                <w:rFonts w:ascii="Times New Roman" w:hAnsi="Times New Roman" w:cs="Times New Roman"/>
              </w:rPr>
              <w:t>млн тенге</w:t>
            </w:r>
          </w:p>
        </w:tc>
        <w:tc>
          <w:tcPr>
            <w:tcW w:w="788" w:type="dxa"/>
          </w:tcPr>
          <w:p w:rsidR="00681F02" w:rsidRPr="00A72FDF" w:rsidRDefault="00681F02" w:rsidP="00681F02">
            <w:pPr>
              <w:jc w:val="center"/>
              <w:rPr>
                <w:rFonts w:ascii="Times New Roman" w:hAnsi="Times New Roman" w:cs="Times New Roman"/>
                <w:lang w:val="kk-KZ"/>
              </w:rPr>
            </w:pPr>
          </w:p>
        </w:tc>
        <w:tc>
          <w:tcPr>
            <w:tcW w:w="1916" w:type="dxa"/>
            <w:gridSpan w:val="2"/>
            <w:vMerge/>
          </w:tcPr>
          <w:p w:rsidR="00681F02" w:rsidRPr="00F74853" w:rsidRDefault="00681F02" w:rsidP="00681F02">
            <w:pPr>
              <w:jc w:val="center"/>
              <w:rPr>
                <w:rFonts w:ascii="Times New Roman" w:hAnsi="Times New Roman" w:cs="Times New Roman"/>
                <w:lang w:val="kk-KZ"/>
              </w:rPr>
            </w:pPr>
          </w:p>
        </w:tc>
        <w:tc>
          <w:tcPr>
            <w:tcW w:w="1122" w:type="dxa"/>
            <w:vMerge/>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Del="000C21BF"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183,3</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183,3</w:t>
            </w:r>
          </w:p>
        </w:tc>
        <w:tc>
          <w:tcPr>
            <w:tcW w:w="1134" w:type="dxa"/>
            <w:gridSpan w:val="2"/>
          </w:tcPr>
          <w:p w:rsidR="00681F02" w:rsidRPr="00A72FDF" w:rsidDel="000C21BF" w:rsidRDefault="00681F02" w:rsidP="00681F02">
            <w:pPr>
              <w:jc w:val="center"/>
              <w:rPr>
                <w:rFonts w:ascii="Times New Roman" w:hAnsi="Times New Roman" w:cs="Times New Roman"/>
                <w:lang w:val="kk-KZ"/>
              </w:rPr>
            </w:pPr>
            <w:r w:rsidRPr="00236A0D">
              <w:rPr>
                <w:rFonts w:ascii="Times New Roman" w:hAnsi="Times New Roman" w:cs="Times New Roman"/>
              </w:rPr>
              <w:t>ОБ</w:t>
            </w:r>
          </w:p>
        </w:tc>
        <w:tc>
          <w:tcPr>
            <w:tcW w:w="1493" w:type="dxa"/>
            <w:gridSpan w:val="2"/>
          </w:tcPr>
          <w:p w:rsidR="00681F02" w:rsidRPr="00A72FDF" w:rsidDel="000C21BF" w:rsidRDefault="00681F02" w:rsidP="00681F02">
            <w:pPr>
              <w:jc w:val="both"/>
              <w:rPr>
                <w:rFonts w:ascii="Times New Roman" w:hAnsi="Times New Roman" w:cs="Times New Roman"/>
                <w:lang w:val="kk-KZ"/>
              </w:rPr>
            </w:pPr>
            <w:r w:rsidRPr="00236A0D">
              <w:rPr>
                <w:rFonts w:ascii="Times New Roman" w:hAnsi="Times New Roman" w:cs="Times New Roman"/>
              </w:rPr>
              <w:t>279 010 015</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391"/>
        </w:trPr>
        <w:tc>
          <w:tcPr>
            <w:tcW w:w="567" w:type="dxa"/>
            <w:vMerge w:val="restart"/>
          </w:tcPr>
          <w:p w:rsidR="00681F02" w:rsidRPr="00236A0D" w:rsidRDefault="00681F02" w:rsidP="00681F02">
            <w:pPr>
              <w:jc w:val="center"/>
              <w:rPr>
                <w:rFonts w:ascii="Times New Roman" w:hAnsi="Times New Roman" w:cs="Times New Roman"/>
                <w:lang w:val="kk-KZ"/>
              </w:rPr>
            </w:pPr>
            <w:r w:rsidRPr="00A72FDF">
              <w:rPr>
                <w:rFonts w:ascii="Times New Roman" w:hAnsi="Times New Roman" w:cs="Times New Roman"/>
                <w:lang w:val="kk-KZ"/>
              </w:rPr>
              <w:t>8</w:t>
            </w:r>
          </w:p>
        </w:tc>
        <w:tc>
          <w:tcPr>
            <w:tcW w:w="2267" w:type="dxa"/>
            <w:vMerge w:val="restart"/>
          </w:tcPr>
          <w:p w:rsidR="00681F02" w:rsidRPr="00A72FDF" w:rsidRDefault="00681F02" w:rsidP="00681F02">
            <w:pPr>
              <w:rPr>
                <w:rFonts w:ascii="Times New Roman" w:hAnsi="Times New Roman" w:cs="Times New Roman"/>
                <w:lang w:val="kk-KZ"/>
              </w:rPr>
            </w:pPr>
            <w:r w:rsidRPr="00236A0D">
              <w:rPr>
                <w:rFonts w:ascii="Times New Roman" w:hAnsi="Times New Roman" w:cs="Times New Roman"/>
              </w:rPr>
              <w:t xml:space="preserve">Реконструкция сетей водоотведения, напорного канализационного коллектора и канализационных насосных станций КНС№1 и КНС№2 </w:t>
            </w:r>
            <w:r w:rsidRPr="00236A0D">
              <w:rPr>
                <w:rFonts w:ascii="Times New Roman" w:hAnsi="Times New Roman" w:cs="Times New Roman"/>
              </w:rPr>
              <w:lastRenderedPageBreak/>
              <w:t>с.Дубовка Абайского района</w:t>
            </w:r>
          </w:p>
        </w:tc>
        <w:tc>
          <w:tcPr>
            <w:tcW w:w="1419" w:type="dxa"/>
            <w:gridSpan w:val="2"/>
          </w:tcPr>
          <w:p w:rsidR="00681F02" w:rsidRPr="00F74853" w:rsidDel="000C21BF" w:rsidRDefault="00681F02" w:rsidP="00681F02">
            <w:pPr>
              <w:jc w:val="center"/>
              <w:rPr>
                <w:rFonts w:ascii="Times New Roman" w:hAnsi="Times New Roman" w:cs="Times New Roman"/>
                <w:lang w:val="kk-KZ"/>
              </w:rPr>
            </w:pPr>
            <w:r w:rsidRPr="00236A0D">
              <w:rPr>
                <w:rFonts w:ascii="Times New Roman" w:hAnsi="Times New Roman" w:cs="Times New Roman"/>
              </w:rPr>
              <w:lastRenderedPageBreak/>
              <w:t>км</w:t>
            </w:r>
          </w:p>
        </w:tc>
        <w:tc>
          <w:tcPr>
            <w:tcW w:w="788" w:type="dxa"/>
          </w:tcPr>
          <w:p w:rsidR="00681F02" w:rsidRPr="00A72FDF"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916" w:type="dxa"/>
            <w:gridSpan w:val="2"/>
            <w:vMerge w:val="restart"/>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Заместитель акима области Джиенбаев Н.Р., УЭЖКХ,</w:t>
            </w:r>
          </w:p>
          <w:p w:rsidR="00681F02" w:rsidRPr="00F74853" w:rsidRDefault="00681F02" w:rsidP="00681F02">
            <w:pPr>
              <w:jc w:val="center"/>
              <w:rPr>
                <w:rFonts w:ascii="Times New Roman" w:hAnsi="Times New Roman" w:cs="Times New Roman"/>
                <w:lang w:val="kk-KZ"/>
              </w:rPr>
            </w:pPr>
            <w:r w:rsidRPr="00236A0D">
              <w:rPr>
                <w:rFonts w:ascii="Times New Roman" w:hAnsi="Times New Roman" w:cs="Times New Roman"/>
                <w:lang w:val="kk-KZ"/>
              </w:rPr>
              <w:t>аким Абайского района</w:t>
            </w:r>
          </w:p>
        </w:tc>
        <w:tc>
          <w:tcPr>
            <w:tcW w:w="1122" w:type="dxa"/>
            <w:vMerge w:val="restart"/>
          </w:tcPr>
          <w:p w:rsidR="00681F02" w:rsidRPr="00F74853" w:rsidRDefault="00681F02" w:rsidP="00681F02">
            <w:pPr>
              <w:jc w:val="center"/>
              <w:rPr>
                <w:rFonts w:ascii="Times New Roman" w:eastAsia="Times New Roman" w:hAnsi="Times New Roman" w:cs="Times New Roman"/>
                <w:lang w:val="kk-KZ"/>
              </w:rPr>
            </w:pPr>
          </w:p>
        </w:tc>
        <w:tc>
          <w:tcPr>
            <w:tcW w:w="1149" w:type="dxa"/>
          </w:tcPr>
          <w:p w:rsidR="00681F02" w:rsidRPr="00F74853" w:rsidDel="000C21BF"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rPr>
              <w:t>1,2</w:t>
            </w:r>
          </w:p>
        </w:tc>
        <w:tc>
          <w:tcPr>
            <w:tcW w:w="1128" w:type="dxa"/>
            <w:gridSpan w:val="2"/>
          </w:tcPr>
          <w:p w:rsidR="00681F02" w:rsidRPr="00F74853" w:rsidRDefault="00681F02" w:rsidP="00681F02">
            <w:pPr>
              <w:jc w:val="center"/>
              <w:rPr>
                <w:rFonts w:ascii="Times New Roman" w:eastAsia="Times New Roman" w:hAnsi="Times New Roman" w:cs="Times New Roman"/>
                <w:lang w:val="kk-KZ"/>
              </w:rPr>
            </w:pPr>
            <w:r w:rsidRPr="00236A0D">
              <w:rPr>
                <w:rFonts w:ascii="Times New Roman" w:hAnsi="Times New Roman" w:cs="Times New Roman"/>
                <w:lang w:val="kk-KZ"/>
              </w:rPr>
              <w:t>0</w:t>
            </w:r>
          </w:p>
        </w:tc>
        <w:tc>
          <w:tcPr>
            <w:tcW w:w="1134" w:type="dxa"/>
            <w:gridSpan w:val="2"/>
          </w:tcPr>
          <w:p w:rsidR="00681F02" w:rsidRPr="00A72FDF" w:rsidDel="000C21BF" w:rsidRDefault="00681F02" w:rsidP="00681F02">
            <w:pPr>
              <w:jc w:val="center"/>
              <w:rPr>
                <w:rFonts w:ascii="Times New Roman" w:hAnsi="Times New Roman" w:cs="Times New Roman"/>
                <w:lang w:val="kk-KZ"/>
              </w:rPr>
            </w:pPr>
            <w:r w:rsidRPr="00236A0D">
              <w:rPr>
                <w:rFonts w:ascii="Times New Roman" w:hAnsi="Times New Roman" w:cs="Times New Roman"/>
                <w:lang w:val="kk-KZ"/>
              </w:rPr>
              <w:t>х</w:t>
            </w:r>
          </w:p>
        </w:tc>
        <w:tc>
          <w:tcPr>
            <w:tcW w:w="1493" w:type="dxa"/>
            <w:gridSpan w:val="2"/>
          </w:tcPr>
          <w:p w:rsidR="00681F02" w:rsidRPr="00A72FDF" w:rsidDel="000C21BF" w:rsidRDefault="00681F02" w:rsidP="00681F02">
            <w:pPr>
              <w:jc w:val="both"/>
              <w:rPr>
                <w:rFonts w:ascii="Times New Roman" w:hAnsi="Times New Roman" w:cs="Times New Roman"/>
                <w:lang w:val="kk-KZ"/>
              </w:rPr>
            </w:pPr>
            <w:r w:rsidRPr="00236A0D">
              <w:rPr>
                <w:rFonts w:ascii="Times New Roman" w:hAnsi="Times New Roman" w:cs="Times New Roman"/>
                <w:lang w:val="kk-KZ"/>
              </w:rPr>
              <w:t>х</w:t>
            </w:r>
          </w:p>
        </w:tc>
        <w:tc>
          <w:tcPr>
            <w:tcW w:w="2621" w:type="dxa"/>
            <w:gridSpan w:val="2"/>
            <w:vMerge w:val="restart"/>
          </w:tcPr>
          <w:p w:rsidR="00681F02" w:rsidRPr="00236A0D" w:rsidRDefault="00681F02" w:rsidP="00681F02">
            <w:pPr>
              <w:jc w:val="both"/>
              <w:rPr>
                <w:rFonts w:ascii="Times New Roman" w:hAnsi="Times New Roman" w:cs="Times New Roman"/>
                <w:b/>
                <w:lang w:val="kk-KZ"/>
              </w:rPr>
            </w:pPr>
            <w:r w:rsidRPr="00236A0D">
              <w:rPr>
                <w:rFonts w:ascii="Times New Roman" w:hAnsi="Times New Roman" w:cs="Times New Roman"/>
                <w:b/>
                <w:lang w:val="kk-KZ"/>
              </w:rPr>
              <w:t>Не исполнено.</w:t>
            </w:r>
          </w:p>
          <w:p w:rsidR="00681F02" w:rsidRPr="00236A0D" w:rsidRDefault="00681F02" w:rsidP="00681F02">
            <w:pPr>
              <w:rPr>
                <w:rFonts w:ascii="Times New Roman" w:hAnsi="Times New Roman" w:cs="Times New Roman"/>
                <w:lang w:val="kk-KZ"/>
              </w:rPr>
            </w:pPr>
            <w:r w:rsidRPr="00F74853">
              <w:rPr>
                <w:rFonts w:ascii="Times New Roman" w:hAnsi="Times New Roman" w:cs="Times New Roman"/>
                <w:lang w:val="kk-KZ"/>
              </w:rPr>
              <w:t xml:space="preserve">Неисполнение </w:t>
            </w:r>
            <w:r w:rsidRPr="00236A0D">
              <w:rPr>
                <w:rFonts w:ascii="Times New Roman" w:hAnsi="Times New Roman" w:cs="Times New Roman"/>
                <w:lang w:val="kk-KZ"/>
              </w:rPr>
              <w:t>связ</w:t>
            </w:r>
            <w:r w:rsidRPr="00F74853">
              <w:rPr>
                <w:rFonts w:ascii="Times New Roman" w:hAnsi="Times New Roman" w:cs="Times New Roman"/>
                <w:lang w:val="kk-KZ"/>
              </w:rPr>
              <w:t>а</w:t>
            </w:r>
            <w:r w:rsidRPr="00236A0D">
              <w:rPr>
                <w:rFonts w:ascii="Times New Roman" w:hAnsi="Times New Roman" w:cs="Times New Roman"/>
                <w:lang w:val="kk-KZ"/>
              </w:rPr>
              <w:t>но с судебными процедурами.</w:t>
            </w:r>
          </w:p>
          <w:p w:rsidR="00681F02" w:rsidRPr="00236A0D" w:rsidRDefault="00681F02" w:rsidP="00681F02">
            <w:pPr>
              <w:rPr>
                <w:rFonts w:ascii="Times New Roman" w:hAnsi="Times New Roman" w:cs="Times New Roman"/>
                <w:lang w:val="kk-KZ"/>
              </w:rPr>
            </w:pPr>
            <w:r w:rsidRPr="00236A0D">
              <w:rPr>
                <w:rFonts w:ascii="Times New Roman" w:hAnsi="Times New Roman" w:cs="Times New Roman"/>
                <w:bCs/>
                <w:lang w:val="kk-KZ"/>
              </w:rPr>
              <w:t>Проект переходящий.</w:t>
            </w:r>
          </w:p>
          <w:p w:rsidR="00681F02" w:rsidRPr="00A72FDF" w:rsidRDefault="00681F02" w:rsidP="00681F02">
            <w:pPr>
              <w:jc w:val="both"/>
              <w:rPr>
                <w:rFonts w:ascii="Times New Roman" w:hAnsi="Times New Roman" w:cs="Times New Roman"/>
                <w:b/>
                <w:lang w:val="kk-KZ"/>
              </w:rPr>
            </w:pPr>
          </w:p>
        </w:tc>
      </w:tr>
      <w:tr w:rsidR="00681F02" w:rsidRPr="00396A5F" w:rsidTr="005249A2">
        <w:trPr>
          <w:gridAfter w:val="10"/>
          <w:wAfter w:w="13187" w:type="dxa"/>
          <w:trHeight w:val="1140"/>
        </w:trPr>
        <w:tc>
          <w:tcPr>
            <w:tcW w:w="567" w:type="dxa"/>
            <w:vMerge/>
          </w:tcPr>
          <w:p w:rsidR="00681F02" w:rsidRPr="00236A0D" w:rsidRDefault="00681F02" w:rsidP="00681F02">
            <w:pPr>
              <w:jc w:val="center"/>
              <w:rPr>
                <w:rFonts w:ascii="Times New Roman" w:hAnsi="Times New Roman"/>
                <w:lang w:val="kk-KZ"/>
              </w:rPr>
            </w:pPr>
          </w:p>
        </w:tc>
        <w:tc>
          <w:tcPr>
            <w:tcW w:w="2267" w:type="dxa"/>
            <w:vMerge/>
          </w:tcPr>
          <w:p w:rsidR="00681F02" w:rsidRPr="00236A0D" w:rsidRDefault="00681F02" w:rsidP="00681F02">
            <w:pPr>
              <w:rPr>
                <w:rFonts w:ascii="Times New Roman" w:hAnsi="Times New Roman" w:cs="Times New Roman"/>
              </w:rPr>
            </w:pPr>
          </w:p>
        </w:tc>
        <w:tc>
          <w:tcPr>
            <w:tcW w:w="1419" w:type="dxa"/>
            <w:gridSpan w:val="2"/>
          </w:tcPr>
          <w:p w:rsidR="00681F02" w:rsidRPr="00236A0D" w:rsidRDefault="00681F02" w:rsidP="00236A0D">
            <w:pPr>
              <w:rPr>
                <w:rFonts w:ascii="Times New Roman" w:hAnsi="Times New Roman" w:cs="Times New Roman"/>
              </w:rPr>
            </w:pPr>
            <w:r w:rsidRPr="00236A0D">
              <w:rPr>
                <w:rFonts w:ascii="Times New Roman" w:hAnsi="Times New Roman" w:cs="Times New Roman"/>
              </w:rPr>
              <w:t>млн.тенге</w:t>
            </w:r>
          </w:p>
        </w:tc>
        <w:tc>
          <w:tcPr>
            <w:tcW w:w="788" w:type="dxa"/>
          </w:tcPr>
          <w:p w:rsidR="00681F02" w:rsidRPr="00236A0D" w:rsidRDefault="00681F02" w:rsidP="00681F02">
            <w:pPr>
              <w:jc w:val="center"/>
              <w:rPr>
                <w:rFonts w:ascii="Times New Roman" w:hAnsi="Times New Roman" w:cs="Times New Roman"/>
                <w:lang w:val="kk-KZ"/>
              </w:rPr>
            </w:pPr>
          </w:p>
        </w:tc>
        <w:tc>
          <w:tcPr>
            <w:tcW w:w="1916" w:type="dxa"/>
            <w:gridSpan w:val="2"/>
            <w:vMerge/>
          </w:tcPr>
          <w:p w:rsidR="00681F02" w:rsidRPr="00236A0D" w:rsidRDefault="00681F02" w:rsidP="00681F02">
            <w:pPr>
              <w:jc w:val="center"/>
              <w:rPr>
                <w:rFonts w:ascii="Times New Roman" w:hAnsi="Times New Roman" w:cs="Times New Roman"/>
                <w:lang w:val="kk-KZ"/>
              </w:rPr>
            </w:pPr>
          </w:p>
        </w:tc>
        <w:tc>
          <w:tcPr>
            <w:tcW w:w="1122" w:type="dxa"/>
            <w:vMerge/>
          </w:tcPr>
          <w:p w:rsidR="00681F02" w:rsidRPr="00396A5F" w:rsidRDefault="00681F02" w:rsidP="00681F02">
            <w:pPr>
              <w:jc w:val="center"/>
              <w:rPr>
                <w:rFonts w:ascii="Times New Roman" w:eastAsia="Times New Roman" w:hAnsi="Times New Roman" w:cs="Times New Roman"/>
                <w:lang w:val="kk-KZ"/>
              </w:rPr>
            </w:pPr>
          </w:p>
        </w:tc>
        <w:tc>
          <w:tcPr>
            <w:tcW w:w="1149" w:type="dxa"/>
          </w:tcPr>
          <w:p w:rsidR="00681F02" w:rsidRPr="00236A0D" w:rsidRDefault="00681F02" w:rsidP="00681F02">
            <w:pPr>
              <w:jc w:val="center"/>
              <w:rPr>
                <w:rFonts w:ascii="Times New Roman" w:hAnsi="Times New Roman" w:cs="Times New Roman"/>
              </w:rPr>
            </w:pPr>
            <w:r w:rsidRPr="00236A0D">
              <w:rPr>
                <w:rFonts w:ascii="Times New Roman" w:hAnsi="Times New Roman" w:cs="Times New Roman"/>
                <w:lang w:val="kk-KZ"/>
              </w:rPr>
              <w:t>50,2</w:t>
            </w:r>
          </w:p>
        </w:tc>
        <w:tc>
          <w:tcPr>
            <w:tcW w:w="1128"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lang w:val="kk-KZ"/>
              </w:rPr>
              <w:t>50,2</w:t>
            </w:r>
          </w:p>
        </w:tc>
        <w:tc>
          <w:tcPr>
            <w:tcW w:w="1134" w:type="dxa"/>
            <w:gridSpan w:val="2"/>
          </w:tcPr>
          <w:p w:rsidR="00681F02" w:rsidRPr="00236A0D" w:rsidRDefault="00681F02" w:rsidP="00681F02">
            <w:pPr>
              <w:jc w:val="center"/>
              <w:rPr>
                <w:rFonts w:ascii="Times New Roman" w:hAnsi="Times New Roman" w:cs="Times New Roman"/>
                <w:lang w:val="kk-KZ"/>
              </w:rPr>
            </w:pPr>
            <w:r w:rsidRPr="00236A0D">
              <w:rPr>
                <w:rFonts w:ascii="Times New Roman" w:hAnsi="Times New Roman" w:cs="Times New Roman"/>
              </w:rPr>
              <w:t>ОБ</w:t>
            </w:r>
          </w:p>
        </w:tc>
        <w:tc>
          <w:tcPr>
            <w:tcW w:w="1493" w:type="dxa"/>
            <w:gridSpan w:val="2"/>
          </w:tcPr>
          <w:p w:rsidR="00681F02" w:rsidRPr="00236A0D" w:rsidRDefault="00681F02" w:rsidP="00681F02">
            <w:pPr>
              <w:jc w:val="both"/>
              <w:rPr>
                <w:rFonts w:ascii="Times New Roman" w:hAnsi="Times New Roman" w:cs="Times New Roman"/>
                <w:lang w:val="kk-KZ"/>
              </w:rPr>
            </w:pPr>
            <w:r w:rsidRPr="00236A0D">
              <w:rPr>
                <w:rFonts w:ascii="Times New Roman" w:hAnsi="Times New Roman" w:cs="Times New Roman"/>
              </w:rPr>
              <w:t>279 030 015</w:t>
            </w:r>
          </w:p>
        </w:tc>
        <w:tc>
          <w:tcPr>
            <w:tcW w:w="2621" w:type="dxa"/>
            <w:gridSpan w:val="2"/>
            <w:vMerge/>
          </w:tcPr>
          <w:p w:rsidR="00681F02" w:rsidRPr="00236A0D" w:rsidRDefault="00681F02" w:rsidP="00681F02">
            <w:pPr>
              <w:jc w:val="both"/>
              <w:rPr>
                <w:rFonts w:ascii="Times New Roman" w:hAnsi="Times New Roman" w:cs="Times New Roman"/>
                <w:b/>
                <w:lang w:val="kk-KZ"/>
              </w:rPr>
            </w:pPr>
          </w:p>
        </w:tc>
      </w:tr>
    </w:tbl>
    <w:p w:rsidR="006F2CE0" w:rsidRPr="00396A5F" w:rsidRDefault="006F2CE0">
      <w:pPr>
        <w:spacing w:after="0" w:line="240" w:lineRule="auto"/>
        <w:rPr>
          <w:rFonts w:ascii="Times New Roman" w:eastAsia="Times New Roman" w:hAnsi="Times New Roman" w:cs="Times New Roman"/>
          <w:lang w:val="kk-KZ"/>
        </w:rPr>
      </w:pPr>
      <w:r w:rsidRPr="00396A5F">
        <w:rPr>
          <w:rFonts w:ascii="Times New Roman" w:eastAsia="Times New Roman" w:hAnsi="Times New Roman" w:cs="Times New Roman"/>
        </w:rPr>
        <w:t xml:space="preserve">х -  ячейки таблицы не заполняются согласно методики по проведению мониторинга </w:t>
      </w:r>
      <w:r w:rsidR="00B300D2">
        <w:rPr>
          <w:rFonts w:ascii="Times New Roman" w:eastAsia="Times New Roman" w:hAnsi="Times New Roman" w:cs="Times New Roman"/>
        </w:rPr>
        <w:t>ПРТ</w:t>
      </w:r>
      <w:r w:rsidRPr="00396A5F">
        <w:rPr>
          <w:rFonts w:ascii="Times New Roman" w:eastAsia="Times New Roman" w:hAnsi="Times New Roman" w:cs="Times New Roman"/>
        </w:rPr>
        <w:t xml:space="preserve">, </w:t>
      </w:r>
      <w:r w:rsidR="003D5076" w:rsidRPr="00396A5F">
        <w:rPr>
          <w:rFonts w:ascii="Times New Roman" w:eastAsia="Times New Roman" w:hAnsi="Times New Roman" w:cs="Times New Roman"/>
        </w:rPr>
        <w:t>утвержденной Приказом МНЭ  РК №64</w:t>
      </w:r>
      <w:r w:rsidRPr="00396A5F">
        <w:rPr>
          <w:rFonts w:ascii="Times New Roman" w:eastAsia="Times New Roman" w:hAnsi="Times New Roman" w:cs="Times New Roman"/>
        </w:rPr>
        <w:t xml:space="preserve"> от  </w:t>
      </w:r>
      <w:r w:rsidR="005E04AB" w:rsidRPr="00396A5F">
        <w:rPr>
          <w:rFonts w:ascii="Times New Roman" w:eastAsia="Times New Roman" w:hAnsi="Times New Roman" w:cs="Times New Roman"/>
        </w:rPr>
        <w:t>19</w:t>
      </w:r>
      <w:r w:rsidRPr="00396A5F">
        <w:rPr>
          <w:rFonts w:ascii="Times New Roman" w:eastAsia="Times New Roman" w:hAnsi="Times New Roman" w:cs="Times New Roman"/>
        </w:rPr>
        <w:t>.</w:t>
      </w:r>
      <w:r w:rsidRPr="00396A5F">
        <w:rPr>
          <w:rFonts w:ascii="Times New Roman" w:eastAsia="Times New Roman" w:hAnsi="Times New Roman" w:cs="Times New Roman"/>
          <w:lang w:val="kk-KZ"/>
        </w:rPr>
        <w:t>02</w:t>
      </w:r>
      <w:r w:rsidRPr="00396A5F">
        <w:rPr>
          <w:rFonts w:ascii="Times New Roman" w:eastAsia="Times New Roman" w:hAnsi="Times New Roman" w:cs="Times New Roman"/>
        </w:rPr>
        <w:t>.201</w:t>
      </w:r>
      <w:r w:rsidR="005E04AB" w:rsidRPr="00396A5F">
        <w:rPr>
          <w:rFonts w:ascii="Times New Roman" w:eastAsia="Times New Roman" w:hAnsi="Times New Roman" w:cs="Times New Roman"/>
        </w:rPr>
        <w:t>8</w:t>
      </w:r>
      <w:r w:rsidRPr="00396A5F">
        <w:rPr>
          <w:rFonts w:ascii="Times New Roman" w:eastAsia="Times New Roman" w:hAnsi="Times New Roman" w:cs="Times New Roman"/>
        </w:rPr>
        <w:t>г.</w:t>
      </w:r>
    </w:p>
    <w:p w:rsidR="00135C4C" w:rsidRPr="00396A5F" w:rsidRDefault="006F2CE0">
      <w:pPr>
        <w:spacing w:after="0" w:line="240" w:lineRule="auto"/>
        <w:rPr>
          <w:rFonts w:ascii="Times New Roman" w:eastAsia="Times New Roman" w:hAnsi="Times New Roman" w:cs="Times New Roman"/>
        </w:rPr>
      </w:pPr>
      <w:r w:rsidRPr="00396A5F">
        <w:rPr>
          <w:rFonts w:ascii="Times New Roman" w:eastAsia="Times New Roman" w:hAnsi="Times New Roman" w:cs="Times New Roman"/>
        </w:rPr>
        <w:t>*</w:t>
      </w:r>
      <w:r w:rsidR="008D6859" w:rsidRPr="00396A5F">
        <w:rPr>
          <w:rFonts w:ascii="Times New Roman" w:eastAsia="Times New Roman" w:hAnsi="Times New Roman" w:cs="Times New Roman"/>
        </w:rPr>
        <w:t xml:space="preserve"> </w:t>
      </w:r>
      <w:r w:rsidR="00FD0655" w:rsidRPr="00396A5F">
        <w:rPr>
          <w:rFonts w:ascii="Times New Roman" w:eastAsia="Times New Roman" w:hAnsi="Times New Roman" w:cs="Times New Roman"/>
        </w:rPr>
        <w:t>данные за 9 месяцев 20</w:t>
      </w:r>
      <w:r w:rsidR="00111AC5" w:rsidRPr="00396A5F">
        <w:rPr>
          <w:rFonts w:ascii="Times New Roman" w:eastAsia="Times New Roman" w:hAnsi="Times New Roman" w:cs="Times New Roman"/>
        </w:rPr>
        <w:t>20</w:t>
      </w:r>
      <w:r w:rsidR="00FD0655" w:rsidRPr="00396A5F">
        <w:rPr>
          <w:rFonts w:ascii="Times New Roman" w:eastAsia="Times New Roman" w:hAnsi="Times New Roman" w:cs="Times New Roman"/>
        </w:rPr>
        <w:t xml:space="preserve"> года </w:t>
      </w:r>
    </w:p>
    <w:p w:rsidR="00B77F8A" w:rsidRPr="00396A5F" w:rsidRDefault="00B77F8A">
      <w:pPr>
        <w:spacing w:after="0" w:line="240" w:lineRule="auto"/>
        <w:rPr>
          <w:rFonts w:ascii="Times New Roman" w:eastAsia="Times New Roman" w:hAnsi="Times New Roman" w:cs="Times New Roman"/>
        </w:rPr>
      </w:pPr>
      <w:r w:rsidRPr="00396A5F">
        <w:rPr>
          <w:rFonts w:ascii="Times New Roman" w:eastAsia="Times New Roman" w:hAnsi="Times New Roman" w:cs="Times New Roman"/>
        </w:rPr>
        <w:t>** данные за 6 месяцев 2020 года</w:t>
      </w:r>
    </w:p>
    <w:p w:rsidR="00FD0655" w:rsidRPr="00396A5F" w:rsidRDefault="006F2CE0">
      <w:pPr>
        <w:spacing w:after="0" w:line="240" w:lineRule="auto"/>
        <w:rPr>
          <w:rFonts w:ascii="Times New Roman" w:eastAsia="Times New Roman" w:hAnsi="Times New Roman" w:cs="Times New Roman"/>
        </w:rPr>
      </w:pPr>
      <w:r w:rsidRPr="00396A5F">
        <w:rPr>
          <w:rFonts w:ascii="Times New Roman" w:eastAsia="Times New Roman" w:hAnsi="Times New Roman" w:cs="Times New Roman"/>
        </w:rPr>
        <w:t>*</w:t>
      </w:r>
      <w:r w:rsidR="00B77F8A" w:rsidRPr="00396A5F">
        <w:rPr>
          <w:rFonts w:ascii="Times New Roman" w:eastAsia="Times New Roman" w:hAnsi="Times New Roman" w:cs="Times New Roman"/>
        </w:rPr>
        <w:t>*</w:t>
      </w:r>
      <w:r w:rsidRPr="00396A5F">
        <w:rPr>
          <w:rFonts w:ascii="Times New Roman" w:eastAsia="Times New Roman" w:hAnsi="Times New Roman" w:cs="Times New Roman"/>
        </w:rPr>
        <w:t>*</w:t>
      </w:r>
      <w:r w:rsidR="008616BA" w:rsidRPr="00396A5F">
        <w:rPr>
          <w:rFonts w:ascii="Times New Roman" w:eastAsia="Times New Roman" w:hAnsi="Times New Roman" w:cs="Times New Roman"/>
        </w:rPr>
        <w:t xml:space="preserve"> </w:t>
      </w:r>
      <w:r w:rsidR="00FD0655" w:rsidRPr="00396A5F">
        <w:rPr>
          <w:rFonts w:ascii="Times New Roman" w:eastAsia="Times New Roman" w:hAnsi="Times New Roman" w:cs="Times New Roman"/>
        </w:rPr>
        <w:t xml:space="preserve">предварительные данные </w:t>
      </w:r>
    </w:p>
    <w:p w:rsidR="00135C4C" w:rsidRPr="00396A5F" w:rsidRDefault="006F2CE0">
      <w:pPr>
        <w:spacing w:after="0" w:line="240" w:lineRule="auto"/>
        <w:rPr>
          <w:rFonts w:ascii="Times New Roman" w:eastAsia="Times New Roman" w:hAnsi="Times New Roman" w:cs="Times New Roman"/>
        </w:rPr>
      </w:pPr>
      <w:r w:rsidRPr="00396A5F">
        <w:rPr>
          <w:rFonts w:ascii="Times New Roman" w:eastAsia="Times New Roman" w:hAnsi="Times New Roman" w:cs="Times New Roman"/>
          <w:lang w:val="kk-KZ"/>
        </w:rPr>
        <w:t>**</w:t>
      </w:r>
      <w:r w:rsidR="00B77F8A" w:rsidRPr="00396A5F">
        <w:rPr>
          <w:rFonts w:ascii="Times New Roman" w:eastAsia="Times New Roman" w:hAnsi="Times New Roman" w:cs="Times New Roman"/>
          <w:lang w:val="kk-KZ"/>
        </w:rPr>
        <w:t>*</w:t>
      </w:r>
      <w:r w:rsidRPr="00396A5F">
        <w:rPr>
          <w:rFonts w:ascii="Times New Roman" w:eastAsia="Times New Roman" w:hAnsi="Times New Roman" w:cs="Times New Roman"/>
          <w:lang w:val="kk-KZ"/>
        </w:rPr>
        <w:t xml:space="preserve">* </w:t>
      </w:r>
      <w:r w:rsidR="00135C4C" w:rsidRPr="00396A5F">
        <w:rPr>
          <w:rFonts w:ascii="Times New Roman" w:eastAsia="Times New Roman" w:hAnsi="Times New Roman" w:cs="Times New Roman"/>
        </w:rPr>
        <w:t>данные за 3 квартал 20</w:t>
      </w:r>
      <w:r w:rsidR="00111AC5" w:rsidRPr="00396A5F">
        <w:rPr>
          <w:rFonts w:ascii="Times New Roman" w:eastAsia="Times New Roman" w:hAnsi="Times New Roman" w:cs="Times New Roman"/>
        </w:rPr>
        <w:t>20</w:t>
      </w:r>
      <w:r w:rsidR="00135C4C" w:rsidRPr="00396A5F">
        <w:rPr>
          <w:rFonts w:ascii="Times New Roman" w:eastAsia="Times New Roman" w:hAnsi="Times New Roman" w:cs="Times New Roman"/>
        </w:rPr>
        <w:t xml:space="preserve"> года</w:t>
      </w:r>
    </w:p>
    <w:p w:rsidR="00DE07E1" w:rsidRPr="00396A5F" w:rsidRDefault="00DE07E1">
      <w:pPr>
        <w:spacing w:after="0" w:line="240" w:lineRule="auto"/>
        <w:rPr>
          <w:rFonts w:ascii="Times New Roman" w:eastAsia="Times New Roman" w:hAnsi="Times New Roman" w:cs="Times New Roman"/>
          <w:lang w:val="kk-KZ"/>
        </w:rPr>
      </w:pPr>
      <w:r w:rsidRPr="00396A5F">
        <w:rPr>
          <w:rFonts w:ascii="Times New Roman" w:eastAsia="Times New Roman" w:hAnsi="Times New Roman" w:cs="Times New Roman"/>
        </w:rPr>
        <w:t>***</w:t>
      </w:r>
      <w:r w:rsidR="00B77F8A" w:rsidRPr="00396A5F">
        <w:rPr>
          <w:rFonts w:ascii="Times New Roman" w:eastAsia="Times New Roman" w:hAnsi="Times New Roman" w:cs="Times New Roman"/>
        </w:rPr>
        <w:t>*</w:t>
      </w:r>
      <w:r w:rsidRPr="00396A5F">
        <w:rPr>
          <w:rFonts w:ascii="Times New Roman" w:eastAsia="Times New Roman" w:hAnsi="Times New Roman" w:cs="Times New Roman"/>
        </w:rPr>
        <w:t>*данные за январь –ноябрь</w:t>
      </w:r>
      <w:r w:rsidR="00EA4DB0" w:rsidRPr="00396A5F">
        <w:rPr>
          <w:rFonts w:ascii="Times New Roman" w:eastAsia="Times New Roman" w:hAnsi="Times New Roman" w:cs="Times New Roman"/>
        </w:rPr>
        <w:t xml:space="preserve"> </w:t>
      </w:r>
      <w:r w:rsidRPr="00396A5F">
        <w:rPr>
          <w:rFonts w:ascii="Times New Roman" w:eastAsia="Times New Roman" w:hAnsi="Times New Roman" w:cs="Times New Roman"/>
        </w:rPr>
        <w:t>20</w:t>
      </w:r>
      <w:r w:rsidR="00916108" w:rsidRPr="00396A5F">
        <w:rPr>
          <w:rFonts w:ascii="Times New Roman" w:eastAsia="Times New Roman" w:hAnsi="Times New Roman" w:cs="Times New Roman"/>
        </w:rPr>
        <w:t>20</w:t>
      </w:r>
      <w:r w:rsidR="00EA4DB0" w:rsidRPr="00396A5F">
        <w:rPr>
          <w:rFonts w:ascii="Times New Roman" w:eastAsia="Times New Roman" w:hAnsi="Times New Roman" w:cs="Times New Roman"/>
        </w:rPr>
        <w:t xml:space="preserve"> года</w:t>
      </w:r>
    </w:p>
    <w:p w:rsidR="00B300D2" w:rsidRDefault="006F2CE0">
      <w:pPr>
        <w:spacing w:after="0" w:line="240" w:lineRule="auto"/>
        <w:rPr>
          <w:rFonts w:ascii="Times New Roman" w:eastAsia="Times New Roman" w:hAnsi="Times New Roman" w:cs="Times New Roman"/>
        </w:rPr>
      </w:pPr>
      <w:r w:rsidRPr="00396A5F">
        <w:rPr>
          <w:rFonts w:ascii="Times New Roman" w:eastAsia="Times New Roman" w:hAnsi="Times New Roman" w:cs="Times New Roman"/>
        </w:rPr>
        <w:t>***</w:t>
      </w:r>
      <w:r w:rsidRPr="00396A5F">
        <w:rPr>
          <w:rFonts w:ascii="Times New Roman" w:eastAsia="Times New Roman" w:hAnsi="Times New Roman" w:cs="Times New Roman"/>
          <w:lang w:val="kk-KZ"/>
        </w:rPr>
        <w:t>*</w:t>
      </w:r>
      <w:r w:rsidR="00B77F8A" w:rsidRPr="00396A5F">
        <w:rPr>
          <w:rFonts w:ascii="Times New Roman" w:eastAsia="Times New Roman" w:hAnsi="Times New Roman" w:cs="Times New Roman"/>
          <w:lang w:val="kk-KZ"/>
        </w:rPr>
        <w:t>*</w:t>
      </w:r>
      <w:r w:rsidR="00DE07E1" w:rsidRPr="00396A5F">
        <w:rPr>
          <w:rFonts w:ascii="Times New Roman" w:eastAsia="Times New Roman" w:hAnsi="Times New Roman" w:cs="Times New Roman"/>
          <w:lang w:val="kk-KZ"/>
        </w:rPr>
        <w:t>*</w:t>
      </w:r>
      <w:r w:rsidR="003D13F1" w:rsidRPr="00396A5F">
        <w:rPr>
          <w:rFonts w:ascii="Times New Roman" w:eastAsia="Times New Roman" w:hAnsi="Times New Roman" w:cs="Times New Roman"/>
        </w:rPr>
        <w:t xml:space="preserve"> </w:t>
      </w:r>
      <w:r w:rsidR="00135C4C" w:rsidRPr="00396A5F">
        <w:rPr>
          <w:rFonts w:ascii="Times New Roman" w:eastAsia="Times New Roman" w:hAnsi="Times New Roman" w:cs="Times New Roman"/>
        </w:rPr>
        <w:t>данные за 4 квартал 20</w:t>
      </w:r>
      <w:r w:rsidR="00916108" w:rsidRPr="00396A5F">
        <w:rPr>
          <w:rFonts w:ascii="Times New Roman" w:eastAsia="Times New Roman" w:hAnsi="Times New Roman" w:cs="Times New Roman"/>
        </w:rPr>
        <w:t>20</w:t>
      </w:r>
      <w:r w:rsidR="00135C4C" w:rsidRPr="00396A5F">
        <w:rPr>
          <w:rFonts w:ascii="Times New Roman" w:eastAsia="Times New Roman" w:hAnsi="Times New Roman" w:cs="Times New Roman"/>
        </w:rPr>
        <w:t xml:space="preserve"> года</w:t>
      </w:r>
    </w:p>
    <w:p w:rsidR="00155944" w:rsidRPr="00396A5F" w:rsidRDefault="00155944">
      <w:pPr>
        <w:spacing w:after="0" w:line="240" w:lineRule="auto"/>
        <w:rPr>
          <w:rFonts w:ascii="Times New Roman" w:eastAsia="Times New Roman" w:hAnsi="Times New Roman" w:cs="Times New Roman"/>
          <w:lang w:val="kk-KZ"/>
        </w:rPr>
      </w:pPr>
      <w:r w:rsidRPr="00396A5F">
        <w:rPr>
          <w:rFonts w:ascii="Times New Roman" w:eastAsia="Times New Roman" w:hAnsi="Times New Roman" w:cs="Times New Roman"/>
        </w:rPr>
        <w:t>*****</w:t>
      </w:r>
      <w:r w:rsidR="00B77F8A" w:rsidRPr="00396A5F">
        <w:rPr>
          <w:rFonts w:ascii="Times New Roman" w:eastAsia="Times New Roman" w:hAnsi="Times New Roman" w:cs="Times New Roman"/>
        </w:rPr>
        <w:t>*</w:t>
      </w:r>
      <w:r w:rsidRPr="00396A5F">
        <w:rPr>
          <w:rFonts w:ascii="Times New Roman" w:eastAsia="Times New Roman" w:hAnsi="Times New Roman" w:cs="Times New Roman"/>
        </w:rPr>
        <w:t>* данные за 201</w:t>
      </w:r>
      <w:r w:rsidR="00916108" w:rsidRPr="00396A5F">
        <w:rPr>
          <w:rFonts w:ascii="Times New Roman" w:eastAsia="Times New Roman" w:hAnsi="Times New Roman" w:cs="Times New Roman"/>
        </w:rPr>
        <w:t>9</w:t>
      </w:r>
      <w:r w:rsidRPr="00396A5F">
        <w:rPr>
          <w:rFonts w:ascii="Times New Roman" w:eastAsia="Times New Roman" w:hAnsi="Times New Roman" w:cs="Times New Roman"/>
        </w:rPr>
        <w:t xml:space="preserve"> год</w:t>
      </w:r>
    </w:p>
    <w:tbl>
      <w:tblPr>
        <w:tblW w:w="15309" w:type="dxa"/>
        <w:tblCellMar>
          <w:left w:w="0" w:type="dxa"/>
          <w:right w:w="0" w:type="dxa"/>
        </w:tblCellMar>
        <w:tblLook w:val="00A0" w:firstRow="1" w:lastRow="0" w:firstColumn="1" w:lastColumn="0" w:noHBand="0" w:noVBand="0"/>
      </w:tblPr>
      <w:tblGrid>
        <w:gridCol w:w="13758"/>
        <w:gridCol w:w="1551"/>
      </w:tblGrid>
      <w:tr w:rsidR="00A624E4" w:rsidRPr="00A624E4" w:rsidTr="00236A0D">
        <w:trPr>
          <w:trHeight w:val="315"/>
        </w:trPr>
        <w:tc>
          <w:tcPr>
            <w:tcW w:w="13758" w:type="dxa"/>
            <w:noWrap/>
            <w:vAlign w:val="bottom"/>
          </w:tcPr>
          <w:p w:rsidR="00A624E4" w:rsidRPr="00236A0D" w:rsidRDefault="00A624E4">
            <w:pPr>
              <w:spacing w:after="0" w:line="240" w:lineRule="auto"/>
              <w:rPr>
                <w:rFonts w:ascii="Times New Roman" w:eastAsia="Times New Roman" w:hAnsi="Times New Roman" w:cs="Times New Roman"/>
                <w:b/>
                <w:sz w:val="20"/>
                <w:szCs w:val="20"/>
              </w:rPr>
            </w:pPr>
            <w:r w:rsidRPr="00236A0D">
              <w:rPr>
                <w:rFonts w:ascii="Times New Roman" w:eastAsia="Times New Roman" w:hAnsi="Times New Roman" w:cs="Times New Roman"/>
                <w:b/>
                <w:sz w:val="20"/>
                <w:szCs w:val="20"/>
              </w:rPr>
              <w:t>Расшифровка аббревиатур:</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АПК – Агропромышленный комплекс</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БП – Бюджетная программа</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ВРП – Валовый региональный продукт</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ВВП –Валовый внутренний продукт</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ВО – Ведомственная отчетность</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 xml:space="preserve">ДИ –  Другие источники </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lang w:val="kk-KZ"/>
              </w:rPr>
              <w:t xml:space="preserve">ДЧС - Департамент по чрезвычайным ситуациям </w:t>
            </w:r>
          </w:p>
        </w:tc>
        <w:tc>
          <w:tcPr>
            <w:tcW w:w="1551" w:type="dxa"/>
          </w:tcPr>
          <w:p w:rsidR="00A624E4" w:rsidRPr="00A624E4" w:rsidRDefault="00A624E4" w:rsidP="00236A0D">
            <w:pPr>
              <w:spacing w:after="0" w:line="240" w:lineRule="auto"/>
              <w:ind w:left="-5817"/>
              <w:rPr>
                <w:rFonts w:ascii="Times New Roman" w:eastAsia="Times New Roman" w:hAnsi="Times New Roman" w:cs="Times New Roman"/>
                <w:b/>
              </w:rPr>
            </w:pPr>
          </w:p>
        </w:tc>
      </w:tr>
      <w:tr w:rsidR="00A624E4" w:rsidRPr="00A624E4" w:rsidTr="00236A0D">
        <w:trPr>
          <w:trHeight w:val="315"/>
        </w:trPr>
        <w:tc>
          <w:tcPr>
            <w:tcW w:w="13758" w:type="dxa"/>
            <w:noWrap/>
            <w:vAlign w:val="bottom"/>
          </w:tcPr>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ИФО – Индекс физического объема</w:t>
            </w:r>
          </w:p>
        </w:tc>
        <w:tc>
          <w:tcPr>
            <w:tcW w:w="1551" w:type="dxa"/>
          </w:tcPr>
          <w:p w:rsidR="00A624E4" w:rsidRPr="00A624E4" w:rsidRDefault="00A624E4" w:rsidP="00236A0D">
            <w:pPr>
              <w:spacing w:after="0" w:line="240" w:lineRule="auto"/>
              <w:ind w:left="-5817"/>
              <w:rPr>
                <w:rFonts w:ascii="Times New Roman" w:eastAsia="Times New Roman" w:hAnsi="Times New Roman" w:cs="Times New Roman"/>
              </w:rPr>
            </w:pPr>
          </w:p>
        </w:tc>
      </w:tr>
      <w:tr w:rsidR="00A624E4" w:rsidRPr="00C66F33" w:rsidTr="00236A0D">
        <w:trPr>
          <w:trHeight w:val="315"/>
        </w:trPr>
        <w:tc>
          <w:tcPr>
            <w:tcW w:w="13758" w:type="dxa"/>
            <w:noWrap/>
            <w:vAlign w:val="bottom"/>
          </w:tcPr>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hAnsi="Times New Roman" w:cs="Times New Roman"/>
                <w:sz w:val="20"/>
                <w:szCs w:val="20"/>
              </w:rPr>
              <w:t xml:space="preserve">МТСЗН РК </w:t>
            </w:r>
            <w:r w:rsidRPr="00236A0D">
              <w:rPr>
                <w:rFonts w:ascii="Times New Roman" w:eastAsia="Times New Roman" w:hAnsi="Times New Roman" w:cs="Times New Roman"/>
                <w:sz w:val="20"/>
                <w:szCs w:val="20"/>
                <w:lang w:val="kk-KZ"/>
              </w:rPr>
              <w:t xml:space="preserve">- Министерство труда и социальной защиты населения Республики Казахстан </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МНЭ РК - Министерство национальной экономики Республики Казахстан</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 xml:space="preserve">МСХ РК – Министерство сельского хозяйства Республики Казахстан </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МИО – Местные исполнительные органы</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МЖД - Многоквартирные жилые дома</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ОБ – Областной бюджет</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ОСД – Официальные статистические данные</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ПСД – Проектно-сметная документация</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РБ – Республиканский бюджет</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СНП -  сельский населенный пункт</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СМИ – Средства массовой информации</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СЭЗ - Свободная экономическая зона</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СХТП – Сельхозтоваропризводители</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lastRenderedPageBreak/>
              <w:t>ТОО – Товарищество с ограниченной ответственностью</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ТБО - Твердые бытовые отходы</w:t>
            </w:r>
          </w:p>
          <w:p w:rsidR="00A624E4" w:rsidRPr="00236A0D" w:rsidRDefault="00A624E4">
            <w:pPr>
              <w:spacing w:after="0" w:line="240" w:lineRule="auto"/>
              <w:rPr>
                <w:rFonts w:ascii="Times New Roman" w:eastAsia="Times New Roman" w:hAnsi="Times New Roman" w:cs="Times New Roman"/>
                <w:sz w:val="20"/>
                <w:szCs w:val="20"/>
                <w:lang w:eastAsia="en-US"/>
              </w:rPr>
            </w:pPr>
            <w:r w:rsidRPr="00236A0D">
              <w:rPr>
                <w:rFonts w:ascii="Times New Roman" w:eastAsia="Times New Roman" w:hAnsi="Times New Roman" w:cs="Times New Roman"/>
                <w:sz w:val="20"/>
                <w:szCs w:val="20"/>
                <w:lang w:eastAsia="en-US"/>
              </w:rPr>
              <w:t>УФ – Управление финансов</w:t>
            </w:r>
          </w:p>
          <w:p w:rsidR="00A624E4" w:rsidRPr="00236A0D" w:rsidRDefault="00A624E4">
            <w:pPr>
              <w:spacing w:after="0" w:line="240" w:lineRule="auto"/>
              <w:rPr>
                <w:rFonts w:ascii="Times New Roman" w:eastAsia="Times New Roman" w:hAnsi="Times New Roman" w:cs="Times New Roman"/>
                <w:sz w:val="20"/>
                <w:szCs w:val="20"/>
                <w:lang w:eastAsia="en-US"/>
              </w:rPr>
            </w:pPr>
            <w:r w:rsidRPr="00236A0D">
              <w:rPr>
                <w:rFonts w:ascii="Times New Roman" w:eastAsia="Times New Roman" w:hAnsi="Times New Roman" w:cs="Times New Roman"/>
                <w:sz w:val="20"/>
                <w:szCs w:val="20"/>
                <w:lang w:eastAsia="en-US"/>
              </w:rPr>
              <w:t xml:space="preserve">УЭ - Управление экономики </w:t>
            </w:r>
          </w:p>
          <w:p w:rsidR="00A624E4" w:rsidRPr="00236A0D" w:rsidRDefault="00A624E4">
            <w:pPr>
              <w:spacing w:after="0" w:line="240" w:lineRule="auto"/>
              <w:rPr>
                <w:rFonts w:ascii="Times New Roman" w:eastAsia="Times New Roman" w:hAnsi="Times New Roman" w:cs="Times New Roman"/>
                <w:sz w:val="20"/>
                <w:szCs w:val="20"/>
                <w:lang w:eastAsia="en-US"/>
              </w:rPr>
            </w:pPr>
            <w:r w:rsidRPr="00236A0D">
              <w:rPr>
                <w:rFonts w:ascii="Times New Roman" w:eastAsia="Times New Roman" w:hAnsi="Times New Roman" w:cs="Times New Roman"/>
                <w:sz w:val="20"/>
                <w:szCs w:val="20"/>
                <w:lang w:eastAsia="en-US"/>
              </w:rPr>
              <w:t>УПИИР – Управление промышленности и индустриально - инновационного развития</w:t>
            </w:r>
          </w:p>
          <w:p w:rsidR="00A624E4" w:rsidRPr="00236A0D" w:rsidRDefault="00A624E4">
            <w:pPr>
              <w:spacing w:after="0" w:line="240" w:lineRule="auto"/>
              <w:rPr>
                <w:rFonts w:ascii="Times New Roman" w:eastAsia="Times New Roman" w:hAnsi="Times New Roman" w:cs="Times New Roman"/>
                <w:sz w:val="20"/>
                <w:szCs w:val="20"/>
                <w:lang w:eastAsia="en-US"/>
              </w:rPr>
            </w:pPr>
            <w:r w:rsidRPr="00236A0D">
              <w:rPr>
                <w:rFonts w:ascii="Times New Roman" w:eastAsia="Times New Roman" w:hAnsi="Times New Roman" w:cs="Times New Roman"/>
                <w:sz w:val="20"/>
                <w:szCs w:val="20"/>
                <w:lang w:eastAsia="en-US"/>
              </w:rPr>
              <w:t>УЭЖКХ - Управление энергетики и жилищно-коммунального хозяйства</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УО – Управление образования</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УЗ – Управление здравоохранения</w:t>
            </w:r>
          </w:p>
          <w:p w:rsidR="00A624E4" w:rsidRPr="00236A0D" w:rsidRDefault="00A624E4">
            <w:pPr>
              <w:spacing w:after="0" w:line="240" w:lineRule="auto"/>
              <w:jc w:val="both"/>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rPr>
              <w:t xml:space="preserve">УКАД  – Управление культуры, архивов и документации  </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УКЗСП – Управление координации занятости и социальных программ</w:t>
            </w:r>
          </w:p>
          <w:p w:rsidR="00A624E4" w:rsidRPr="00236A0D" w:rsidRDefault="00A624E4">
            <w:pPr>
              <w:spacing w:after="0" w:line="240" w:lineRule="auto"/>
              <w:rPr>
                <w:rFonts w:ascii="Times New Roman" w:eastAsia="Times New Roman" w:hAnsi="Times New Roman" w:cs="Times New Roman"/>
                <w:sz w:val="20"/>
                <w:szCs w:val="20"/>
                <w:lang w:eastAsia="en-US"/>
              </w:rPr>
            </w:pPr>
            <w:r w:rsidRPr="00236A0D">
              <w:rPr>
                <w:rFonts w:ascii="Times New Roman" w:eastAsia="Times New Roman" w:hAnsi="Times New Roman" w:cs="Times New Roman"/>
                <w:sz w:val="20"/>
                <w:szCs w:val="20"/>
                <w:lang w:eastAsia="en-US"/>
              </w:rPr>
              <w:t>УПТАД - Управление пассажирского транспорта и автомобильных дорог</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УП - Управление предпринимательства</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УРЯ – Управление по развитию языков</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УФКС – Управление физической культуры и спорта</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lang w:val="kk-KZ"/>
              </w:rPr>
              <w:t>УПРРП - Управление природных ресурсов и регулирования природопользования</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УСХ - Управление сельского хозяйства</w:t>
            </w:r>
          </w:p>
          <w:p w:rsidR="00A624E4" w:rsidRPr="00236A0D" w:rsidRDefault="00A624E4">
            <w:pPr>
              <w:spacing w:after="0" w:line="240" w:lineRule="auto"/>
              <w:rPr>
                <w:rFonts w:ascii="Times New Roman" w:eastAsia="Times New Roman" w:hAnsi="Times New Roman" w:cs="Times New Roman"/>
                <w:sz w:val="20"/>
                <w:szCs w:val="20"/>
                <w:lang w:val="kk-KZ"/>
              </w:rPr>
            </w:pPr>
            <w:r w:rsidRPr="00236A0D">
              <w:rPr>
                <w:rFonts w:ascii="Times New Roman" w:eastAsia="Times New Roman" w:hAnsi="Times New Roman" w:cs="Times New Roman"/>
                <w:sz w:val="20"/>
                <w:szCs w:val="20"/>
              </w:rPr>
              <w:t>УСАГ - Управление строительства,  архитектуры и градостроительства</w:t>
            </w:r>
            <w:r w:rsidRPr="00236A0D">
              <w:rPr>
                <w:rFonts w:ascii="Times New Roman" w:eastAsia="Times New Roman" w:hAnsi="Times New Roman" w:cs="Times New Roman"/>
                <w:sz w:val="20"/>
                <w:szCs w:val="20"/>
                <w:lang w:val="kk-KZ"/>
              </w:rPr>
              <w:t xml:space="preserve"> </w:t>
            </w:r>
          </w:p>
          <w:p w:rsidR="00A624E4" w:rsidRPr="00236A0D"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ФОК - Физкультурно оздоровительный комплекс</w:t>
            </w:r>
          </w:p>
          <w:p w:rsidR="00A624E4" w:rsidRPr="006D23E1" w:rsidRDefault="00A624E4">
            <w:pPr>
              <w:spacing w:after="0" w:line="240" w:lineRule="auto"/>
              <w:rPr>
                <w:rFonts w:ascii="Times New Roman" w:eastAsia="Times New Roman" w:hAnsi="Times New Roman" w:cs="Times New Roman"/>
                <w:sz w:val="20"/>
                <w:szCs w:val="20"/>
              </w:rPr>
            </w:pPr>
            <w:r w:rsidRPr="00236A0D">
              <w:rPr>
                <w:rFonts w:ascii="Times New Roman" w:eastAsia="Times New Roman" w:hAnsi="Times New Roman" w:cs="Times New Roman"/>
                <w:sz w:val="20"/>
                <w:szCs w:val="20"/>
              </w:rPr>
              <w:t>ЦГО - Центральные государственные органы</w:t>
            </w:r>
          </w:p>
          <w:p w:rsidR="00A624E4" w:rsidRPr="006D23E1" w:rsidRDefault="00A624E4">
            <w:pPr>
              <w:spacing w:after="0" w:line="240" w:lineRule="auto"/>
              <w:rPr>
                <w:rFonts w:ascii="Times New Roman" w:eastAsia="Times New Roman" w:hAnsi="Times New Roman" w:cs="Times New Roman"/>
                <w:sz w:val="20"/>
                <w:szCs w:val="20"/>
                <w:lang w:val="kk-KZ"/>
              </w:rPr>
            </w:pPr>
          </w:p>
        </w:tc>
        <w:tc>
          <w:tcPr>
            <w:tcW w:w="1551" w:type="dxa"/>
          </w:tcPr>
          <w:p w:rsidR="00A624E4" w:rsidRPr="00A624E4" w:rsidDel="007F645E" w:rsidRDefault="00A624E4" w:rsidP="00236A0D">
            <w:pPr>
              <w:spacing w:after="0" w:line="240" w:lineRule="auto"/>
              <w:ind w:left="-5817"/>
              <w:rPr>
                <w:rFonts w:ascii="Times New Roman" w:eastAsia="Times New Roman" w:hAnsi="Times New Roman" w:cs="Times New Roman"/>
                <w:sz w:val="20"/>
                <w:szCs w:val="20"/>
              </w:rPr>
            </w:pPr>
          </w:p>
        </w:tc>
      </w:tr>
    </w:tbl>
    <w:p w:rsidR="006F2CE0" w:rsidRPr="00C66F33" w:rsidRDefault="006F2CE0">
      <w:pPr>
        <w:spacing w:after="0" w:line="240" w:lineRule="auto"/>
        <w:rPr>
          <w:rFonts w:ascii="Times New Roman" w:hAnsi="Times New Roman" w:cs="Times New Roman"/>
        </w:rPr>
      </w:pPr>
    </w:p>
    <w:sectPr w:rsidR="006F2CE0" w:rsidRPr="00C66F33" w:rsidSect="00236A0D">
      <w:footerReference w:type="default" r:id="rId8"/>
      <w:pgSz w:w="16838" w:h="11906" w:orient="landscape" w:code="9"/>
      <w:pgMar w:top="993" w:right="395"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39" w:rsidRDefault="00951039" w:rsidP="00E70D2F">
      <w:pPr>
        <w:spacing w:after="0" w:line="240" w:lineRule="auto"/>
      </w:pPr>
      <w:r>
        <w:separator/>
      </w:r>
    </w:p>
  </w:endnote>
  <w:endnote w:type="continuationSeparator" w:id="0">
    <w:p w:rsidR="00951039" w:rsidRDefault="00951039" w:rsidP="00E7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01256"/>
      <w:docPartObj>
        <w:docPartGallery w:val="Page Numbers (Bottom of Page)"/>
        <w:docPartUnique/>
      </w:docPartObj>
    </w:sdtPr>
    <w:sdtContent>
      <w:p w:rsidR="00216065" w:rsidRDefault="00216065">
        <w:pPr>
          <w:pStyle w:val="a8"/>
          <w:jc w:val="center"/>
        </w:pPr>
        <w:r>
          <w:fldChar w:fldCharType="begin"/>
        </w:r>
        <w:r>
          <w:instrText xml:space="preserve"> PAGE   \* MERGEFORMAT </w:instrText>
        </w:r>
        <w:r>
          <w:fldChar w:fldCharType="separate"/>
        </w:r>
        <w:r w:rsidR="00864762">
          <w:rPr>
            <w:noProof/>
          </w:rPr>
          <w:t>67</w:t>
        </w:r>
        <w:r>
          <w:rPr>
            <w:noProof/>
          </w:rPr>
          <w:fldChar w:fldCharType="end"/>
        </w:r>
      </w:p>
    </w:sdtContent>
  </w:sdt>
  <w:p w:rsidR="00216065" w:rsidRDefault="002160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39" w:rsidRDefault="00951039" w:rsidP="00E70D2F">
      <w:pPr>
        <w:spacing w:after="0" w:line="240" w:lineRule="auto"/>
      </w:pPr>
      <w:r>
        <w:separator/>
      </w:r>
    </w:p>
  </w:footnote>
  <w:footnote w:type="continuationSeparator" w:id="0">
    <w:p w:rsidR="00951039" w:rsidRDefault="00951039" w:rsidP="00E70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ABB"/>
    <w:multiLevelType w:val="hybridMultilevel"/>
    <w:tmpl w:val="916203AC"/>
    <w:lvl w:ilvl="0" w:tplc="3972491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6617F5"/>
    <w:multiLevelType w:val="hybridMultilevel"/>
    <w:tmpl w:val="57F26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12255"/>
    <w:multiLevelType w:val="hybridMultilevel"/>
    <w:tmpl w:val="CEAAC9E2"/>
    <w:lvl w:ilvl="0" w:tplc="72209CB2">
      <w:start w:val="28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8869CA"/>
    <w:multiLevelType w:val="hybridMultilevel"/>
    <w:tmpl w:val="A8EC08AA"/>
    <w:lvl w:ilvl="0" w:tplc="4BB27BAA">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D6492C"/>
    <w:multiLevelType w:val="hybridMultilevel"/>
    <w:tmpl w:val="CE9E23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BA7E17"/>
    <w:multiLevelType w:val="hybridMultilevel"/>
    <w:tmpl w:val="39582E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5045295"/>
    <w:multiLevelType w:val="hybridMultilevel"/>
    <w:tmpl w:val="70A259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AE3D3B"/>
    <w:multiLevelType w:val="hybridMultilevel"/>
    <w:tmpl w:val="1ABC00C0"/>
    <w:lvl w:ilvl="0" w:tplc="2D94E470">
      <w:start w:val="5"/>
      <w:numFmt w:val="bullet"/>
      <w:lvlText w:val="-"/>
      <w:lvlJc w:val="left"/>
      <w:pPr>
        <w:ind w:left="563" w:hanging="360"/>
      </w:pPr>
      <w:rPr>
        <w:rFonts w:ascii="Times New Roman" w:eastAsiaTheme="minorEastAsia" w:hAnsi="Times New Roman" w:cs="Times New Roman" w:hint="default"/>
      </w:rPr>
    </w:lvl>
    <w:lvl w:ilvl="1" w:tplc="04190003" w:tentative="1">
      <w:start w:val="1"/>
      <w:numFmt w:val="bullet"/>
      <w:lvlText w:val="o"/>
      <w:lvlJc w:val="left"/>
      <w:pPr>
        <w:ind w:left="1283" w:hanging="360"/>
      </w:pPr>
      <w:rPr>
        <w:rFonts w:ascii="Courier New" w:hAnsi="Courier New" w:cs="Courier New" w:hint="default"/>
      </w:rPr>
    </w:lvl>
    <w:lvl w:ilvl="2" w:tplc="04190005" w:tentative="1">
      <w:start w:val="1"/>
      <w:numFmt w:val="bullet"/>
      <w:lvlText w:val=""/>
      <w:lvlJc w:val="left"/>
      <w:pPr>
        <w:ind w:left="2003" w:hanging="360"/>
      </w:pPr>
      <w:rPr>
        <w:rFonts w:ascii="Wingdings" w:hAnsi="Wingdings" w:hint="default"/>
      </w:rPr>
    </w:lvl>
    <w:lvl w:ilvl="3" w:tplc="04190001" w:tentative="1">
      <w:start w:val="1"/>
      <w:numFmt w:val="bullet"/>
      <w:lvlText w:val=""/>
      <w:lvlJc w:val="left"/>
      <w:pPr>
        <w:ind w:left="2723" w:hanging="360"/>
      </w:pPr>
      <w:rPr>
        <w:rFonts w:ascii="Symbol" w:hAnsi="Symbol" w:hint="default"/>
      </w:rPr>
    </w:lvl>
    <w:lvl w:ilvl="4" w:tplc="04190003" w:tentative="1">
      <w:start w:val="1"/>
      <w:numFmt w:val="bullet"/>
      <w:lvlText w:val="o"/>
      <w:lvlJc w:val="left"/>
      <w:pPr>
        <w:ind w:left="3443" w:hanging="360"/>
      </w:pPr>
      <w:rPr>
        <w:rFonts w:ascii="Courier New" w:hAnsi="Courier New" w:cs="Courier New" w:hint="default"/>
      </w:rPr>
    </w:lvl>
    <w:lvl w:ilvl="5" w:tplc="04190005" w:tentative="1">
      <w:start w:val="1"/>
      <w:numFmt w:val="bullet"/>
      <w:lvlText w:val=""/>
      <w:lvlJc w:val="left"/>
      <w:pPr>
        <w:ind w:left="4163" w:hanging="360"/>
      </w:pPr>
      <w:rPr>
        <w:rFonts w:ascii="Wingdings" w:hAnsi="Wingdings" w:hint="default"/>
      </w:rPr>
    </w:lvl>
    <w:lvl w:ilvl="6" w:tplc="04190001" w:tentative="1">
      <w:start w:val="1"/>
      <w:numFmt w:val="bullet"/>
      <w:lvlText w:val=""/>
      <w:lvlJc w:val="left"/>
      <w:pPr>
        <w:ind w:left="4883" w:hanging="360"/>
      </w:pPr>
      <w:rPr>
        <w:rFonts w:ascii="Symbol" w:hAnsi="Symbol" w:hint="default"/>
      </w:rPr>
    </w:lvl>
    <w:lvl w:ilvl="7" w:tplc="04190003" w:tentative="1">
      <w:start w:val="1"/>
      <w:numFmt w:val="bullet"/>
      <w:lvlText w:val="o"/>
      <w:lvlJc w:val="left"/>
      <w:pPr>
        <w:ind w:left="5603" w:hanging="360"/>
      </w:pPr>
      <w:rPr>
        <w:rFonts w:ascii="Courier New" w:hAnsi="Courier New" w:cs="Courier New" w:hint="default"/>
      </w:rPr>
    </w:lvl>
    <w:lvl w:ilvl="8" w:tplc="04190005" w:tentative="1">
      <w:start w:val="1"/>
      <w:numFmt w:val="bullet"/>
      <w:lvlText w:val=""/>
      <w:lvlJc w:val="left"/>
      <w:pPr>
        <w:ind w:left="6323" w:hanging="360"/>
      </w:pPr>
      <w:rPr>
        <w:rFonts w:ascii="Wingdings" w:hAnsi="Wingdings" w:hint="default"/>
      </w:rPr>
    </w:lvl>
  </w:abstractNum>
  <w:abstractNum w:abstractNumId="8" w15:restartNumberingAfterBreak="0">
    <w:nsid w:val="2CBE3879"/>
    <w:multiLevelType w:val="hybridMultilevel"/>
    <w:tmpl w:val="939E7C56"/>
    <w:lvl w:ilvl="0" w:tplc="9F226B0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EE53A1"/>
    <w:multiLevelType w:val="hybridMultilevel"/>
    <w:tmpl w:val="C23CFEEC"/>
    <w:lvl w:ilvl="0" w:tplc="7CBA7FF8">
      <w:start w:val="28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431F51"/>
    <w:multiLevelType w:val="hybridMultilevel"/>
    <w:tmpl w:val="827EC162"/>
    <w:lvl w:ilvl="0" w:tplc="EEB2A8F6">
      <w:start w:val="4"/>
      <w:numFmt w:val="bullet"/>
      <w:lvlText w:val="-"/>
      <w:lvlJc w:val="left"/>
      <w:pPr>
        <w:ind w:left="394" w:hanging="360"/>
      </w:pPr>
      <w:rPr>
        <w:rFonts w:ascii="Times New Roman" w:eastAsiaTheme="minorEastAsia"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15:restartNumberingAfterBreak="0">
    <w:nsid w:val="4C9C407C"/>
    <w:multiLevelType w:val="hybridMultilevel"/>
    <w:tmpl w:val="1C6CD1E0"/>
    <w:lvl w:ilvl="0" w:tplc="83AE097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 w15:restartNumberingAfterBreak="0">
    <w:nsid w:val="4FB80157"/>
    <w:multiLevelType w:val="hybridMultilevel"/>
    <w:tmpl w:val="57F839FC"/>
    <w:lvl w:ilvl="0" w:tplc="DE82DEB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733F0E"/>
    <w:multiLevelType w:val="hybridMultilevel"/>
    <w:tmpl w:val="A4CA65F0"/>
    <w:lvl w:ilvl="0" w:tplc="29ECBF94">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5ED01AF2"/>
    <w:multiLevelType w:val="hybridMultilevel"/>
    <w:tmpl w:val="2CB69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56BAB"/>
    <w:multiLevelType w:val="hybridMultilevel"/>
    <w:tmpl w:val="DA3CD512"/>
    <w:lvl w:ilvl="0" w:tplc="11183C04">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6477EF3"/>
    <w:multiLevelType w:val="hybridMultilevel"/>
    <w:tmpl w:val="1908C806"/>
    <w:lvl w:ilvl="0" w:tplc="20104D0C">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343112"/>
    <w:multiLevelType w:val="hybridMultilevel"/>
    <w:tmpl w:val="BA98C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0D50AA"/>
    <w:multiLevelType w:val="hybridMultilevel"/>
    <w:tmpl w:val="D8746998"/>
    <w:lvl w:ilvl="0" w:tplc="239A264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4"/>
  </w:num>
  <w:num w:numId="5">
    <w:abstractNumId w:val="16"/>
  </w:num>
  <w:num w:numId="6">
    <w:abstractNumId w:val="1"/>
  </w:num>
  <w:num w:numId="7">
    <w:abstractNumId w:val="6"/>
  </w:num>
  <w:num w:numId="8">
    <w:abstractNumId w:val="7"/>
  </w:num>
  <w:num w:numId="9">
    <w:abstractNumId w:val="10"/>
  </w:num>
  <w:num w:numId="10">
    <w:abstractNumId w:val="17"/>
  </w:num>
  <w:num w:numId="11">
    <w:abstractNumId w:val="13"/>
  </w:num>
  <w:num w:numId="12">
    <w:abstractNumId w:val="15"/>
  </w:num>
  <w:num w:numId="13">
    <w:abstractNumId w:val="5"/>
  </w:num>
  <w:num w:numId="14">
    <w:abstractNumId w:val="2"/>
  </w:num>
  <w:num w:numId="15">
    <w:abstractNumId w:val="9"/>
  </w:num>
  <w:num w:numId="16">
    <w:abstractNumId w:val="12"/>
  </w:num>
  <w:num w:numId="17">
    <w:abstractNumId w:val="18"/>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E0"/>
    <w:rsid w:val="000006DD"/>
    <w:rsid w:val="000007E0"/>
    <w:rsid w:val="00000AD1"/>
    <w:rsid w:val="00000DF1"/>
    <w:rsid w:val="0000144B"/>
    <w:rsid w:val="0000164E"/>
    <w:rsid w:val="0000183E"/>
    <w:rsid w:val="00001AE6"/>
    <w:rsid w:val="00001BFF"/>
    <w:rsid w:val="0000245A"/>
    <w:rsid w:val="00002B2F"/>
    <w:rsid w:val="000031FC"/>
    <w:rsid w:val="00003D78"/>
    <w:rsid w:val="00003EEB"/>
    <w:rsid w:val="00003F4C"/>
    <w:rsid w:val="00003F9D"/>
    <w:rsid w:val="00005489"/>
    <w:rsid w:val="00005599"/>
    <w:rsid w:val="000056D1"/>
    <w:rsid w:val="00005708"/>
    <w:rsid w:val="00005886"/>
    <w:rsid w:val="000058BD"/>
    <w:rsid w:val="00005C0D"/>
    <w:rsid w:val="000060EE"/>
    <w:rsid w:val="000066B8"/>
    <w:rsid w:val="00006718"/>
    <w:rsid w:val="00006BDD"/>
    <w:rsid w:val="00007261"/>
    <w:rsid w:val="000073A4"/>
    <w:rsid w:val="00007C4A"/>
    <w:rsid w:val="0001097D"/>
    <w:rsid w:val="00010AD7"/>
    <w:rsid w:val="000110ED"/>
    <w:rsid w:val="00011C58"/>
    <w:rsid w:val="00012016"/>
    <w:rsid w:val="0001224D"/>
    <w:rsid w:val="000123E2"/>
    <w:rsid w:val="00012465"/>
    <w:rsid w:val="0001251D"/>
    <w:rsid w:val="000126F3"/>
    <w:rsid w:val="000128A0"/>
    <w:rsid w:val="00012A4A"/>
    <w:rsid w:val="00012DDE"/>
    <w:rsid w:val="000130EF"/>
    <w:rsid w:val="00013132"/>
    <w:rsid w:val="0001324E"/>
    <w:rsid w:val="00013744"/>
    <w:rsid w:val="000139BD"/>
    <w:rsid w:val="00013DA3"/>
    <w:rsid w:val="00013ECB"/>
    <w:rsid w:val="00013F37"/>
    <w:rsid w:val="000143DC"/>
    <w:rsid w:val="00014A43"/>
    <w:rsid w:val="00014BFC"/>
    <w:rsid w:val="0001574A"/>
    <w:rsid w:val="00015AD1"/>
    <w:rsid w:val="00016471"/>
    <w:rsid w:val="00016580"/>
    <w:rsid w:val="00016909"/>
    <w:rsid w:val="00016F5C"/>
    <w:rsid w:val="000170AE"/>
    <w:rsid w:val="00017303"/>
    <w:rsid w:val="000175A0"/>
    <w:rsid w:val="00017A86"/>
    <w:rsid w:val="00017B85"/>
    <w:rsid w:val="00017FD4"/>
    <w:rsid w:val="00020241"/>
    <w:rsid w:val="00020A86"/>
    <w:rsid w:val="00020AAA"/>
    <w:rsid w:val="00020E37"/>
    <w:rsid w:val="0002101F"/>
    <w:rsid w:val="00021311"/>
    <w:rsid w:val="00022355"/>
    <w:rsid w:val="00022592"/>
    <w:rsid w:val="000226C6"/>
    <w:rsid w:val="000227B9"/>
    <w:rsid w:val="00022A66"/>
    <w:rsid w:val="00022B20"/>
    <w:rsid w:val="00022CB5"/>
    <w:rsid w:val="000230E6"/>
    <w:rsid w:val="0002373E"/>
    <w:rsid w:val="00023BDE"/>
    <w:rsid w:val="00023CFE"/>
    <w:rsid w:val="0002411F"/>
    <w:rsid w:val="0002424C"/>
    <w:rsid w:val="00024829"/>
    <w:rsid w:val="00024871"/>
    <w:rsid w:val="0002493C"/>
    <w:rsid w:val="00024949"/>
    <w:rsid w:val="00024A5C"/>
    <w:rsid w:val="00024CA7"/>
    <w:rsid w:val="00024D0F"/>
    <w:rsid w:val="00024D21"/>
    <w:rsid w:val="00024F87"/>
    <w:rsid w:val="00025340"/>
    <w:rsid w:val="00025440"/>
    <w:rsid w:val="0002544D"/>
    <w:rsid w:val="0002601D"/>
    <w:rsid w:val="00026225"/>
    <w:rsid w:val="00026295"/>
    <w:rsid w:val="000262F7"/>
    <w:rsid w:val="0002681E"/>
    <w:rsid w:val="00026EEC"/>
    <w:rsid w:val="00026FC7"/>
    <w:rsid w:val="000274B4"/>
    <w:rsid w:val="00027732"/>
    <w:rsid w:val="00027910"/>
    <w:rsid w:val="000300C9"/>
    <w:rsid w:val="0003021A"/>
    <w:rsid w:val="0003086E"/>
    <w:rsid w:val="00030A0B"/>
    <w:rsid w:val="00030C3C"/>
    <w:rsid w:val="00030D9E"/>
    <w:rsid w:val="00030DF4"/>
    <w:rsid w:val="00031500"/>
    <w:rsid w:val="00031761"/>
    <w:rsid w:val="00031ACE"/>
    <w:rsid w:val="000320AB"/>
    <w:rsid w:val="000321E6"/>
    <w:rsid w:val="000324C4"/>
    <w:rsid w:val="00032936"/>
    <w:rsid w:val="00032D87"/>
    <w:rsid w:val="000331FB"/>
    <w:rsid w:val="0003349E"/>
    <w:rsid w:val="00033507"/>
    <w:rsid w:val="00033598"/>
    <w:rsid w:val="00033C8A"/>
    <w:rsid w:val="00034C86"/>
    <w:rsid w:val="00035213"/>
    <w:rsid w:val="00035319"/>
    <w:rsid w:val="0003531B"/>
    <w:rsid w:val="000355E5"/>
    <w:rsid w:val="00035E7E"/>
    <w:rsid w:val="00036011"/>
    <w:rsid w:val="000360F1"/>
    <w:rsid w:val="00036992"/>
    <w:rsid w:val="00036F07"/>
    <w:rsid w:val="00037137"/>
    <w:rsid w:val="000372FF"/>
    <w:rsid w:val="00037515"/>
    <w:rsid w:val="00037818"/>
    <w:rsid w:val="00037A27"/>
    <w:rsid w:val="00037DCF"/>
    <w:rsid w:val="00040030"/>
    <w:rsid w:val="0004025F"/>
    <w:rsid w:val="0004056B"/>
    <w:rsid w:val="00040F1E"/>
    <w:rsid w:val="000410F4"/>
    <w:rsid w:val="00041603"/>
    <w:rsid w:val="00041645"/>
    <w:rsid w:val="00042A88"/>
    <w:rsid w:val="00042EC7"/>
    <w:rsid w:val="0004325F"/>
    <w:rsid w:val="00043B12"/>
    <w:rsid w:val="000446EB"/>
    <w:rsid w:val="0004493B"/>
    <w:rsid w:val="00044D87"/>
    <w:rsid w:val="00044DF6"/>
    <w:rsid w:val="00044EAF"/>
    <w:rsid w:val="000450A5"/>
    <w:rsid w:val="000455C5"/>
    <w:rsid w:val="0004566B"/>
    <w:rsid w:val="000457C3"/>
    <w:rsid w:val="000458DB"/>
    <w:rsid w:val="00045A3A"/>
    <w:rsid w:val="000462F0"/>
    <w:rsid w:val="000464E2"/>
    <w:rsid w:val="00046524"/>
    <w:rsid w:val="000468CF"/>
    <w:rsid w:val="00046C71"/>
    <w:rsid w:val="00046CEE"/>
    <w:rsid w:val="00046E7B"/>
    <w:rsid w:val="000474B0"/>
    <w:rsid w:val="000475E9"/>
    <w:rsid w:val="00047866"/>
    <w:rsid w:val="00047AC8"/>
    <w:rsid w:val="00050038"/>
    <w:rsid w:val="00050884"/>
    <w:rsid w:val="00050B4E"/>
    <w:rsid w:val="000517DC"/>
    <w:rsid w:val="00052413"/>
    <w:rsid w:val="000527EE"/>
    <w:rsid w:val="0005281F"/>
    <w:rsid w:val="00052AEF"/>
    <w:rsid w:val="00052B27"/>
    <w:rsid w:val="00052BFC"/>
    <w:rsid w:val="00052E0D"/>
    <w:rsid w:val="00053266"/>
    <w:rsid w:val="0005373D"/>
    <w:rsid w:val="00054252"/>
    <w:rsid w:val="000548BE"/>
    <w:rsid w:val="00054A7A"/>
    <w:rsid w:val="00054D83"/>
    <w:rsid w:val="00054E3A"/>
    <w:rsid w:val="000556AB"/>
    <w:rsid w:val="0005588E"/>
    <w:rsid w:val="000559A7"/>
    <w:rsid w:val="00055C58"/>
    <w:rsid w:val="00056285"/>
    <w:rsid w:val="000564BA"/>
    <w:rsid w:val="00056656"/>
    <w:rsid w:val="000567CC"/>
    <w:rsid w:val="00056AB8"/>
    <w:rsid w:val="00056BA8"/>
    <w:rsid w:val="00057024"/>
    <w:rsid w:val="00057199"/>
    <w:rsid w:val="000571A4"/>
    <w:rsid w:val="000573FF"/>
    <w:rsid w:val="00057563"/>
    <w:rsid w:val="00057915"/>
    <w:rsid w:val="00057DBE"/>
    <w:rsid w:val="00057F5C"/>
    <w:rsid w:val="00060555"/>
    <w:rsid w:val="0006080B"/>
    <w:rsid w:val="00060FD8"/>
    <w:rsid w:val="00061868"/>
    <w:rsid w:val="00061BBB"/>
    <w:rsid w:val="00061C19"/>
    <w:rsid w:val="00061F27"/>
    <w:rsid w:val="00061FA4"/>
    <w:rsid w:val="00061FC9"/>
    <w:rsid w:val="0006216A"/>
    <w:rsid w:val="00062330"/>
    <w:rsid w:val="000624E0"/>
    <w:rsid w:val="00062570"/>
    <w:rsid w:val="000628A6"/>
    <w:rsid w:val="000628B2"/>
    <w:rsid w:val="00062D56"/>
    <w:rsid w:val="00062FE1"/>
    <w:rsid w:val="000632A5"/>
    <w:rsid w:val="000637BC"/>
    <w:rsid w:val="00063CC9"/>
    <w:rsid w:val="00063E8D"/>
    <w:rsid w:val="000646F6"/>
    <w:rsid w:val="00064786"/>
    <w:rsid w:val="000648EA"/>
    <w:rsid w:val="00064AAF"/>
    <w:rsid w:val="000650F5"/>
    <w:rsid w:val="00065211"/>
    <w:rsid w:val="0006525F"/>
    <w:rsid w:val="000659BC"/>
    <w:rsid w:val="00065B2D"/>
    <w:rsid w:val="00065B87"/>
    <w:rsid w:val="00065B88"/>
    <w:rsid w:val="00066035"/>
    <w:rsid w:val="000667A3"/>
    <w:rsid w:val="00066837"/>
    <w:rsid w:val="00066863"/>
    <w:rsid w:val="00066B6C"/>
    <w:rsid w:val="00066F48"/>
    <w:rsid w:val="0006745F"/>
    <w:rsid w:val="0006751E"/>
    <w:rsid w:val="00067538"/>
    <w:rsid w:val="00067B12"/>
    <w:rsid w:val="00067BE5"/>
    <w:rsid w:val="00067C9A"/>
    <w:rsid w:val="000700FE"/>
    <w:rsid w:val="000703B8"/>
    <w:rsid w:val="00070518"/>
    <w:rsid w:val="00070656"/>
    <w:rsid w:val="000706D5"/>
    <w:rsid w:val="000708D7"/>
    <w:rsid w:val="00070EC7"/>
    <w:rsid w:val="0007107D"/>
    <w:rsid w:val="000711A1"/>
    <w:rsid w:val="0007287F"/>
    <w:rsid w:val="000729AD"/>
    <w:rsid w:val="00072F9C"/>
    <w:rsid w:val="000730F7"/>
    <w:rsid w:val="00073220"/>
    <w:rsid w:val="0007326C"/>
    <w:rsid w:val="000733F5"/>
    <w:rsid w:val="0007369C"/>
    <w:rsid w:val="00073A34"/>
    <w:rsid w:val="00073B94"/>
    <w:rsid w:val="00074860"/>
    <w:rsid w:val="0007498D"/>
    <w:rsid w:val="000749E1"/>
    <w:rsid w:val="00074CED"/>
    <w:rsid w:val="00074DBD"/>
    <w:rsid w:val="00075176"/>
    <w:rsid w:val="000756E2"/>
    <w:rsid w:val="00075792"/>
    <w:rsid w:val="00075E50"/>
    <w:rsid w:val="00075ED9"/>
    <w:rsid w:val="000765A6"/>
    <w:rsid w:val="000768C1"/>
    <w:rsid w:val="00076C69"/>
    <w:rsid w:val="000771DB"/>
    <w:rsid w:val="000778AA"/>
    <w:rsid w:val="00077AD5"/>
    <w:rsid w:val="00077DF0"/>
    <w:rsid w:val="00077DFA"/>
    <w:rsid w:val="000806BC"/>
    <w:rsid w:val="0008114A"/>
    <w:rsid w:val="0008169C"/>
    <w:rsid w:val="000818BA"/>
    <w:rsid w:val="000819B3"/>
    <w:rsid w:val="00081A4C"/>
    <w:rsid w:val="00081A9E"/>
    <w:rsid w:val="00081C4D"/>
    <w:rsid w:val="00081DC1"/>
    <w:rsid w:val="00082139"/>
    <w:rsid w:val="0008234B"/>
    <w:rsid w:val="00082959"/>
    <w:rsid w:val="00082BD5"/>
    <w:rsid w:val="00082DF6"/>
    <w:rsid w:val="0008306F"/>
    <w:rsid w:val="000836E8"/>
    <w:rsid w:val="000837F8"/>
    <w:rsid w:val="00084206"/>
    <w:rsid w:val="00084410"/>
    <w:rsid w:val="0008471E"/>
    <w:rsid w:val="00084735"/>
    <w:rsid w:val="000848E6"/>
    <w:rsid w:val="00084C8F"/>
    <w:rsid w:val="00084D56"/>
    <w:rsid w:val="00084F50"/>
    <w:rsid w:val="00085659"/>
    <w:rsid w:val="00085E38"/>
    <w:rsid w:val="00086931"/>
    <w:rsid w:val="00086BB9"/>
    <w:rsid w:val="00087C67"/>
    <w:rsid w:val="00090421"/>
    <w:rsid w:val="000905B6"/>
    <w:rsid w:val="000906F9"/>
    <w:rsid w:val="000908BB"/>
    <w:rsid w:val="000908D4"/>
    <w:rsid w:val="00090B12"/>
    <w:rsid w:val="00090B9C"/>
    <w:rsid w:val="00090E8D"/>
    <w:rsid w:val="000915AA"/>
    <w:rsid w:val="00091750"/>
    <w:rsid w:val="000918B0"/>
    <w:rsid w:val="00091984"/>
    <w:rsid w:val="000919FE"/>
    <w:rsid w:val="00091DFB"/>
    <w:rsid w:val="00092307"/>
    <w:rsid w:val="000929A0"/>
    <w:rsid w:val="00092B5A"/>
    <w:rsid w:val="00092E4D"/>
    <w:rsid w:val="000936C8"/>
    <w:rsid w:val="0009387F"/>
    <w:rsid w:val="0009411F"/>
    <w:rsid w:val="00094892"/>
    <w:rsid w:val="000948C4"/>
    <w:rsid w:val="00094B88"/>
    <w:rsid w:val="00094FCF"/>
    <w:rsid w:val="000952D6"/>
    <w:rsid w:val="0009545F"/>
    <w:rsid w:val="00095719"/>
    <w:rsid w:val="000957B9"/>
    <w:rsid w:val="00095993"/>
    <w:rsid w:val="00095CE0"/>
    <w:rsid w:val="00096757"/>
    <w:rsid w:val="000968D2"/>
    <w:rsid w:val="00096CDA"/>
    <w:rsid w:val="00096FFE"/>
    <w:rsid w:val="00097010"/>
    <w:rsid w:val="00097015"/>
    <w:rsid w:val="00097043"/>
    <w:rsid w:val="0009711C"/>
    <w:rsid w:val="0009715D"/>
    <w:rsid w:val="00097EAA"/>
    <w:rsid w:val="000A042D"/>
    <w:rsid w:val="000A0BD1"/>
    <w:rsid w:val="000A0D0C"/>
    <w:rsid w:val="000A0E07"/>
    <w:rsid w:val="000A0F1F"/>
    <w:rsid w:val="000A1124"/>
    <w:rsid w:val="000A180B"/>
    <w:rsid w:val="000A1E71"/>
    <w:rsid w:val="000A25AD"/>
    <w:rsid w:val="000A2833"/>
    <w:rsid w:val="000A28C5"/>
    <w:rsid w:val="000A30B4"/>
    <w:rsid w:val="000A33CE"/>
    <w:rsid w:val="000A3697"/>
    <w:rsid w:val="000A3977"/>
    <w:rsid w:val="000A3A37"/>
    <w:rsid w:val="000A3B22"/>
    <w:rsid w:val="000A3D9C"/>
    <w:rsid w:val="000A4179"/>
    <w:rsid w:val="000A4B87"/>
    <w:rsid w:val="000A4F4F"/>
    <w:rsid w:val="000A4FD8"/>
    <w:rsid w:val="000A59C3"/>
    <w:rsid w:val="000A5BD3"/>
    <w:rsid w:val="000A5E70"/>
    <w:rsid w:val="000A5EC2"/>
    <w:rsid w:val="000A61BC"/>
    <w:rsid w:val="000A6830"/>
    <w:rsid w:val="000A6912"/>
    <w:rsid w:val="000A700F"/>
    <w:rsid w:val="000A70F8"/>
    <w:rsid w:val="000A72B8"/>
    <w:rsid w:val="000A7863"/>
    <w:rsid w:val="000A7A4E"/>
    <w:rsid w:val="000A7F7A"/>
    <w:rsid w:val="000B0063"/>
    <w:rsid w:val="000B0168"/>
    <w:rsid w:val="000B0316"/>
    <w:rsid w:val="000B06D8"/>
    <w:rsid w:val="000B0994"/>
    <w:rsid w:val="000B115A"/>
    <w:rsid w:val="000B1715"/>
    <w:rsid w:val="000B1FDB"/>
    <w:rsid w:val="000B2696"/>
    <w:rsid w:val="000B2877"/>
    <w:rsid w:val="000B289F"/>
    <w:rsid w:val="000B2B21"/>
    <w:rsid w:val="000B2CC4"/>
    <w:rsid w:val="000B315B"/>
    <w:rsid w:val="000B32D1"/>
    <w:rsid w:val="000B37CA"/>
    <w:rsid w:val="000B3CD1"/>
    <w:rsid w:val="000B3D68"/>
    <w:rsid w:val="000B3DA3"/>
    <w:rsid w:val="000B4396"/>
    <w:rsid w:val="000B44F7"/>
    <w:rsid w:val="000B4703"/>
    <w:rsid w:val="000B4E84"/>
    <w:rsid w:val="000B50D8"/>
    <w:rsid w:val="000B5155"/>
    <w:rsid w:val="000B517A"/>
    <w:rsid w:val="000B5437"/>
    <w:rsid w:val="000B56CE"/>
    <w:rsid w:val="000B57E6"/>
    <w:rsid w:val="000B5DAB"/>
    <w:rsid w:val="000B5DC3"/>
    <w:rsid w:val="000B601A"/>
    <w:rsid w:val="000B63DB"/>
    <w:rsid w:val="000B6408"/>
    <w:rsid w:val="000B6925"/>
    <w:rsid w:val="000B6A1B"/>
    <w:rsid w:val="000B72BA"/>
    <w:rsid w:val="000B7526"/>
    <w:rsid w:val="000B76D9"/>
    <w:rsid w:val="000B7B3F"/>
    <w:rsid w:val="000B7C2F"/>
    <w:rsid w:val="000C070A"/>
    <w:rsid w:val="000C0804"/>
    <w:rsid w:val="000C0EDE"/>
    <w:rsid w:val="000C1780"/>
    <w:rsid w:val="000C1E3C"/>
    <w:rsid w:val="000C1F96"/>
    <w:rsid w:val="000C2123"/>
    <w:rsid w:val="000C21BF"/>
    <w:rsid w:val="000C2276"/>
    <w:rsid w:val="000C2626"/>
    <w:rsid w:val="000C2F7C"/>
    <w:rsid w:val="000C3286"/>
    <w:rsid w:val="000C3C2B"/>
    <w:rsid w:val="000C4596"/>
    <w:rsid w:val="000C4A24"/>
    <w:rsid w:val="000C5207"/>
    <w:rsid w:val="000C55C3"/>
    <w:rsid w:val="000C5C41"/>
    <w:rsid w:val="000C618F"/>
    <w:rsid w:val="000C634D"/>
    <w:rsid w:val="000C647E"/>
    <w:rsid w:val="000C66E1"/>
    <w:rsid w:val="000C6E21"/>
    <w:rsid w:val="000C73E2"/>
    <w:rsid w:val="000C7420"/>
    <w:rsid w:val="000C77F7"/>
    <w:rsid w:val="000C7B9C"/>
    <w:rsid w:val="000D0764"/>
    <w:rsid w:val="000D0982"/>
    <w:rsid w:val="000D1048"/>
    <w:rsid w:val="000D132D"/>
    <w:rsid w:val="000D1530"/>
    <w:rsid w:val="000D1D27"/>
    <w:rsid w:val="000D2113"/>
    <w:rsid w:val="000D2761"/>
    <w:rsid w:val="000D283F"/>
    <w:rsid w:val="000D2D50"/>
    <w:rsid w:val="000D3539"/>
    <w:rsid w:val="000D363F"/>
    <w:rsid w:val="000D3830"/>
    <w:rsid w:val="000D389F"/>
    <w:rsid w:val="000D3949"/>
    <w:rsid w:val="000D39BB"/>
    <w:rsid w:val="000D3D23"/>
    <w:rsid w:val="000D3E4D"/>
    <w:rsid w:val="000D3EB9"/>
    <w:rsid w:val="000D444F"/>
    <w:rsid w:val="000D4BD6"/>
    <w:rsid w:val="000D4C10"/>
    <w:rsid w:val="000D4D22"/>
    <w:rsid w:val="000D4D6D"/>
    <w:rsid w:val="000D511B"/>
    <w:rsid w:val="000D55B9"/>
    <w:rsid w:val="000D5676"/>
    <w:rsid w:val="000D5CF1"/>
    <w:rsid w:val="000D5D9C"/>
    <w:rsid w:val="000D5E8A"/>
    <w:rsid w:val="000D63FC"/>
    <w:rsid w:val="000D672E"/>
    <w:rsid w:val="000D6945"/>
    <w:rsid w:val="000D6A66"/>
    <w:rsid w:val="000D6ADE"/>
    <w:rsid w:val="000D6BD7"/>
    <w:rsid w:val="000D6F36"/>
    <w:rsid w:val="000D70C2"/>
    <w:rsid w:val="000D7467"/>
    <w:rsid w:val="000D75A2"/>
    <w:rsid w:val="000D79D6"/>
    <w:rsid w:val="000E01AF"/>
    <w:rsid w:val="000E03DA"/>
    <w:rsid w:val="000E05C8"/>
    <w:rsid w:val="000E0B29"/>
    <w:rsid w:val="000E0B35"/>
    <w:rsid w:val="000E0D02"/>
    <w:rsid w:val="000E0D58"/>
    <w:rsid w:val="000E1FE0"/>
    <w:rsid w:val="000E201E"/>
    <w:rsid w:val="000E22E5"/>
    <w:rsid w:val="000E2997"/>
    <w:rsid w:val="000E2A3B"/>
    <w:rsid w:val="000E2C7E"/>
    <w:rsid w:val="000E30B2"/>
    <w:rsid w:val="000E3992"/>
    <w:rsid w:val="000E4641"/>
    <w:rsid w:val="000E4713"/>
    <w:rsid w:val="000E47C1"/>
    <w:rsid w:val="000E4AAE"/>
    <w:rsid w:val="000E4EFA"/>
    <w:rsid w:val="000E51FA"/>
    <w:rsid w:val="000E587B"/>
    <w:rsid w:val="000E5D23"/>
    <w:rsid w:val="000E64F2"/>
    <w:rsid w:val="000E6684"/>
    <w:rsid w:val="000E6690"/>
    <w:rsid w:val="000E67CF"/>
    <w:rsid w:val="000E7001"/>
    <w:rsid w:val="000E7322"/>
    <w:rsid w:val="000E7326"/>
    <w:rsid w:val="000E7A8F"/>
    <w:rsid w:val="000F00F8"/>
    <w:rsid w:val="000F035C"/>
    <w:rsid w:val="000F04CC"/>
    <w:rsid w:val="000F051E"/>
    <w:rsid w:val="000F0675"/>
    <w:rsid w:val="000F0721"/>
    <w:rsid w:val="000F0E1C"/>
    <w:rsid w:val="000F12C1"/>
    <w:rsid w:val="000F13D8"/>
    <w:rsid w:val="000F1734"/>
    <w:rsid w:val="000F19C1"/>
    <w:rsid w:val="000F1BDC"/>
    <w:rsid w:val="000F1D93"/>
    <w:rsid w:val="000F1DA9"/>
    <w:rsid w:val="000F23D8"/>
    <w:rsid w:val="000F2518"/>
    <w:rsid w:val="000F2558"/>
    <w:rsid w:val="000F2927"/>
    <w:rsid w:val="000F2B10"/>
    <w:rsid w:val="000F2E87"/>
    <w:rsid w:val="000F326E"/>
    <w:rsid w:val="000F3553"/>
    <w:rsid w:val="000F3962"/>
    <w:rsid w:val="000F45F4"/>
    <w:rsid w:val="000F4664"/>
    <w:rsid w:val="000F494B"/>
    <w:rsid w:val="000F4C4D"/>
    <w:rsid w:val="000F4D7A"/>
    <w:rsid w:val="000F4E1C"/>
    <w:rsid w:val="000F518B"/>
    <w:rsid w:val="000F5702"/>
    <w:rsid w:val="000F5B63"/>
    <w:rsid w:val="000F5C9D"/>
    <w:rsid w:val="000F622F"/>
    <w:rsid w:val="000F6DC4"/>
    <w:rsid w:val="000F75FA"/>
    <w:rsid w:val="000F79B1"/>
    <w:rsid w:val="000F7A28"/>
    <w:rsid w:val="000F7D0C"/>
    <w:rsid w:val="00100098"/>
    <w:rsid w:val="00100124"/>
    <w:rsid w:val="001006CF"/>
    <w:rsid w:val="00101471"/>
    <w:rsid w:val="001024C4"/>
    <w:rsid w:val="00102856"/>
    <w:rsid w:val="00103863"/>
    <w:rsid w:val="00103A16"/>
    <w:rsid w:val="00103A3D"/>
    <w:rsid w:val="00103BE4"/>
    <w:rsid w:val="00103DFC"/>
    <w:rsid w:val="00104603"/>
    <w:rsid w:val="0010474C"/>
    <w:rsid w:val="0010479B"/>
    <w:rsid w:val="0010484F"/>
    <w:rsid w:val="00104D44"/>
    <w:rsid w:val="00105617"/>
    <w:rsid w:val="00105FA0"/>
    <w:rsid w:val="00106297"/>
    <w:rsid w:val="001062BB"/>
    <w:rsid w:val="00106301"/>
    <w:rsid w:val="00106453"/>
    <w:rsid w:val="00106C86"/>
    <w:rsid w:val="00106D42"/>
    <w:rsid w:val="00106DEE"/>
    <w:rsid w:val="0010709F"/>
    <w:rsid w:val="00107658"/>
    <w:rsid w:val="00107DA6"/>
    <w:rsid w:val="00110460"/>
    <w:rsid w:val="00110656"/>
    <w:rsid w:val="00110C4F"/>
    <w:rsid w:val="0011156C"/>
    <w:rsid w:val="0011184E"/>
    <w:rsid w:val="00111946"/>
    <w:rsid w:val="00111AC5"/>
    <w:rsid w:val="0011248E"/>
    <w:rsid w:val="00112B0B"/>
    <w:rsid w:val="00113084"/>
    <w:rsid w:val="00113241"/>
    <w:rsid w:val="00113EC2"/>
    <w:rsid w:val="0011416B"/>
    <w:rsid w:val="001148EA"/>
    <w:rsid w:val="00114F63"/>
    <w:rsid w:val="001155A2"/>
    <w:rsid w:val="0011691B"/>
    <w:rsid w:val="00116DDB"/>
    <w:rsid w:val="0011761B"/>
    <w:rsid w:val="0011775A"/>
    <w:rsid w:val="00117CDC"/>
    <w:rsid w:val="0012040B"/>
    <w:rsid w:val="00120705"/>
    <w:rsid w:val="00120778"/>
    <w:rsid w:val="00120B17"/>
    <w:rsid w:val="00120C03"/>
    <w:rsid w:val="0012127E"/>
    <w:rsid w:val="0012181C"/>
    <w:rsid w:val="001219A8"/>
    <w:rsid w:val="00121B67"/>
    <w:rsid w:val="00121C2D"/>
    <w:rsid w:val="00121CBF"/>
    <w:rsid w:val="0012353B"/>
    <w:rsid w:val="00123D7D"/>
    <w:rsid w:val="00124071"/>
    <w:rsid w:val="00124E73"/>
    <w:rsid w:val="00124F18"/>
    <w:rsid w:val="00124FA6"/>
    <w:rsid w:val="001254DB"/>
    <w:rsid w:val="001255B9"/>
    <w:rsid w:val="0012562C"/>
    <w:rsid w:val="00126008"/>
    <w:rsid w:val="00126070"/>
    <w:rsid w:val="00126595"/>
    <w:rsid w:val="00126C11"/>
    <w:rsid w:val="00127210"/>
    <w:rsid w:val="00127282"/>
    <w:rsid w:val="00127449"/>
    <w:rsid w:val="001274E3"/>
    <w:rsid w:val="001276DD"/>
    <w:rsid w:val="0012792E"/>
    <w:rsid w:val="00127C29"/>
    <w:rsid w:val="0013006C"/>
    <w:rsid w:val="00130FA6"/>
    <w:rsid w:val="00131830"/>
    <w:rsid w:val="0013206E"/>
    <w:rsid w:val="00132073"/>
    <w:rsid w:val="001321E5"/>
    <w:rsid w:val="00132642"/>
    <w:rsid w:val="001327CE"/>
    <w:rsid w:val="00133104"/>
    <w:rsid w:val="0013378C"/>
    <w:rsid w:val="0013390D"/>
    <w:rsid w:val="00133A8E"/>
    <w:rsid w:val="00133B30"/>
    <w:rsid w:val="00133BFA"/>
    <w:rsid w:val="00133D38"/>
    <w:rsid w:val="00133D6F"/>
    <w:rsid w:val="00133DA1"/>
    <w:rsid w:val="00133FFD"/>
    <w:rsid w:val="001340B1"/>
    <w:rsid w:val="00134664"/>
    <w:rsid w:val="0013495B"/>
    <w:rsid w:val="0013495F"/>
    <w:rsid w:val="00134BF6"/>
    <w:rsid w:val="00134F6F"/>
    <w:rsid w:val="00134F92"/>
    <w:rsid w:val="0013549A"/>
    <w:rsid w:val="00135565"/>
    <w:rsid w:val="001356A4"/>
    <w:rsid w:val="00135C4C"/>
    <w:rsid w:val="00135CEB"/>
    <w:rsid w:val="00136595"/>
    <w:rsid w:val="001367DE"/>
    <w:rsid w:val="00136ABB"/>
    <w:rsid w:val="001374A1"/>
    <w:rsid w:val="001374B3"/>
    <w:rsid w:val="00137D29"/>
    <w:rsid w:val="00140034"/>
    <w:rsid w:val="00140457"/>
    <w:rsid w:val="00140A83"/>
    <w:rsid w:val="00140DCB"/>
    <w:rsid w:val="001410B2"/>
    <w:rsid w:val="00141567"/>
    <w:rsid w:val="001420A1"/>
    <w:rsid w:val="001420BA"/>
    <w:rsid w:val="00142238"/>
    <w:rsid w:val="0014256A"/>
    <w:rsid w:val="001425F8"/>
    <w:rsid w:val="00142B70"/>
    <w:rsid w:val="00142E72"/>
    <w:rsid w:val="00142ECF"/>
    <w:rsid w:val="00143613"/>
    <w:rsid w:val="00143A97"/>
    <w:rsid w:val="00143CA2"/>
    <w:rsid w:val="00143F86"/>
    <w:rsid w:val="00144C46"/>
    <w:rsid w:val="0014526D"/>
    <w:rsid w:val="00145430"/>
    <w:rsid w:val="00145475"/>
    <w:rsid w:val="001457FB"/>
    <w:rsid w:val="0014581F"/>
    <w:rsid w:val="00145D4A"/>
    <w:rsid w:val="00145FF4"/>
    <w:rsid w:val="00146388"/>
    <w:rsid w:val="00146A69"/>
    <w:rsid w:val="00146D46"/>
    <w:rsid w:val="00146DE6"/>
    <w:rsid w:val="001476D2"/>
    <w:rsid w:val="00147CD2"/>
    <w:rsid w:val="00147D3B"/>
    <w:rsid w:val="00150A73"/>
    <w:rsid w:val="00151361"/>
    <w:rsid w:val="001522FF"/>
    <w:rsid w:val="001526AA"/>
    <w:rsid w:val="0015283A"/>
    <w:rsid w:val="00152A4B"/>
    <w:rsid w:val="00152D71"/>
    <w:rsid w:val="00152E02"/>
    <w:rsid w:val="001537BE"/>
    <w:rsid w:val="00154062"/>
    <w:rsid w:val="00154201"/>
    <w:rsid w:val="001544D9"/>
    <w:rsid w:val="0015450A"/>
    <w:rsid w:val="00154D44"/>
    <w:rsid w:val="00154E93"/>
    <w:rsid w:val="001551F9"/>
    <w:rsid w:val="00155643"/>
    <w:rsid w:val="00155944"/>
    <w:rsid w:val="00155A3A"/>
    <w:rsid w:val="00155BBC"/>
    <w:rsid w:val="00156125"/>
    <w:rsid w:val="00156291"/>
    <w:rsid w:val="00156A31"/>
    <w:rsid w:val="00156D5E"/>
    <w:rsid w:val="001571BE"/>
    <w:rsid w:val="0015766F"/>
    <w:rsid w:val="0015781A"/>
    <w:rsid w:val="00157912"/>
    <w:rsid w:val="00157D4D"/>
    <w:rsid w:val="001601BF"/>
    <w:rsid w:val="001602B0"/>
    <w:rsid w:val="001605F1"/>
    <w:rsid w:val="001608C2"/>
    <w:rsid w:val="001609D2"/>
    <w:rsid w:val="00160AF0"/>
    <w:rsid w:val="00161311"/>
    <w:rsid w:val="0016218D"/>
    <w:rsid w:val="001621C9"/>
    <w:rsid w:val="00162494"/>
    <w:rsid w:val="001626E0"/>
    <w:rsid w:val="0016298C"/>
    <w:rsid w:val="0016335D"/>
    <w:rsid w:val="00163554"/>
    <w:rsid w:val="00163A06"/>
    <w:rsid w:val="00163C5D"/>
    <w:rsid w:val="00163F72"/>
    <w:rsid w:val="00164501"/>
    <w:rsid w:val="00164703"/>
    <w:rsid w:val="00164C22"/>
    <w:rsid w:val="00165007"/>
    <w:rsid w:val="001650E4"/>
    <w:rsid w:val="0016598E"/>
    <w:rsid w:val="00165BFB"/>
    <w:rsid w:val="00165D48"/>
    <w:rsid w:val="001668A5"/>
    <w:rsid w:val="00166A95"/>
    <w:rsid w:val="00166D0C"/>
    <w:rsid w:val="00166ECF"/>
    <w:rsid w:val="00167CF7"/>
    <w:rsid w:val="00167F50"/>
    <w:rsid w:val="00170D3B"/>
    <w:rsid w:val="0017107F"/>
    <w:rsid w:val="0017120D"/>
    <w:rsid w:val="0017161A"/>
    <w:rsid w:val="001718FC"/>
    <w:rsid w:val="001719BF"/>
    <w:rsid w:val="00171DBC"/>
    <w:rsid w:val="00171E70"/>
    <w:rsid w:val="001729DE"/>
    <w:rsid w:val="00172A84"/>
    <w:rsid w:val="00172F39"/>
    <w:rsid w:val="001730AE"/>
    <w:rsid w:val="00173333"/>
    <w:rsid w:val="00173485"/>
    <w:rsid w:val="001739CC"/>
    <w:rsid w:val="00174137"/>
    <w:rsid w:val="00174372"/>
    <w:rsid w:val="001743D4"/>
    <w:rsid w:val="00175013"/>
    <w:rsid w:val="001751D6"/>
    <w:rsid w:val="001759A3"/>
    <w:rsid w:val="00175BCA"/>
    <w:rsid w:val="001772DB"/>
    <w:rsid w:val="0017745E"/>
    <w:rsid w:val="001774DB"/>
    <w:rsid w:val="001775D8"/>
    <w:rsid w:val="00177643"/>
    <w:rsid w:val="001778FB"/>
    <w:rsid w:val="00177DDE"/>
    <w:rsid w:val="0018018C"/>
    <w:rsid w:val="00180194"/>
    <w:rsid w:val="00180FF2"/>
    <w:rsid w:val="001811E1"/>
    <w:rsid w:val="001818A5"/>
    <w:rsid w:val="00181C17"/>
    <w:rsid w:val="00181E28"/>
    <w:rsid w:val="00182E39"/>
    <w:rsid w:val="001831A9"/>
    <w:rsid w:val="001831AA"/>
    <w:rsid w:val="00183370"/>
    <w:rsid w:val="00183752"/>
    <w:rsid w:val="00183842"/>
    <w:rsid w:val="00184692"/>
    <w:rsid w:val="00184811"/>
    <w:rsid w:val="00184BCC"/>
    <w:rsid w:val="00184C70"/>
    <w:rsid w:val="001852A7"/>
    <w:rsid w:val="001854CD"/>
    <w:rsid w:val="001854F6"/>
    <w:rsid w:val="00185981"/>
    <w:rsid w:val="00185AFB"/>
    <w:rsid w:val="00185BC9"/>
    <w:rsid w:val="00185C5D"/>
    <w:rsid w:val="00185DBA"/>
    <w:rsid w:val="00186578"/>
    <w:rsid w:val="00186B45"/>
    <w:rsid w:val="0018715B"/>
    <w:rsid w:val="00187692"/>
    <w:rsid w:val="00187ABC"/>
    <w:rsid w:val="00187B86"/>
    <w:rsid w:val="00187CF6"/>
    <w:rsid w:val="00187D6D"/>
    <w:rsid w:val="00187D9E"/>
    <w:rsid w:val="00187E48"/>
    <w:rsid w:val="001901FC"/>
    <w:rsid w:val="001903D9"/>
    <w:rsid w:val="0019069D"/>
    <w:rsid w:val="001906DA"/>
    <w:rsid w:val="001907E3"/>
    <w:rsid w:val="0019113F"/>
    <w:rsid w:val="00191155"/>
    <w:rsid w:val="0019129E"/>
    <w:rsid w:val="001917C0"/>
    <w:rsid w:val="00192012"/>
    <w:rsid w:val="00192372"/>
    <w:rsid w:val="00192813"/>
    <w:rsid w:val="00192A49"/>
    <w:rsid w:val="00193286"/>
    <w:rsid w:val="00193619"/>
    <w:rsid w:val="0019379C"/>
    <w:rsid w:val="001939D2"/>
    <w:rsid w:val="00193AF9"/>
    <w:rsid w:val="001942F6"/>
    <w:rsid w:val="00194F17"/>
    <w:rsid w:val="001956B7"/>
    <w:rsid w:val="00195A86"/>
    <w:rsid w:val="0019612B"/>
    <w:rsid w:val="00196535"/>
    <w:rsid w:val="00196887"/>
    <w:rsid w:val="00196AE5"/>
    <w:rsid w:val="00196F12"/>
    <w:rsid w:val="00197748"/>
    <w:rsid w:val="00197C62"/>
    <w:rsid w:val="001A0114"/>
    <w:rsid w:val="001A0785"/>
    <w:rsid w:val="001A127B"/>
    <w:rsid w:val="001A14F4"/>
    <w:rsid w:val="001A1B0A"/>
    <w:rsid w:val="001A2314"/>
    <w:rsid w:val="001A2378"/>
    <w:rsid w:val="001A244C"/>
    <w:rsid w:val="001A24AA"/>
    <w:rsid w:val="001A2596"/>
    <w:rsid w:val="001A294F"/>
    <w:rsid w:val="001A2C0E"/>
    <w:rsid w:val="001A2FBD"/>
    <w:rsid w:val="001A428F"/>
    <w:rsid w:val="001A43A8"/>
    <w:rsid w:val="001A4DD8"/>
    <w:rsid w:val="001A511A"/>
    <w:rsid w:val="001A5C15"/>
    <w:rsid w:val="001A6087"/>
    <w:rsid w:val="001A65D5"/>
    <w:rsid w:val="001A6655"/>
    <w:rsid w:val="001A6E74"/>
    <w:rsid w:val="001A6EA3"/>
    <w:rsid w:val="001A79C4"/>
    <w:rsid w:val="001A7A5A"/>
    <w:rsid w:val="001A7E94"/>
    <w:rsid w:val="001B0258"/>
    <w:rsid w:val="001B053F"/>
    <w:rsid w:val="001B0B92"/>
    <w:rsid w:val="001B0EBD"/>
    <w:rsid w:val="001B13BB"/>
    <w:rsid w:val="001B1DB6"/>
    <w:rsid w:val="001B1E64"/>
    <w:rsid w:val="001B214D"/>
    <w:rsid w:val="001B27A0"/>
    <w:rsid w:val="001B2A5B"/>
    <w:rsid w:val="001B331A"/>
    <w:rsid w:val="001B3589"/>
    <w:rsid w:val="001B3CE5"/>
    <w:rsid w:val="001B3EAB"/>
    <w:rsid w:val="001B45B7"/>
    <w:rsid w:val="001B4738"/>
    <w:rsid w:val="001B4E2F"/>
    <w:rsid w:val="001B542B"/>
    <w:rsid w:val="001B5C77"/>
    <w:rsid w:val="001B5CAB"/>
    <w:rsid w:val="001B5D20"/>
    <w:rsid w:val="001B6336"/>
    <w:rsid w:val="001B63C7"/>
    <w:rsid w:val="001B63D6"/>
    <w:rsid w:val="001B64E2"/>
    <w:rsid w:val="001B6AFD"/>
    <w:rsid w:val="001B6CE3"/>
    <w:rsid w:val="001B71F2"/>
    <w:rsid w:val="001B7254"/>
    <w:rsid w:val="001B7774"/>
    <w:rsid w:val="001B77A8"/>
    <w:rsid w:val="001B77D1"/>
    <w:rsid w:val="001B788E"/>
    <w:rsid w:val="001B7B45"/>
    <w:rsid w:val="001B7C95"/>
    <w:rsid w:val="001B7FD9"/>
    <w:rsid w:val="001C0CC0"/>
    <w:rsid w:val="001C109D"/>
    <w:rsid w:val="001C17E4"/>
    <w:rsid w:val="001C1BB0"/>
    <w:rsid w:val="001C1F24"/>
    <w:rsid w:val="001C27C4"/>
    <w:rsid w:val="001C27F7"/>
    <w:rsid w:val="001C2B2A"/>
    <w:rsid w:val="001C2D13"/>
    <w:rsid w:val="001C2DA0"/>
    <w:rsid w:val="001C36DF"/>
    <w:rsid w:val="001C39EF"/>
    <w:rsid w:val="001C3D46"/>
    <w:rsid w:val="001C3FBA"/>
    <w:rsid w:val="001C4A41"/>
    <w:rsid w:val="001C4B03"/>
    <w:rsid w:val="001C56D1"/>
    <w:rsid w:val="001C5B59"/>
    <w:rsid w:val="001C5BFA"/>
    <w:rsid w:val="001C5D3B"/>
    <w:rsid w:val="001C6701"/>
    <w:rsid w:val="001C69EF"/>
    <w:rsid w:val="001C7513"/>
    <w:rsid w:val="001C785F"/>
    <w:rsid w:val="001C7C9E"/>
    <w:rsid w:val="001C7F75"/>
    <w:rsid w:val="001D008F"/>
    <w:rsid w:val="001D0A79"/>
    <w:rsid w:val="001D118D"/>
    <w:rsid w:val="001D179A"/>
    <w:rsid w:val="001D1C94"/>
    <w:rsid w:val="001D1FF3"/>
    <w:rsid w:val="001D269B"/>
    <w:rsid w:val="001D2BE0"/>
    <w:rsid w:val="001D2FC1"/>
    <w:rsid w:val="001D2FD7"/>
    <w:rsid w:val="001D31C6"/>
    <w:rsid w:val="001D3429"/>
    <w:rsid w:val="001D345F"/>
    <w:rsid w:val="001D372C"/>
    <w:rsid w:val="001D3957"/>
    <w:rsid w:val="001D3C6F"/>
    <w:rsid w:val="001D450B"/>
    <w:rsid w:val="001D5854"/>
    <w:rsid w:val="001D5A78"/>
    <w:rsid w:val="001D5BC5"/>
    <w:rsid w:val="001D6080"/>
    <w:rsid w:val="001D62BB"/>
    <w:rsid w:val="001D6720"/>
    <w:rsid w:val="001D6CFB"/>
    <w:rsid w:val="001D70F9"/>
    <w:rsid w:val="001D7712"/>
    <w:rsid w:val="001D79D3"/>
    <w:rsid w:val="001D7F3E"/>
    <w:rsid w:val="001E042E"/>
    <w:rsid w:val="001E06B6"/>
    <w:rsid w:val="001E0D13"/>
    <w:rsid w:val="001E0E4E"/>
    <w:rsid w:val="001E1896"/>
    <w:rsid w:val="001E1CA4"/>
    <w:rsid w:val="001E20A7"/>
    <w:rsid w:val="001E2D68"/>
    <w:rsid w:val="001E351B"/>
    <w:rsid w:val="001E399E"/>
    <w:rsid w:val="001E39A0"/>
    <w:rsid w:val="001E3B87"/>
    <w:rsid w:val="001E4C76"/>
    <w:rsid w:val="001E52A3"/>
    <w:rsid w:val="001E5739"/>
    <w:rsid w:val="001E6636"/>
    <w:rsid w:val="001E6BE1"/>
    <w:rsid w:val="001E6D2F"/>
    <w:rsid w:val="001E7023"/>
    <w:rsid w:val="001E7F59"/>
    <w:rsid w:val="001F06DF"/>
    <w:rsid w:val="001F0921"/>
    <w:rsid w:val="001F099D"/>
    <w:rsid w:val="001F0F12"/>
    <w:rsid w:val="001F1091"/>
    <w:rsid w:val="001F1097"/>
    <w:rsid w:val="001F1404"/>
    <w:rsid w:val="001F1AF3"/>
    <w:rsid w:val="001F1F71"/>
    <w:rsid w:val="001F218B"/>
    <w:rsid w:val="001F2573"/>
    <w:rsid w:val="001F2E86"/>
    <w:rsid w:val="001F35C8"/>
    <w:rsid w:val="001F44AC"/>
    <w:rsid w:val="001F45F2"/>
    <w:rsid w:val="001F4628"/>
    <w:rsid w:val="001F4651"/>
    <w:rsid w:val="001F47AA"/>
    <w:rsid w:val="001F507F"/>
    <w:rsid w:val="001F5226"/>
    <w:rsid w:val="001F5EE0"/>
    <w:rsid w:val="001F5FED"/>
    <w:rsid w:val="001F6A62"/>
    <w:rsid w:val="001F6B67"/>
    <w:rsid w:val="001F6E52"/>
    <w:rsid w:val="001F7235"/>
    <w:rsid w:val="001F731B"/>
    <w:rsid w:val="001F73BD"/>
    <w:rsid w:val="001F7417"/>
    <w:rsid w:val="001F77E7"/>
    <w:rsid w:val="001F7C74"/>
    <w:rsid w:val="001F7C80"/>
    <w:rsid w:val="001F7EC0"/>
    <w:rsid w:val="00200DA3"/>
    <w:rsid w:val="00200E8A"/>
    <w:rsid w:val="00201803"/>
    <w:rsid w:val="00202005"/>
    <w:rsid w:val="00202CBD"/>
    <w:rsid w:val="00203F8F"/>
    <w:rsid w:val="00204057"/>
    <w:rsid w:val="00204497"/>
    <w:rsid w:val="0020455C"/>
    <w:rsid w:val="00204906"/>
    <w:rsid w:val="00204D3D"/>
    <w:rsid w:val="00204FF5"/>
    <w:rsid w:val="00205789"/>
    <w:rsid w:val="00205930"/>
    <w:rsid w:val="00205C56"/>
    <w:rsid w:val="00206322"/>
    <w:rsid w:val="00206368"/>
    <w:rsid w:val="0020678B"/>
    <w:rsid w:val="0020690C"/>
    <w:rsid w:val="00207AD5"/>
    <w:rsid w:val="00207D92"/>
    <w:rsid w:val="00207FC2"/>
    <w:rsid w:val="00210B66"/>
    <w:rsid w:val="00210DAC"/>
    <w:rsid w:val="002112DA"/>
    <w:rsid w:val="00211B60"/>
    <w:rsid w:val="00211D67"/>
    <w:rsid w:val="0021219F"/>
    <w:rsid w:val="00212518"/>
    <w:rsid w:val="00212826"/>
    <w:rsid w:val="00212A35"/>
    <w:rsid w:val="00213422"/>
    <w:rsid w:val="0021347B"/>
    <w:rsid w:val="00213682"/>
    <w:rsid w:val="00213824"/>
    <w:rsid w:val="002138DE"/>
    <w:rsid w:val="0021415E"/>
    <w:rsid w:val="00214277"/>
    <w:rsid w:val="00214629"/>
    <w:rsid w:val="0021480C"/>
    <w:rsid w:val="00214C79"/>
    <w:rsid w:val="00214D3C"/>
    <w:rsid w:val="00214D50"/>
    <w:rsid w:val="00214E20"/>
    <w:rsid w:val="00214F14"/>
    <w:rsid w:val="00214F22"/>
    <w:rsid w:val="002159E0"/>
    <w:rsid w:val="00215B5B"/>
    <w:rsid w:val="00216065"/>
    <w:rsid w:val="002162AF"/>
    <w:rsid w:val="002162D0"/>
    <w:rsid w:val="002168DC"/>
    <w:rsid w:val="00216966"/>
    <w:rsid w:val="00216A12"/>
    <w:rsid w:val="00216A72"/>
    <w:rsid w:val="00216B3E"/>
    <w:rsid w:val="00216B9B"/>
    <w:rsid w:val="00216BC2"/>
    <w:rsid w:val="00217081"/>
    <w:rsid w:val="002171B6"/>
    <w:rsid w:val="002171FD"/>
    <w:rsid w:val="002173AE"/>
    <w:rsid w:val="00217940"/>
    <w:rsid w:val="00217BBD"/>
    <w:rsid w:val="00217D0B"/>
    <w:rsid w:val="00217E6B"/>
    <w:rsid w:val="0022027B"/>
    <w:rsid w:val="002211F5"/>
    <w:rsid w:val="002211FA"/>
    <w:rsid w:val="00221677"/>
    <w:rsid w:val="00221691"/>
    <w:rsid w:val="00221832"/>
    <w:rsid w:val="0022228B"/>
    <w:rsid w:val="002224CE"/>
    <w:rsid w:val="0022268E"/>
    <w:rsid w:val="002234B6"/>
    <w:rsid w:val="00223583"/>
    <w:rsid w:val="0022376C"/>
    <w:rsid w:val="00223BD8"/>
    <w:rsid w:val="0022439E"/>
    <w:rsid w:val="002245AE"/>
    <w:rsid w:val="00224A86"/>
    <w:rsid w:val="00224D6F"/>
    <w:rsid w:val="002254A5"/>
    <w:rsid w:val="002255F7"/>
    <w:rsid w:val="00225979"/>
    <w:rsid w:val="002259D7"/>
    <w:rsid w:val="002263FD"/>
    <w:rsid w:val="002264A9"/>
    <w:rsid w:val="002265E9"/>
    <w:rsid w:val="00226828"/>
    <w:rsid w:val="00226C4C"/>
    <w:rsid w:val="00226CEB"/>
    <w:rsid w:val="00226E03"/>
    <w:rsid w:val="00227173"/>
    <w:rsid w:val="002273C2"/>
    <w:rsid w:val="00227693"/>
    <w:rsid w:val="002278B3"/>
    <w:rsid w:val="00227D83"/>
    <w:rsid w:val="00227E0F"/>
    <w:rsid w:val="00230292"/>
    <w:rsid w:val="00230C9A"/>
    <w:rsid w:val="00231263"/>
    <w:rsid w:val="0023133E"/>
    <w:rsid w:val="00231541"/>
    <w:rsid w:val="002318D8"/>
    <w:rsid w:val="00231CB9"/>
    <w:rsid w:val="002320F7"/>
    <w:rsid w:val="0023230E"/>
    <w:rsid w:val="00232869"/>
    <w:rsid w:val="00233BEB"/>
    <w:rsid w:val="002343C8"/>
    <w:rsid w:val="002345B4"/>
    <w:rsid w:val="002346C5"/>
    <w:rsid w:val="002347EC"/>
    <w:rsid w:val="00234AEC"/>
    <w:rsid w:val="00235080"/>
    <w:rsid w:val="002352D9"/>
    <w:rsid w:val="00235AC9"/>
    <w:rsid w:val="00235D2F"/>
    <w:rsid w:val="0023675B"/>
    <w:rsid w:val="00236A0D"/>
    <w:rsid w:val="00236DCA"/>
    <w:rsid w:val="00237080"/>
    <w:rsid w:val="0023748E"/>
    <w:rsid w:val="00237EFE"/>
    <w:rsid w:val="00240040"/>
    <w:rsid w:val="00240568"/>
    <w:rsid w:val="002407C7"/>
    <w:rsid w:val="0024123C"/>
    <w:rsid w:val="00241CC3"/>
    <w:rsid w:val="00241E04"/>
    <w:rsid w:val="002421DC"/>
    <w:rsid w:val="002425EC"/>
    <w:rsid w:val="00242F1B"/>
    <w:rsid w:val="002436F9"/>
    <w:rsid w:val="00243A68"/>
    <w:rsid w:val="00243AF0"/>
    <w:rsid w:val="00243B01"/>
    <w:rsid w:val="00244041"/>
    <w:rsid w:val="002442D1"/>
    <w:rsid w:val="00244686"/>
    <w:rsid w:val="00244A9E"/>
    <w:rsid w:val="002458BE"/>
    <w:rsid w:val="0024595B"/>
    <w:rsid w:val="00245B4D"/>
    <w:rsid w:val="00245F1A"/>
    <w:rsid w:val="00246084"/>
    <w:rsid w:val="002460F3"/>
    <w:rsid w:val="00246373"/>
    <w:rsid w:val="002464C2"/>
    <w:rsid w:val="00247457"/>
    <w:rsid w:val="0024776A"/>
    <w:rsid w:val="0024780E"/>
    <w:rsid w:val="00247B07"/>
    <w:rsid w:val="00247FA9"/>
    <w:rsid w:val="00247FF1"/>
    <w:rsid w:val="002503D8"/>
    <w:rsid w:val="00250FC0"/>
    <w:rsid w:val="002510D5"/>
    <w:rsid w:val="002511AD"/>
    <w:rsid w:val="002513D3"/>
    <w:rsid w:val="0025148E"/>
    <w:rsid w:val="00251519"/>
    <w:rsid w:val="00251B84"/>
    <w:rsid w:val="00251E20"/>
    <w:rsid w:val="00252499"/>
    <w:rsid w:val="002526C2"/>
    <w:rsid w:val="0025272F"/>
    <w:rsid w:val="00253207"/>
    <w:rsid w:val="00253A43"/>
    <w:rsid w:val="00253AF1"/>
    <w:rsid w:val="00253B74"/>
    <w:rsid w:val="00253C73"/>
    <w:rsid w:val="00253DCC"/>
    <w:rsid w:val="00254057"/>
    <w:rsid w:val="00254164"/>
    <w:rsid w:val="002545D3"/>
    <w:rsid w:val="0025493C"/>
    <w:rsid w:val="00254A56"/>
    <w:rsid w:val="00254A97"/>
    <w:rsid w:val="00255800"/>
    <w:rsid w:val="0025582E"/>
    <w:rsid w:val="00255A18"/>
    <w:rsid w:val="00256164"/>
    <w:rsid w:val="00257301"/>
    <w:rsid w:val="00257356"/>
    <w:rsid w:val="002600FA"/>
    <w:rsid w:val="00260D84"/>
    <w:rsid w:val="0026102D"/>
    <w:rsid w:val="00261073"/>
    <w:rsid w:val="00261129"/>
    <w:rsid w:val="002617DC"/>
    <w:rsid w:val="00261989"/>
    <w:rsid w:val="00261B42"/>
    <w:rsid w:val="00261D85"/>
    <w:rsid w:val="002623DA"/>
    <w:rsid w:val="0026258E"/>
    <w:rsid w:val="00262682"/>
    <w:rsid w:val="00262D2A"/>
    <w:rsid w:val="002631E4"/>
    <w:rsid w:val="0026360A"/>
    <w:rsid w:val="00263632"/>
    <w:rsid w:val="002637D3"/>
    <w:rsid w:val="0026380F"/>
    <w:rsid w:val="00263D7C"/>
    <w:rsid w:val="002645C9"/>
    <w:rsid w:val="00264A1A"/>
    <w:rsid w:val="00264C95"/>
    <w:rsid w:val="00264D34"/>
    <w:rsid w:val="00265465"/>
    <w:rsid w:val="00265B84"/>
    <w:rsid w:val="00265EB5"/>
    <w:rsid w:val="0026624D"/>
    <w:rsid w:val="002664B1"/>
    <w:rsid w:val="002666B0"/>
    <w:rsid w:val="00266A0A"/>
    <w:rsid w:val="00266BCD"/>
    <w:rsid w:val="00267169"/>
    <w:rsid w:val="00267242"/>
    <w:rsid w:val="00267F80"/>
    <w:rsid w:val="00270303"/>
    <w:rsid w:val="0027032A"/>
    <w:rsid w:val="0027043D"/>
    <w:rsid w:val="002708D3"/>
    <w:rsid w:val="00270D11"/>
    <w:rsid w:val="002712AA"/>
    <w:rsid w:val="0027168B"/>
    <w:rsid w:val="0027193E"/>
    <w:rsid w:val="00271CFD"/>
    <w:rsid w:val="00271E6C"/>
    <w:rsid w:val="00271F4A"/>
    <w:rsid w:val="00272031"/>
    <w:rsid w:val="00272079"/>
    <w:rsid w:val="0027257A"/>
    <w:rsid w:val="0027335C"/>
    <w:rsid w:val="002739E6"/>
    <w:rsid w:val="00273A2B"/>
    <w:rsid w:val="00273E5B"/>
    <w:rsid w:val="00274A37"/>
    <w:rsid w:val="00274A68"/>
    <w:rsid w:val="00274FD7"/>
    <w:rsid w:val="00275120"/>
    <w:rsid w:val="0027520A"/>
    <w:rsid w:val="00275CA2"/>
    <w:rsid w:val="00275DD5"/>
    <w:rsid w:val="00275EA2"/>
    <w:rsid w:val="00276135"/>
    <w:rsid w:val="002768F9"/>
    <w:rsid w:val="00276AC0"/>
    <w:rsid w:val="00276B5E"/>
    <w:rsid w:val="00276B89"/>
    <w:rsid w:val="00277610"/>
    <w:rsid w:val="002777D4"/>
    <w:rsid w:val="002777EF"/>
    <w:rsid w:val="002779C1"/>
    <w:rsid w:val="00277DEB"/>
    <w:rsid w:val="002807C5"/>
    <w:rsid w:val="00280C09"/>
    <w:rsid w:val="002814D6"/>
    <w:rsid w:val="0028150F"/>
    <w:rsid w:val="00281841"/>
    <w:rsid w:val="00281901"/>
    <w:rsid w:val="00281A72"/>
    <w:rsid w:val="00281E80"/>
    <w:rsid w:val="00282686"/>
    <w:rsid w:val="00282739"/>
    <w:rsid w:val="002827AD"/>
    <w:rsid w:val="00282850"/>
    <w:rsid w:val="0028289B"/>
    <w:rsid w:val="002828DA"/>
    <w:rsid w:val="002829DB"/>
    <w:rsid w:val="00282AF9"/>
    <w:rsid w:val="00282B36"/>
    <w:rsid w:val="00282B7C"/>
    <w:rsid w:val="00283190"/>
    <w:rsid w:val="00283284"/>
    <w:rsid w:val="00283857"/>
    <w:rsid w:val="00283BB8"/>
    <w:rsid w:val="00283D15"/>
    <w:rsid w:val="00283FCD"/>
    <w:rsid w:val="00284489"/>
    <w:rsid w:val="00284F85"/>
    <w:rsid w:val="00285089"/>
    <w:rsid w:val="0028598D"/>
    <w:rsid w:val="00285C9F"/>
    <w:rsid w:val="00285EFA"/>
    <w:rsid w:val="002861A8"/>
    <w:rsid w:val="002862DC"/>
    <w:rsid w:val="00286498"/>
    <w:rsid w:val="00286968"/>
    <w:rsid w:val="00286986"/>
    <w:rsid w:val="00286F23"/>
    <w:rsid w:val="002872F1"/>
    <w:rsid w:val="002879C1"/>
    <w:rsid w:val="002900FC"/>
    <w:rsid w:val="00290770"/>
    <w:rsid w:val="00290977"/>
    <w:rsid w:val="00291232"/>
    <w:rsid w:val="002915EE"/>
    <w:rsid w:val="00291A53"/>
    <w:rsid w:val="00291A79"/>
    <w:rsid w:val="00291AB3"/>
    <w:rsid w:val="00291CEC"/>
    <w:rsid w:val="00291E05"/>
    <w:rsid w:val="00292208"/>
    <w:rsid w:val="00292605"/>
    <w:rsid w:val="0029332E"/>
    <w:rsid w:val="002937E8"/>
    <w:rsid w:val="00293881"/>
    <w:rsid w:val="00293B15"/>
    <w:rsid w:val="00293DFF"/>
    <w:rsid w:val="0029421D"/>
    <w:rsid w:val="00294347"/>
    <w:rsid w:val="00294422"/>
    <w:rsid w:val="002951B1"/>
    <w:rsid w:val="00295ADD"/>
    <w:rsid w:val="00295F4E"/>
    <w:rsid w:val="00296162"/>
    <w:rsid w:val="00296353"/>
    <w:rsid w:val="00296804"/>
    <w:rsid w:val="00296C4A"/>
    <w:rsid w:val="00296D7C"/>
    <w:rsid w:val="00296ED8"/>
    <w:rsid w:val="002973BD"/>
    <w:rsid w:val="002977E7"/>
    <w:rsid w:val="00297811"/>
    <w:rsid w:val="00297CDA"/>
    <w:rsid w:val="002A1050"/>
    <w:rsid w:val="002A1608"/>
    <w:rsid w:val="002A1AB8"/>
    <w:rsid w:val="002A1BB3"/>
    <w:rsid w:val="002A1D9C"/>
    <w:rsid w:val="002A209B"/>
    <w:rsid w:val="002A221B"/>
    <w:rsid w:val="002A222E"/>
    <w:rsid w:val="002A2305"/>
    <w:rsid w:val="002A27C1"/>
    <w:rsid w:val="002A27D6"/>
    <w:rsid w:val="002A290C"/>
    <w:rsid w:val="002A2A30"/>
    <w:rsid w:val="002A2F49"/>
    <w:rsid w:val="002A2F79"/>
    <w:rsid w:val="002A3501"/>
    <w:rsid w:val="002A3B2D"/>
    <w:rsid w:val="002A3C20"/>
    <w:rsid w:val="002A4050"/>
    <w:rsid w:val="002A4C1E"/>
    <w:rsid w:val="002A4D06"/>
    <w:rsid w:val="002A4FF7"/>
    <w:rsid w:val="002A5122"/>
    <w:rsid w:val="002A538D"/>
    <w:rsid w:val="002A55E2"/>
    <w:rsid w:val="002A59AB"/>
    <w:rsid w:val="002A609A"/>
    <w:rsid w:val="002A60F8"/>
    <w:rsid w:val="002A6458"/>
    <w:rsid w:val="002A6BA9"/>
    <w:rsid w:val="002A6D04"/>
    <w:rsid w:val="002A7012"/>
    <w:rsid w:val="002A7202"/>
    <w:rsid w:val="002A7336"/>
    <w:rsid w:val="002A7B67"/>
    <w:rsid w:val="002A7DD7"/>
    <w:rsid w:val="002A7E78"/>
    <w:rsid w:val="002B0546"/>
    <w:rsid w:val="002B063E"/>
    <w:rsid w:val="002B13B7"/>
    <w:rsid w:val="002B1761"/>
    <w:rsid w:val="002B1E92"/>
    <w:rsid w:val="002B1EB1"/>
    <w:rsid w:val="002B315B"/>
    <w:rsid w:val="002B36F8"/>
    <w:rsid w:val="002B37DE"/>
    <w:rsid w:val="002B398F"/>
    <w:rsid w:val="002B3ABB"/>
    <w:rsid w:val="002B3CDD"/>
    <w:rsid w:val="002B3E8F"/>
    <w:rsid w:val="002B423E"/>
    <w:rsid w:val="002B46C0"/>
    <w:rsid w:val="002B4981"/>
    <w:rsid w:val="002B5093"/>
    <w:rsid w:val="002B50D4"/>
    <w:rsid w:val="002B50DA"/>
    <w:rsid w:val="002B5177"/>
    <w:rsid w:val="002B5717"/>
    <w:rsid w:val="002B68AD"/>
    <w:rsid w:val="002B6EA6"/>
    <w:rsid w:val="002B738F"/>
    <w:rsid w:val="002B75C5"/>
    <w:rsid w:val="002B7832"/>
    <w:rsid w:val="002B7BFC"/>
    <w:rsid w:val="002B7CC6"/>
    <w:rsid w:val="002C0280"/>
    <w:rsid w:val="002C0429"/>
    <w:rsid w:val="002C0C19"/>
    <w:rsid w:val="002C0D49"/>
    <w:rsid w:val="002C1473"/>
    <w:rsid w:val="002C1762"/>
    <w:rsid w:val="002C1D91"/>
    <w:rsid w:val="002C24E4"/>
    <w:rsid w:val="002C29BC"/>
    <w:rsid w:val="002C314B"/>
    <w:rsid w:val="002C396D"/>
    <w:rsid w:val="002C3AEB"/>
    <w:rsid w:val="002C3C58"/>
    <w:rsid w:val="002C3EFB"/>
    <w:rsid w:val="002C4802"/>
    <w:rsid w:val="002C481B"/>
    <w:rsid w:val="002C4FB6"/>
    <w:rsid w:val="002C50DB"/>
    <w:rsid w:val="002C548E"/>
    <w:rsid w:val="002C54D6"/>
    <w:rsid w:val="002C5551"/>
    <w:rsid w:val="002C580F"/>
    <w:rsid w:val="002C6591"/>
    <w:rsid w:val="002C66DB"/>
    <w:rsid w:val="002C6A3A"/>
    <w:rsid w:val="002C72C6"/>
    <w:rsid w:val="002C7B78"/>
    <w:rsid w:val="002D018C"/>
    <w:rsid w:val="002D0418"/>
    <w:rsid w:val="002D05FE"/>
    <w:rsid w:val="002D133F"/>
    <w:rsid w:val="002D1434"/>
    <w:rsid w:val="002D26DB"/>
    <w:rsid w:val="002D274A"/>
    <w:rsid w:val="002D2C1C"/>
    <w:rsid w:val="002D2C9B"/>
    <w:rsid w:val="002D2E36"/>
    <w:rsid w:val="002D2F09"/>
    <w:rsid w:val="002D3431"/>
    <w:rsid w:val="002D369E"/>
    <w:rsid w:val="002D3754"/>
    <w:rsid w:val="002D3756"/>
    <w:rsid w:val="002D3EED"/>
    <w:rsid w:val="002D44AC"/>
    <w:rsid w:val="002D45F4"/>
    <w:rsid w:val="002D494D"/>
    <w:rsid w:val="002D4A07"/>
    <w:rsid w:val="002D4A10"/>
    <w:rsid w:val="002D5284"/>
    <w:rsid w:val="002D543B"/>
    <w:rsid w:val="002D55BB"/>
    <w:rsid w:val="002D5874"/>
    <w:rsid w:val="002D5E4F"/>
    <w:rsid w:val="002D66AC"/>
    <w:rsid w:val="002D72B0"/>
    <w:rsid w:val="002D7D30"/>
    <w:rsid w:val="002D7D9C"/>
    <w:rsid w:val="002D7F84"/>
    <w:rsid w:val="002E0459"/>
    <w:rsid w:val="002E04A3"/>
    <w:rsid w:val="002E0575"/>
    <w:rsid w:val="002E059D"/>
    <w:rsid w:val="002E0FB6"/>
    <w:rsid w:val="002E1196"/>
    <w:rsid w:val="002E153F"/>
    <w:rsid w:val="002E16D5"/>
    <w:rsid w:val="002E16ED"/>
    <w:rsid w:val="002E1788"/>
    <w:rsid w:val="002E1AA2"/>
    <w:rsid w:val="002E2A9A"/>
    <w:rsid w:val="002E2CFD"/>
    <w:rsid w:val="002E31C8"/>
    <w:rsid w:val="002E34FD"/>
    <w:rsid w:val="002E35A4"/>
    <w:rsid w:val="002E368B"/>
    <w:rsid w:val="002E384F"/>
    <w:rsid w:val="002E3B6C"/>
    <w:rsid w:val="002E40BB"/>
    <w:rsid w:val="002E420F"/>
    <w:rsid w:val="002E4317"/>
    <w:rsid w:val="002E4DD0"/>
    <w:rsid w:val="002E54AC"/>
    <w:rsid w:val="002E5E8D"/>
    <w:rsid w:val="002E5F92"/>
    <w:rsid w:val="002E64F8"/>
    <w:rsid w:val="002E655B"/>
    <w:rsid w:val="002E7141"/>
    <w:rsid w:val="002E72CD"/>
    <w:rsid w:val="002E7376"/>
    <w:rsid w:val="002E78A6"/>
    <w:rsid w:val="002E7CC3"/>
    <w:rsid w:val="002F00AA"/>
    <w:rsid w:val="002F024D"/>
    <w:rsid w:val="002F07F6"/>
    <w:rsid w:val="002F0E53"/>
    <w:rsid w:val="002F10FB"/>
    <w:rsid w:val="002F1205"/>
    <w:rsid w:val="002F1CB5"/>
    <w:rsid w:val="002F1F18"/>
    <w:rsid w:val="002F230A"/>
    <w:rsid w:val="002F27BE"/>
    <w:rsid w:val="002F2A11"/>
    <w:rsid w:val="002F3150"/>
    <w:rsid w:val="002F36A3"/>
    <w:rsid w:val="002F36C6"/>
    <w:rsid w:val="002F379E"/>
    <w:rsid w:val="002F3EDF"/>
    <w:rsid w:val="002F408B"/>
    <w:rsid w:val="002F40C4"/>
    <w:rsid w:val="002F40EF"/>
    <w:rsid w:val="002F42C8"/>
    <w:rsid w:val="002F45F9"/>
    <w:rsid w:val="002F4946"/>
    <w:rsid w:val="002F497F"/>
    <w:rsid w:val="002F579C"/>
    <w:rsid w:val="002F5966"/>
    <w:rsid w:val="002F5AB6"/>
    <w:rsid w:val="002F5B75"/>
    <w:rsid w:val="002F6D24"/>
    <w:rsid w:val="002F6F86"/>
    <w:rsid w:val="002F7074"/>
    <w:rsid w:val="002F741C"/>
    <w:rsid w:val="002F78CA"/>
    <w:rsid w:val="002F7A9F"/>
    <w:rsid w:val="002F7B19"/>
    <w:rsid w:val="002F7DDB"/>
    <w:rsid w:val="00300046"/>
    <w:rsid w:val="003013BE"/>
    <w:rsid w:val="00301505"/>
    <w:rsid w:val="00301756"/>
    <w:rsid w:val="00301B2A"/>
    <w:rsid w:val="003021E9"/>
    <w:rsid w:val="0030237B"/>
    <w:rsid w:val="00303081"/>
    <w:rsid w:val="00303864"/>
    <w:rsid w:val="00304674"/>
    <w:rsid w:val="00304A4D"/>
    <w:rsid w:val="00304A72"/>
    <w:rsid w:val="00305913"/>
    <w:rsid w:val="00305B51"/>
    <w:rsid w:val="00306197"/>
    <w:rsid w:val="003066C0"/>
    <w:rsid w:val="00306818"/>
    <w:rsid w:val="0030698E"/>
    <w:rsid w:val="00307797"/>
    <w:rsid w:val="00307801"/>
    <w:rsid w:val="003078F2"/>
    <w:rsid w:val="00307953"/>
    <w:rsid w:val="00307E9B"/>
    <w:rsid w:val="00310159"/>
    <w:rsid w:val="00310206"/>
    <w:rsid w:val="00310451"/>
    <w:rsid w:val="00310838"/>
    <w:rsid w:val="003108C2"/>
    <w:rsid w:val="00310AAF"/>
    <w:rsid w:val="003115E3"/>
    <w:rsid w:val="003122B1"/>
    <w:rsid w:val="00312830"/>
    <w:rsid w:val="00312946"/>
    <w:rsid w:val="00313852"/>
    <w:rsid w:val="003138D0"/>
    <w:rsid w:val="00313912"/>
    <w:rsid w:val="00313F41"/>
    <w:rsid w:val="00314279"/>
    <w:rsid w:val="0031573D"/>
    <w:rsid w:val="00315A96"/>
    <w:rsid w:val="00315C42"/>
    <w:rsid w:val="00315CB0"/>
    <w:rsid w:val="0031661A"/>
    <w:rsid w:val="0031673B"/>
    <w:rsid w:val="003167DC"/>
    <w:rsid w:val="003168B3"/>
    <w:rsid w:val="00316F5A"/>
    <w:rsid w:val="00317266"/>
    <w:rsid w:val="0031739B"/>
    <w:rsid w:val="003173E0"/>
    <w:rsid w:val="0031747C"/>
    <w:rsid w:val="00317A15"/>
    <w:rsid w:val="00317A29"/>
    <w:rsid w:val="00317B20"/>
    <w:rsid w:val="00320420"/>
    <w:rsid w:val="003206BF"/>
    <w:rsid w:val="00320E79"/>
    <w:rsid w:val="00321E62"/>
    <w:rsid w:val="00322920"/>
    <w:rsid w:val="003230A4"/>
    <w:rsid w:val="00323164"/>
    <w:rsid w:val="00323209"/>
    <w:rsid w:val="00323674"/>
    <w:rsid w:val="003247C0"/>
    <w:rsid w:val="00324C04"/>
    <w:rsid w:val="003252EC"/>
    <w:rsid w:val="00325F93"/>
    <w:rsid w:val="00326236"/>
    <w:rsid w:val="00326265"/>
    <w:rsid w:val="00326319"/>
    <w:rsid w:val="0032663E"/>
    <w:rsid w:val="003267EB"/>
    <w:rsid w:val="00326AFB"/>
    <w:rsid w:val="003272A9"/>
    <w:rsid w:val="00327362"/>
    <w:rsid w:val="00327AAA"/>
    <w:rsid w:val="00327ACA"/>
    <w:rsid w:val="00330C6A"/>
    <w:rsid w:val="00330E61"/>
    <w:rsid w:val="0033104B"/>
    <w:rsid w:val="00331196"/>
    <w:rsid w:val="0033141D"/>
    <w:rsid w:val="00331468"/>
    <w:rsid w:val="003315A2"/>
    <w:rsid w:val="003317F4"/>
    <w:rsid w:val="00331B6A"/>
    <w:rsid w:val="00332437"/>
    <w:rsid w:val="0033251A"/>
    <w:rsid w:val="0033276C"/>
    <w:rsid w:val="00332895"/>
    <w:rsid w:val="00333103"/>
    <w:rsid w:val="00333507"/>
    <w:rsid w:val="00333986"/>
    <w:rsid w:val="00333BA8"/>
    <w:rsid w:val="003340FA"/>
    <w:rsid w:val="00334550"/>
    <w:rsid w:val="003348BC"/>
    <w:rsid w:val="00334A05"/>
    <w:rsid w:val="003352EC"/>
    <w:rsid w:val="003355B5"/>
    <w:rsid w:val="0033577B"/>
    <w:rsid w:val="00335B08"/>
    <w:rsid w:val="00335BCF"/>
    <w:rsid w:val="00335C76"/>
    <w:rsid w:val="00335FBA"/>
    <w:rsid w:val="00336856"/>
    <w:rsid w:val="00336AB3"/>
    <w:rsid w:val="00337019"/>
    <w:rsid w:val="00337F78"/>
    <w:rsid w:val="003403A9"/>
    <w:rsid w:val="003403AB"/>
    <w:rsid w:val="003406D8"/>
    <w:rsid w:val="003407C6"/>
    <w:rsid w:val="00340A57"/>
    <w:rsid w:val="00340DAA"/>
    <w:rsid w:val="00340E88"/>
    <w:rsid w:val="00341416"/>
    <w:rsid w:val="00341554"/>
    <w:rsid w:val="0034179E"/>
    <w:rsid w:val="00341912"/>
    <w:rsid w:val="00341BAB"/>
    <w:rsid w:val="00341D69"/>
    <w:rsid w:val="00342026"/>
    <w:rsid w:val="003421FF"/>
    <w:rsid w:val="003428D4"/>
    <w:rsid w:val="00343072"/>
    <w:rsid w:val="0034337C"/>
    <w:rsid w:val="00343493"/>
    <w:rsid w:val="0034388D"/>
    <w:rsid w:val="0034393E"/>
    <w:rsid w:val="003441DE"/>
    <w:rsid w:val="003442BC"/>
    <w:rsid w:val="003445EC"/>
    <w:rsid w:val="00344644"/>
    <w:rsid w:val="00344C79"/>
    <w:rsid w:val="00344FF0"/>
    <w:rsid w:val="00345C96"/>
    <w:rsid w:val="003460E4"/>
    <w:rsid w:val="00346705"/>
    <w:rsid w:val="0034697F"/>
    <w:rsid w:val="003469BF"/>
    <w:rsid w:val="00346ADD"/>
    <w:rsid w:val="00346AE7"/>
    <w:rsid w:val="00346B8C"/>
    <w:rsid w:val="00346EAB"/>
    <w:rsid w:val="003472E7"/>
    <w:rsid w:val="003474ED"/>
    <w:rsid w:val="00347738"/>
    <w:rsid w:val="0034775C"/>
    <w:rsid w:val="00347BCE"/>
    <w:rsid w:val="00347DEF"/>
    <w:rsid w:val="003500B1"/>
    <w:rsid w:val="00350118"/>
    <w:rsid w:val="00350462"/>
    <w:rsid w:val="0035076B"/>
    <w:rsid w:val="003507E0"/>
    <w:rsid w:val="003509FE"/>
    <w:rsid w:val="00350EA8"/>
    <w:rsid w:val="0035177B"/>
    <w:rsid w:val="00351821"/>
    <w:rsid w:val="00351890"/>
    <w:rsid w:val="003518D9"/>
    <w:rsid w:val="00351BB7"/>
    <w:rsid w:val="00351C85"/>
    <w:rsid w:val="00351E2A"/>
    <w:rsid w:val="00351F37"/>
    <w:rsid w:val="00352019"/>
    <w:rsid w:val="00352481"/>
    <w:rsid w:val="003526EA"/>
    <w:rsid w:val="003528EA"/>
    <w:rsid w:val="00352A6D"/>
    <w:rsid w:val="00352F5F"/>
    <w:rsid w:val="00353564"/>
    <w:rsid w:val="003535D5"/>
    <w:rsid w:val="00353604"/>
    <w:rsid w:val="003539A0"/>
    <w:rsid w:val="00353AF4"/>
    <w:rsid w:val="00353BAD"/>
    <w:rsid w:val="00354361"/>
    <w:rsid w:val="003548AD"/>
    <w:rsid w:val="00354974"/>
    <w:rsid w:val="00354CB2"/>
    <w:rsid w:val="00354FA5"/>
    <w:rsid w:val="00355560"/>
    <w:rsid w:val="003555DC"/>
    <w:rsid w:val="0035562A"/>
    <w:rsid w:val="00356243"/>
    <w:rsid w:val="00356462"/>
    <w:rsid w:val="003569A1"/>
    <w:rsid w:val="00356A83"/>
    <w:rsid w:val="00356BEB"/>
    <w:rsid w:val="003570A6"/>
    <w:rsid w:val="0035778F"/>
    <w:rsid w:val="003602CD"/>
    <w:rsid w:val="00360375"/>
    <w:rsid w:val="003603C0"/>
    <w:rsid w:val="00360AF6"/>
    <w:rsid w:val="00361317"/>
    <w:rsid w:val="003614CD"/>
    <w:rsid w:val="00361661"/>
    <w:rsid w:val="0036195A"/>
    <w:rsid w:val="00361AAD"/>
    <w:rsid w:val="00361E0E"/>
    <w:rsid w:val="00361FA5"/>
    <w:rsid w:val="0036275C"/>
    <w:rsid w:val="00362782"/>
    <w:rsid w:val="00362FB5"/>
    <w:rsid w:val="003631FE"/>
    <w:rsid w:val="003635D4"/>
    <w:rsid w:val="003637C1"/>
    <w:rsid w:val="0036408D"/>
    <w:rsid w:val="003641BB"/>
    <w:rsid w:val="0036438F"/>
    <w:rsid w:val="0036442E"/>
    <w:rsid w:val="00364781"/>
    <w:rsid w:val="00364C3C"/>
    <w:rsid w:val="00364F40"/>
    <w:rsid w:val="003651A3"/>
    <w:rsid w:val="003653DA"/>
    <w:rsid w:val="003654D9"/>
    <w:rsid w:val="0036570B"/>
    <w:rsid w:val="00365B45"/>
    <w:rsid w:val="00366BEB"/>
    <w:rsid w:val="00367498"/>
    <w:rsid w:val="00367946"/>
    <w:rsid w:val="00370622"/>
    <w:rsid w:val="00370A63"/>
    <w:rsid w:val="00371009"/>
    <w:rsid w:val="003713E2"/>
    <w:rsid w:val="0037190B"/>
    <w:rsid w:val="00371E64"/>
    <w:rsid w:val="0037233C"/>
    <w:rsid w:val="003726D0"/>
    <w:rsid w:val="00373332"/>
    <w:rsid w:val="003738A5"/>
    <w:rsid w:val="00373945"/>
    <w:rsid w:val="00373BDF"/>
    <w:rsid w:val="00374017"/>
    <w:rsid w:val="003741A0"/>
    <w:rsid w:val="003741CF"/>
    <w:rsid w:val="00374A1A"/>
    <w:rsid w:val="00374A7A"/>
    <w:rsid w:val="00374BD9"/>
    <w:rsid w:val="00374BDD"/>
    <w:rsid w:val="00374E16"/>
    <w:rsid w:val="003759D1"/>
    <w:rsid w:val="00375AE6"/>
    <w:rsid w:val="00375CC6"/>
    <w:rsid w:val="00375E3F"/>
    <w:rsid w:val="0037625C"/>
    <w:rsid w:val="00376EEF"/>
    <w:rsid w:val="00376EF9"/>
    <w:rsid w:val="003771F0"/>
    <w:rsid w:val="00377210"/>
    <w:rsid w:val="0037729B"/>
    <w:rsid w:val="0037751F"/>
    <w:rsid w:val="0037754F"/>
    <w:rsid w:val="00377844"/>
    <w:rsid w:val="003778CF"/>
    <w:rsid w:val="00377B1B"/>
    <w:rsid w:val="00377D24"/>
    <w:rsid w:val="00377D99"/>
    <w:rsid w:val="0038010B"/>
    <w:rsid w:val="00380340"/>
    <w:rsid w:val="003803CF"/>
    <w:rsid w:val="00380531"/>
    <w:rsid w:val="00380F5C"/>
    <w:rsid w:val="00380FF0"/>
    <w:rsid w:val="0038117D"/>
    <w:rsid w:val="003815EB"/>
    <w:rsid w:val="00381AA6"/>
    <w:rsid w:val="00381D80"/>
    <w:rsid w:val="00381E2F"/>
    <w:rsid w:val="0038284F"/>
    <w:rsid w:val="00382965"/>
    <w:rsid w:val="003832FA"/>
    <w:rsid w:val="00383827"/>
    <w:rsid w:val="003838A9"/>
    <w:rsid w:val="00383D14"/>
    <w:rsid w:val="00383DD1"/>
    <w:rsid w:val="0038413B"/>
    <w:rsid w:val="00384295"/>
    <w:rsid w:val="003847AE"/>
    <w:rsid w:val="00384A65"/>
    <w:rsid w:val="00384D5F"/>
    <w:rsid w:val="00384FE2"/>
    <w:rsid w:val="0038523D"/>
    <w:rsid w:val="00385B03"/>
    <w:rsid w:val="00386BED"/>
    <w:rsid w:val="0038768B"/>
    <w:rsid w:val="0038793F"/>
    <w:rsid w:val="00387F9F"/>
    <w:rsid w:val="0039052A"/>
    <w:rsid w:val="00390901"/>
    <w:rsid w:val="00390C9C"/>
    <w:rsid w:val="00391030"/>
    <w:rsid w:val="003915DA"/>
    <w:rsid w:val="00391EAE"/>
    <w:rsid w:val="00392533"/>
    <w:rsid w:val="00392A02"/>
    <w:rsid w:val="00392D17"/>
    <w:rsid w:val="0039324F"/>
    <w:rsid w:val="0039329B"/>
    <w:rsid w:val="00393306"/>
    <w:rsid w:val="00393835"/>
    <w:rsid w:val="003941F5"/>
    <w:rsid w:val="0039431B"/>
    <w:rsid w:val="003943D0"/>
    <w:rsid w:val="00394624"/>
    <w:rsid w:val="00394AA9"/>
    <w:rsid w:val="00394B09"/>
    <w:rsid w:val="00394DB2"/>
    <w:rsid w:val="00395006"/>
    <w:rsid w:val="00395776"/>
    <w:rsid w:val="003959A6"/>
    <w:rsid w:val="00395B22"/>
    <w:rsid w:val="00395BE2"/>
    <w:rsid w:val="00395FBB"/>
    <w:rsid w:val="0039638A"/>
    <w:rsid w:val="00396A5F"/>
    <w:rsid w:val="00396DEF"/>
    <w:rsid w:val="00397422"/>
    <w:rsid w:val="003979C6"/>
    <w:rsid w:val="00397D83"/>
    <w:rsid w:val="003A005E"/>
    <w:rsid w:val="003A00A4"/>
    <w:rsid w:val="003A04A5"/>
    <w:rsid w:val="003A0766"/>
    <w:rsid w:val="003A0BD8"/>
    <w:rsid w:val="003A0C23"/>
    <w:rsid w:val="003A11CD"/>
    <w:rsid w:val="003A12C1"/>
    <w:rsid w:val="003A1A2D"/>
    <w:rsid w:val="003A1EB5"/>
    <w:rsid w:val="003A228F"/>
    <w:rsid w:val="003A2329"/>
    <w:rsid w:val="003A29C1"/>
    <w:rsid w:val="003A2B51"/>
    <w:rsid w:val="003A2CE7"/>
    <w:rsid w:val="003A2D7B"/>
    <w:rsid w:val="003A37BF"/>
    <w:rsid w:val="003A38FC"/>
    <w:rsid w:val="003A39A3"/>
    <w:rsid w:val="003A39D8"/>
    <w:rsid w:val="003A3C57"/>
    <w:rsid w:val="003A3DA5"/>
    <w:rsid w:val="003A41BF"/>
    <w:rsid w:val="003A4522"/>
    <w:rsid w:val="003A4C80"/>
    <w:rsid w:val="003A55B1"/>
    <w:rsid w:val="003A56D3"/>
    <w:rsid w:val="003A56E8"/>
    <w:rsid w:val="003A5D6F"/>
    <w:rsid w:val="003A5DAA"/>
    <w:rsid w:val="003A5EC7"/>
    <w:rsid w:val="003A5F27"/>
    <w:rsid w:val="003A6127"/>
    <w:rsid w:val="003A6427"/>
    <w:rsid w:val="003A76F3"/>
    <w:rsid w:val="003A78A5"/>
    <w:rsid w:val="003A7D6C"/>
    <w:rsid w:val="003B02FB"/>
    <w:rsid w:val="003B038E"/>
    <w:rsid w:val="003B044B"/>
    <w:rsid w:val="003B06BB"/>
    <w:rsid w:val="003B1831"/>
    <w:rsid w:val="003B1EC3"/>
    <w:rsid w:val="003B21A3"/>
    <w:rsid w:val="003B21D7"/>
    <w:rsid w:val="003B2C2D"/>
    <w:rsid w:val="003B2F2D"/>
    <w:rsid w:val="003B30F4"/>
    <w:rsid w:val="003B36AD"/>
    <w:rsid w:val="003B3B18"/>
    <w:rsid w:val="003B3DD0"/>
    <w:rsid w:val="003B3EE0"/>
    <w:rsid w:val="003B4418"/>
    <w:rsid w:val="003B4E61"/>
    <w:rsid w:val="003B4F8D"/>
    <w:rsid w:val="003B5367"/>
    <w:rsid w:val="003B56AD"/>
    <w:rsid w:val="003B5902"/>
    <w:rsid w:val="003B59D6"/>
    <w:rsid w:val="003B5D9A"/>
    <w:rsid w:val="003B5EB8"/>
    <w:rsid w:val="003B5FBE"/>
    <w:rsid w:val="003B611F"/>
    <w:rsid w:val="003B6385"/>
    <w:rsid w:val="003B672E"/>
    <w:rsid w:val="003B73A3"/>
    <w:rsid w:val="003B7406"/>
    <w:rsid w:val="003B767A"/>
    <w:rsid w:val="003B78D6"/>
    <w:rsid w:val="003B7C59"/>
    <w:rsid w:val="003C05C1"/>
    <w:rsid w:val="003C08B4"/>
    <w:rsid w:val="003C09DE"/>
    <w:rsid w:val="003C0E0C"/>
    <w:rsid w:val="003C0E76"/>
    <w:rsid w:val="003C0E9B"/>
    <w:rsid w:val="003C1562"/>
    <w:rsid w:val="003C19B3"/>
    <w:rsid w:val="003C21E2"/>
    <w:rsid w:val="003C294F"/>
    <w:rsid w:val="003C2DE1"/>
    <w:rsid w:val="003C2E4E"/>
    <w:rsid w:val="003C2F68"/>
    <w:rsid w:val="003C310F"/>
    <w:rsid w:val="003C3415"/>
    <w:rsid w:val="003C3861"/>
    <w:rsid w:val="003C3A40"/>
    <w:rsid w:val="003C3D9A"/>
    <w:rsid w:val="003C3DCA"/>
    <w:rsid w:val="003C3E18"/>
    <w:rsid w:val="003C3FDD"/>
    <w:rsid w:val="003C4115"/>
    <w:rsid w:val="003C46FD"/>
    <w:rsid w:val="003C4EFC"/>
    <w:rsid w:val="003C4FAE"/>
    <w:rsid w:val="003C5173"/>
    <w:rsid w:val="003C520C"/>
    <w:rsid w:val="003C5B12"/>
    <w:rsid w:val="003C5FC7"/>
    <w:rsid w:val="003C659F"/>
    <w:rsid w:val="003C68F4"/>
    <w:rsid w:val="003C6A0F"/>
    <w:rsid w:val="003C6D47"/>
    <w:rsid w:val="003C6FF2"/>
    <w:rsid w:val="003C7598"/>
    <w:rsid w:val="003C79D5"/>
    <w:rsid w:val="003C7C2D"/>
    <w:rsid w:val="003D0F81"/>
    <w:rsid w:val="003D0FBC"/>
    <w:rsid w:val="003D13F1"/>
    <w:rsid w:val="003D147D"/>
    <w:rsid w:val="003D17D6"/>
    <w:rsid w:val="003D1972"/>
    <w:rsid w:val="003D1DBF"/>
    <w:rsid w:val="003D22AE"/>
    <w:rsid w:val="003D232C"/>
    <w:rsid w:val="003D2AA0"/>
    <w:rsid w:val="003D2CAD"/>
    <w:rsid w:val="003D3264"/>
    <w:rsid w:val="003D3388"/>
    <w:rsid w:val="003D3D10"/>
    <w:rsid w:val="003D3D96"/>
    <w:rsid w:val="003D45C0"/>
    <w:rsid w:val="003D49F3"/>
    <w:rsid w:val="003D4A63"/>
    <w:rsid w:val="003D4D2C"/>
    <w:rsid w:val="003D4F33"/>
    <w:rsid w:val="003D506B"/>
    <w:rsid w:val="003D5076"/>
    <w:rsid w:val="003D516B"/>
    <w:rsid w:val="003D52BB"/>
    <w:rsid w:val="003D5C43"/>
    <w:rsid w:val="003D6FFC"/>
    <w:rsid w:val="003D708F"/>
    <w:rsid w:val="003D75C1"/>
    <w:rsid w:val="003D7B47"/>
    <w:rsid w:val="003D7F76"/>
    <w:rsid w:val="003E0146"/>
    <w:rsid w:val="003E0777"/>
    <w:rsid w:val="003E0AFF"/>
    <w:rsid w:val="003E1032"/>
    <w:rsid w:val="003E10C9"/>
    <w:rsid w:val="003E14A4"/>
    <w:rsid w:val="003E1B64"/>
    <w:rsid w:val="003E22F9"/>
    <w:rsid w:val="003E26CD"/>
    <w:rsid w:val="003E2AE9"/>
    <w:rsid w:val="003E36F9"/>
    <w:rsid w:val="003E3EEC"/>
    <w:rsid w:val="003E4CDF"/>
    <w:rsid w:val="003E50CC"/>
    <w:rsid w:val="003E525B"/>
    <w:rsid w:val="003E52C3"/>
    <w:rsid w:val="003E5358"/>
    <w:rsid w:val="003E5780"/>
    <w:rsid w:val="003E5C86"/>
    <w:rsid w:val="003E5C8C"/>
    <w:rsid w:val="003E5E57"/>
    <w:rsid w:val="003E63ED"/>
    <w:rsid w:val="003E6592"/>
    <w:rsid w:val="003E67E7"/>
    <w:rsid w:val="003E681A"/>
    <w:rsid w:val="003E706C"/>
    <w:rsid w:val="003E7679"/>
    <w:rsid w:val="003E7829"/>
    <w:rsid w:val="003F00C0"/>
    <w:rsid w:val="003F01A4"/>
    <w:rsid w:val="003F0525"/>
    <w:rsid w:val="003F05AA"/>
    <w:rsid w:val="003F0CCB"/>
    <w:rsid w:val="003F0D12"/>
    <w:rsid w:val="003F1034"/>
    <w:rsid w:val="003F1390"/>
    <w:rsid w:val="003F1860"/>
    <w:rsid w:val="003F2091"/>
    <w:rsid w:val="003F26F6"/>
    <w:rsid w:val="003F2732"/>
    <w:rsid w:val="003F281A"/>
    <w:rsid w:val="003F28F9"/>
    <w:rsid w:val="003F2C7D"/>
    <w:rsid w:val="003F2D32"/>
    <w:rsid w:val="003F37C7"/>
    <w:rsid w:val="003F3D9C"/>
    <w:rsid w:val="003F3E64"/>
    <w:rsid w:val="003F42B9"/>
    <w:rsid w:val="003F4975"/>
    <w:rsid w:val="003F4A61"/>
    <w:rsid w:val="003F4A68"/>
    <w:rsid w:val="003F4FE6"/>
    <w:rsid w:val="003F57A6"/>
    <w:rsid w:val="003F59B8"/>
    <w:rsid w:val="003F5A77"/>
    <w:rsid w:val="003F5EFB"/>
    <w:rsid w:val="003F6297"/>
    <w:rsid w:val="003F63A8"/>
    <w:rsid w:val="003F6AF2"/>
    <w:rsid w:val="003F6BC7"/>
    <w:rsid w:val="003F7379"/>
    <w:rsid w:val="003F764F"/>
    <w:rsid w:val="003F7A38"/>
    <w:rsid w:val="003F7AFB"/>
    <w:rsid w:val="003F7BE7"/>
    <w:rsid w:val="003F7C52"/>
    <w:rsid w:val="003F7CA2"/>
    <w:rsid w:val="003F7F91"/>
    <w:rsid w:val="0040068C"/>
    <w:rsid w:val="004009E7"/>
    <w:rsid w:val="00400AD8"/>
    <w:rsid w:val="00401389"/>
    <w:rsid w:val="00401B3C"/>
    <w:rsid w:val="004021BD"/>
    <w:rsid w:val="00402932"/>
    <w:rsid w:val="004029A3"/>
    <w:rsid w:val="00402C05"/>
    <w:rsid w:val="004032C0"/>
    <w:rsid w:val="00403334"/>
    <w:rsid w:val="00403729"/>
    <w:rsid w:val="004038EE"/>
    <w:rsid w:val="00403B65"/>
    <w:rsid w:val="00403D29"/>
    <w:rsid w:val="00404777"/>
    <w:rsid w:val="004049C2"/>
    <w:rsid w:val="004050BD"/>
    <w:rsid w:val="004053A0"/>
    <w:rsid w:val="00405581"/>
    <w:rsid w:val="00405590"/>
    <w:rsid w:val="004058A1"/>
    <w:rsid w:val="004058E1"/>
    <w:rsid w:val="004065B8"/>
    <w:rsid w:val="004065F0"/>
    <w:rsid w:val="004067B0"/>
    <w:rsid w:val="004079C5"/>
    <w:rsid w:val="00407B02"/>
    <w:rsid w:val="00407CD2"/>
    <w:rsid w:val="00407F33"/>
    <w:rsid w:val="00407FFA"/>
    <w:rsid w:val="0041000D"/>
    <w:rsid w:val="00410558"/>
    <w:rsid w:val="004105EE"/>
    <w:rsid w:val="0041074A"/>
    <w:rsid w:val="00410E5D"/>
    <w:rsid w:val="00410E8D"/>
    <w:rsid w:val="00410F82"/>
    <w:rsid w:val="00411249"/>
    <w:rsid w:val="00411F5D"/>
    <w:rsid w:val="004121B5"/>
    <w:rsid w:val="004121D7"/>
    <w:rsid w:val="004121FF"/>
    <w:rsid w:val="00412301"/>
    <w:rsid w:val="0041258D"/>
    <w:rsid w:val="004127CF"/>
    <w:rsid w:val="00412BA1"/>
    <w:rsid w:val="00412C24"/>
    <w:rsid w:val="00412D7C"/>
    <w:rsid w:val="00412DC3"/>
    <w:rsid w:val="00412DCC"/>
    <w:rsid w:val="00412EEE"/>
    <w:rsid w:val="00413203"/>
    <w:rsid w:val="0041374A"/>
    <w:rsid w:val="00413C88"/>
    <w:rsid w:val="00413E17"/>
    <w:rsid w:val="004142D9"/>
    <w:rsid w:val="0041433B"/>
    <w:rsid w:val="004145AE"/>
    <w:rsid w:val="0041496A"/>
    <w:rsid w:val="004156AF"/>
    <w:rsid w:val="0041593C"/>
    <w:rsid w:val="00415DD8"/>
    <w:rsid w:val="004162BA"/>
    <w:rsid w:val="004164E6"/>
    <w:rsid w:val="004166EB"/>
    <w:rsid w:val="00417EAD"/>
    <w:rsid w:val="0042046C"/>
    <w:rsid w:val="004204B3"/>
    <w:rsid w:val="00420687"/>
    <w:rsid w:val="004206E6"/>
    <w:rsid w:val="00420945"/>
    <w:rsid w:val="00420981"/>
    <w:rsid w:val="00420DCA"/>
    <w:rsid w:val="00421474"/>
    <w:rsid w:val="0042192B"/>
    <w:rsid w:val="00421A86"/>
    <w:rsid w:val="00421F75"/>
    <w:rsid w:val="004221F5"/>
    <w:rsid w:val="00422376"/>
    <w:rsid w:val="004223A0"/>
    <w:rsid w:val="00422557"/>
    <w:rsid w:val="004231D3"/>
    <w:rsid w:val="00423879"/>
    <w:rsid w:val="0042413D"/>
    <w:rsid w:val="0042414A"/>
    <w:rsid w:val="00424155"/>
    <w:rsid w:val="00424535"/>
    <w:rsid w:val="004247FF"/>
    <w:rsid w:val="00424B5C"/>
    <w:rsid w:val="00424BDC"/>
    <w:rsid w:val="00424C0A"/>
    <w:rsid w:val="00424DAA"/>
    <w:rsid w:val="004258BA"/>
    <w:rsid w:val="00425C07"/>
    <w:rsid w:val="00425F91"/>
    <w:rsid w:val="00425FC9"/>
    <w:rsid w:val="0042613E"/>
    <w:rsid w:val="004268E7"/>
    <w:rsid w:val="00426BA5"/>
    <w:rsid w:val="0042704E"/>
    <w:rsid w:val="00427138"/>
    <w:rsid w:val="00427374"/>
    <w:rsid w:val="00427912"/>
    <w:rsid w:val="00427BD2"/>
    <w:rsid w:val="00427D6B"/>
    <w:rsid w:val="00427EAB"/>
    <w:rsid w:val="00430384"/>
    <w:rsid w:val="00430753"/>
    <w:rsid w:val="00430EE5"/>
    <w:rsid w:val="0043111F"/>
    <w:rsid w:val="00431341"/>
    <w:rsid w:val="0043134D"/>
    <w:rsid w:val="00431A0E"/>
    <w:rsid w:val="0043214B"/>
    <w:rsid w:val="00432E73"/>
    <w:rsid w:val="004332D8"/>
    <w:rsid w:val="00433775"/>
    <w:rsid w:val="004341E2"/>
    <w:rsid w:val="00434D66"/>
    <w:rsid w:val="00435A33"/>
    <w:rsid w:val="00435FE8"/>
    <w:rsid w:val="00436059"/>
    <w:rsid w:val="004360B6"/>
    <w:rsid w:val="00436354"/>
    <w:rsid w:val="00436441"/>
    <w:rsid w:val="00436519"/>
    <w:rsid w:val="004366A2"/>
    <w:rsid w:val="00437030"/>
    <w:rsid w:val="0043716C"/>
    <w:rsid w:val="00437C7E"/>
    <w:rsid w:val="00437DEB"/>
    <w:rsid w:val="00437E4E"/>
    <w:rsid w:val="00437EB9"/>
    <w:rsid w:val="00437EEA"/>
    <w:rsid w:val="004400CA"/>
    <w:rsid w:val="004400CD"/>
    <w:rsid w:val="0044069D"/>
    <w:rsid w:val="00440A17"/>
    <w:rsid w:val="00440BB3"/>
    <w:rsid w:val="00440C05"/>
    <w:rsid w:val="00440E02"/>
    <w:rsid w:val="00440E1C"/>
    <w:rsid w:val="004412A8"/>
    <w:rsid w:val="00441457"/>
    <w:rsid w:val="0044208E"/>
    <w:rsid w:val="0044296F"/>
    <w:rsid w:val="00442ADF"/>
    <w:rsid w:val="00442D0C"/>
    <w:rsid w:val="00442DFB"/>
    <w:rsid w:val="0044339F"/>
    <w:rsid w:val="00443508"/>
    <w:rsid w:val="004436EA"/>
    <w:rsid w:val="0044377E"/>
    <w:rsid w:val="00443878"/>
    <w:rsid w:val="0044395B"/>
    <w:rsid w:val="00443C25"/>
    <w:rsid w:val="004440CC"/>
    <w:rsid w:val="00444666"/>
    <w:rsid w:val="00444678"/>
    <w:rsid w:val="0044484C"/>
    <w:rsid w:val="00444BF2"/>
    <w:rsid w:val="00444DB6"/>
    <w:rsid w:val="004459F3"/>
    <w:rsid w:val="00445CAC"/>
    <w:rsid w:val="00445D6A"/>
    <w:rsid w:val="00445EDA"/>
    <w:rsid w:val="004466C6"/>
    <w:rsid w:val="00446D12"/>
    <w:rsid w:val="00446E40"/>
    <w:rsid w:val="004474FD"/>
    <w:rsid w:val="0044783A"/>
    <w:rsid w:val="00447B43"/>
    <w:rsid w:val="00447F50"/>
    <w:rsid w:val="00450108"/>
    <w:rsid w:val="004502D1"/>
    <w:rsid w:val="00450746"/>
    <w:rsid w:val="00450A5E"/>
    <w:rsid w:val="00450C56"/>
    <w:rsid w:val="00450CDA"/>
    <w:rsid w:val="00450CFD"/>
    <w:rsid w:val="00450DFE"/>
    <w:rsid w:val="004514CD"/>
    <w:rsid w:val="0045203B"/>
    <w:rsid w:val="004525C0"/>
    <w:rsid w:val="004527FD"/>
    <w:rsid w:val="00452D40"/>
    <w:rsid w:val="0045352C"/>
    <w:rsid w:val="0045360E"/>
    <w:rsid w:val="0045361E"/>
    <w:rsid w:val="00453804"/>
    <w:rsid w:val="00453940"/>
    <w:rsid w:val="00453A1A"/>
    <w:rsid w:val="004542BA"/>
    <w:rsid w:val="0045461B"/>
    <w:rsid w:val="004549F8"/>
    <w:rsid w:val="00454ECD"/>
    <w:rsid w:val="004550DC"/>
    <w:rsid w:val="0045522E"/>
    <w:rsid w:val="004553A8"/>
    <w:rsid w:val="00455930"/>
    <w:rsid w:val="00455C0F"/>
    <w:rsid w:val="00455CD9"/>
    <w:rsid w:val="0045610C"/>
    <w:rsid w:val="004566A5"/>
    <w:rsid w:val="00456B07"/>
    <w:rsid w:val="004575A6"/>
    <w:rsid w:val="00457657"/>
    <w:rsid w:val="00457989"/>
    <w:rsid w:val="004601DF"/>
    <w:rsid w:val="004605CE"/>
    <w:rsid w:val="0046095F"/>
    <w:rsid w:val="00460969"/>
    <w:rsid w:val="00460B79"/>
    <w:rsid w:val="00460D78"/>
    <w:rsid w:val="00460F1A"/>
    <w:rsid w:val="00460F28"/>
    <w:rsid w:val="004612A3"/>
    <w:rsid w:val="00461399"/>
    <w:rsid w:val="004616B7"/>
    <w:rsid w:val="0046183D"/>
    <w:rsid w:val="00461DB8"/>
    <w:rsid w:val="0046245C"/>
    <w:rsid w:val="00462A2A"/>
    <w:rsid w:val="0046306A"/>
    <w:rsid w:val="0046310E"/>
    <w:rsid w:val="0046365C"/>
    <w:rsid w:val="00464070"/>
    <w:rsid w:val="00464118"/>
    <w:rsid w:val="004642E7"/>
    <w:rsid w:val="00464CEE"/>
    <w:rsid w:val="00464E1F"/>
    <w:rsid w:val="00464F49"/>
    <w:rsid w:val="00464F78"/>
    <w:rsid w:val="00464F81"/>
    <w:rsid w:val="00465417"/>
    <w:rsid w:val="0046574A"/>
    <w:rsid w:val="004658E9"/>
    <w:rsid w:val="00465AA5"/>
    <w:rsid w:val="00465FFA"/>
    <w:rsid w:val="0046635F"/>
    <w:rsid w:val="00466435"/>
    <w:rsid w:val="004666E9"/>
    <w:rsid w:val="0046688A"/>
    <w:rsid w:val="00467103"/>
    <w:rsid w:val="004674B8"/>
    <w:rsid w:val="00467593"/>
    <w:rsid w:val="0046778E"/>
    <w:rsid w:val="00467A3F"/>
    <w:rsid w:val="00471090"/>
    <w:rsid w:val="0047176D"/>
    <w:rsid w:val="00471986"/>
    <w:rsid w:val="00471C71"/>
    <w:rsid w:val="00471DAF"/>
    <w:rsid w:val="004720E1"/>
    <w:rsid w:val="00472575"/>
    <w:rsid w:val="004726FF"/>
    <w:rsid w:val="004727C1"/>
    <w:rsid w:val="00472AF7"/>
    <w:rsid w:val="0047315A"/>
    <w:rsid w:val="00473437"/>
    <w:rsid w:val="004734F2"/>
    <w:rsid w:val="00473994"/>
    <w:rsid w:val="00473A6A"/>
    <w:rsid w:val="004744C8"/>
    <w:rsid w:val="004744DA"/>
    <w:rsid w:val="00474A0F"/>
    <w:rsid w:val="00474A6E"/>
    <w:rsid w:val="004756ED"/>
    <w:rsid w:val="00475754"/>
    <w:rsid w:val="00475ADB"/>
    <w:rsid w:val="00475B10"/>
    <w:rsid w:val="00475DEC"/>
    <w:rsid w:val="00475EA0"/>
    <w:rsid w:val="00476073"/>
    <w:rsid w:val="00476DD3"/>
    <w:rsid w:val="004779B6"/>
    <w:rsid w:val="00477D79"/>
    <w:rsid w:val="0048040A"/>
    <w:rsid w:val="004804B2"/>
    <w:rsid w:val="004809BD"/>
    <w:rsid w:val="00480CE4"/>
    <w:rsid w:val="0048124B"/>
    <w:rsid w:val="00481C84"/>
    <w:rsid w:val="00481D4F"/>
    <w:rsid w:val="00481F0D"/>
    <w:rsid w:val="00481F5B"/>
    <w:rsid w:val="00482665"/>
    <w:rsid w:val="0048282B"/>
    <w:rsid w:val="00482839"/>
    <w:rsid w:val="0048388F"/>
    <w:rsid w:val="00483CE0"/>
    <w:rsid w:val="0048429A"/>
    <w:rsid w:val="00484439"/>
    <w:rsid w:val="004846FC"/>
    <w:rsid w:val="00484CD8"/>
    <w:rsid w:val="00484D23"/>
    <w:rsid w:val="00484F39"/>
    <w:rsid w:val="00484F6A"/>
    <w:rsid w:val="0048519E"/>
    <w:rsid w:val="0048560D"/>
    <w:rsid w:val="0048563F"/>
    <w:rsid w:val="00485AAF"/>
    <w:rsid w:val="00485F3E"/>
    <w:rsid w:val="00486015"/>
    <w:rsid w:val="00486041"/>
    <w:rsid w:val="004860BC"/>
    <w:rsid w:val="0048635E"/>
    <w:rsid w:val="004874A0"/>
    <w:rsid w:val="004874E3"/>
    <w:rsid w:val="00487862"/>
    <w:rsid w:val="00487E11"/>
    <w:rsid w:val="00487E7B"/>
    <w:rsid w:val="00487ECD"/>
    <w:rsid w:val="00487F35"/>
    <w:rsid w:val="0049000B"/>
    <w:rsid w:val="0049016D"/>
    <w:rsid w:val="004904DF"/>
    <w:rsid w:val="0049053C"/>
    <w:rsid w:val="0049104A"/>
    <w:rsid w:val="00491075"/>
    <w:rsid w:val="0049166A"/>
    <w:rsid w:val="00491CE4"/>
    <w:rsid w:val="004927BC"/>
    <w:rsid w:val="00492CA9"/>
    <w:rsid w:val="00493964"/>
    <w:rsid w:val="00493F15"/>
    <w:rsid w:val="0049424F"/>
    <w:rsid w:val="00494259"/>
    <w:rsid w:val="00494495"/>
    <w:rsid w:val="004944F7"/>
    <w:rsid w:val="00494642"/>
    <w:rsid w:val="00494AA0"/>
    <w:rsid w:val="0049511F"/>
    <w:rsid w:val="00495182"/>
    <w:rsid w:val="00495BA4"/>
    <w:rsid w:val="00495BD1"/>
    <w:rsid w:val="00495F77"/>
    <w:rsid w:val="004964BB"/>
    <w:rsid w:val="004968AB"/>
    <w:rsid w:val="00496A20"/>
    <w:rsid w:val="00497063"/>
    <w:rsid w:val="004971A6"/>
    <w:rsid w:val="004972BC"/>
    <w:rsid w:val="00497426"/>
    <w:rsid w:val="004976D4"/>
    <w:rsid w:val="004A025D"/>
    <w:rsid w:val="004A0505"/>
    <w:rsid w:val="004A0554"/>
    <w:rsid w:val="004A07A2"/>
    <w:rsid w:val="004A0BAB"/>
    <w:rsid w:val="004A0DBF"/>
    <w:rsid w:val="004A0F3E"/>
    <w:rsid w:val="004A0FB5"/>
    <w:rsid w:val="004A1196"/>
    <w:rsid w:val="004A1264"/>
    <w:rsid w:val="004A1744"/>
    <w:rsid w:val="004A17F6"/>
    <w:rsid w:val="004A1C0C"/>
    <w:rsid w:val="004A229F"/>
    <w:rsid w:val="004A255B"/>
    <w:rsid w:val="004A2663"/>
    <w:rsid w:val="004A38F1"/>
    <w:rsid w:val="004A3A3E"/>
    <w:rsid w:val="004A3A80"/>
    <w:rsid w:val="004A4083"/>
    <w:rsid w:val="004A4318"/>
    <w:rsid w:val="004A4761"/>
    <w:rsid w:val="004A47D7"/>
    <w:rsid w:val="004A4D24"/>
    <w:rsid w:val="004A4E15"/>
    <w:rsid w:val="004A505E"/>
    <w:rsid w:val="004A5702"/>
    <w:rsid w:val="004A57E8"/>
    <w:rsid w:val="004A5865"/>
    <w:rsid w:val="004A5CBC"/>
    <w:rsid w:val="004A601B"/>
    <w:rsid w:val="004A622D"/>
    <w:rsid w:val="004A6D44"/>
    <w:rsid w:val="004A6F6D"/>
    <w:rsid w:val="004A7049"/>
    <w:rsid w:val="004A7058"/>
    <w:rsid w:val="004A718B"/>
    <w:rsid w:val="004A7296"/>
    <w:rsid w:val="004A77BA"/>
    <w:rsid w:val="004A79FD"/>
    <w:rsid w:val="004A7A73"/>
    <w:rsid w:val="004B0076"/>
    <w:rsid w:val="004B034D"/>
    <w:rsid w:val="004B04EC"/>
    <w:rsid w:val="004B09C2"/>
    <w:rsid w:val="004B111E"/>
    <w:rsid w:val="004B1735"/>
    <w:rsid w:val="004B1A22"/>
    <w:rsid w:val="004B1A2B"/>
    <w:rsid w:val="004B1C51"/>
    <w:rsid w:val="004B1D3E"/>
    <w:rsid w:val="004B211D"/>
    <w:rsid w:val="004B2271"/>
    <w:rsid w:val="004B25D7"/>
    <w:rsid w:val="004B294C"/>
    <w:rsid w:val="004B2A1F"/>
    <w:rsid w:val="004B2A8C"/>
    <w:rsid w:val="004B2AD8"/>
    <w:rsid w:val="004B2DDC"/>
    <w:rsid w:val="004B3375"/>
    <w:rsid w:val="004B33DD"/>
    <w:rsid w:val="004B3964"/>
    <w:rsid w:val="004B39ED"/>
    <w:rsid w:val="004B3A23"/>
    <w:rsid w:val="004B3C6C"/>
    <w:rsid w:val="004B3F64"/>
    <w:rsid w:val="004B451B"/>
    <w:rsid w:val="004B49A5"/>
    <w:rsid w:val="004B49D3"/>
    <w:rsid w:val="004B49D9"/>
    <w:rsid w:val="004B4FB5"/>
    <w:rsid w:val="004B529E"/>
    <w:rsid w:val="004B5B16"/>
    <w:rsid w:val="004B67D4"/>
    <w:rsid w:val="004B6D00"/>
    <w:rsid w:val="004B6EC9"/>
    <w:rsid w:val="004B72FE"/>
    <w:rsid w:val="004B7699"/>
    <w:rsid w:val="004B7AAE"/>
    <w:rsid w:val="004B7CF9"/>
    <w:rsid w:val="004C03B9"/>
    <w:rsid w:val="004C05E8"/>
    <w:rsid w:val="004C0859"/>
    <w:rsid w:val="004C091C"/>
    <w:rsid w:val="004C0AC6"/>
    <w:rsid w:val="004C0F9B"/>
    <w:rsid w:val="004C138E"/>
    <w:rsid w:val="004C1436"/>
    <w:rsid w:val="004C254C"/>
    <w:rsid w:val="004C2A65"/>
    <w:rsid w:val="004C2CF0"/>
    <w:rsid w:val="004C3357"/>
    <w:rsid w:val="004C348F"/>
    <w:rsid w:val="004C3A96"/>
    <w:rsid w:val="004C3D77"/>
    <w:rsid w:val="004C4AC1"/>
    <w:rsid w:val="004C5339"/>
    <w:rsid w:val="004C53B1"/>
    <w:rsid w:val="004C5FEB"/>
    <w:rsid w:val="004C6206"/>
    <w:rsid w:val="004C659D"/>
    <w:rsid w:val="004C6A0E"/>
    <w:rsid w:val="004C708F"/>
    <w:rsid w:val="004C76C5"/>
    <w:rsid w:val="004C7725"/>
    <w:rsid w:val="004C7857"/>
    <w:rsid w:val="004D02B5"/>
    <w:rsid w:val="004D0392"/>
    <w:rsid w:val="004D07E4"/>
    <w:rsid w:val="004D09EB"/>
    <w:rsid w:val="004D0F71"/>
    <w:rsid w:val="004D1CA8"/>
    <w:rsid w:val="004D1DAC"/>
    <w:rsid w:val="004D1FB4"/>
    <w:rsid w:val="004D243F"/>
    <w:rsid w:val="004D2591"/>
    <w:rsid w:val="004D25C2"/>
    <w:rsid w:val="004D2A50"/>
    <w:rsid w:val="004D3137"/>
    <w:rsid w:val="004D33BD"/>
    <w:rsid w:val="004D3475"/>
    <w:rsid w:val="004D3800"/>
    <w:rsid w:val="004D3B1B"/>
    <w:rsid w:val="004D3BFD"/>
    <w:rsid w:val="004D41AC"/>
    <w:rsid w:val="004D42BB"/>
    <w:rsid w:val="004D506E"/>
    <w:rsid w:val="004D56F9"/>
    <w:rsid w:val="004D5765"/>
    <w:rsid w:val="004D6351"/>
    <w:rsid w:val="004D668E"/>
    <w:rsid w:val="004D6B9C"/>
    <w:rsid w:val="004D6BAB"/>
    <w:rsid w:val="004D6C2D"/>
    <w:rsid w:val="004D709B"/>
    <w:rsid w:val="004D70E4"/>
    <w:rsid w:val="004D741A"/>
    <w:rsid w:val="004D7640"/>
    <w:rsid w:val="004D784D"/>
    <w:rsid w:val="004D7A9D"/>
    <w:rsid w:val="004D7C5D"/>
    <w:rsid w:val="004E0286"/>
    <w:rsid w:val="004E03D8"/>
    <w:rsid w:val="004E057F"/>
    <w:rsid w:val="004E06E2"/>
    <w:rsid w:val="004E0B97"/>
    <w:rsid w:val="004E0C1D"/>
    <w:rsid w:val="004E0C6E"/>
    <w:rsid w:val="004E1091"/>
    <w:rsid w:val="004E1258"/>
    <w:rsid w:val="004E1737"/>
    <w:rsid w:val="004E1B35"/>
    <w:rsid w:val="004E1F55"/>
    <w:rsid w:val="004E20B2"/>
    <w:rsid w:val="004E2164"/>
    <w:rsid w:val="004E29B5"/>
    <w:rsid w:val="004E2B91"/>
    <w:rsid w:val="004E3C9B"/>
    <w:rsid w:val="004E40E6"/>
    <w:rsid w:val="004E4431"/>
    <w:rsid w:val="004E4846"/>
    <w:rsid w:val="004E5B9B"/>
    <w:rsid w:val="004E5DDD"/>
    <w:rsid w:val="004E5FCD"/>
    <w:rsid w:val="004E6168"/>
    <w:rsid w:val="004E616E"/>
    <w:rsid w:val="004E67CC"/>
    <w:rsid w:val="004E687C"/>
    <w:rsid w:val="004E69BB"/>
    <w:rsid w:val="004E6A7F"/>
    <w:rsid w:val="004E6B5E"/>
    <w:rsid w:val="004E6D75"/>
    <w:rsid w:val="004E79FE"/>
    <w:rsid w:val="004E7A9E"/>
    <w:rsid w:val="004E7C00"/>
    <w:rsid w:val="004E7F23"/>
    <w:rsid w:val="004E7FBC"/>
    <w:rsid w:val="004F03F0"/>
    <w:rsid w:val="004F04FD"/>
    <w:rsid w:val="004F0580"/>
    <w:rsid w:val="004F0725"/>
    <w:rsid w:val="004F0CE4"/>
    <w:rsid w:val="004F1133"/>
    <w:rsid w:val="004F1444"/>
    <w:rsid w:val="004F15CF"/>
    <w:rsid w:val="004F1D2B"/>
    <w:rsid w:val="004F1E93"/>
    <w:rsid w:val="004F22E8"/>
    <w:rsid w:val="004F28A1"/>
    <w:rsid w:val="004F2AF2"/>
    <w:rsid w:val="004F2B34"/>
    <w:rsid w:val="004F2BEC"/>
    <w:rsid w:val="004F3070"/>
    <w:rsid w:val="004F324B"/>
    <w:rsid w:val="004F3F00"/>
    <w:rsid w:val="004F40B0"/>
    <w:rsid w:val="004F4132"/>
    <w:rsid w:val="004F4135"/>
    <w:rsid w:val="004F46E7"/>
    <w:rsid w:val="004F4AE2"/>
    <w:rsid w:val="004F4BAC"/>
    <w:rsid w:val="004F4CA2"/>
    <w:rsid w:val="004F519C"/>
    <w:rsid w:val="004F6170"/>
    <w:rsid w:val="004F7237"/>
    <w:rsid w:val="004F7759"/>
    <w:rsid w:val="0050031F"/>
    <w:rsid w:val="005006F1"/>
    <w:rsid w:val="00500F96"/>
    <w:rsid w:val="00501037"/>
    <w:rsid w:val="005013B0"/>
    <w:rsid w:val="0050147B"/>
    <w:rsid w:val="005017A8"/>
    <w:rsid w:val="00501877"/>
    <w:rsid w:val="00501FAE"/>
    <w:rsid w:val="00502582"/>
    <w:rsid w:val="00503020"/>
    <w:rsid w:val="0050322D"/>
    <w:rsid w:val="00503325"/>
    <w:rsid w:val="005034ED"/>
    <w:rsid w:val="005037C2"/>
    <w:rsid w:val="00503E1A"/>
    <w:rsid w:val="0050415B"/>
    <w:rsid w:val="005043D3"/>
    <w:rsid w:val="00504557"/>
    <w:rsid w:val="00504663"/>
    <w:rsid w:val="00504722"/>
    <w:rsid w:val="0050496C"/>
    <w:rsid w:val="00504EFF"/>
    <w:rsid w:val="00505EAF"/>
    <w:rsid w:val="005063A0"/>
    <w:rsid w:val="00506D95"/>
    <w:rsid w:val="00507445"/>
    <w:rsid w:val="005074E3"/>
    <w:rsid w:val="005076A4"/>
    <w:rsid w:val="0050786E"/>
    <w:rsid w:val="0051003F"/>
    <w:rsid w:val="00510365"/>
    <w:rsid w:val="00510389"/>
    <w:rsid w:val="00510535"/>
    <w:rsid w:val="0051053B"/>
    <w:rsid w:val="005105FC"/>
    <w:rsid w:val="005106A9"/>
    <w:rsid w:val="005106DB"/>
    <w:rsid w:val="00510A10"/>
    <w:rsid w:val="00510D6B"/>
    <w:rsid w:val="00511375"/>
    <w:rsid w:val="005114E5"/>
    <w:rsid w:val="00511B18"/>
    <w:rsid w:val="0051208E"/>
    <w:rsid w:val="00512868"/>
    <w:rsid w:val="00512ED2"/>
    <w:rsid w:val="0051300F"/>
    <w:rsid w:val="00513189"/>
    <w:rsid w:val="005132CB"/>
    <w:rsid w:val="005133B8"/>
    <w:rsid w:val="00514106"/>
    <w:rsid w:val="005141CF"/>
    <w:rsid w:val="005149FB"/>
    <w:rsid w:val="005152FB"/>
    <w:rsid w:val="005153AD"/>
    <w:rsid w:val="005153BE"/>
    <w:rsid w:val="0051552D"/>
    <w:rsid w:val="00515627"/>
    <w:rsid w:val="00515708"/>
    <w:rsid w:val="005157AC"/>
    <w:rsid w:val="005162DF"/>
    <w:rsid w:val="0051694D"/>
    <w:rsid w:val="00516AEF"/>
    <w:rsid w:val="00516EE9"/>
    <w:rsid w:val="00517553"/>
    <w:rsid w:val="005179A1"/>
    <w:rsid w:val="00517A9E"/>
    <w:rsid w:val="005208EC"/>
    <w:rsid w:val="00520C77"/>
    <w:rsid w:val="00520D51"/>
    <w:rsid w:val="0052116A"/>
    <w:rsid w:val="00521347"/>
    <w:rsid w:val="0052162F"/>
    <w:rsid w:val="0052169D"/>
    <w:rsid w:val="00521D79"/>
    <w:rsid w:val="00521F4D"/>
    <w:rsid w:val="00521F68"/>
    <w:rsid w:val="00522005"/>
    <w:rsid w:val="00522096"/>
    <w:rsid w:val="0052273C"/>
    <w:rsid w:val="0052288A"/>
    <w:rsid w:val="00522BC4"/>
    <w:rsid w:val="00522EDF"/>
    <w:rsid w:val="00522EF6"/>
    <w:rsid w:val="005232CD"/>
    <w:rsid w:val="00523EB1"/>
    <w:rsid w:val="00523FE6"/>
    <w:rsid w:val="0052428B"/>
    <w:rsid w:val="005242AD"/>
    <w:rsid w:val="00524317"/>
    <w:rsid w:val="00524626"/>
    <w:rsid w:val="005248A9"/>
    <w:rsid w:val="005249A2"/>
    <w:rsid w:val="00524FF9"/>
    <w:rsid w:val="0052506D"/>
    <w:rsid w:val="00525532"/>
    <w:rsid w:val="005256E4"/>
    <w:rsid w:val="00525756"/>
    <w:rsid w:val="0052585C"/>
    <w:rsid w:val="00525A0B"/>
    <w:rsid w:val="005266EF"/>
    <w:rsid w:val="005268FA"/>
    <w:rsid w:val="00526D4A"/>
    <w:rsid w:val="0052790A"/>
    <w:rsid w:val="00527BE1"/>
    <w:rsid w:val="00527E91"/>
    <w:rsid w:val="00530687"/>
    <w:rsid w:val="00530B46"/>
    <w:rsid w:val="00530C92"/>
    <w:rsid w:val="0053253C"/>
    <w:rsid w:val="00532A20"/>
    <w:rsid w:val="00533A77"/>
    <w:rsid w:val="00533BB8"/>
    <w:rsid w:val="00534AF9"/>
    <w:rsid w:val="00534C8A"/>
    <w:rsid w:val="00534CF0"/>
    <w:rsid w:val="00534E5B"/>
    <w:rsid w:val="00534EF4"/>
    <w:rsid w:val="00534F2F"/>
    <w:rsid w:val="00535163"/>
    <w:rsid w:val="005352BD"/>
    <w:rsid w:val="00535477"/>
    <w:rsid w:val="00535573"/>
    <w:rsid w:val="00535580"/>
    <w:rsid w:val="00535A4D"/>
    <w:rsid w:val="00535D4E"/>
    <w:rsid w:val="005360D9"/>
    <w:rsid w:val="00536282"/>
    <w:rsid w:val="00536298"/>
    <w:rsid w:val="005371B8"/>
    <w:rsid w:val="00537590"/>
    <w:rsid w:val="005375EA"/>
    <w:rsid w:val="00537833"/>
    <w:rsid w:val="00537899"/>
    <w:rsid w:val="00537B11"/>
    <w:rsid w:val="00540056"/>
    <w:rsid w:val="00540134"/>
    <w:rsid w:val="005405C9"/>
    <w:rsid w:val="00540771"/>
    <w:rsid w:val="005409BE"/>
    <w:rsid w:val="00540B1E"/>
    <w:rsid w:val="00540C4E"/>
    <w:rsid w:val="00540EAA"/>
    <w:rsid w:val="00540F2F"/>
    <w:rsid w:val="00541041"/>
    <w:rsid w:val="00541066"/>
    <w:rsid w:val="005415BE"/>
    <w:rsid w:val="00541B5E"/>
    <w:rsid w:val="00541C4A"/>
    <w:rsid w:val="00541F82"/>
    <w:rsid w:val="00542294"/>
    <w:rsid w:val="00542553"/>
    <w:rsid w:val="0054298E"/>
    <w:rsid w:val="0054335F"/>
    <w:rsid w:val="00544A46"/>
    <w:rsid w:val="00544C3B"/>
    <w:rsid w:val="00544CBE"/>
    <w:rsid w:val="00545199"/>
    <w:rsid w:val="00545467"/>
    <w:rsid w:val="00545AE6"/>
    <w:rsid w:val="00545DDF"/>
    <w:rsid w:val="00545EAF"/>
    <w:rsid w:val="00545FD8"/>
    <w:rsid w:val="005461FB"/>
    <w:rsid w:val="005462EE"/>
    <w:rsid w:val="0054664D"/>
    <w:rsid w:val="00546D8D"/>
    <w:rsid w:val="0054723F"/>
    <w:rsid w:val="00547ADF"/>
    <w:rsid w:val="00547B95"/>
    <w:rsid w:val="00547FBF"/>
    <w:rsid w:val="0055032B"/>
    <w:rsid w:val="0055063F"/>
    <w:rsid w:val="0055076E"/>
    <w:rsid w:val="005507CE"/>
    <w:rsid w:val="005510AE"/>
    <w:rsid w:val="005513DD"/>
    <w:rsid w:val="00551B1B"/>
    <w:rsid w:val="00551B53"/>
    <w:rsid w:val="00551C56"/>
    <w:rsid w:val="005521E9"/>
    <w:rsid w:val="00552798"/>
    <w:rsid w:val="00552A0A"/>
    <w:rsid w:val="00552A74"/>
    <w:rsid w:val="00552CCB"/>
    <w:rsid w:val="00552EA8"/>
    <w:rsid w:val="00553426"/>
    <w:rsid w:val="00553A80"/>
    <w:rsid w:val="00553BB6"/>
    <w:rsid w:val="00554FE5"/>
    <w:rsid w:val="00555008"/>
    <w:rsid w:val="00555333"/>
    <w:rsid w:val="00555642"/>
    <w:rsid w:val="0055592D"/>
    <w:rsid w:val="0055597E"/>
    <w:rsid w:val="00555AB9"/>
    <w:rsid w:val="0055685F"/>
    <w:rsid w:val="00556B92"/>
    <w:rsid w:val="00556C66"/>
    <w:rsid w:val="00557178"/>
    <w:rsid w:val="005572D6"/>
    <w:rsid w:val="00557B04"/>
    <w:rsid w:val="00557E03"/>
    <w:rsid w:val="00557F61"/>
    <w:rsid w:val="00560646"/>
    <w:rsid w:val="0056085B"/>
    <w:rsid w:val="0056087F"/>
    <w:rsid w:val="00561293"/>
    <w:rsid w:val="005612B4"/>
    <w:rsid w:val="00561A4C"/>
    <w:rsid w:val="00561FA1"/>
    <w:rsid w:val="00562492"/>
    <w:rsid w:val="005624D0"/>
    <w:rsid w:val="00562632"/>
    <w:rsid w:val="00562787"/>
    <w:rsid w:val="0056298C"/>
    <w:rsid w:val="00562C77"/>
    <w:rsid w:val="00562D3A"/>
    <w:rsid w:val="00562EF0"/>
    <w:rsid w:val="00562FCF"/>
    <w:rsid w:val="00563694"/>
    <w:rsid w:val="00563AF3"/>
    <w:rsid w:val="005643F9"/>
    <w:rsid w:val="005644DD"/>
    <w:rsid w:val="005649F8"/>
    <w:rsid w:val="00565637"/>
    <w:rsid w:val="00565A06"/>
    <w:rsid w:val="00565B20"/>
    <w:rsid w:val="00565BA8"/>
    <w:rsid w:val="0056611C"/>
    <w:rsid w:val="005663F3"/>
    <w:rsid w:val="00566590"/>
    <w:rsid w:val="00567335"/>
    <w:rsid w:val="00567509"/>
    <w:rsid w:val="005679DF"/>
    <w:rsid w:val="00567FFB"/>
    <w:rsid w:val="0057027E"/>
    <w:rsid w:val="005706D6"/>
    <w:rsid w:val="0057099F"/>
    <w:rsid w:val="00570AF1"/>
    <w:rsid w:val="0057138F"/>
    <w:rsid w:val="00571A38"/>
    <w:rsid w:val="00571E27"/>
    <w:rsid w:val="00572141"/>
    <w:rsid w:val="005722AF"/>
    <w:rsid w:val="00572B6B"/>
    <w:rsid w:val="00572BE4"/>
    <w:rsid w:val="00573AF7"/>
    <w:rsid w:val="00573F73"/>
    <w:rsid w:val="00573FAF"/>
    <w:rsid w:val="0057423F"/>
    <w:rsid w:val="00574267"/>
    <w:rsid w:val="005743C6"/>
    <w:rsid w:val="00574626"/>
    <w:rsid w:val="00574871"/>
    <w:rsid w:val="005748D6"/>
    <w:rsid w:val="00574C86"/>
    <w:rsid w:val="00574DD4"/>
    <w:rsid w:val="0057503C"/>
    <w:rsid w:val="005753AA"/>
    <w:rsid w:val="0057546E"/>
    <w:rsid w:val="005754E9"/>
    <w:rsid w:val="005756FF"/>
    <w:rsid w:val="00575A4B"/>
    <w:rsid w:val="00575C29"/>
    <w:rsid w:val="00575CD3"/>
    <w:rsid w:val="00576005"/>
    <w:rsid w:val="0057699F"/>
    <w:rsid w:val="00576CE2"/>
    <w:rsid w:val="00576F8B"/>
    <w:rsid w:val="0057739E"/>
    <w:rsid w:val="0057758A"/>
    <w:rsid w:val="00577F31"/>
    <w:rsid w:val="00580165"/>
    <w:rsid w:val="00580235"/>
    <w:rsid w:val="0058025B"/>
    <w:rsid w:val="00580281"/>
    <w:rsid w:val="005804E3"/>
    <w:rsid w:val="00580594"/>
    <w:rsid w:val="0058098B"/>
    <w:rsid w:val="00580CA9"/>
    <w:rsid w:val="00581285"/>
    <w:rsid w:val="00581AAA"/>
    <w:rsid w:val="00581FD2"/>
    <w:rsid w:val="00582117"/>
    <w:rsid w:val="005827E2"/>
    <w:rsid w:val="00582A44"/>
    <w:rsid w:val="00582BC2"/>
    <w:rsid w:val="00582C25"/>
    <w:rsid w:val="00582C27"/>
    <w:rsid w:val="00583009"/>
    <w:rsid w:val="005832A9"/>
    <w:rsid w:val="0058355A"/>
    <w:rsid w:val="005835B2"/>
    <w:rsid w:val="00583BEE"/>
    <w:rsid w:val="00584489"/>
    <w:rsid w:val="00584A73"/>
    <w:rsid w:val="0058500A"/>
    <w:rsid w:val="005850DA"/>
    <w:rsid w:val="005852AF"/>
    <w:rsid w:val="00585A7A"/>
    <w:rsid w:val="00586097"/>
    <w:rsid w:val="005860B1"/>
    <w:rsid w:val="00586F26"/>
    <w:rsid w:val="005900BC"/>
    <w:rsid w:val="0059021C"/>
    <w:rsid w:val="0059030C"/>
    <w:rsid w:val="005904E0"/>
    <w:rsid w:val="00590BA5"/>
    <w:rsid w:val="0059109D"/>
    <w:rsid w:val="005913A7"/>
    <w:rsid w:val="00591486"/>
    <w:rsid w:val="0059177A"/>
    <w:rsid w:val="00591D07"/>
    <w:rsid w:val="00591DA1"/>
    <w:rsid w:val="00591E41"/>
    <w:rsid w:val="0059223E"/>
    <w:rsid w:val="00592331"/>
    <w:rsid w:val="00592390"/>
    <w:rsid w:val="00592918"/>
    <w:rsid w:val="00592928"/>
    <w:rsid w:val="00592C7C"/>
    <w:rsid w:val="00592FA9"/>
    <w:rsid w:val="00592FE2"/>
    <w:rsid w:val="00593428"/>
    <w:rsid w:val="00593477"/>
    <w:rsid w:val="005938D4"/>
    <w:rsid w:val="005938E1"/>
    <w:rsid w:val="00593DE7"/>
    <w:rsid w:val="00593EB2"/>
    <w:rsid w:val="005941D4"/>
    <w:rsid w:val="005942E2"/>
    <w:rsid w:val="00594665"/>
    <w:rsid w:val="00594CAD"/>
    <w:rsid w:val="00594CFE"/>
    <w:rsid w:val="0059525F"/>
    <w:rsid w:val="00595290"/>
    <w:rsid w:val="005956D0"/>
    <w:rsid w:val="00595DE6"/>
    <w:rsid w:val="0059681E"/>
    <w:rsid w:val="00596C4C"/>
    <w:rsid w:val="00596C73"/>
    <w:rsid w:val="00596E0F"/>
    <w:rsid w:val="005970CA"/>
    <w:rsid w:val="0059721D"/>
    <w:rsid w:val="0059765A"/>
    <w:rsid w:val="005978B5"/>
    <w:rsid w:val="00597F43"/>
    <w:rsid w:val="005A02A1"/>
    <w:rsid w:val="005A0525"/>
    <w:rsid w:val="005A0CB5"/>
    <w:rsid w:val="005A10FD"/>
    <w:rsid w:val="005A193A"/>
    <w:rsid w:val="005A19D0"/>
    <w:rsid w:val="005A1BCA"/>
    <w:rsid w:val="005A1C44"/>
    <w:rsid w:val="005A23D6"/>
    <w:rsid w:val="005A3636"/>
    <w:rsid w:val="005A390A"/>
    <w:rsid w:val="005A3D20"/>
    <w:rsid w:val="005A3D8C"/>
    <w:rsid w:val="005A437C"/>
    <w:rsid w:val="005A447F"/>
    <w:rsid w:val="005A4B47"/>
    <w:rsid w:val="005A4DFB"/>
    <w:rsid w:val="005A52C2"/>
    <w:rsid w:val="005A5895"/>
    <w:rsid w:val="005A58C2"/>
    <w:rsid w:val="005A59E3"/>
    <w:rsid w:val="005A65A0"/>
    <w:rsid w:val="005A65DC"/>
    <w:rsid w:val="005A66FA"/>
    <w:rsid w:val="005A68C8"/>
    <w:rsid w:val="005A6D2E"/>
    <w:rsid w:val="005A6F88"/>
    <w:rsid w:val="005A7106"/>
    <w:rsid w:val="005A7453"/>
    <w:rsid w:val="005A7BFB"/>
    <w:rsid w:val="005B0427"/>
    <w:rsid w:val="005B06A3"/>
    <w:rsid w:val="005B075D"/>
    <w:rsid w:val="005B0785"/>
    <w:rsid w:val="005B0CAD"/>
    <w:rsid w:val="005B0EED"/>
    <w:rsid w:val="005B13C3"/>
    <w:rsid w:val="005B1696"/>
    <w:rsid w:val="005B1C25"/>
    <w:rsid w:val="005B1D29"/>
    <w:rsid w:val="005B202C"/>
    <w:rsid w:val="005B2C6F"/>
    <w:rsid w:val="005B2EA6"/>
    <w:rsid w:val="005B316C"/>
    <w:rsid w:val="005B32C3"/>
    <w:rsid w:val="005B38D9"/>
    <w:rsid w:val="005B396A"/>
    <w:rsid w:val="005B3AD4"/>
    <w:rsid w:val="005B3BEF"/>
    <w:rsid w:val="005B3C0F"/>
    <w:rsid w:val="005B3C50"/>
    <w:rsid w:val="005B3FDD"/>
    <w:rsid w:val="005B40C7"/>
    <w:rsid w:val="005B40F1"/>
    <w:rsid w:val="005B4ACA"/>
    <w:rsid w:val="005B4B05"/>
    <w:rsid w:val="005B4FD5"/>
    <w:rsid w:val="005B5170"/>
    <w:rsid w:val="005B5484"/>
    <w:rsid w:val="005B5A26"/>
    <w:rsid w:val="005B6642"/>
    <w:rsid w:val="005B6D32"/>
    <w:rsid w:val="005B6DC0"/>
    <w:rsid w:val="005B6E3A"/>
    <w:rsid w:val="005B6EEA"/>
    <w:rsid w:val="005B7154"/>
    <w:rsid w:val="005B71B0"/>
    <w:rsid w:val="005B72F4"/>
    <w:rsid w:val="005B7338"/>
    <w:rsid w:val="005B772E"/>
    <w:rsid w:val="005C0A9C"/>
    <w:rsid w:val="005C13BF"/>
    <w:rsid w:val="005C14F9"/>
    <w:rsid w:val="005C1D39"/>
    <w:rsid w:val="005C1EFA"/>
    <w:rsid w:val="005C20AC"/>
    <w:rsid w:val="005C2701"/>
    <w:rsid w:val="005C28A0"/>
    <w:rsid w:val="005C2E78"/>
    <w:rsid w:val="005C3793"/>
    <w:rsid w:val="005C3942"/>
    <w:rsid w:val="005C3965"/>
    <w:rsid w:val="005C43B1"/>
    <w:rsid w:val="005C445D"/>
    <w:rsid w:val="005C4477"/>
    <w:rsid w:val="005C4784"/>
    <w:rsid w:val="005C4796"/>
    <w:rsid w:val="005C4C4D"/>
    <w:rsid w:val="005C4DAC"/>
    <w:rsid w:val="005C54BD"/>
    <w:rsid w:val="005C5749"/>
    <w:rsid w:val="005C5C00"/>
    <w:rsid w:val="005C6395"/>
    <w:rsid w:val="005C6469"/>
    <w:rsid w:val="005C6D62"/>
    <w:rsid w:val="005C6E0A"/>
    <w:rsid w:val="005C72A8"/>
    <w:rsid w:val="005C73AA"/>
    <w:rsid w:val="005C7BEF"/>
    <w:rsid w:val="005C7C27"/>
    <w:rsid w:val="005C7E34"/>
    <w:rsid w:val="005D0F62"/>
    <w:rsid w:val="005D106A"/>
    <w:rsid w:val="005D12A0"/>
    <w:rsid w:val="005D1746"/>
    <w:rsid w:val="005D18BC"/>
    <w:rsid w:val="005D1CDB"/>
    <w:rsid w:val="005D1D87"/>
    <w:rsid w:val="005D1EF5"/>
    <w:rsid w:val="005D1F0E"/>
    <w:rsid w:val="005D20A8"/>
    <w:rsid w:val="005D20C6"/>
    <w:rsid w:val="005D2110"/>
    <w:rsid w:val="005D2174"/>
    <w:rsid w:val="005D29A5"/>
    <w:rsid w:val="005D3258"/>
    <w:rsid w:val="005D3328"/>
    <w:rsid w:val="005D3557"/>
    <w:rsid w:val="005D3961"/>
    <w:rsid w:val="005D3CB1"/>
    <w:rsid w:val="005D41BC"/>
    <w:rsid w:val="005D49E2"/>
    <w:rsid w:val="005D53D3"/>
    <w:rsid w:val="005D545E"/>
    <w:rsid w:val="005D54FE"/>
    <w:rsid w:val="005D5777"/>
    <w:rsid w:val="005D5DE5"/>
    <w:rsid w:val="005D61B7"/>
    <w:rsid w:val="005D61C8"/>
    <w:rsid w:val="005D677F"/>
    <w:rsid w:val="005D6832"/>
    <w:rsid w:val="005D6A66"/>
    <w:rsid w:val="005D732C"/>
    <w:rsid w:val="005D736C"/>
    <w:rsid w:val="005D78B1"/>
    <w:rsid w:val="005D7A7C"/>
    <w:rsid w:val="005D7E87"/>
    <w:rsid w:val="005E02B2"/>
    <w:rsid w:val="005E034F"/>
    <w:rsid w:val="005E04AB"/>
    <w:rsid w:val="005E05FF"/>
    <w:rsid w:val="005E08EF"/>
    <w:rsid w:val="005E0B77"/>
    <w:rsid w:val="005E0E32"/>
    <w:rsid w:val="005E1438"/>
    <w:rsid w:val="005E1490"/>
    <w:rsid w:val="005E2063"/>
    <w:rsid w:val="005E2830"/>
    <w:rsid w:val="005E2F72"/>
    <w:rsid w:val="005E314C"/>
    <w:rsid w:val="005E3252"/>
    <w:rsid w:val="005E33E3"/>
    <w:rsid w:val="005E3420"/>
    <w:rsid w:val="005E34C9"/>
    <w:rsid w:val="005E35C7"/>
    <w:rsid w:val="005E3945"/>
    <w:rsid w:val="005E3A8D"/>
    <w:rsid w:val="005E3B69"/>
    <w:rsid w:val="005E3EEF"/>
    <w:rsid w:val="005E43C3"/>
    <w:rsid w:val="005E444B"/>
    <w:rsid w:val="005E4DF5"/>
    <w:rsid w:val="005E546E"/>
    <w:rsid w:val="005E5956"/>
    <w:rsid w:val="005E5981"/>
    <w:rsid w:val="005E5C28"/>
    <w:rsid w:val="005E5C58"/>
    <w:rsid w:val="005E5E7E"/>
    <w:rsid w:val="005E5F7A"/>
    <w:rsid w:val="005E6830"/>
    <w:rsid w:val="005E69F6"/>
    <w:rsid w:val="005E6FB7"/>
    <w:rsid w:val="005E75B2"/>
    <w:rsid w:val="005E77A2"/>
    <w:rsid w:val="005E786E"/>
    <w:rsid w:val="005E7A4B"/>
    <w:rsid w:val="005F02DC"/>
    <w:rsid w:val="005F08EB"/>
    <w:rsid w:val="005F0F3B"/>
    <w:rsid w:val="005F1029"/>
    <w:rsid w:val="005F1545"/>
    <w:rsid w:val="005F1999"/>
    <w:rsid w:val="005F1C50"/>
    <w:rsid w:val="005F22F6"/>
    <w:rsid w:val="005F2364"/>
    <w:rsid w:val="005F274A"/>
    <w:rsid w:val="005F298B"/>
    <w:rsid w:val="005F2B70"/>
    <w:rsid w:val="005F2E77"/>
    <w:rsid w:val="005F3DD5"/>
    <w:rsid w:val="005F4409"/>
    <w:rsid w:val="005F4458"/>
    <w:rsid w:val="005F46AE"/>
    <w:rsid w:val="005F4750"/>
    <w:rsid w:val="005F4C29"/>
    <w:rsid w:val="005F50BB"/>
    <w:rsid w:val="005F5518"/>
    <w:rsid w:val="005F55E0"/>
    <w:rsid w:val="005F5C47"/>
    <w:rsid w:val="005F5D88"/>
    <w:rsid w:val="005F5DCE"/>
    <w:rsid w:val="005F66BA"/>
    <w:rsid w:val="005F66CD"/>
    <w:rsid w:val="005F711C"/>
    <w:rsid w:val="005F7642"/>
    <w:rsid w:val="005F76A1"/>
    <w:rsid w:val="005F7959"/>
    <w:rsid w:val="005F7CA7"/>
    <w:rsid w:val="005F7D0C"/>
    <w:rsid w:val="00600660"/>
    <w:rsid w:val="00600A5A"/>
    <w:rsid w:val="00600E3F"/>
    <w:rsid w:val="00600E43"/>
    <w:rsid w:val="0060113F"/>
    <w:rsid w:val="006013D8"/>
    <w:rsid w:val="0060163F"/>
    <w:rsid w:val="00601B6E"/>
    <w:rsid w:val="0060257F"/>
    <w:rsid w:val="0060264F"/>
    <w:rsid w:val="006028FA"/>
    <w:rsid w:val="00602949"/>
    <w:rsid w:val="00603453"/>
    <w:rsid w:val="0060347E"/>
    <w:rsid w:val="006034D8"/>
    <w:rsid w:val="006035FE"/>
    <w:rsid w:val="00603974"/>
    <w:rsid w:val="00604308"/>
    <w:rsid w:val="0060437F"/>
    <w:rsid w:val="00604877"/>
    <w:rsid w:val="00604C4E"/>
    <w:rsid w:val="00604F4B"/>
    <w:rsid w:val="00604FAC"/>
    <w:rsid w:val="00605ED8"/>
    <w:rsid w:val="00606208"/>
    <w:rsid w:val="00606D6D"/>
    <w:rsid w:val="0060715E"/>
    <w:rsid w:val="00607422"/>
    <w:rsid w:val="00607528"/>
    <w:rsid w:val="00607EC3"/>
    <w:rsid w:val="00607F63"/>
    <w:rsid w:val="00610089"/>
    <w:rsid w:val="006104B4"/>
    <w:rsid w:val="006109CF"/>
    <w:rsid w:val="006112CF"/>
    <w:rsid w:val="00611F39"/>
    <w:rsid w:val="00612AB7"/>
    <w:rsid w:val="00612BE2"/>
    <w:rsid w:val="00613320"/>
    <w:rsid w:val="0061365D"/>
    <w:rsid w:val="00613D13"/>
    <w:rsid w:val="00614676"/>
    <w:rsid w:val="00614837"/>
    <w:rsid w:val="00614DA1"/>
    <w:rsid w:val="0061508B"/>
    <w:rsid w:val="00615AEF"/>
    <w:rsid w:val="006160E2"/>
    <w:rsid w:val="006163C7"/>
    <w:rsid w:val="0061685C"/>
    <w:rsid w:val="00616B1A"/>
    <w:rsid w:val="00616D93"/>
    <w:rsid w:val="00616EAF"/>
    <w:rsid w:val="00617030"/>
    <w:rsid w:val="00617B1D"/>
    <w:rsid w:val="00617DFF"/>
    <w:rsid w:val="006204A5"/>
    <w:rsid w:val="006208FF"/>
    <w:rsid w:val="00620AFB"/>
    <w:rsid w:val="00620BB4"/>
    <w:rsid w:val="006211EA"/>
    <w:rsid w:val="0062123E"/>
    <w:rsid w:val="00621721"/>
    <w:rsid w:val="00621729"/>
    <w:rsid w:val="006217F5"/>
    <w:rsid w:val="00621940"/>
    <w:rsid w:val="00621D91"/>
    <w:rsid w:val="00621F8C"/>
    <w:rsid w:val="0062204E"/>
    <w:rsid w:val="00622158"/>
    <w:rsid w:val="00622927"/>
    <w:rsid w:val="00622AD2"/>
    <w:rsid w:val="00622F81"/>
    <w:rsid w:val="006234FA"/>
    <w:rsid w:val="0062385D"/>
    <w:rsid w:val="0062386B"/>
    <w:rsid w:val="00624654"/>
    <w:rsid w:val="00624BA2"/>
    <w:rsid w:val="00624E1F"/>
    <w:rsid w:val="00625307"/>
    <w:rsid w:val="006253A9"/>
    <w:rsid w:val="006258B2"/>
    <w:rsid w:val="00625B8F"/>
    <w:rsid w:val="00625D61"/>
    <w:rsid w:val="00625DB3"/>
    <w:rsid w:val="0062684D"/>
    <w:rsid w:val="00626F04"/>
    <w:rsid w:val="00627052"/>
    <w:rsid w:val="006270CE"/>
    <w:rsid w:val="00627C55"/>
    <w:rsid w:val="006301CF"/>
    <w:rsid w:val="006305A9"/>
    <w:rsid w:val="006306F8"/>
    <w:rsid w:val="006307A6"/>
    <w:rsid w:val="006309EA"/>
    <w:rsid w:val="00630BFB"/>
    <w:rsid w:val="00630DF1"/>
    <w:rsid w:val="0063125C"/>
    <w:rsid w:val="0063148B"/>
    <w:rsid w:val="006314CA"/>
    <w:rsid w:val="00631D7F"/>
    <w:rsid w:val="00631E00"/>
    <w:rsid w:val="0063216D"/>
    <w:rsid w:val="006325D6"/>
    <w:rsid w:val="006329F8"/>
    <w:rsid w:val="00632AF7"/>
    <w:rsid w:val="00632BDB"/>
    <w:rsid w:val="00633270"/>
    <w:rsid w:val="006333BC"/>
    <w:rsid w:val="00633548"/>
    <w:rsid w:val="00633A45"/>
    <w:rsid w:val="00633E70"/>
    <w:rsid w:val="00634027"/>
    <w:rsid w:val="006340D2"/>
    <w:rsid w:val="006348DA"/>
    <w:rsid w:val="00634AF4"/>
    <w:rsid w:val="00634C1A"/>
    <w:rsid w:val="00634D33"/>
    <w:rsid w:val="00634DAE"/>
    <w:rsid w:val="00635491"/>
    <w:rsid w:val="006354BC"/>
    <w:rsid w:val="0063559C"/>
    <w:rsid w:val="006355DA"/>
    <w:rsid w:val="0063562D"/>
    <w:rsid w:val="006357A5"/>
    <w:rsid w:val="00635CB8"/>
    <w:rsid w:val="00635EB8"/>
    <w:rsid w:val="0063639F"/>
    <w:rsid w:val="00636852"/>
    <w:rsid w:val="00636A6B"/>
    <w:rsid w:val="00636CB1"/>
    <w:rsid w:val="00636E0D"/>
    <w:rsid w:val="006372C0"/>
    <w:rsid w:val="00637554"/>
    <w:rsid w:val="006375D3"/>
    <w:rsid w:val="006377A5"/>
    <w:rsid w:val="006377EA"/>
    <w:rsid w:val="00637907"/>
    <w:rsid w:val="00637CB9"/>
    <w:rsid w:val="006400E5"/>
    <w:rsid w:val="006401F1"/>
    <w:rsid w:val="00640338"/>
    <w:rsid w:val="0064034F"/>
    <w:rsid w:val="00640667"/>
    <w:rsid w:val="00640CC1"/>
    <w:rsid w:val="00640F67"/>
    <w:rsid w:val="006416B1"/>
    <w:rsid w:val="006416FC"/>
    <w:rsid w:val="0064195B"/>
    <w:rsid w:val="00641F20"/>
    <w:rsid w:val="0064230E"/>
    <w:rsid w:val="00642370"/>
    <w:rsid w:val="00642EF8"/>
    <w:rsid w:val="00642F5B"/>
    <w:rsid w:val="00643073"/>
    <w:rsid w:val="00643D56"/>
    <w:rsid w:val="00644510"/>
    <w:rsid w:val="00644907"/>
    <w:rsid w:val="00645479"/>
    <w:rsid w:val="00645B59"/>
    <w:rsid w:val="00645C22"/>
    <w:rsid w:val="006462F8"/>
    <w:rsid w:val="0064637D"/>
    <w:rsid w:val="006463EC"/>
    <w:rsid w:val="006464A1"/>
    <w:rsid w:val="006466DE"/>
    <w:rsid w:val="006467F4"/>
    <w:rsid w:val="00646A26"/>
    <w:rsid w:val="00646B60"/>
    <w:rsid w:val="00646EB7"/>
    <w:rsid w:val="00646FB5"/>
    <w:rsid w:val="00647245"/>
    <w:rsid w:val="0064738A"/>
    <w:rsid w:val="00647AE4"/>
    <w:rsid w:val="00647B1C"/>
    <w:rsid w:val="00647BF8"/>
    <w:rsid w:val="00650470"/>
    <w:rsid w:val="006504BD"/>
    <w:rsid w:val="00650CDC"/>
    <w:rsid w:val="00651484"/>
    <w:rsid w:val="006514C0"/>
    <w:rsid w:val="006518D4"/>
    <w:rsid w:val="00652016"/>
    <w:rsid w:val="0065254E"/>
    <w:rsid w:val="00652557"/>
    <w:rsid w:val="006532F2"/>
    <w:rsid w:val="006540B2"/>
    <w:rsid w:val="0065482F"/>
    <w:rsid w:val="00654982"/>
    <w:rsid w:val="00654ADF"/>
    <w:rsid w:val="00654BDC"/>
    <w:rsid w:val="00655711"/>
    <w:rsid w:val="006558FD"/>
    <w:rsid w:val="006562E4"/>
    <w:rsid w:val="006563F5"/>
    <w:rsid w:val="00656427"/>
    <w:rsid w:val="006564F0"/>
    <w:rsid w:val="006567D0"/>
    <w:rsid w:val="00656AD7"/>
    <w:rsid w:val="0065707B"/>
    <w:rsid w:val="006572A8"/>
    <w:rsid w:val="0065754D"/>
    <w:rsid w:val="006575BB"/>
    <w:rsid w:val="00657893"/>
    <w:rsid w:val="00657EB5"/>
    <w:rsid w:val="00660309"/>
    <w:rsid w:val="00660338"/>
    <w:rsid w:val="00660A18"/>
    <w:rsid w:val="00660C56"/>
    <w:rsid w:val="00660E8A"/>
    <w:rsid w:val="00660FE1"/>
    <w:rsid w:val="00661469"/>
    <w:rsid w:val="0066181D"/>
    <w:rsid w:val="00661917"/>
    <w:rsid w:val="00661D4B"/>
    <w:rsid w:val="00661D7C"/>
    <w:rsid w:val="00662603"/>
    <w:rsid w:val="00662696"/>
    <w:rsid w:val="006629D7"/>
    <w:rsid w:val="00662CC2"/>
    <w:rsid w:val="00663742"/>
    <w:rsid w:val="0066376E"/>
    <w:rsid w:val="006640CC"/>
    <w:rsid w:val="006647E7"/>
    <w:rsid w:val="00664F0E"/>
    <w:rsid w:val="00665064"/>
    <w:rsid w:val="00666710"/>
    <w:rsid w:val="006667D5"/>
    <w:rsid w:val="006668D9"/>
    <w:rsid w:val="006673A5"/>
    <w:rsid w:val="006674F1"/>
    <w:rsid w:val="00667739"/>
    <w:rsid w:val="00667879"/>
    <w:rsid w:val="006679C5"/>
    <w:rsid w:val="00667F82"/>
    <w:rsid w:val="0067078F"/>
    <w:rsid w:val="00670819"/>
    <w:rsid w:val="00671454"/>
    <w:rsid w:val="006715B3"/>
    <w:rsid w:val="00671A8E"/>
    <w:rsid w:val="00671C7B"/>
    <w:rsid w:val="00671E4E"/>
    <w:rsid w:val="0067256A"/>
    <w:rsid w:val="006732D5"/>
    <w:rsid w:val="00673EF7"/>
    <w:rsid w:val="00674204"/>
    <w:rsid w:val="0067430A"/>
    <w:rsid w:val="0067481E"/>
    <w:rsid w:val="00674943"/>
    <w:rsid w:val="00674984"/>
    <w:rsid w:val="00674C57"/>
    <w:rsid w:val="00674EBB"/>
    <w:rsid w:val="006754CA"/>
    <w:rsid w:val="006759DA"/>
    <w:rsid w:val="00675B82"/>
    <w:rsid w:val="00676558"/>
    <w:rsid w:val="00676E74"/>
    <w:rsid w:val="00676FA8"/>
    <w:rsid w:val="006770E3"/>
    <w:rsid w:val="00677795"/>
    <w:rsid w:val="00677D6E"/>
    <w:rsid w:val="006802F6"/>
    <w:rsid w:val="006803F5"/>
    <w:rsid w:val="00680DEC"/>
    <w:rsid w:val="0068138D"/>
    <w:rsid w:val="00681451"/>
    <w:rsid w:val="00681609"/>
    <w:rsid w:val="0068170C"/>
    <w:rsid w:val="006819AB"/>
    <w:rsid w:val="00681B0A"/>
    <w:rsid w:val="00681E06"/>
    <w:rsid w:val="00681E0E"/>
    <w:rsid w:val="00681EA2"/>
    <w:rsid w:val="00681F02"/>
    <w:rsid w:val="006822F9"/>
    <w:rsid w:val="00682387"/>
    <w:rsid w:val="00682FB4"/>
    <w:rsid w:val="0068304E"/>
    <w:rsid w:val="00683100"/>
    <w:rsid w:val="006833CA"/>
    <w:rsid w:val="00683692"/>
    <w:rsid w:val="0068383B"/>
    <w:rsid w:val="00684432"/>
    <w:rsid w:val="006846E2"/>
    <w:rsid w:val="00684D91"/>
    <w:rsid w:val="00684FEB"/>
    <w:rsid w:val="006855DE"/>
    <w:rsid w:val="00685633"/>
    <w:rsid w:val="00685866"/>
    <w:rsid w:val="00685CC2"/>
    <w:rsid w:val="00685D04"/>
    <w:rsid w:val="00685D99"/>
    <w:rsid w:val="00685D9C"/>
    <w:rsid w:val="006864A2"/>
    <w:rsid w:val="006868B4"/>
    <w:rsid w:val="00686A4D"/>
    <w:rsid w:val="00686D61"/>
    <w:rsid w:val="00687061"/>
    <w:rsid w:val="006871BE"/>
    <w:rsid w:val="00690475"/>
    <w:rsid w:val="0069081D"/>
    <w:rsid w:val="00690A2C"/>
    <w:rsid w:val="00690C3A"/>
    <w:rsid w:val="006910F4"/>
    <w:rsid w:val="006911FF"/>
    <w:rsid w:val="00691A8C"/>
    <w:rsid w:val="00691C29"/>
    <w:rsid w:val="00691EB1"/>
    <w:rsid w:val="00692051"/>
    <w:rsid w:val="0069262C"/>
    <w:rsid w:val="00692731"/>
    <w:rsid w:val="00692751"/>
    <w:rsid w:val="00692A7D"/>
    <w:rsid w:val="00692F0E"/>
    <w:rsid w:val="0069363C"/>
    <w:rsid w:val="00694A2B"/>
    <w:rsid w:val="006951AE"/>
    <w:rsid w:val="0069527E"/>
    <w:rsid w:val="006952B4"/>
    <w:rsid w:val="00695513"/>
    <w:rsid w:val="006961B7"/>
    <w:rsid w:val="006966EA"/>
    <w:rsid w:val="00696B35"/>
    <w:rsid w:val="00696CC9"/>
    <w:rsid w:val="006970E5"/>
    <w:rsid w:val="00697142"/>
    <w:rsid w:val="00697A6B"/>
    <w:rsid w:val="00697AA1"/>
    <w:rsid w:val="006A018C"/>
    <w:rsid w:val="006A018E"/>
    <w:rsid w:val="006A066A"/>
    <w:rsid w:val="006A079A"/>
    <w:rsid w:val="006A07D6"/>
    <w:rsid w:val="006A0C47"/>
    <w:rsid w:val="006A0DC3"/>
    <w:rsid w:val="006A0FD6"/>
    <w:rsid w:val="006A12BD"/>
    <w:rsid w:val="006A1608"/>
    <w:rsid w:val="006A165C"/>
    <w:rsid w:val="006A16CA"/>
    <w:rsid w:val="006A1E5C"/>
    <w:rsid w:val="006A2A74"/>
    <w:rsid w:val="006A2CD4"/>
    <w:rsid w:val="006A32EF"/>
    <w:rsid w:val="006A454C"/>
    <w:rsid w:val="006A47D5"/>
    <w:rsid w:val="006A4A81"/>
    <w:rsid w:val="006A516A"/>
    <w:rsid w:val="006A5642"/>
    <w:rsid w:val="006A5C03"/>
    <w:rsid w:val="006A6037"/>
    <w:rsid w:val="006A6041"/>
    <w:rsid w:val="006A6336"/>
    <w:rsid w:val="006A7206"/>
    <w:rsid w:val="006A7712"/>
    <w:rsid w:val="006A7B83"/>
    <w:rsid w:val="006A7CAC"/>
    <w:rsid w:val="006A7F5B"/>
    <w:rsid w:val="006B029E"/>
    <w:rsid w:val="006B02E6"/>
    <w:rsid w:val="006B05CF"/>
    <w:rsid w:val="006B0E04"/>
    <w:rsid w:val="006B1247"/>
    <w:rsid w:val="006B1B2D"/>
    <w:rsid w:val="006B1CAF"/>
    <w:rsid w:val="006B1EC2"/>
    <w:rsid w:val="006B21A0"/>
    <w:rsid w:val="006B253D"/>
    <w:rsid w:val="006B272B"/>
    <w:rsid w:val="006B27E9"/>
    <w:rsid w:val="006B2A8C"/>
    <w:rsid w:val="006B2AC7"/>
    <w:rsid w:val="006B2E95"/>
    <w:rsid w:val="006B326F"/>
    <w:rsid w:val="006B33B5"/>
    <w:rsid w:val="006B3947"/>
    <w:rsid w:val="006B3B9E"/>
    <w:rsid w:val="006B3C4E"/>
    <w:rsid w:val="006B45F2"/>
    <w:rsid w:val="006B4770"/>
    <w:rsid w:val="006B485B"/>
    <w:rsid w:val="006B499E"/>
    <w:rsid w:val="006B4A81"/>
    <w:rsid w:val="006B4CA9"/>
    <w:rsid w:val="006B5552"/>
    <w:rsid w:val="006B5AE1"/>
    <w:rsid w:val="006B5AF0"/>
    <w:rsid w:val="006B5C16"/>
    <w:rsid w:val="006B5F12"/>
    <w:rsid w:val="006B6598"/>
    <w:rsid w:val="006B65AE"/>
    <w:rsid w:val="006B6A04"/>
    <w:rsid w:val="006B6ACF"/>
    <w:rsid w:val="006B6C34"/>
    <w:rsid w:val="006B76D5"/>
    <w:rsid w:val="006B772B"/>
    <w:rsid w:val="006B7FE3"/>
    <w:rsid w:val="006C06DB"/>
    <w:rsid w:val="006C0A3E"/>
    <w:rsid w:val="006C0C57"/>
    <w:rsid w:val="006C0D71"/>
    <w:rsid w:val="006C10A4"/>
    <w:rsid w:val="006C1624"/>
    <w:rsid w:val="006C1B4D"/>
    <w:rsid w:val="006C28D2"/>
    <w:rsid w:val="006C2A70"/>
    <w:rsid w:val="006C2CB8"/>
    <w:rsid w:val="006C2D8C"/>
    <w:rsid w:val="006C3082"/>
    <w:rsid w:val="006C35F8"/>
    <w:rsid w:val="006C3ABA"/>
    <w:rsid w:val="006C4378"/>
    <w:rsid w:val="006C485F"/>
    <w:rsid w:val="006C4E83"/>
    <w:rsid w:val="006C5114"/>
    <w:rsid w:val="006C545F"/>
    <w:rsid w:val="006C70B5"/>
    <w:rsid w:val="006C72D9"/>
    <w:rsid w:val="006C7FA6"/>
    <w:rsid w:val="006D0C8E"/>
    <w:rsid w:val="006D0E3F"/>
    <w:rsid w:val="006D110E"/>
    <w:rsid w:val="006D13D0"/>
    <w:rsid w:val="006D1684"/>
    <w:rsid w:val="006D1A9C"/>
    <w:rsid w:val="006D1B00"/>
    <w:rsid w:val="006D1C3F"/>
    <w:rsid w:val="006D23E1"/>
    <w:rsid w:val="006D2498"/>
    <w:rsid w:val="006D2639"/>
    <w:rsid w:val="006D2C15"/>
    <w:rsid w:val="006D2DB6"/>
    <w:rsid w:val="006D2E50"/>
    <w:rsid w:val="006D3419"/>
    <w:rsid w:val="006D3863"/>
    <w:rsid w:val="006D3938"/>
    <w:rsid w:val="006D3B3B"/>
    <w:rsid w:val="006D42FC"/>
    <w:rsid w:val="006D4304"/>
    <w:rsid w:val="006D4341"/>
    <w:rsid w:val="006D453F"/>
    <w:rsid w:val="006D4BAC"/>
    <w:rsid w:val="006D56ED"/>
    <w:rsid w:val="006D6082"/>
    <w:rsid w:val="006D6289"/>
    <w:rsid w:val="006D62D4"/>
    <w:rsid w:val="006D6477"/>
    <w:rsid w:val="006D67DC"/>
    <w:rsid w:val="006D698F"/>
    <w:rsid w:val="006D6B39"/>
    <w:rsid w:val="006D6C48"/>
    <w:rsid w:val="006D7212"/>
    <w:rsid w:val="006D7693"/>
    <w:rsid w:val="006E0456"/>
    <w:rsid w:val="006E048C"/>
    <w:rsid w:val="006E05BB"/>
    <w:rsid w:val="006E07F4"/>
    <w:rsid w:val="006E0CDA"/>
    <w:rsid w:val="006E13DA"/>
    <w:rsid w:val="006E1707"/>
    <w:rsid w:val="006E18AE"/>
    <w:rsid w:val="006E1973"/>
    <w:rsid w:val="006E20A6"/>
    <w:rsid w:val="006E2634"/>
    <w:rsid w:val="006E34F7"/>
    <w:rsid w:val="006E3CCB"/>
    <w:rsid w:val="006E3FDF"/>
    <w:rsid w:val="006E4A70"/>
    <w:rsid w:val="006E4F06"/>
    <w:rsid w:val="006E5681"/>
    <w:rsid w:val="006E570F"/>
    <w:rsid w:val="006E5DD8"/>
    <w:rsid w:val="006E5E30"/>
    <w:rsid w:val="006E6194"/>
    <w:rsid w:val="006E63CE"/>
    <w:rsid w:val="006E6657"/>
    <w:rsid w:val="006E66DB"/>
    <w:rsid w:val="006E6914"/>
    <w:rsid w:val="006E695F"/>
    <w:rsid w:val="006E7C43"/>
    <w:rsid w:val="006F02F1"/>
    <w:rsid w:val="006F0475"/>
    <w:rsid w:val="006F04D4"/>
    <w:rsid w:val="006F0715"/>
    <w:rsid w:val="006F0B6A"/>
    <w:rsid w:val="006F0DED"/>
    <w:rsid w:val="006F12EA"/>
    <w:rsid w:val="006F15F2"/>
    <w:rsid w:val="006F1877"/>
    <w:rsid w:val="006F18A0"/>
    <w:rsid w:val="006F1FE8"/>
    <w:rsid w:val="006F2B79"/>
    <w:rsid w:val="006F2CE0"/>
    <w:rsid w:val="006F35CA"/>
    <w:rsid w:val="006F38E8"/>
    <w:rsid w:val="006F491D"/>
    <w:rsid w:val="006F4CD8"/>
    <w:rsid w:val="006F4E64"/>
    <w:rsid w:val="006F4FA8"/>
    <w:rsid w:val="006F5176"/>
    <w:rsid w:val="006F52DA"/>
    <w:rsid w:val="006F52E8"/>
    <w:rsid w:val="006F5B61"/>
    <w:rsid w:val="006F638F"/>
    <w:rsid w:val="006F64A7"/>
    <w:rsid w:val="006F6AEC"/>
    <w:rsid w:val="006F6B9C"/>
    <w:rsid w:val="006F6BFE"/>
    <w:rsid w:val="006F6C1B"/>
    <w:rsid w:val="006F6D51"/>
    <w:rsid w:val="006F7286"/>
    <w:rsid w:val="006F7B50"/>
    <w:rsid w:val="007000A3"/>
    <w:rsid w:val="0070016E"/>
    <w:rsid w:val="00700450"/>
    <w:rsid w:val="00700B99"/>
    <w:rsid w:val="00700BD4"/>
    <w:rsid w:val="00700F43"/>
    <w:rsid w:val="007012FD"/>
    <w:rsid w:val="00701429"/>
    <w:rsid w:val="0070143E"/>
    <w:rsid w:val="00701A7E"/>
    <w:rsid w:val="00701D0C"/>
    <w:rsid w:val="007027F7"/>
    <w:rsid w:val="00702BB9"/>
    <w:rsid w:val="00702E51"/>
    <w:rsid w:val="00703716"/>
    <w:rsid w:val="0070404E"/>
    <w:rsid w:val="00704943"/>
    <w:rsid w:val="00704D32"/>
    <w:rsid w:val="0070577D"/>
    <w:rsid w:val="007059FC"/>
    <w:rsid w:val="00706131"/>
    <w:rsid w:val="00706705"/>
    <w:rsid w:val="0070681F"/>
    <w:rsid w:val="00706DB7"/>
    <w:rsid w:val="0070735C"/>
    <w:rsid w:val="007074A4"/>
    <w:rsid w:val="00707606"/>
    <w:rsid w:val="00707820"/>
    <w:rsid w:val="00707F74"/>
    <w:rsid w:val="0071011D"/>
    <w:rsid w:val="0071027F"/>
    <w:rsid w:val="00710C62"/>
    <w:rsid w:val="00710D30"/>
    <w:rsid w:val="0071120F"/>
    <w:rsid w:val="007112C7"/>
    <w:rsid w:val="00711BBC"/>
    <w:rsid w:val="007120DF"/>
    <w:rsid w:val="0071224D"/>
    <w:rsid w:val="007128B1"/>
    <w:rsid w:val="00712B8B"/>
    <w:rsid w:val="0071330A"/>
    <w:rsid w:val="007135F7"/>
    <w:rsid w:val="00713985"/>
    <w:rsid w:val="0071399B"/>
    <w:rsid w:val="00713A5C"/>
    <w:rsid w:val="00713FA8"/>
    <w:rsid w:val="0071446D"/>
    <w:rsid w:val="00714953"/>
    <w:rsid w:val="0071559B"/>
    <w:rsid w:val="007165B7"/>
    <w:rsid w:val="00716ED5"/>
    <w:rsid w:val="00717069"/>
    <w:rsid w:val="00717228"/>
    <w:rsid w:val="0072037F"/>
    <w:rsid w:val="007203D6"/>
    <w:rsid w:val="00720433"/>
    <w:rsid w:val="00720B51"/>
    <w:rsid w:val="00721131"/>
    <w:rsid w:val="007219DB"/>
    <w:rsid w:val="00721D76"/>
    <w:rsid w:val="00722081"/>
    <w:rsid w:val="00722BBB"/>
    <w:rsid w:val="00723055"/>
    <w:rsid w:val="007230C2"/>
    <w:rsid w:val="00723632"/>
    <w:rsid w:val="00723BF3"/>
    <w:rsid w:val="00723C39"/>
    <w:rsid w:val="00724260"/>
    <w:rsid w:val="007242BB"/>
    <w:rsid w:val="007245E5"/>
    <w:rsid w:val="00724C36"/>
    <w:rsid w:val="00724D9C"/>
    <w:rsid w:val="007251D0"/>
    <w:rsid w:val="00725EA2"/>
    <w:rsid w:val="00725EC6"/>
    <w:rsid w:val="0072649E"/>
    <w:rsid w:val="0072673F"/>
    <w:rsid w:val="0072761A"/>
    <w:rsid w:val="00727726"/>
    <w:rsid w:val="00727D7E"/>
    <w:rsid w:val="0073012F"/>
    <w:rsid w:val="0073014F"/>
    <w:rsid w:val="007304AC"/>
    <w:rsid w:val="00730ADD"/>
    <w:rsid w:val="00730EA3"/>
    <w:rsid w:val="00731243"/>
    <w:rsid w:val="0073148B"/>
    <w:rsid w:val="00731F8F"/>
    <w:rsid w:val="007320B2"/>
    <w:rsid w:val="0073229E"/>
    <w:rsid w:val="00732E75"/>
    <w:rsid w:val="00733152"/>
    <w:rsid w:val="00733401"/>
    <w:rsid w:val="00733C32"/>
    <w:rsid w:val="0073448B"/>
    <w:rsid w:val="00734F8D"/>
    <w:rsid w:val="00735208"/>
    <w:rsid w:val="007353E2"/>
    <w:rsid w:val="00735527"/>
    <w:rsid w:val="007355A6"/>
    <w:rsid w:val="00735617"/>
    <w:rsid w:val="007359A2"/>
    <w:rsid w:val="00735DFF"/>
    <w:rsid w:val="0073674D"/>
    <w:rsid w:val="0073697F"/>
    <w:rsid w:val="00736B3D"/>
    <w:rsid w:val="00737330"/>
    <w:rsid w:val="007376CD"/>
    <w:rsid w:val="00737AEA"/>
    <w:rsid w:val="007406C9"/>
    <w:rsid w:val="0074107A"/>
    <w:rsid w:val="0074154D"/>
    <w:rsid w:val="007415DB"/>
    <w:rsid w:val="00741628"/>
    <w:rsid w:val="0074172B"/>
    <w:rsid w:val="007417CB"/>
    <w:rsid w:val="00741A80"/>
    <w:rsid w:val="00741FB6"/>
    <w:rsid w:val="0074222E"/>
    <w:rsid w:val="0074236C"/>
    <w:rsid w:val="007426F1"/>
    <w:rsid w:val="007432CE"/>
    <w:rsid w:val="007432FD"/>
    <w:rsid w:val="007435E1"/>
    <w:rsid w:val="00743B78"/>
    <w:rsid w:val="00744509"/>
    <w:rsid w:val="007445CD"/>
    <w:rsid w:val="0074546C"/>
    <w:rsid w:val="0074576E"/>
    <w:rsid w:val="00745935"/>
    <w:rsid w:val="00745C86"/>
    <w:rsid w:val="00745E4A"/>
    <w:rsid w:val="00746295"/>
    <w:rsid w:val="007464CF"/>
    <w:rsid w:val="00746828"/>
    <w:rsid w:val="00746C6A"/>
    <w:rsid w:val="00747224"/>
    <w:rsid w:val="007474EB"/>
    <w:rsid w:val="007474FF"/>
    <w:rsid w:val="00747953"/>
    <w:rsid w:val="00747B50"/>
    <w:rsid w:val="00747D4D"/>
    <w:rsid w:val="00750035"/>
    <w:rsid w:val="007501DE"/>
    <w:rsid w:val="007507AF"/>
    <w:rsid w:val="00750B91"/>
    <w:rsid w:val="0075115E"/>
    <w:rsid w:val="00751A39"/>
    <w:rsid w:val="00751BCE"/>
    <w:rsid w:val="00752251"/>
    <w:rsid w:val="00752484"/>
    <w:rsid w:val="00752688"/>
    <w:rsid w:val="007527EA"/>
    <w:rsid w:val="00752AF6"/>
    <w:rsid w:val="00753A48"/>
    <w:rsid w:val="00754361"/>
    <w:rsid w:val="007543E8"/>
    <w:rsid w:val="00754E67"/>
    <w:rsid w:val="00754FCD"/>
    <w:rsid w:val="00755A6A"/>
    <w:rsid w:val="00755C75"/>
    <w:rsid w:val="00755DFA"/>
    <w:rsid w:val="00755E6E"/>
    <w:rsid w:val="00756153"/>
    <w:rsid w:val="00756168"/>
    <w:rsid w:val="007567F0"/>
    <w:rsid w:val="007568AC"/>
    <w:rsid w:val="00756D13"/>
    <w:rsid w:val="0075722B"/>
    <w:rsid w:val="007577EA"/>
    <w:rsid w:val="00757F67"/>
    <w:rsid w:val="0076057C"/>
    <w:rsid w:val="00760992"/>
    <w:rsid w:val="00761A7E"/>
    <w:rsid w:val="00761AB2"/>
    <w:rsid w:val="00761DA3"/>
    <w:rsid w:val="00761EAF"/>
    <w:rsid w:val="00762615"/>
    <w:rsid w:val="00762993"/>
    <w:rsid w:val="00762A06"/>
    <w:rsid w:val="00762BFE"/>
    <w:rsid w:val="00762C1B"/>
    <w:rsid w:val="00763587"/>
    <w:rsid w:val="00763B4D"/>
    <w:rsid w:val="00763B98"/>
    <w:rsid w:val="00763E61"/>
    <w:rsid w:val="0076409D"/>
    <w:rsid w:val="0076452D"/>
    <w:rsid w:val="0076454F"/>
    <w:rsid w:val="00764565"/>
    <w:rsid w:val="00764E01"/>
    <w:rsid w:val="007651E2"/>
    <w:rsid w:val="007659C3"/>
    <w:rsid w:val="00765A50"/>
    <w:rsid w:val="00765E59"/>
    <w:rsid w:val="0076626E"/>
    <w:rsid w:val="007665CC"/>
    <w:rsid w:val="0076660C"/>
    <w:rsid w:val="00766CB7"/>
    <w:rsid w:val="007671E5"/>
    <w:rsid w:val="007672B5"/>
    <w:rsid w:val="0076736A"/>
    <w:rsid w:val="0076751A"/>
    <w:rsid w:val="0076754B"/>
    <w:rsid w:val="00767803"/>
    <w:rsid w:val="007679F4"/>
    <w:rsid w:val="00767CCF"/>
    <w:rsid w:val="00767D3F"/>
    <w:rsid w:val="00767E62"/>
    <w:rsid w:val="00770217"/>
    <w:rsid w:val="00770246"/>
    <w:rsid w:val="00770305"/>
    <w:rsid w:val="007705B5"/>
    <w:rsid w:val="007709F3"/>
    <w:rsid w:val="00770EF8"/>
    <w:rsid w:val="00770FC3"/>
    <w:rsid w:val="00771215"/>
    <w:rsid w:val="00771F65"/>
    <w:rsid w:val="007720EE"/>
    <w:rsid w:val="007721A3"/>
    <w:rsid w:val="00772850"/>
    <w:rsid w:val="0077350A"/>
    <w:rsid w:val="00773F09"/>
    <w:rsid w:val="0077407B"/>
    <w:rsid w:val="00774127"/>
    <w:rsid w:val="0077419D"/>
    <w:rsid w:val="0077425F"/>
    <w:rsid w:val="00774CA0"/>
    <w:rsid w:val="00774DB9"/>
    <w:rsid w:val="00775551"/>
    <w:rsid w:val="007755E1"/>
    <w:rsid w:val="00775872"/>
    <w:rsid w:val="00775D65"/>
    <w:rsid w:val="00776195"/>
    <w:rsid w:val="0077723E"/>
    <w:rsid w:val="0077735A"/>
    <w:rsid w:val="00777404"/>
    <w:rsid w:val="0077788A"/>
    <w:rsid w:val="007778CF"/>
    <w:rsid w:val="007779BD"/>
    <w:rsid w:val="00777BE3"/>
    <w:rsid w:val="00780517"/>
    <w:rsid w:val="007805B0"/>
    <w:rsid w:val="00780B96"/>
    <w:rsid w:val="00780DC4"/>
    <w:rsid w:val="00780F2F"/>
    <w:rsid w:val="00781006"/>
    <w:rsid w:val="007813E5"/>
    <w:rsid w:val="0078164B"/>
    <w:rsid w:val="00781B52"/>
    <w:rsid w:val="00782446"/>
    <w:rsid w:val="007824F8"/>
    <w:rsid w:val="00782664"/>
    <w:rsid w:val="00782BA0"/>
    <w:rsid w:val="007833A4"/>
    <w:rsid w:val="0078356C"/>
    <w:rsid w:val="00783A91"/>
    <w:rsid w:val="00783C31"/>
    <w:rsid w:val="0078433A"/>
    <w:rsid w:val="00784C0B"/>
    <w:rsid w:val="007850EF"/>
    <w:rsid w:val="00785552"/>
    <w:rsid w:val="007855DB"/>
    <w:rsid w:val="0078594B"/>
    <w:rsid w:val="0078598D"/>
    <w:rsid w:val="00785E4D"/>
    <w:rsid w:val="00785F8B"/>
    <w:rsid w:val="0078667B"/>
    <w:rsid w:val="00786A3A"/>
    <w:rsid w:val="00786A3B"/>
    <w:rsid w:val="00786A57"/>
    <w:rsid w:val="00786ADF"/>
    <w:rsid w:val="00786FA0"/>
    <w:rsid w:val="00787128"/>
    <w:rsid w:val="00787397"/>
    <w:rsid w:val="007875E0"/>
    <w:rsid w:val="007876AB"/>
    <w:rsid w:val="00787814"/>
    <w:rsid w:val="00787944"/>
    <w:rsid w:val="00787EE7"/>
    <w:rsid w:val="00790422"/>
    <w:rsid w:val="007904F4"/>
    <w:rsid w:val="007905A5"/>
    <w:rsid w:val="007907CA"/>
    <w:rsid w:val="00790A76"/>
    <w:rsid w:val="00790F7E"/>
    <w:rsid w:val="00791234"/>
    <w:rsid w:val="007913BF"/>
    <w:rsid w:val="007914CA"/>
    <w:rsid w:val="007917F6"/>
    <w:rsid w:val="00791D89"/>
    <w:rsid w:val="00792077"/>
    <w:rsid w:val="00792C0C"/>
    <w:rsid w:val="0079315A"/>
    <w:rsid w:val="00793B4C"/>
    <w:rsid w:val="00793CBD"/>
    <w:rsid w:val="00793D1E"/>
    <w:rsid w:val="00794872"/>
    <w:rsid w:val="00794898"/>
    <w:rsid w:val="00795019"/>
    <w:rsid w:val="00795103"/>
    <w:rsid w:val="007956CD"/>
    <w:rsid w:val="007959EC"/>
    <w:rsid w:val="00795A5F"/>
    <w:rsid w:val="00795F35"/>
    <w:rsid w:val="00795FF9"/>
    <w:rsid w:val="007961D0"/>
    <w:rsid w:val="00796612"/>
    <w:rsid w:val="007970D9"/>
    <w:rsid w:val="00797301"/>
    <w:rsid w:val="007974A9"/>
    <w:rsid w:val="0079754B"/>
    <w:rsid w:val="007976EE"/>
    <w:rsid w:val="00797891"/>
    <w:rsid w:val="00797AFF"/>
    <w:rsid w:val="00797D7B"/>
    <w:rsid w:val="007A0496"/>
    <w:rsid w:val="007A0F08"/>
    <w:rsid w:val="007A12AC"/>
    <w:rsid w:val="007A1321"/>
    <w:rsid w:val="007A1686"/>
    <w:rsid w:val="007A1799"/>
    <w:rsid w:val="007A1FCA"/>
    <w:rsid w:val="007A2170"/>
    <w:rsid w:val="007A281F"/>
    <w:rsid w:val="007A28EE"/>
    <w:rsid w:val="007A29DE"/>
    <w:rsid w:val="007A2D94"/>
    <w:rsid w:val="007A2DFA"/>
    <w:rsid w:val="007A2FA5"/>
    <w:rsid w:val="007A3333"/>
    <w:rsid w:val="007A377A"/>
    <w:rsid w:val="007A38D6"/>
    <w:rsid w:val="007A3FF5"/>
    <w:rsid w:val="007A4259"/>
    <w:rsid w:val="007A4CC2"/>
    <w:rsid w:val="007A5109"/>
    <w:rsid w:val="007A51D5"/>
    <w:rsid w:val="007A5692"/>
    <w:rsid w:val="007A5891"/>
    <w:rsid w:val="007A5ADD"/>
    <w:rsid w:val="007A5EC0"/>
    <w:rsid w:val="007A6683"/>
    <w:rsid w:val="007A6D57"/>
    <w:rsid w:val="007A6E3D"/>
    <w:rsid w:val="007A761C"/>
    <w:rsid w:val="007A77F1"/>
    <w:rsid w:val="007A7827"/>
    <w:rsid w:val="007A7A1B"/>
    <w:rsid w:val="007A7DAB"/>
    <w:rsid w:val="007B0459"/>
    <w:rsid w:val="007B0B2F"/>
    <w:rsid w:val="007B0B64"/>
    <w:rsid w:val="007B0F25"/>
    <w:rsid w:val="007B10A4"/>
    <w:rsid w:val="007B162B"/>
    <w:rsid w:val="007B18C5"/>
    <w:rsid w:val="007B1D16"/>
    <w:rsid w:val="007B29D0"/>
    <w:rsid w:val="007B2F0E"/>
    <w:rsid w:val="007B3149"/>
    <w:rsid w:val="007B32C7"/>
    <w:rsid w:val="007B338F"/>
    <w:rsid w:val="007B3613"/>
    <w:rsid w:val="007B3B5A"/>
    <w:rsid w:val="007B4229"/>
    <w:rsid w:val="007B42AD"/>
    <w:rsid w:val="007B43A5"/>
    <w:rsid w:val="007B4E06"/>
    <w:rsid w:val="007B4E9E"/>
    <w:rsid w:val="007B5637"/>
    <w:rsid w:val="007B5D28"/>
    <w:rsid w:val="007B673F"/>
    <w:rsid w:val="007B6932"/>
    <w:rsid w:val="007B707D"/>
    <w:rsid w:val="007B7377"/>
    <w:rsid w:val="007B7B4D"/>
    <w:rsid w:val="007B7F71"/>
    <w:rsid w:val="007C0B75"/>
    <w:rsid w:val="007C0C30"/>
    <w:rsid w:val="007C0F4B"/>
    <w:rsid w:val="007C13A3"/>
    <w:rsid w:val="007C1834"/>
    <w:rsid w:val="007C1C39"/>
    <w:rsid w:val="007C1D02"/>
    <w:rsid w:val="007C2868"/>
    <w:rsid w:val="007C28B2"/>
    <w:rsid w:val="007C2D7D"/>
    <w:rsid w:val="007C2DA5"/>
    <w:rsid w:val="007C2E8E"/>
    <w:rsid w:val="007C30C3"/>
    <w:rsid w:val="007C3908"/>
    <w:rsid w:val="007C3CE6"/>
    <w:rsid w:val="007C42CF"/>
    <w:rsid w:val="007C4A0D"/>
    <w:rsid w:val="007C4D79"/>
    <w:rsid w:val="007C4F28"/>
    <w:rsid w:val="007C4FFF"/>
    <w:rsid w:val="007C5D2A"/>
    <w:rsid w:val="007C5E24"/>
    <w:rsid w:val="007C6126"/>
    <w:rsid w:val="007C69B2"/>
    <w:rsid w:val="007C6DBC"/>
    <w:rsid w:val="007C7BF6"/>
    <w:rsid w:val="007D0010"/>
    <w:rsid w:val="007D01C7"/>
    <w:rsid w:val="007D0429"/>
    <w:rsid w:val="007D0922"/>
    <w:rsid w:val="007D0A72"/>
    <w:rsid w:val="007D0D2F"/>
    <w:rsid w:val="007D1066"/>
    <w:rsid w:val="007D18F3"/>
    <w:rsid w:val="007D197D"/>
    <w:rsid w:val="007D233C"/>
    <w:rsid w:val="007D2377"/>
    <w:rsid w:val="007D2931"/>
    <w:rsid w:val="007D366A"/>
    <w:rsid w:val="007D42C9"/>
    <w:rsid w:val="007D478E"/>
    <w:rsid w:val="007D49CC"/>
    <w:rsid w:val="007D5519"/>
    <w:rsid w:val="007D56A4"/>
    <w:rsid w:val="007D59A4"/>
    <w:rsid w:val="007D5CB5"/>
    <w:rsid w:val="007D5E03"/>
    <w:rsid w:val="007D5F69"/>
    <w:rsid w:val="007D6DCA"/>
    <w:rsid w:val="007D71A8"/>
    <w:rsid w:val="007D72FD"/>
    <w:rsid w:val="007D73B0"/>
    <w:rsid w:val="007D7932"/>
    <w:rsid w:val="007D7B13"/>
    <w:rsid w:val="007E03B6"/>
    <w:rsid w:val="007E0846"/>
    <w:rsid w:val="007E087A"/>
    <w:rsid w:val="007E0A6B"/>
    <w:rsid w:val="007E0BB1"/>
    <w:rsid w:val="007E0BFF"/>
    <w:rsid w:val="007E299E"/>
    <w:rsid w:val="007E2A6E"/>
    <w:rsid w:val="007E2CA3"/>
    <w:rsid w:val="007E2CF7"/>
    <w:rsid w:val="007E2E17"/>
    <w:rsid w:val="007E2E69"/>
    <w:rsid w:val="007E3BC1"/>
    <w:rsid w:val="007E3F17"/>
    <w:rsid w:val="007E4067"/>
    <w:rsid w:val="007E45E0"/>
    <w:rsid w:val="007E478A"/>
    <w:rsid w:val="007E48F3"/>
    <w:rsid w:val="007E4AA1"/>
    <w:rsid w:val="007E4BD4"/>
    <w:rsid w:val="007E50F5"/>
    <w:rsid w:val="007E5C8A"/>
    <w:rsid w:val="007E5F75"/>
    <w:rsid w:val="007E6118"/>
    <w:rsid w:val="007E665A"/>
    <w:rsid w:val="007E679B"/>
    <w:rsid w:val="007E6DEC"/>
    <w:rsid w:val="007E7096"/>
    <w:rsid w:val="007E7688"/>
    <w:rsid w:val="007E7748"/>
    <w:rsid w:val="007E776D"/>
    <w:rsid w:val="007E77E4"/>
    <w:rsid w:val="007E7B15"/>
    <w:rsid w:val="007E7DD7"/>
    <w:rsid w:val="007F0730"/>
    <w:rsid w:val="007F0A69"/>
    <w:rsid w:val="007F0B7B"/>
    <w:rsid w:val="007F0E12"/>
    <w:rsid w:val="007F12F6"/>
    <w:rsid w:val="007F1C34"/>
    <w:rsid w:val="007F1C65"/>
    <w:rsid w:val="007F21B7"/>
    <w:rsid w:val="007F22A4"/>
    <w:rsid w:val="007F22E8"/>
    <w:rsid w:val="007F29D0"/>
    <w:rsid w:val="007F2B03"/>
    <w:rsid w:val="007F34A3"/>
    <w:rsid w:val="007F35BF"/>
    <w:rsid w:val="007F36AF"/>
    <w:rsid w:val="007F3D00"/>
    <w:rsid w:val="007F3DF8"/>
    <w:rsid w:val="007F411A"/>
    <w:rsid w:val="007F4877"/>
    <w:rsid w:val="007F507B"/>
    <w:rsid w:val="007F518F"/>
    <w:rsid w:val="007F5201"/>
    <w:rsid w:val="007F5BF2"/>
    <w:rsid w:val="007F5FF1"/>
    <w:rsid w:val="007F61E3"/>
    <w:rsid w:val="007F645E"/>
    <w:rsid w:val="007F6726"/>
    <w:rsid w:val="007F6D55"/>
    <w:rsid w:val="007F75CF"/>
    <w:rsid w:val="007F7670"/>
    <w:rsid w:val="007F7728"/>
    <w:rsid w:val="007F79F2"/>
    <w:rsid w:val="007F7AEA"/>
    <w:rsid w:val="00800184"/>
    <w:rsid w:val="0080025F"/>
    <w:rsid w:val="008008F7"/>
    <w:rsid w:val="00800BE0"/>
    <w:rsid w:val="00801373"/>
    <w:rsid w:val="00801455"/>
    <w:rsid w:val="00801648"/>
    <w:rsid w:val="00801D6F"/>
    <w:rsid w:val="00801F97"/>
    <w:rsid w:val="00802A7C"/>
    <w:rsid w:val="00802A84"/>
    <w:rsid w:val="00802BEF"/>
    <w:rsid w:val="008031E1"/>
    <w:rsid w:val="00803553"/>
    <w:rsid w:val="008036DD"/>
    <w:rsid w:val="00803C7A"/>
    <w:rsid w:val="00803F78"/>
    <w:rsid w:val="00804EF7"/>
    <w:rsid w:val="00804F59"/>
    <w:rsid w:val="008051AA"/>
    <w:rsid w:val="008056A3"/>
    <w:rsid w:val="00805A6A"/>
    <w:rsid w:val="00805E57"/>
    <w:rsid w:val="008067CA"/>
    <w:rsid w:val="00806836"/>
    <w:rsid w:val="008069CB"/>
    <w:rsid w:val="00807893"/>
    <w:rsid w:val="00807B11"/>
    <w:rsid w:val="00807B46"/>
    <w:rsid w:val="00810249"/>
    <w:rsid w:val="00810316"/>
    <w:rsid w:val="008112C9"/>
    <w:rsid w:val="00811345"/>
    <w:rsid w:val="008114AA"/>
    <w:rsid w:val="00811879"/>
    <w:rsid w:val="008118C0"/>
    <w:rsid w:val="00811A56"/>
    <w:rsid w:val="00812025"/>
    <w:rsid w:val="0081206C"/>
    <w:rsid w:val="008122D8"/>
    <w:rsid w:val="0081273F"/>
    <w:rsid w:val="00812804"/>
    <w:rsid w:val="00812C1A"/>
    <w:rsid w:val="00812CCA"/>
    <w:rsid w:val="00812E2C"/>
    <w:rsid w:val="008131F2"/>
    <w:rsid w:val="00813543"/>
    <w:rsid w:val="008136A8"/>
    <w:rsid w:val="00813C27"/>
    <w:rsid w:val="00813C88"/>
    <w:rsid w:val="00813E05"/>
    <w:rsid w:val="00813EF0"/>
    <w:rsid w:val="00813FEE"/>
    <w:rsid w:val="00814AC1"/>
    <w:rsid w:val="00815434"/>
    <w:rsid w:val="0081575E"/>
    <w:rsid w:val="008161DA"/>
    <w:rsid w:val="00816348"/>
    <w:rsid w:val="008169B5"/>
    <w:rsid w:val="00816C00"/>
    <w:rsid w:val="00816C0A"/>
    <w:rsid w:val="00816E94"/>
    <w:rsid w:val="008173F0"/>
    <w:rsid w:val="00817450"/>
    <w:rsid w:val="008175E9"/>
    <w:rsid w:val="0081776E"/>
    <w:rsid w:val="00817872"/>
    <w:rsid w:val="00817C08"/>
    <w:rsid w:val="00820914"/>
    <w:rsid w:val="00820B84"/>
    <w:rsid w:val="00820F84"/>
    <w:rsid w:val="0082159C"/>
    <w:rsid w:val="0082180F"/>
    <w:rsid w:val="00822222"/>
    <w:rsid w:val="00822295"/>
    <w:rsid w:val="008222DB"/>
    <w:rsid w:val="00822EF8"/>
    <w:rsid w:val="00823008"/>
    <w:rsid w:val="00823241"/>
    <w:rsid w:val="008232EF"/>
    <w:rsid w:val="008233F7"/>
    <w:rsid w:val="00823608"/>
    <w:rsid w:val="00823AC9"/>
    <w:rsid w:val="008242F6"/>
    <w:rsid w:val="00824751"/>
    <w:rsid w:val="00824848"/>
    <w:rsid w:val="0082490C"/>
    <w:rsid w:val="00824ACB"/>
    <w:rsid w:val="00824E2A"/>
    <w:rsid w:val="0082500D"/>
    <w:rsid w:val="00825128"/>
    <w:rsid w:val="00825799"/>
    <w:rsid w:val="008259BC"/>
    <w:rsid w:val="00825E3E"/>
    <w:rsid w:val="00826238"/>
    <w:rsid w:val="008271DB"/>
    <w:rsid w:val="00827509"/>
    <w:rsid w:val="0082750C"/>
    <w:rsid w:val="00827A5E"/>
    <w:rsid w:val="00827C24"/>
    <w:rsid w:val="00827C45"/>
    <w:rsid w:val="00827F2D"/>
    <w:rsid w:val="008303BA"/>
    <w:rsid w:val="00830630"/>
    <w:rsid w:val="00830CBC"/>
    <w:rsid w:val="00830FB5"/>
    <w:rsid w:val="008311B8"/>
    <w:rsid w:val="00831215"/>
    <w:rsid w:val="0083138D"/>
    <w:rsid w:val="00831397"/>
    <w:rsid w:val="008316FD"/>
    <w:rsid w:val="008317DF"/>
    <w:rsid w:val="00831A78"/>
    <w:rsid w:val="00832106"/>
    <w:rsid w:val="008321DC"/>
    <w:rsid w:val="00832369"/>
    <w:rsid w:val="00833263"/>
    <w:rsid w:val="008333F3"/>
    <w:rsid w:val="00833D83"/>
    <w:rsid w:val="00834024"/>
    <w:rsid w:val="00834321"/>
    <w:rsid w:val="008350DB"/>
    <w:rsid w:val="0083518A"/>
    <w:rsid w:val="008358BD"/>
    <w:rsid w:val="008359E5"/>
    <w:rsid w:val="00835F67"/>
    <w:rsid w:val="008362C7"/>
    <w:rsid w:val="008363C8"/>
    <w:rsid w:val="00836446"/>
    <w:rsid w:val="00836718"/>
    <w:rsid w:val="008368E0"/>
    <w:rsid w:val="00836C33"/>
    <w:rsid w:val="00837304"/>
    <w:rsid w:val="0083731E"/>
    <w:rsid w:val="00837A2C"/>
    <w:rsid w:val="00837DDD"/>
    <w:rsid w:val="008400E7"/>
    <w:rsid w:val="00840567"/>
    <w:rsid w:val="00840AB1"/>
    <w:rsid w:val="0084119C"/>
    <w:rsid w:val="00841577"/>
    <w:rsid w:val="008417D0"/>
    <w:rsid w:val="00841B6B"/>
    <w:rsid w:val="00841D7B"/>
    <w:rsid w:val="00841DF9"/>
    <w:rsid w:val="00842040"/>
    <w:rsid w:val="00842951"/>
    <w:rsid w:val="00842CA9"/>
    <w:rsid w:val="00842D45"/>
    <w:rsid w:val="00842DA4"/>
    <w:rsid w:val="00843319"/>
    <w:rsid w:val="00843C98"/>
    <w:rsid w:val="00843DC2"/>
    <w:rsid w:val="00843E4E"/>
    <w:rsid w:val="008447BE"/>
    <w:rsid w:val="00844828"/>
    <w:rsid w:val="0084524D"/>
    <w:rsid w:val="00845304"/>
    <w:rsid w:val="00845312"/>
    <w:rsid w:val="00845583"/>
    <w:rsid w:val="00845B48"/>
    <w:rsid w:val="00845D31"/>
    <w:rsid w:val="00845E70"/>
    <w:rsid w:val="008461C7"/>
    <w:rsid w:val="0084648B"/>
    <w:rsid w:val="00846970"/>
    <w:rsid w:val="00846C8C"/>
    <w:rsid w:val="00846EFE"/>
    <w:rsid w:val="0084702A"/>
    <w:rsid w:val="00847204"/>
    <w:rsid w:val="00847442"/>
    <w:rsid w:val="00847A4D"/>
    <w:rsid w:val="00847CC9"/>
    <w:rsid w:val="0085065A"/>
    <w:rsid w:val="008508B3"/>
    <w:rsid w:val="00850960"/>
    <w:rsid w:val="00850ACF"/>
    <w:rsid w:val="00850BCA"/>
    <w:rsid w:val="00850C95"/>
    <w:rsid w:val="0085134C"/>
    <w:rsid w:val="008516B2"/>
    <w:rsid w:val="0085248A"/>
    <w:rsid w:val="0085257D"/>
    <w:rsid w:val="00852B77"/>
    <w:rsid w:val="00852BD8"/>
    <w:rsid w:val="00852EC1"/>
    <w:rsid w:val="00853417"/>
    <w:rsid w:val="0085363A"/>
    <w:rsid w:val="00853AC0"/>
    <w:rsid w:val="00853B37"/>
    <w:rsid w:val="00853FBD"/>
    <w:rsid w:val="0085420C"/>
    <w:rsid w:val="00854521"/>
    <w:rsid w:val="008545CB"/>
    <w:rsid w:val="00855224"/>
    <w:rsid w:val="00855456"/>
    <w:rsid w:val="00855474"/>
    <w:rsid w:val="008557E9"/>
    <w:rsid w:val="00855BAB"/>
    <w:rsid w:val="00855EDA"/>
    <w:rsid w:val="00856459"/>
    <w:rsid w:val="00856525"/>
    <w:rsid w:val="00856942"/>
    <w:rsid w:val="008569EB"/>
    <w:rsid w:val="00856CEA"/>
    <w:rsid w:val="0085708F"/>
    <w:rsid w:val="00857528"/>
    <w:rsid w:val="00857F52"/>
    <w:rsid w:val="00857F94"/>
    <w:rsid w:val="00860464"/>
    <w:rsid w:val="008606F0"/>
    <w:rsid w:val="00861394"/>
    <w:rsid w:val="0086162A"/>
    <w:rsid w:val="008616BA"/>
    <w:rsid w:val="008625D8"/>
    <w:rsid w:val="00862720"/>
    <w:rsid w:val="008628A9"/>
    <w:rsid w:val="00862984"/>
    <w:rsid w:val="00863C68"/>
    <w:rsid w:val="00863EFC"/>
    <w:rsid w:val="00863F9D"/>
    <w:rsid w:val="008644E9"/>
    <w:rsid w:val="0086461B"/>
    <w:rsid w:val="0086466E"/>
    <w:rsid w:val="00864762"/>
    <w:rsid w:val="0086494A"/>
    <w:rsid w:val="008649E6"/>
    <w:rsid w:val="00864F3E"/>
    <w:rsid w:val="00865377"/>
    <w:rsid w:val="0086560E"/>
    <w:rsid w:val="00865762"/>
    <w:rsid w:val="008658BA"/>
    <w:rsid w:val="00865ABA"/>
    <w:rsid w:val="00865C58"/>
    <w:rsid w:val="00865CDC"/>
    <w:rsid w:val="00865CE0"/>
    <w:rsid w:val="008662FD"/>
    <w:rsid w:val="008664F7"/>
    <w:rsid w:val="00866B53"/>
    <w:rsid w:val="00866F95"/>
    <w:rsid w:val="0086720C"/>
    <w:rsid w:val="0086720F"/>
    <w:rsid w:val="008675FB"/>
    <w:rsid w:val="008678FA"/>
    <w:rsid w:val="00867A90"/>
    <w:rsid w:val="00867C08"/>
    <w:rsid w:val="00870036"/>
    <w:rsid w:val="00870205"/>
    <w:rsid w:val="00870392"/>
    <w:rsid w:val="008703CA"/>
    <w:rsid w:val="008709B0"/>
    <w:rsid w:val="00870EE0"/>
    <w:rsid w:val="00871026"/>
    <w:rsid w:val="00871386"/>
    <w:rsid w:val="00871678"/>
    <w:rsid w:val="00871BA1"/>
    <w:rsid w:val="0087215E"/>
    <w:rsid w:val="00872340"/>
    <w:rsid w:val="0087240D"/>
    <w:rsid w:val="00872537"/>
    <w:rsid w:val="008725DD"/>
    <w:rsid w:val="0087266D"/>
    <w:rsid w:val="00872671"/>
    <w:rsid w:val="0087269A"/>
    <w:rsid w:val="0087274E"/>
    <w:rsid w:val="00872BF1"/>
    <w:rsid w:val="00872E88"/>
    <w:rsid w:val="00873267"/>
    <w:rsid w:val="00873593"/>
    <w:rsid w:val="00873B46"/>
    <w:rsid w:val="00873C5E"/>
    <w:rsid w:val="00873EDE"/>
    <w:rsid w:val="008746F8"/>
    <w:rsid w:val="00874B12"/>
    <w:rsid w:val="00874B35"/>
    <w:rsid w:val="00875313"/>
    <w:rsid w:val="00875480"/>
    <w:rsid w:val="00875951"/>
    <w:rsid w:val="00875B82"/>
    <w:rsid w:val="00875C4F"/>
    <w:rsid w:val="00875C9A"/>
    <w:rsid w:val="0087614A"/>
    <w:rsid w:val="008761DC"/>
    <w:rsid w:val="0087648B"/>
    <w:rsid w:val="008766CC"/>
    <w:rsid w:val="0087676D"/>
    <w:rsid w:val="008768A6"/>
    <w:rsid w:val="00876952"/>
    <w:rsid w:val="00876B12"/>
    <w:rsid w:val="00876D90"/>
    <w:rsid w:val="00876F04"/>
    <w:rsid w:val="00877575"/>
    <w:rsid w:val="008778B9"/>
    <w:rsid w:val="00877B4E"/>
    <w:rsid w:val="00877DD7"/>
    <w:rsid w:val="00880093"/>
    <w:rsid w:val="008806A7"/>
    <w:rsid w:val="00880EAA"/>
    <w:rsid w:val="00881134"/>
    <w:rsid w:val="008811C3"/>
    <w:rsid w:val="008814F3"/>
    <w:rsid w:val="008816B2"/>
    <w:rsid w:val="00881704"/>
    <w:rsid w:val="00881AA2"/>
    <w:rsid w:val="00881C1D"/>
    <w:rsid w:val="00881EEB"/>
    <w:rsid w:val="00882135"/>
    <w:rsid w:val="0088230A"/>
    <w:rsid w:val="0088275A"/>
    <w:rsid w:val="00882B5A"/>
    <w:rsid w:val="00882E96"/>
    <w:rsid w:val="00882EF4"/>
    <w:rsid w:val="00883038"/>
    <w:rsid w:val="00883197"/>
    <w:rsid w:val="0088320B"/>
    <w:rsid w:val="00883E24"/>
    <w:rsid w:val="008846EB"/>
    <w:rsid w:val="00884888"/>
    <w:rsid w:val="0088488D"/>
    <w:rsid w:val="00884E0A"/>
    <w:rsid w:val="00885064"/>
    <w:rsid w:val="0088548F"/>
    <w:rsid w:val="00885CF1"/>
    <w:rsid w:val="00885DAA"/>
    <w:rsid w:val="008860DF"/>
    <w:rsid w:val="00886434"/>
    <w:rsid w:val="00887674"/>
    <w:rsid w:val="00887976"/>
    <w:rsid w:val="008879F4"/>
    <w:rsid w:val="00887BAE"/>
    <w:rsid w:val="00887E18"/>
    <w:rsid w:val="00887E6E"/>
    <w:rsid w:val="008904AE"/>
    <w:rsid w:val="00890581"/>
    <w:rsid w:val="008905AF"/>
    <w:rsid w:val="00890BAF"/>
    <w:rsid w:val="00891348"/>
    <w:rsid w:val="00891889"/>
    <w:rsid w:val="00891B29"/>
    <w:rsid w:val="00891BE4"/>
    <w:rsid w:val="00892037"/>
    <w:rsid w:val="008920EA"/>
    <w:rsid w:val="0089219D"/>
    <w:rsid w:val="0089219F"/>
    <w:rsid w:val="00892847"/>
    <w:rsid w:val="008934A2"/>
    <w:rsid w:val="00893ECD"/>
    <w:rsid w:val="008940AC"/>
    <w:rsid w:val="008943F7"/>
    <w:rsid w:val="00894B70"/>
    <w:rsid w:val="00894E19"/>
    <w:rsid w:val="00894F59"/>
    <w:rsid w:val="008950AD"/>
    <w:rsid w:val="0089530E"/>
    <w:rsid w:val="00895320"/>
    <w:rsid w:val="00895715"/>
    <w:rsid w:val="008958AA"/>
    <w:rsid w:val="00895FBC"/>
    <w:rsid w:val="00896B77"/>
    <w:rsid w:val="00896BC3"/>
    <w:rsid w:val="008970BC"/>
    <w:rsid w:val="008976E0"/>
    <w:rsid w:val="00897A26"/>
    <w:rsid w:val="00897D72"/>
    <w:rsid w:val="008A02FC"/>
    <w:rsid w:val="008A04F5"/>
    <w:rsid w:val="008A05B9"/>
    <w:rsid w:val="008A09E4"/>
    <w:rsid w:val="008A0A98"/>
    <w:rsid w:val="008A10AA"/>
    <w:rsid w:val="008A1369"/>
    <w:rsid w:val="008A1497"/>
    <w:rsid w:val="008A155C"/>
    <w:rsid w:val="008A1B77"/>
    <w:rsid w:val="008A1DEB"/>
    <w:rsid w:val="008A1F15"/>
    <w:rsid w:val="008A20C9"/>
    <w:rsid w:val="008A277B"/>
    <w:rsid w:val="008A2DF8"/>
    <w:rsid w:val="008A34A0"/>
    <w:rsid w:val="008A36A0"/>
    <w:rsid w:val="008A373D"/>
    <w:rsid w:val="008A376F"/>
    <w:rsid w:val="008A38A8"/>
    <w:rsid w:val="008A39E2"/>
    <w:rsid w:val="008A4195"/>
    <w:rsid w:val="008A4375"/>
    <w:rsid w:val="008A5127"/>
    <w:rsid w:val="008A51CC"/>
    <w:rsid w:val="008A565D"/>
    <w:rsid w:val="008A5BC3"/>
    <w:rsid w:val="008A5C93"/>
    <w:rsid w:val="008A5EB0"/>
    <w:rsid w:val="008A5F55"/>
    <w:rsid w:val="008A68F0"/>
    <w:rsid w:val="008A694E"/>
    <w:rsid w:val="008A6DBF"/>
    <w:rsid w:val="008A6DCB"/>
    <w:rsid w:val="008A6DE5"/>
    <w:rsid w:val="008A6E00"/>
    <w:rsid w:val="008A6E37"/>
    <w:rsid w:val="008A70FC"/>
    <w:rsid w:val="008A7AC9"/>
    <w:rsid w:val="008A7D05"/>
    <w:rsid w:val="008B0534"/>
    <w:rsid w:val="008B0721"/>
    <w:rsid w:val="008B0AAF"/>
    <w:rsid w:val="008B1454"/>
    <w:rsid w:val="008B1D20"/>
    <w:rsid w:val="008B2238"/>
    <w:rsid w:val="008B235A"/>
    <w:rsid w:val="008B2508"/>
    <w:rsid w:val="008B2A9F"/>
    <w:rsid w:val="008B2DA2"/>
    <w:rsid w:val="008B3411"/>
    <w:rsid w:val="008B3E77"/>
    <w:rsid w:val="008B449E"/>
    <w:rsid w:val="008B46E7"/>
    <w:rsid w:val="008B4891"/>
    <w:rsid w:val="008B4897"/>
    <w:rsid w:val="008B5359"/>
    <w:rsid w:val="008B5406"/>
    <w:rsid w:val="008B5AA4"/>
    <w:rsid w:val="008B5C83"/>
    <w:rsid w:val="008B5F40"/>
    <w:rsid w:val="008B6B07"/>
    <w:rsid w:val="008B6E91"/>
    <w:rsid w:val="008B6F41"/>
    <w:rsid w:val="008B7B9F"/>
    <w:rsid w:val="008C0437"/>
    <w:rsid w:val="008C095E"/>
    <w:rsid w:val="008C09CA"/>
    <w:rsid w:val="008C1202"/>
    <w:rsid w:val="008C1847"/>
    <w:rsid w:val="008C1BE2"/>
    <w:rsid w:val="008C1DD3"/>
    <w:rsid w:val="008C1E0A"/>
    <w:rsid w:val="008C1E46"/>
    <w:rsid w:val="008C20B3"/>
    <w:rsid w:val="008C26FC"/>
    <w:rsid w:val="008C297A"/>
    <w:rsid w:val="008C33FB"/>
    <w:rsid w:val="008C34E7"/>
    <w:rsid w:val="008C34F5"/>
    <w:rsid w:val="008C35BD"/>
    <w:rsid w:val="008C3875"/>
    <w:rsid w:val="008C3AAE"/>
    <w:rsid w:val="008C3C58"/>
    <w:rsid w:val="008C3FDF"/>
    <w:rsid w:val="008C3FE0"/>
    <w:rsid w:val="008C48E5"/>
    <w:rsid w:val="008C498B"/>
    <w:rsid w:val="008C4BBC"/>
    <w:rsid w:val="008C4BF9"/>
    <w:rsid w:val="008C5219"/>
    <w:rsid w:val="008C528B"/>
    <w:rsid w:val="008C56F3"/>
    <w:rsid w:val="008C593F"/>
    <w:rsid w:val="008C5BC2"/>
    <w:rsid w:val="008C680F"/>
    <w:rsid w:val="008C6A4F"/>
    <w:rsid w:val="008C6BF2"/>
    <w:rsid w:val="008C79B9"/>
    <w:rsid w:val="008C7DF7"/>
    <w:rsid w:val="008D0189"/>
    <w:rsid w:val="008D07EC"/>
    <w:rsid w:val="008D08C1"/>
    <w:rsid w:val="008D119D"/>
    <w:rsid w:val="008D126B"/>
    <w:rsid w:val="008D18DC"/>
    <w:rsid w:val="008D1A97"/>
    <w:rsid w:val="008D22A8"/>
    <w:rsid w:val="008D2F4B"/>
    <w:rsid w:val="008D30A9"/>
    <w:rsid w:val="008D3122"/>
    <w:rsid w:val="008D3513"/>
    <w:rsid w:val="008D3516"/>
    <w:rsid w:val="008D355C"/>
    <w:rsid w:val="008D3769"/>
    <w:rsid w:val="008D390C"/>
    <w:rsid w:val="008D3AEF"/>
    <w:rsid w:val="008D3ED4"/>
    <w:rsid w:val="008D412A"/>
    <w:rsid w:val="008D415D"/>
    <w:rsid w:val="008D43FC"/>
    <w:rsid w:val="008D4441"/>
    <w:rsid w:val="008D4A7B"/>
    <w:rsid w:val="008D4BDF"/>
    <w:rsid w:val="008D4F23"/>
    <w:rsid w:val="008D5292"/>
    <w:rsid w:val="008D54A7"/>
    <w:rsid w:val="008D5BC7"/>
    <w:rsid w:val="008D5C5F"/>
    <w:rsid w:val="008D5C9F"/>
    <w:rsid w:val="008D5E98"/>
    <w:rsid w:val="008D6138"/>
    <w:rsid w:val="008D623D"/>
    <w:rsid w:val="008D6592"/>
    <w:rsid w:val="008D67A2"/>
    <w:rsid w:val="008D6859"/>
    <w:rsid w:val="008D69BC"/>
    <w:rsid w:val="008D6EDD"/>
    <w:rsid w:val="008D70B8"/>
    <w:rsid w:val="008D7116"/>
    <w:rsid w:val="008D745A"/>
    <w:rsid w:val="008D7A6E"/>
    <w:rsid w:val="008D7C6B"/>
    <w:rsid w:val="008E00FB"/>
    <w:rsid w:val="008E01CB"/>
    <w:rsid w:val="008E0732"/>
    <w:rsid w:val="008E07DA"/>
    <w:rsid w:val="008E0A4C"/>
    <w:rsid w:val="008E156E"/>
    <w:rsid w:val="008E19E7"/>
    <w:rsid w:val="008E1ED0"/>
    <w:rsid w:val="008E22EB"/>
    <w:rsid w:val="008E2579"/>
    <w:rsid w:val="008E268E"/>
    <w:rsid w:val="008E28CD"/>
    <w:rsid w:val="008E2A6F"/>
    <w:rsid w:val="008E2ABD"/>
    <w:rsid w:val="008E2BD1"/>
    <w:rsid w:val="008E2CED"/>
    <w:rsid w:val="008E3155"/>
    <w:rsid w:val="008E329A"/>
    <w:rsid w:val="008E3406"/>
    <w:rsid w:val="008E3629"/>
    <w:rsid w:val="008E36E6"/>
    <w:rsid w:val="008E423B"/>
    <w:rsid w:val="008E44FA"/>
    <w:rsid w:val="008E48A3"/>
    <w:rsid w:val="008E532C"/>
    <w:rsid w:val="008E5B86"/>
    <w:rsid w:val="008E633F"/>
    <w:rsid w:val="008E65C0"/>
    <w:rsid w:val="008E6707"/>
    <w:rsid w:val="008E6B81"/>
    <w:rsid w:val="008E70AC"/>
    <w:rsid w:val="008E75C4"/>
    <w:rsid w:val="008E75F4"/>
    <w:rsid w:val="008E7A72"/>
    <w:rsid w:val="008E7CE6"/>
    <w:rsid w:val="008E7D3A"/>
    <w:rsid w:val="008E7D54"/>
    <w:rsid w:val="008F00F8"/>
    <w:rsid w:val="008F010D"/>
    <w:rsid w:val="008F04A4"/>
    <w:rsid w:val="008F0BE2"/>
    <w:rsid w:val="008F0C26"/>
    <w:rsid w:val="008F1375"/>
    <w:rsid w:val="008F1405"/>
    <w:rsid w:val="008F141F"/>
    <w:rsid w:val="008F1588"/>
    <w:rsid w:val="008F1D66"/>
    <w:rsid w:val="008F20A7"/>
    <w:rsid w:val="008F272A"/>
    <w:rsid w:val="008F351E"/>
    <w:rsid w:val="008F36A0"/>
    <w:rsid w:val="008F3FD7"/>
    <w:rsid w:val="008F43DB"/>
    <w:rsid w:val="008F4886"/>
    <w:rsid w:val="008F4A83"/>
    <w:rsid w:val="008F4A88"/>
    <w:rsid w:val="008F4FAA"/>
    <w:rsid w:val="008F5EEA"/>
    <w:rsid w:val="008F62EF"/>
    <w:rsid w:val="008F6460"/>
    <w:rsid w:val="008F6A4E"/>
    <w:rsid w:val="008F6C46"/>
    <w:rsid w:val="008F71AD"/>
    <w:rsid w:val="008F79FC"/>
    <w:rsid w:val="0090000E"/>
    <w:rsid w:val="0090008C"/>
    <w:rsid w:val="00900094"/>
    <w:rsid w:val="009001CA"/>
    <w:rsid w:val="0090093F"/>
    <w:rsid w:val="00900A68"/>
    <w:rsid w:val="00900F7A"/>
    <w:rsid w:val="009011A3"/>
    <w:rsid w:val="009015D6"/>
    <w:rsid w:val="009019A8"/>
    <w:rsid w:val="00901D40"/>
    <w:rsid w:val="00901D7D"/>
    <w:rsid w:val="00902206"/>
    <w:rsid w:val="00902B40"/>
    <w:rsid w:val="00902CCE"/>
    <w:rsid w:val="00902E2E"/>
    <w:rsid w:val="009031E8"/>
    <w:rsid w:val="00903433"/>
    <w:rsid w:val="00903635"/>
    <w:rsid w:val="00904704"/>
    <w:rsid w:val="00904B0C"/>
    <w:rsid w:val="00904B48"/>
    <w:rsid w:val="00904CC3"/>
    <w:rsid w:val="00904CD7"/>
    <w:rsid w:val="00905152"/>
    <w:rsid w:val="00905354"/>
    <w:rsid w:val="0090544E"/>
    <w:rsid w:val="00905C0F"/>
    <w:rsid w:val="00905E09"/>
    <w:rsid w:val="00905EC1"/>
    <w:rsid w:val="009064E4"/>
    <w:rsid w:val="0090683B"/>
    <w:rsid w:val="00906E28"/>
    <w:rsid w:val="009073BC"/>
    <w:rsid w:val="009078ED"/>
    <w:rsid w:val="00907EF6"/>
    <w:rsid w:val="009119F9"/>
    <w:rsid w:val="00911E9D"/>
    <w:rsid w:val="00911FFD"/>
    <w:rsid w:val="00912616"/>
    <w:rsid w:val="009129D2"/>
    <w:rsid w:val="00912A7C"/>
    <w:rsid w:val="009138AA"/>
    <w:rsid w:val="0091402E"/>
    <w:rsid w:val="0091471D"/>
    <w:rsid w:val="0091475A"/>
    <w:rsid w:val="009147AB"/>
    <w:rsid w:val="00914821"/>
    <w:rsid w:val="00914A08"/>
    <w:rsid w:val="00914B93"/>
    <w:rsid w:val="0091501C"/>
    <w:rsid w:val="00915063"/>
    <w:rsid w:val="00915D55"/>
    <w:rsid w:val="00916108"/>
    <w:rsid w:val="0091611C"/>
    <w:rsid w:val="00916444"/>
    <w:rsid w:val="0091664E"/>
    <w:rsid w:val="00916999"/>
    <w:rsid w:val="00916E02"/>
    <w:rsid w:val="00916F00"/>
    <w:rsid w:val="009170DC"/>
    <w:rsid w:val="009172A3"/>
    <w:rsid w:val="0091761B"/>
    <w:rsid w:val="00917933"/>
    <w:rsid w:val="00917E5D"/>
    <w:rsid w:val="0092021A"/>
    <w:rsid w:val="0092086B"/>
    <w:rsid w:val="00920981"/>
    <w:rsid w:val="009215A6"/>
    <w:rsid w:val="00921BBB"/>
    <w:rsid w:val="00921BDC"/>
    <w:rsid w:val="00921E48"/>
    <w:rsid w:val="00921E9E"/>
    <w:rsid w:val="00922376"/>
    <w:rsid w:val="0092272E"/>
    <w:rsid w:val="00922737"/>
    <w:rsid w:val="0092329F"/>
    <w:rsid w:val="009236A4"/>
    <w:rsid w:val="009239DE"/>
    <w:rsid w:val="00923A4B"/>
    <w:rsid w:val="00924069"/>
    <w:rsid w:val="009243B8"/>
    <w:rsid w:val="0092456B"/>
    <w:rsid w:val="0092466F"/>
    <w:rsid w:val="00924A06"/>
    <w:rsid w:val="00925337"/>
    <w:rsid w:val="00925F3F"/>
    <w:rsid w:val="009260F6"/>
    <w:rsid w:val="0092646F"/>
    <w:rsid w:val="009265C6"/>
    <w:rsid w:val="00926603"/>
    <w:rsid w:val="0092661E"/>
    <w:rsid w:val="0092671A"/>
    <w:rsid w:val="009268C6"/>
    <w:rsid w:val="00927016"/>
    <w:rsid w:val="009274AB"/>
    <w:rsid w:val="00927949"/>
    <w:rsid w:val="00927FBB"/>
    <w:rsid w:val="009302C5"/>
    <w:rsid w:val="00931222"/>
    <w:rsid w:val="009315ED"/>
    <w:rsid w:val="009316AF"/>
    <w:rsid w:val="00931CA1"/>
    <w:rsid w:val="00931D02"/>
    <w:rsid w:val="00931EC7"/>
    <w:rsid w:val="0093279F"/>
    <w:rsid w:val="009328D4"/>
    <w:rsid w:val="00932B22"/>
    <w:rsid w:val="00932B26"/>
    <w:rsid w:val="00933263"/>
    <w:rsid w:val="0093368C"/>
    <w:rsid w:val="009339F5"/>
    <w:rsid w:val="00933F3A"/>
    <w:rsid w:val="0093428B"/>
    <w:rsid w:val="00934A11"/>
    <w:rsid w:val="00934BD0"/>
    <w:rsid w:val="00934CE9"/>
    <w:rsid w:val="0093563B"/>
    <w:rsid w:val="00935B36"/>
    <w:rsid w:val="00936528"/>
    <w:rsid w:val="009366EA"/>
    <w:rsid w:val="00936AEC"/>
    <w:rsid w:val="009375E1"/>
    <w:rsid w:val="00937698"/>
    <w:rsid w:val="00937A13"/>
    <w:rsid w:val="00937BC7"/>
    <w:rsid w:val="00937E66"/>
    <w:rsid w:val="009400AF"/>
    <w:rsid w:val="009400BC"/>
    <w:rsid w:val="009402E4"/>
    <w:rsid w:val="00940D82"/>
    <w:rsid w:val="009419C1"/>
    <w:rsid w:val="00941F82"/>
    <w:rsid w:val="00942624"/>
    <w:rsid w:val="00942906"/>
    <w:rsid w:val="009432F8"/>
    <w:rsid w:val="009436FE"/>
    <w:rsid w:val="00943D1F"/>
    <w:rsid w:val="00943E1B"/>
    <w:rsid w:val="00943EE3"/>
    <w:rsid w:val="0094403F"/>
    <w:rsid w:val="009445F1"/>
    <w:rsid w:val="00945008"/>
    <w:rsid w:val="0094500B"/>
    <w:rsid w:val="00945093"/>
    <w:rsid w:val="0094522F"/>
    <w:rsid w:val="00945423"/>
    <w:rsid w:val="0094580D"/>
    <w:rsid w:val="009458C8"/>
    <w:rsid w:val="009461F4"/>
    <w:rsid w:val="00946289"/>
    <w:rsid w:val="00946481"/>
    <w:rsid w:val="00947142"/>
    <w:rsid w:val="009473DA"/>
    <w:rsid w:val="0094750D"/>
    <w:rsid w:val="009476A9"/>
    <w:rsid w:val="00947D74"/>
    <w:rsid w:val="0095016E"/>
    <w:rsid w:val="009501C8"/>
    <w:rsid w:val="009506ED"/>
    <w:rsid w:val="00950728"/>
    <w:rsid w:val="009508C9"/>
    <w:rsid w:val="00950F6D"/>
    <w:rsid w:val="00950F8C"/>
    <w:rsid w:val="00951039"/>
    <w:rsid w:val="0095123A"/>
    <w:rsid w:val="00951271"/>
    <w:rsid w:val="0095157C"/>
    <w:rsid w:val="009519FE"/>
    <w:rsid w:val="00951C5A"/>
    <w:rsid w:val="00951E3C"/>
    <w:rsid w:val="00952475"/>
    <w:rsid w:val="0095278E"/>
    <w:rsid w:val="00952833"/>
    <w:rsid w:val="00952CB0"/>
    <w:rsid w:val="00952F0A"/>
    <w:rsid w:val="009532A3"/>
    <w:rsid w:val="009543D3"/>
    <w:rsid w:val="00954400"/>
    <w:rsid w:val="0095440C"/>
    <w:rsid w:val="009545C0"/>
    <w:rsid w:val="009545DE"/>
    <w:rsid w:val="00954838"/>
    <w:rsid w:val="00954903"/>
    <w:rsid w:val="0095511A"/>
    <w:rsid w:val="0095531B"/>
    <w:rsid w:val="009553E7"/>
    <w:rsid w:val="00955642"/>
    <w:rsid w:val="0095565D"/>
    <w:rsid w:val="00955EBD"/>
    <w:rsid w:val="009564EB"/>
    <w:rsid w:val="009566DE"/>
    <w:rsid w:val="00956976"/>
    <w:rsid w:val="00956A08"/>
    <w:rsid w:val="00956CD9"/>
    <w:rsid w:val="00956E25"/>
    <w:rsid w:val="00957393"/>
    <w:rsid w:val="00957572"/>
    <w:rsid w:val="00957735"/>
    <w:rsid w:val="009578E5"/>
    <w:rsid w:val="00957956"/>
    <w:rsid w:val="00957E2B"/>
    <w:rsid w:val="00957E49"/>
    <w:rsid w:val="00957F76"/>
    <w:rsid w:val="0096016E"/>
    <w:rsid w:val="0096054D"/>
    <w:rsid w:val="00960612"/>
    <w:rsid w:val="009607C9"/>
    <w:rsid w:val="00960950"/>
    <w:rsid w:val="00960D91"/>
    <w:rsid w:val="00961F43"/>
    <w:rsid w:val="0096275D"/>
    <w:rsid w:val="00962E13"/>
    <w:rsid w:val="00963260"/>
    <w:rsid w:val="0096351F"/>
    <w:rsid w:val="00963528"/>
    <w:rsid w:val="0096359F"/>
    <w:rsid w:val="00963840"/>
    <w:rsid w:val="00963933"/>
    <w:rsid w:val="00963C33"/>
    <w:rsid w:val="00963ECF"/>
    <w:rsid w:val="00964196"/>
    <w:rsid w:val="00964222"/>
    <w:rsid w:val="00964360"/>
    <w:rsid w:val="00964BA0"/>
    <w:rsid w:val="00964CC9"/>
    <w:rsid w:val="00965625"/>
    <w:rsid w:val="009659C9"/>
    <w:rsid w:val="00965B7F"/>
    <w:rsid w:val="00965C8C"/>
    <w:rsid w:val="00966970"/>
    <w:rsid w:val="009669B3"/>
    <w:rsid w:val="009669CA"/>
    <w:rsid w:val="00966A04"/>
    <w:rsid w:val="00966CE9"/>
    <w:rsid w:val="00966E97"/>
    <w:rsid w:val="00967435"/>
    <w:rsid w:val="009674EF"/>
    <w:rsid w:val="00967620"/>
    <w:rsid w:val="0096796B"/>
    <w:rsid w:val="009702E9"/>
    <w:rsid w:val="00970339"/>
    <w:rsid w:val="00970FB7"/>
    <w:rsid w:val="00971137"/>
    <w:rsid w:val="00971313"/>
    <w:rsid w:val="00971424"/>
    <w:rsid w:val="009716C6"/>
    <w:rsid w:val="009718C6"/>
    <w:rsid w:val="0097199E"/>
    <w:rsid w:val="00971F1E"/>
    <w:rsid w:val="00972265"/>
    <w:rsid w:val="00972FB4"/>
    <w:rsid w:val="0097325A"/>
    <w:rsid w:val="00973828"/>
    <w:rsid w:val="00973AE6"/>
    <w:rsid w:val="00973B5D"/>
    <w:rsid w:val="00973E6F"/>
    <w:rsid w:val="00973FCB"/>
    <w:rsid w:val="00974055"/>
    <w:rsid w:val="0097445A"/>
    <w:rsid w:val="00974942"/>
    <w:rsid w:val="00974B34"/>
    <w:rsid w:val="00974CAE"/>
    <w:rsid w:val="00974E02"/>
    <w:rsid w:val="00974EBF"/>
    <w:rsid w:val="00975263"/>
    <w:rsid w:val="009754BD"/>
    <w:rsid w:val="009755B7"/>
    <w:rsid w:val="009756D1"/>
    <w:rsid w:val="00975776"/>
    <w:rsid w:val="009757F1"/>
    <w:rsid w:val="00975919"/>
    <w:rsid w:val="00975C47"/>
    <w:rsid w:val="00976021"/>
    <w:rsid w:val="0097648B"/>
    <w:rsid w:val="009764DF"/>
    <w:rsid w:val="00976774"/>
    <w:rsid w:val="0097689A"/>
    <w:rsid w:val="009769B1"/>
    <w:rsid w:val="009770BB"/>
    <w:rsid w:val="00977623"/>
    <w:rsid w:val="009776C9"/>
    <w:rsid w:val="009779F6"/>
    <w:rsid w:val="0098028D"/>
    <w:rsid w:val="00980C86"/>
    <w:rsid w:val="00980DEA"/>
    <w:rsid w:val="00980F3F"/>
    <w:rsid w:val="009813E7"/>
    <w:rsid w:val="0098199D"/>
    <w:rsid w:val="009819F6"/>
    <w:rsid w:val="00981F01"/>
    <w:rsid w:val="00982146"/>
    <w:rsid w:val="009827FB"/>
    <w:rsid w:val="00982967"/>
    <w:rsid w:val="00982EF4"/>
    <w:rsid w:val="0098302B"/>
    <w:rsid w:val="0098347C"/>
    <w:rsid w:val="00983F60"/>
    <w:rsid w:val="00984214"/>
    <w:rsid w:val="009844F4"/>
    <w:rsid w:val="009846DA"/>
    <w:rsid w:val="00984908"/>
    <w:rsid w:val="00984EE7"/>
    <w:rsid w:val="0098539B"/>
    <w:rsid w:val="009866EB"/>
    <w:rsid w:val="00986801"/>
    <w:rsid w:val="00986A69"/>
    <w:rsid w:val="0098755D"/>
    <w:rsid w:val="00987CA1"/>
    <w:rsid w:val="00987D2F"/>
    <w:rsid w:val="00990707"/>
    <w:rsid w:val="00990EF9"/>
    <w:rsid w:val="00991B96"/>
    <w:rsid w:val="00991BC6"/>
    <w:rsid w:val="00991DBB"/>
    <w:rsid w:val="009920A1"/>
    <w:rsid w:val="00992286"/>
    <w:rsid w:val="009922E0"/>
    <w:rsid w:val="00992533"/>
    <w:rsid w:val="00992FA1"/>
    <w:rsid w:val="009937A8"/>
    <w:rsid w:val="00993CFA"/>
    <w:rsid w:val="00993FDF"/>
    <w:rsid w:val="009940C2"/>
    <w:rsid w:val="00994173"/>
    <w:rsid w:val="0099432E"/>
    <w:rsid w:val="00994BC8"/>
    <w:rsid w:val="00994EB3"/>
    <w:rsid w:val="00994FB7"/>
    <w:rsid w:val="009950A0"/>
    <w:rsid w:val="00995672"/>
    <w:rsid w:val="00995882"/>
    <w:rsid w:val="0099595C"/>
    <w:rsid w:val="00995F55"/>
    <w:rsid w:val="00995FB1"/>
    <w:rsid w:val="00996964"/>
    <w:rsid w:val="00996ABC"/>
    <w:rsid w:val="00996E3D"/>
    <w:rsid w:val="0099723F"/>
    <w:rsid w:val="0099738F"/>
    <w:rsid w:val="009974D5"/>
    <w:rsid w:val="009978A5"/>
    <w:rsid w:val="00997B98"/>
    <w:rsid w:val="00997D6A"/>
    <w:rsid w:val="009A021E"/>
    <w:rsid w:val="009A0F93"/>
    <w:rsid w:val="009A0FB3"/>
    <w:rsid w:val="009A128F"/>
    <w:rsid w:val="009A1C39"/>
    <w:rsid w:val="009A1F50"/>
    <w:rsid w:val="009A260B"/>
    <w:rsid w:val="009A269F"/>
    <w:rsid w:val="009A27C4"/>
    <w:rsid w:val="009A3AA8"/>
    <w:rsid w:val="009A3D1A"/>
    <w:rsid w:val="009A3EC1"/>
    <w:rsid w:val="009A4165"/>
    <w:rsid w:val="009A432F"/>
    <w:rsid w:val="009A4A05"/>
    <w:rsid w:val="009A4E7F"/>
    <w:rsid w:val="009A4F7F"/>
    <w:rsid w:val="009A5380"/>
    <w:rsid w:val="009A573C"/>
    <w:rsid w:val="009A5DCC"/>
    <w:rsid w:val="009A5E45"/>
    <w:rsid w:val="009A5F0C"/>
    <w:rsid w:val="009A5F48"/>
    <w:rsid w:val="009A6011"/>
    <w:rsid w:val="009A665F"/>
    <w:rsid w:val="009A6A6B"/>
    <w:rsid w:val="009A6AC1"/>
    <w:rsid w:val="009A6CB5"/>
    <w:rsid w:val="009A6EB9"/>
    <w:rsid w:val="009A705B"/>
    <w:rsid w:val="009A757E"/>
    <w:rsid w:val="009A7F76"/>
    <w:rsid w:val="009B02AF"/>
    <w:rsid w:val="009B0FD5"/>
    <w:rsid w:val="009B14E4"/>
    <w:rsid w:val="009B1819"/>
    <w:rsid w:val="009B185C"/>
    <w:rsid w:val="009B1A10"/>
    <w:rsid w:val="009B1C78"/>
    <w:rsid w:val="009B236E"/>
    <w:rsid w:val="009B23AF"/>
    <w:rsid w:val="009B2BFA"/>
    <w:rsid w:val="009B3EF2"/>
    <w:rsid w:val="009B402C"/>
    <w:rsid w:val="009B4504"/>
    <w:rsid w:val="009B4647"/>
    <w:rsid w:val="009B4BF7"/>
    <w:rsid w:val="009B54BC"/>
    <w:rsid w:val="009B5B90"/>
    <w:rsid w:val="009B5DD1"/>
    <w:rsid w:val="009B61B3"/>
    <w:rsid w:val="009B6AB4"/>
    <w:rsid w:val="009B6D25"/>
    <w:rsid w:val="009B6D6F"/>
    <w:rsid w:val="009B6EE3"/>
    <w:rsid w:val="009B7158"/>
    <w:rsid w:val="009B7219"/>
    <w:rsid w:val="009B76EC"/>
    <w:rsid w:val="009B7EE9"/>
    <w:rsid w:val="009C0158"/>
    <w:rsid w:val="009C0237"/>
    <w:rsid w:val="009C0309"/>
    <w:rsid w:val="009C0648"/>
    <w:rsid w:val="009C081B"/>
    <w:rsid w:val="009C1232"/>
    <w:rsid w:val="009C124E"/>
    <w:rsid w:val="009C141B"/>
    <w:rsid w:val="009C193C"/>
    <w:rsid w:val="009C1BBC"/>
    <w:rsid w:val="009C1D0D"/>
    <w:rsid w:val="009C22DC"/>
    <w:rsid w:val="009C2428"/>
    <w:rsid w:val="009C264D"/>
    <w:rsid w:val="009C2741"/>
    <w:rsid w:val="009C28E1"/>
    <w:rsid w:val="009C3130"/>
    <w:rsid w:val="009C3236"/>
    <w:rsid w:val="009C346B"/>
    <w:rsid w:val="009C3522"/>
    <w:rsid w:val="009C39C3"/>
    <w:rsid w:val="009C3A34"/>
    <w:rsid w:val="009C51EB"/>
    <w:rsid w:val="009C593D"/>
    <w:rsid w:val="009C62A5"/>
    <w:rsid w:val="009C6389"/>
    <w:rsid w:val="009C63F5"/>
    <w:rsid w:val="009C67CA"/>
    <w:rsid w:val="009C70A5"/>
    <w:rsid w:val="009C7285"/>
    <w:rsid w:val="009C7E8F"/>
    <w:rsid w:val="009D0835"/>
    <w:rsid w:val="009D0997"/>
    <w:rsid w:val="009D09E9"/>
    <w:rsid w:val="009D0C91"/>
    <w:rsid w:val="009D119D"/>
    <w:rsid w:val="009D1414"/>
    <w:rsid w:val="009D1709"/>
    <w:rsid w:val="009D18F3"/>
    <w:rsid w:val="009D1BA9"/>
    <w:rsid w:val="009D20DF"/>
    <w:rsid w:val="009D258A"/>
    <w:rsid w:val="009D2A78"/>
    <w:rsid w:val="009D2EE7"/>
    <w:rsid w:val="009D3298"/>
    <w:rsid w:val="009D379D"/>
    <w:rsid w:val="009D39FD"/>
    <w:rsid w:val="009D3A89"/>
    <w:rsid w:val="009D3B48"/>
    <w:rsid w:val="009D3D8B"/>
    <w:rsid w:val="009D3E90"/>
    <w:rsid w:val="009D4650"/>
    <w:rsid w:val="009D5188"/>
    <w:rsid w:val="009D563B"/>
    <w:rsid w:val="009D5784"/>
    <w:rsid w:val="009D5915"/>
    <w:rsid w:val="009D6016"/>
    <w:rsid w:val="009D64AF"/>
    <w:rsid w:val="009D6607"/>
    <w:rsid w:val="009D66F0"/>
    <w:rsid w:val="009D6AEE"/>
    <w:rsid w:val="009D6FA0"/>
    <w:rsid w:val="009D7349"/>
    <w:rsid w:val="009D73D6"/>
    <w:rsid w:val="009D78EE"/>
    <w:rsid w:val="009D7965"/>
    <w:rsid w:val="009D7D46"/>
    <w:rsid w:val="009D7E68"/>
    <w:rsid w:val="009E0304"/>
    <w:rsid w:val="009E0362"/>
    <w:rsid w:val="009E0D26"/>
    <w:rsid w:val="009E10B9"/>
    <w:rsid w:val="009E1166"/>
    <w:rsid w:val="009E12A7"/>
    <w:rsid w:val="009E1B3B"/>
    <w:rsid w:val="009E24B1"/>
    <w:rsid w:val="009E25FC"/>
    <w:rsid w:val="009E2650"/>
    <w:rsid w:val="009E28A9"/>
    <w:rsid w:val="009E295A"/>
    <w:rsid w:val="009E2C19"/>
    <w:rsid w:val="009E2EE4"/>
    <w:rsid w:val="009E2F6A"/>
    <w:rsid w:val="009E340D"/>
    <w:rsid w:val="009E37A1"/>
    <w:rsid w:val="009E3898"/>
    <w:rsid w:val="009E3B71"/>
    <w:rsid w:val="009E3BA8"/>
    <w:rsid w:val="009E4070"/>
    <w:rsid w:val="009E435D"/>
    <w:rsid w:val="009E4D28"/>
    <w:rsid w:val="009E532E"/>
    <w:rsid w:val="009E567B"/>
    <w:rsid w:val="009E5A3E"/>
    <w:rsid w:val="009E5AE9"/>
    <w:rsid w:val="009E5E37"/>
    <w:rsid w:val="009E659B"/>
    <w:rsid w:val="009E690C"/>
    <w:rsid w:val="009E6F47"/>
    <w:rsid w:val="009E6FA2"/>
    <w:rsid w:val="009E74EB"/>
    <w:rsid w:val="009E75CC"/>
    <w:rsid w:val="009E7912"/>
    <w:rsid w:val="009E79D1"/>
    <w:rsid w:val="009E7ECE"/>
    <w:rsid w:val="009F03E5"/>
    <w:rsid w:val="009F0C40"/>
    <w:rsid w:val="009F1483"/>
    <w:rsid w:val="009F1C79"/>
    <w:rsid w:val="009F21AC"/>
    <w:rsid w:val="009F22E4"/>
    <w:rsid w:val="009F29BA"/>
    <w:rsid w:val="009F2C2F"/>
    <w:rsid w:val="009F2CCA"/>
    <w:rsid w:val="009F2FAE"/>
    <w:rsid w:val="009F39BB"/>
    <w:rsid w:val="009F42B0"/>
    <w:rsid w:val="009F4305"/>
    <w:rsid w:val="009F4891"/>
    <w:rsid w:val="009F4A86"/>
    <w:rsid w:val="009F4C13"/>
    <w:rsid w:val="009F4C89"/>
    <w:rsid w:val="009F4F8C"/>
    <w:rsid w:val="009F50D8"/>
    <w:rsid w:val="009F51C8"/>
    <w:rsid w:val="009F5433"/>
    <w:rsid w:val="009F56E3"/>
    <w:rsid w:val="009F5B0B"/>
    <w:rsid w:val="009F60E6"/>
    <w:rsid w:val="009F6148"/>
    <w:rsid w:val="009F630E"/>
    <w:rsid w:val="009F6332"/>
    <w:rsid w:val="009F6421"/>
    <w:rsid w:val="009F713B"/>
    <w:rsid w:val="009F75C8"/>
    <w:rsid w:val="009F77BF"/>
    <w:rsid w:val="009F7890"/>
    <w:rsid w:val="009F7A81"/>
    <w:rsid w:val="009F7C43"/>
    <w:rsid w:val="009F7C99"/>
    <w:rsid w:val="009F7CDF"/>
    <w:rsid w:val="00A00579"/>
    <w:rsid w:val="00A006F9"/>
    <w:rsid w:val="00A009DF"/>
    <w:rsid w:val="00A00A65"/>
    <w:rsid w:val="00A00D01"/>
    <w:rsid w:val="00A00D44"/>
    <w:rsid w:val="00A00F46"/>
    <w:rsid w:val="00A0157B"/>
    <w:rsid w:val="00A016E7"/>
    <w:rsid w:val="00A017ED"/>
    <w:rsid w:val="00A017F0"/>
    <w:rsid w:val="00A01BAC"/>
    <w:rsid w:val="00A01BCD"/>
    <w:rsid w:val="00A01D04"/>
    <w:rsid w:val="00A01E19"/>
    <w:rsid w:val="00A023A7"/>
    <w:rsid w:val="00A0296E"/>
    <w:rsid w:val="00A02F9A"/>
    <w:rsid w:val="00A0359B"/>
    <w:rsid w:val="00A037BF"/>
    <w:rsid w:val="00A04856"/>
    <w:rsid w:val="00A049FD"/>
    <w:rsid w:val="00A04BB0"/>
    <w:rsid w:val="00A04BF6"/>
    <w:rsid w:val="00A04CF2"/>
    <w:rsid w:val="00A05541"/>
    <w:rsid w:val="00A05578"/>
    <w:rsid w:val="00A055CD"/>
    <w:rsid w:val="00A05988"/>
    <w:rsid w:val="00A05C02"/>
    <w:rsid w:val="00A063E0"/>
    <w:rsid w:val="00A0648B"/>
    <w:rsid w:val="00A06653"/>
    <w:rsid w:val="00A06B92"/>
    <w:rsid w:val="00A06BAA"/>
    <w:rsid w:val="00A06BD4"/>
    <w:rsid w:val="00A06D7D"/>
    <w:rsid w:val="00A06F5E"/>
    <w:rsid w:val="00A070D8"/>
    <w:rsid w:val="00A07156"/>
    <w:rsid w:val="00A07366"/>
    <w:rsid w:val="00A075AD"/>
    <w:rsid w:val="00A075B9"/>
    <w:rsid w:val="00A078C5"/>
    <w:rsid w:val="00A07953"/>
    <w:rsid w:val="00A07A5A"/>
    <w:rsid w:val="00A07E98"/>
    <w:rsid w:val="00A07EDE"/>
    <w:rsid w:val="00A105FB"/>
    <w:rsid w:val="00A1069A"/>
    <w:rsid w:val="00A10D2E"/>
    <w:rsid w:val="00A10DA8"/>
    <w:rsid w:val="00A11125"/>
    <w:rsid w:val="00A118CF"/>
    <w:rsid w:val="00A1193F"/>
    <w:rsid w:val="00A11B5D"/>
    <w:rsid w:val="00A12025"/>
    <w:rsid w:val="00A12187"/>
    <w:rsid w:val="00A1279D"/>
    <w:rsid w:val="00A12942"/>
    <w:rsid w:val="00A12CF8"/>
    <w:rsid w:val="00A136B5"/>
    <w:rsid w:val="00A13C8E"/>
    <w:rsid w:val="00A13D9A"/>
    <w:rsid w:val="00A13DD8"/>
    <w:rsid w:val="00A14381"/>
    <w:rsid w:val="00A14835"/>
    <w:rsid w:val="00A148FD"/>
    <w:rsid w:val="00A14D69"/>
    <w:rsid w:val="00A14D7E"/>
    <w:rsid w:val="00A14F6E"/>
    <w:rsid w:val="00A15022"/>
    <w:rsid w:val="00A1506B"/>
    <w:rsid w:val="00A15405"/>
    <w:rsid w:val="00A154BC"/>
    <w:rsid w:val="00A157D5"/>
    <w:rsid w:val="00A15EAA"/>
    <w:rsid w:val="00A15F35"/>
    <w:rsid w:val="00A160A1"/>
    <w:rsid w:val="00A162CD"/>
    <w:rsid w:val="00A1633E"/>
    <w:rsid w:val="00A16347"/>
    <w:rsid w:val="00A169A8"/>
    <w:rsid w:val="00A16A21"/>
    <w:rsid w:val="00A16A81"/>
    <w:rsid w:val="00A16B82"/>
    <w:rsid w:val="00A16D19"/>
    <w:rsid w:val="00A16E03"/>
    <w:rsid w:val="00A16EE1"/>
    <w:rsid w:val="00A17385"/>
    <w:rsid w:val="00A174A8"/>
    <w:rsid w:val="00A175F7"/>
    <w:rsid w:val="00A17851"/>
    <w:rsid w:val="00A20028"/>
    <w:rsid w:val="00A2021C"/>
    <w:rsid w:val="00A2071D"/>
    <w:rsid w:val="00A20B62"/>
    <w:rsid w:val="00A20E27"/>
    <w:rsid w:val="00A21198"/>
    <w:rsid w:val="00A2134A"/>
    <w:rsid w:val="00A216A7"/>
    <w:rsid w:val="00A2180F"/>
    <w:rsid w:val="00A21E09"/>
    <w:rsid w:val="00A21EBA"/>
    <w:rsid w:val="00A220D6"/>
    <w:rsid w:val="00A22242"/>
    <w:rsid w:val="00A2241E"/>
    <w:rsid w:val="00A229A0"/>
    <w:rsid w:val="00A22DCC"/>
    <w:rsid w:val="00A23147"/>
    <w:rsid w:val="00A2326A"/>
    <w:rsid w:val="00A23544"/>
    <w:rsid w:val="00A23550"/>
    <w:rsid w:val="00A23824"/>
    <w:rsid w:val="00A2385F"/>
    <w:rsid w:val="00A23E7F"/>
    <w:rsid w:val="00A25333"/>
    <w:rsid w:val="00A2538A"/>
    <w:rsid w:val="00A2576B"/>
    <w:rsid w:val="00A258F3"/>
    <w:rsid w:val="00A25950"/>
    <w:rsid w:val="00A25EC2"/>
    <w:rsid w:val="00A264B2"/>
    <w:rsid w:val="00A26918"/>
    <w:rsid w:val="00A26A33"/>
    <w:rsid w:val="00A26B3E"/>
    <w:rsid w:val="00A26B43"/>
    <w:rsid w:val="00A26E51"/>
    <w:rsid w:val="00A26F3A"/>
    <w:rsid w:val="00A27191"/>
    <w:rsid w:val="00A27422"/>
    <w:rsid w:val="00A27624"/>
    <w:rsid w:val="00A27772"/>
    <w:rsid w:val="00A27780"/>
    <w:rsid w:val="00A3031E"/>
    <w:rsid w:val="00A303C3"/>
    <w:rsid w:val="00A3093C"/>
    <w:rsid w:val="00A30F3F"/>
    <w:rsid w:val="00A310E4"/>
    <w:rsid w:val="00A31416"/>
    <w:rsid w:val="00A31593"/>
    <w:rsid w:val="00A3188C"/>
    <w:rsid w:val="00A31A2D"/>
    <w:rsid w:val="00A31F08"/>
    <w:rsid w:val="00A325B9"/>
    <w:rsid w:val="00A32762"/>
    <w:rsid w:val="00A32DB2"/>
    <w:rsid w:val="00A33414"/>
    <w:rsid w:val="00A3394F"/>
    <w:rsid w:val="00A33989"/>
    <w:rsid w:val="00A33B98"/>
    <w:rsid w:val="00A341F1"/>
    <w:rsid w:val="00A34D73"/>
    <w:rsid w:val="00A34E58"/>
    <w:rsid w:val="00A35F6E"/>
    <w:rsid w:val="00A362B5"/>
    <w:rsid w:val="00A362DE"/>
    <w:rsid w:val="00A3640D"/>
    <w:rsid w:val="00A3643B"/>
    <w:rsid w:val="00A369E2"/>
    <w:rsid w:val="00A36A36"/>
    <w:rsid w:val="00A36A40"/>
    <w:rsid w:val="00A36C47"/>
    <w:rsid w:val="00A36E1C"/>
    <w:rsid w:val="00A3703B"/>
    <w:rsid w:val="00A372F1"/>
    <w:rsid w:val="00A37432"/>
    <w:rsid w:val="00A37739"/>
    <w:rsid w:val="00A37A5C"/>
    <w:rsid w:val="00A40098"/>
    <w:rsid w:val="00A406D1"/>
    <w:rsid w:val="00A407A8"/>
    <w:rsid w:val="00A407E9"/>
    <w:rsid w:val="00A40FCE"/>
    <w:rsid w:val="00A41446"/>
    <w:rsid w:val="00A41753"/>
    <w:rsid w:val="00A418A6"/>
    <w:rsid w:val="00A41956"/>
    <w:rsid w:val="00A42256"/>
    <w:rsid w:val="00A42567"/>
    <w:rsid w:val="00A42D05"/>
    <w:rsid w:val="00A4332E"/>
    <w:rsid w:val="00A43D08"/>
    <w:rsid w:val="00A43EF2"/>
    <w:rsid w:val="00A43F33"/>
    <w:rsid w:val="00A44559"/>
    <w:rsid w:val="00A445A8"/>
    <w:rsid w:val="00A446CB"/>
    <w:rsid w:val="00A44E62"/>
    <w:rsid w:val="00A45309"/>
    <w:rsid w:val="00A4531C"/>
    <w:rsid w:val="00A4537E"/>
    <w:rsid w:val="00A45777"/>
    <w:rsid w:val="00A4598A"/>
    <w:rsid w:val="00A460B4"/>
    <w:rsid w:val="00A4633C"/>
    <w:rsid w:val="00A463A3"/>
    <w:rsid w:val="00A46C2A"/>
    <w:rsid w:val="00A46CAF"/>
    <w:rsid w:val="00A473FA"/>
    <w:rsid w:val="00A47606"/>
    <w:rsid w:val="00A477B2"/>
    <w:rsid w:val="00A47D7F"/>
    <w:rsid w:val="00A47EDB"/>
    <w:rsid w:val="00A50086"/>
    <w:rsid w:val="00A5015D"/>
    <w:rsid w:val="00A50471"/>
    <w:rsid w:val="00A504DE"/>
    <w:rsid w:val="00A50FB1"/>
    <w:rsid w:val="00A5158D"/>
    <w:rsid w:val="00A51F8F"/>
    <w:rsid w:val="00A52707"/>
    <w:rsid w:val="00A5354D"/>
    <w:rsid w:val="00A536AD"/>
    <w:rsid w:val="00A53CC5"/>
    <w:rsid w:val="00A53D3C"/>
    <w:rsid w:val="00A53E58"/>
    <w:rsid w:val="00A544A9"/>
    <w:rsid w:val="00A544B4"/>
    <w:rsid w:val="00A544D4"/>
    <w:rsid w:val="00A54764"/>
    <w:rsid w:val="00A55AAC"/>
    <w:rsid w:val="00A55DB0"/>
    <w:rsid w:val="00A55F50"/>
    <w:rsid w:val="00A56396"/>
    <w:rsid w:val="00A56699"/>
    <w:rsid w:val="00A56E7B"/>
    <w:rsid w:val="00A56EC3"/>
    <w:rsid w:val="00A57A67"/>
    <w:rsid w:val="00A57A70"/>
    <w:rsid w:val="00A57AF5"/>
    <w:rsid w:val="00A57C19"/>
    <w:rsid w:val="00A57D91"/>
    <w:rsid w:val="00A60276"/>
    <w:rsid w:val="00A6044F"/>
    <w:rsid w:val="00A607AF"/>
    <w:rsid w:val="00A607C4"/>
    <w:rsid w:val="00A60955"/>
    <w:rsid w:val="00A60BB7"/>
    <w:rsid w:val="00A60E88"/>
    <w:rsid w:val="00A610A6"/>
    <w:rsid w:val="00A6147F"/>
    <w:rsid w:val="00A6157F"/>
    <w:rsid w:val="00A61EE5"/>
    <w:rsid w:val="00A6224F"/>
    <w:rsid w:val="00A624E4"/>
    <w:rsid w:val="00A625BF"/>
    <w:rsid w:val="00A63AC5"/>
    <w:rsid w:val="00A63CC6"/>
    <w:rsid w:val="00A63F96"/>
    <w:rsid w:val="00A64117"/>
    <w:rsid w:val="00A6432C"/>
    <w:rsid w:val="00A6477E"/>
    <w:rsid w:val="00A647F9"/>
    <w:rsid w:val="00A64E16"/>
    <w:rsid w:val="00A65582"/>
    <w:rsid w:val="00A660C2"/>
    <w:rsid w:val="00A660FC"/>
    <w:rsid w:val="00A661D4"/>
    <w:rsid w:val="00A661F3"/>
    <w:rsid w:val="00A665C7"/>
    <w:rsid w:val="00A666BF"/>
    <w:rsid w:val="00A7060F"/>
    <w:rsid w:val="00A70A5F"/>
    <w:rsid w:val="00A70F7D"/>
    <w:rsid w:val="00A70FC5"/>
    <w:rsid w:val="00A710C7"/>
    <w:rsid w:val="00A71AB6"/>
    <w:rsid w:val="00A72386"/>
    <w:rsid w:val="00A72FDF"/>
    <w:rsid w:val="00A7322B"/>
    <w:rsid w:val="00A73386"/>
    <w:rsid w:val="00A73A55"/>
    <w:rsid w:val="00A73B86"/>
    <w:rsid w:val="00A74BD3"/>
    <w:rsid w:val="00A74C1B"/>
    <w:rsid w:val="00A74EF0"/>
    <w:rsid w:val="00A74FE1"/>
    <w:rsid w:val="00A753B8"/>
    <w:rsid w:val="00A75417"/>
    <w:rsid w:val="00A7588E"/>
    <w:rsid w:val="00A759BC"/>
    <w:rsid w:val="00A75AF3"/>
    <w:rsid w:val="00A75C36"/>
    <w:rsid w:val="00A75FB4"/>
    <w:rsid w:val="00A7616B"/>
    <w:rsid w:val="00A7639F"/>
    <w:rsid w:val="00A76AC6"/>
    <w:rsid w:val="00A76E6B"/>
    <w:rsid w:val="00A773CA"/>
    <w:rsid w:val="00A7792B"/>
    <w:rsid w:val="00A77BF9"/>
    <w:rsid w:val="00A805A9"/>
    <w:rsid w:val="00A8100A"/>
    <w:rsid w:val="00A8104C"/>
    <w:rsid w:val="00A8121B"/>
    <w:rsid w:val="00A8133F"/>
    <w:rsid w:val="00A815E5"/>
    <w:rsid w:val="00A8171F"/>
    <w:rsid w:val="00A829BF"/>
    <w:rsid w:val="00A82EDB"/>
    <w:rsid w:val="00A83069"/>
    <w:rsid w:val="00A835EF"/>
    <w:rsid w:val="00A83DEA"/>
    <w:rsid w:val="00A84156"/>
    <w:rsid w:val="00A8424B"/>
    <w:rsid w:val="00A8553A"/>
    <w:rsid w:val="00A857ED"/>
    <w:rsid w:val="00A85953"/>
    <w:rsid w:val="00A85B54"/>
    <w:rsid w:val="00A85BD9"/>
    <w:rsid w:val="00A860FA"/>
    <w:rsid w:val="00A862E0"/>
    <w:rsid w:val="00A8630E"/>
    <w:rsid w:val="00A866E2"/>
    <w:rsid w:val="00A867EC"/>
    <w:rsid w:val="00A86A93"/>
    <w:rsid w:val="00A86DE8"/>
    <w:rsid w:val="00A871AA"/>
    <w:rsid w:val="00A87393"/>
    <w:rsid w:val="00A87A21"/>
    <w:rsid w:val="00A87A25"/>
    <w:rsid w:val="00A87EEF"/>
    <w:rsid w:val="00A90006"/>
    <w:rsid w:val="00A9008D"/>
    <w:rsid w:val="00A903BF"/>
    <w:rsid w:val="00A90419"/>
    <w:rsid w:val="00A90564"/>
    <w:rsid w:val="00A9082B"/>
    <w:rsid w:val="00A912C7"/>
    <w:rsid w:val="00A9162A"/>
    <w:rsid w:val="00A9171B"/>
    <w:rsid w:val="00A9191D"/>
    <w:rsid w:val="00A91AFE"/>
    <w:rsid w:val="00A91E06"/>
    <w:rsid w:val="00A92200"/>
    <w:rsid w:val="00A9235D"/>
    <w:rsid w:val="00A926E0"/>
    <w:rsid w:val="00A9307B"/>
    <w:rsid w:val="00A9352E"/>
    <w:rsid w:val="00A9365F"/>
    <w:rsid w:val="00A938E4"/>
    <w:rsid w:val="00A93D20"/>
    <w:rsid w:val="00A93D26"/>
    <w:rsid w:val="00A93F3A"/>
    <w:rsid w:val="00A943EA"/>
    <w:rsid w:val="00A9485D"/>
    <w:rsid w:val="00A95069"/>
    <w:rsid w:val="00A950EE"/>
    <w:rsid w:val="00A9572E"/>
    <w:rsid w:val="00A95B13"/>
    <w:rsid w:val="00A96950"/>
    <w:rsid w:val="00A96AB6"/>
    <w:rsid w:val="00A96BDA"/>
    <w:rsid w:val="00A97427"/>
    <w:rsid w:val="00A97524"/>
    <w:rsid w:val="00A97817"/>
    <w:rsid w:val="00A97DA5"/>
    <w:rsid w:val="00A97E9B"/>
    <w:rsid w:val="00A97EE3"/>
    <w:rsid w:val="00AA01AE"/>
    <w:rsid w:val="00AA01B2"/>
    <w:rsid w:val="00AA0287"/>
    <w:rsid w:val="00AA07D4"/>
    <w:rsid w:val="00AA08BA"/>
    <w:rsid w:val="00AA09D7"/>
    <w:rsid w:val="00AA0AA9"/>
    <w:rsid w:val="00AA149E"/>
    <w:rsid w:val="00AA19CB"/>
    <w:rsid w:val="00AA1F62"/>
    <w:rsid w:val="00AA2233"/>
    <w:rsid w:val="00AA3114"/>
    <w:rsid w:val="00AA3427"/>
    <w:rsid w:val="00AA3B5F"/>
    <w:rsid w:val="00AA3C22"/>
    <w:rsid w:val="00AA4060"/>
    <w:rsid w:val="00AA41E5"/>
    <w:rsid w:val="00AA4587"/>
    <w:rsid w:val="00AA46C3"/>
    <w:rsid w:val="00AA4BB2"/>
    <w:rsid w:val="00AA4D6D"/>
    <w:rsid w:val="00AA5DA9"/>
    <w:rsid w:val="00AA6009"/>
    <w:rsid w:val="00AA6023"/>
    <w:rsid w:val="00AA60A4"/>
    <w:rsid w:val="00AA6312"/>
    <w:rsid w:val="00AA656B"/>
    <w:rsid w:val="00AA6B19"/>
    <w:rsid w:val="00AA6DDC"/>
    <w:rsid w:val="00AA7006"/>
    <w:rsid w:val="00AA74A9"/>
    <w:rsid w:val="00AA7740"/>
    <w:rsid w:val="00AA7B31"/>
    <w:rsid w:val="00AA7DB0"/>
    <w:rsid w:val="00AA7ED7"/>
    <w:rsid w:val="00AB0610"/>
    <w:rsid w:val="00AB0877"/>
    <w:rsid w:val="00AB0C73"/>
    <w:rsid w:val="00AB1629"/>
    <w:rsid w:val="00AB170A"/>
    <w:rsid w:val="00AB1AB3"/>
    <w:rsid w:val="00AB1BB7"/>
    <w:rsid w:val="00AB1D14"/>
    <w:rsid w:val="00AB1E0A"/>
    <w:rsid w:val="00AB2130"/>
    <w:rsid w:val="00AB2DDC"/>
    <w:rsid w:val="00AB2E18"/>
    <w:rsid w:val="00AB355E"/>
    <w:rsid w:val="00AB3DCD"/>
    <w:rsid w:val="00AB41CB"/>
    <w:rsid w:val="00AB4308"/>
    <w:rsid w:val="00AB442D"/>
    <w:rsid w:val="00AB49C9"/>
    <w:rsid w:val="00AB4EF4"/>
    <w:rsid w:val="00AB54F8"/>
    <w:rsid w:val="00AB5529"/>
    <w:rsid w:val="00AB5781"/>
    <w:rsid w:val="00AB5A9D"/>
    <w:rsid w:val="00AB5AEC"/>
    <w:rsid w:val="00AB5B41"/>
    <w:rsid w:val="00AB5CF4"/>
    <w:rsid w:val="00AB601A"/>
    <w:rsid w:val="00AB64C0"/>
    <w:rsid w:val="00AB68A9"/>
    <w:rsid w:val="00AB6CA5"/>
    <w:rsid w:val="00AB7179"/>
    <w:rsid w:val="00AB756A"/>
    <w:rsid w:val="00AB765C"/>
    <w:rsid w:val="00AB7970"/>
    <w:rsid w:val="00AB7E53"/>
    <w:rsid w:val="00AC0675"/>
    <w:rsid w:val="00AC11DD"/>
    <w:rsid w:val="00AC1393"/>
    <w:rsid w:val="00AC1445"/>
    <w:rsid w:val="00AC146C"/>
    <w:rsid w:val="00AC1744"/>
    <w:rsid w:val="00AC1858"/>
    <w:rsid w:val="00AC192F"/>
    <w:rsid w:val="00AC1ABD"/>
    <w:rsid w:val="00AC1E7C"/>
    <w:rsid w:val="00AC25BF"/>
    <w:rsid w:val="00AC2A01"/>
    <w:rsid w:val="00AC3195"/>
    <w:rsid w:val="00AC331E"/>
    <w:rsid w:val="00AC38ED"/>
    <w:rsid w:val="00AC3A23"/>
    <w:rsid w:val="00AC407F"/>
    <w:rsid w:val="00AC426F"/>
    <w:rsid w:val="00AC4540"/>
    <w:rsid w:val="00AC50BF"/>
    <w:rsid w:val="00AC537B"/>
    <w:rsid w:val="00AC55AF"/>
    <w:rsid w:val="00AC560F"/>
    <w:rsid w:val="00AC603C"/>
    <w:rsid w:val="00AC6A30"/>
    <w:rsid w:val="00AC6B1B"/>
    <w:rsid w:val="00AC6B51"/>
    <w:rsid w:val="00AC7390"/>
    <w:rsid w:val="00AC790E"/>
    <w:rsid w:val="00AC7A6E"/>
    <w:rsid w:val="00AC7F3F"/>
    <w:rsid w:val="00AD043B"/>
    <w:rsid w:val="00AD05AF"/>
    <w:rsid w:val="00AD0694"/>
    <w:rsid w:val="00AD105C"/>
    <w:rsid w:val="00AD10CE"/>
    <w:rsid w:val="00AD15BE"/>
    <w:rsid w:val="00AD1671"/>
    <w:rsid w:val="00AD1770"/>
    <w:rsid w:val="00AD1968"/>
    <w:rsid w:val="00AD1A8B"/>
    <w:rsid w:val="00AD25D8"/>
    <w:rsid w:val="00AD2A37"/>
    <w:rsid w:val="00AD3620"/>
    <w:rsid w:val="00AD3BAA"/>
    <w:rsid w:val="00AD41D8"/>
    <w:rsid w:val="00AD4298"/>
    <w:rsid w:val="00AD4873"/>
    <w:rsid w:val="00AD4941"/>
    <w:rsid w:val="00AD4ECD"/>
    <w:rsid w:val="00AD4FEE"/>
    <w:rsid w:val="00AD540F"/>
    <w:rsid w:val="00AD583C"/>
    <w:rsid w:val="00AD59E6"/>
    <w:rsid w:val="00AD5DC4"/>
    <w:rsid w:val="00AD60FC"/>
    <w:rsid w:val="00AD615F"/>
    <w:rsid w:val="00AD647D"/>
    <w:rsid w:val="00AD68A5"/>
    <w:rsid w:val="00AD6BC4"/>
    <w:rsid w:val="00AD7025"/>
    <w:rsid w:val="00AD7568"/>
    <w:rsid w:val="00AD7615"/>
    <w:rsid w:val="00AD7990"/>
    <w:rsid w:val="00AD7A69"/>
    <w:rsid w:val="00AD7DC1"/>
    <w:rsid w:val="00AE0032"/>
    <w:rsid w:val="00AE079B"/>
    <w:rsid w:val="00AE07D0"/>
    <w:rsid w:val="00AE0825"/>
    <w:rsid w:val="00AE08AE"/>
    <w:rsid w:val="00AE0E8B"/>
    <w:rsid w:val="00AE1A22"/>
    <w:rsid w:val="00AE211D"/>
    <w:rsid w:val="00AE23D5"/>
    <w:rsid w:val="00AE24F2"/>
    <w:rsid w:val="00AE269A"/>
    <w:rsid w:val="00AE271F"/>
    <w:rsid w:val="00AE29CA"/>
    <w:rsid w:val="00AE2BA8"/>
    <w:rsid w:val="00AE2FEE"/>
    <w:rsid w:val="00AE3398"/>
    <w:rsid w:val="00AE371D"/>
    <w:rsid w:val="00AE3F3E"/>
    <w:rsid w:val="00AE3F55"/>
    <w:rsid w:val="00AE3F88"/>
    <w:rsid w:val="00AE433E"/>
    <w:rsid w:val="00AE4431"/>
    <w:rsid w:val="00AE48D5"/>
    <w:rsid w:val="00AE48F3"/>
    <w:rsid w:val="00AE591B"/>
    <w:rsid w:val="00AE5CF5"/>
    <w:rsid w:val="00AE62DA"/>
    <w:rsid w:val="00AE6B6A"/>
    <w:rsid w:val="00AE6C29"/>
    <w:rsid w:val="00AE6F96"/>
    <w:rsid w:val="00AE7355"/>
    <w:rsid w:val="00AE7362"/>
    <w:rsid w:val="00AF0018"/>
    <w:rsid w:val="00AF02D6"/>
    <w:rsid w:val="00AF041B"/>
    <w:rsid w:val="00AF0D65"/>
    <w:rsid w:val="00AF106E"/>
    <w:rsid w:val="00AF14BC"/>
    <w:rsid w:val="00AF150B"/>
    <w:rsid w:val="00AF1B18"/>
    <w:rsid w:val="00AF1FC3"/>
    <w:rsid w:val="00AF40D6"/>
    <w:rsid w:val="00AF40EB"/>
    <w:rsid w:val="00AF449E"/>
    <w:rsid w:val="00AF45E5"/>
    <w:rsid w:val="00AF5B69"/>
    <w:rsid w:val="00AF6B78"/>
    <w:rsid w:val="00AF731C"/>
    <w:rsid w:val="00AF75E2"/>
    <w:rsid w:val="00AF78D1"/>
    <w:rsid w:val="00AF7B31"/>
    <w:rsid w:val="00B0082F"/>
    <w:rsid w:val="00B00BF2"/>
    <w:rsid w:val="00B00BFF"/>
    <w:rsid w:val="00B010A9"/>
    <w:rsid w:val="00B01779"/>
    <w:rsid w:val="00B017C3"/>
    <w:rsid w:val="00B018D6"/>
    <w:rsid w:val="00B01A1B"/>
    <w:rsid w:val="00B01C6E"/>
    <w:rsid w:val="00B0212B"/>
    <w:rsid w:val="00B021E2"/>
    <w:rsid w:val="00B02206"/>
    <w:rsid w:val="00B02435"/>
    <w:rsid w:val="00B025EE"/>
    <w:rsid w:val="00B028E8"/>
    <w:rsid w:val="00B02ABC"/>
    <w:rsid w:val="00B03044"/>
    <w:rsid w:val="00B03520"/>
    <w:rsid w:val="00B0377A"/>
    <w:rsid w:val="00B037B9"/>
    <w:rsid w:val="00B0397E"/>
    <w:rsid w:val="00B03DEC"/>
    <w:rsid w:val="00B0403D"/>
    <w:rsid w:val="00B0451B"/>
    <w:rsid w:val="00B04C64"/>
    <w:rsid w:val="00B04CEB"/>
    <w:rsid w:val="00B05CF0"/>
    <w:rsid w:val="00B05FF3"/>
    <w:rsid w:val="00B0707E"/>
    <w:rsid w:val="00B071DB"/>
    <w:rsid w:val="00B0749B"/>
    <w:rsid w:val="00B076A4"/>
    <w:rsid w:val="00B07BFC"/>
    <w:rsid w:val="00B103BA"/>
    <w:rsid w:val="00B10474"/>
    <w:rsid w:val="00B10924"/>
    <w:rsid w:val="00B10F2A"/>
    <w:rsid w:val="00B10F5E"/>
    <w:rsid w:val="00B1101D"/>
    <w:rsid w:val="00B1117C"/>
    <w:rsid w:val="00B111D2"/>
    <w:rsid w:val="00B1132D"/>
    <w:rsid w:val="00B11586"/>
    <w:rsid w:val="00B117CE"/>
    <w:rsid w:val="00B11ABB"/>
    <w:rsid w:val="00B11B55"/>
    <w:rsid w:val="00B11D56"/>
    <w:rsid w:val="00B127A0"/>
    <w:rsid w:val="00B128AC"/>
    <w:rsid w:val="00B12937"/>
    <w:rsid w:val="00B12DF3"/>
    <w:rsid w:val="00B12ED1"/>
    <w:rsid w:val="00B13270"/>
    <w:rsid w:val="00B13345"/>
    <w:rsid w:val="00B13824"/>
    <w:rsid w:val="00B13BD3"/>
    <w:rsid w:val="00B13D2D"/>
    <w:rsid w:val="00B140AE"/>
    <w:rsid w:val="00B14386"/>
    <w:rsid w:val="00B1438C"/>
    <w:rsid w:val="00B14977"/>
    <w:rsid w:val="00B153E5"/>
    <w:rsid w:val="00B1548F"/>
    <w:rsid w:val="00B155DB"/>
    <w:rsid w:val="00B164B0"/>
    <w:rsid w:val="00B16520"/>
    <w:rsid w:val="00B16747"/>
    <w:rsid w:val="00B1679A"/>
    <w:rsid w:val="00B167E5"/>
    <w:rsid w:val="00B16A49"/>
    <w:rsid w:val="00B16A79"/>
    <w:rsid w:val="00B17274"/>
    <w:rsid w:val="00B17354"/>
    <w:rsid w:val="00B178A1"/>
    <w:rsid w:val="00B17A40"/>
    <w:rsid w:val="00B17D8B"/>
    <w:rsid w:val="00B20128"/>
    <w:rsid w:val="00B202C8"/>
    <w:rsid w:val="00B2042B"/>
    <w:rsid w:val="00B20842"/>
    <w:rsid w:val="00B20AF5"/>
    <w:rsid w:val="00B20D12"/>
    <w:rsid w:val="00B21654"/>
    <w:rsid w:val="00B225DB"/>
    <w:rsid w:val="00B226D2"/>
    <w:rsid w:val="00B22B9E"/>
    <w:rsid w:val="00B22BB2"/>
    <w:rsid w:val="00B22CC2"/>
    <w:rsid w:val="00B22F33"/>
    <w:rsid w:val="00B231E4"/>
    <w:rsid w:val="00B23248"/>
    <w:rsid w:val="00B23571"/>
    <w:rsid w:val="00B2364B"/>
    <w:rsid w:val="00B2392A"/>
    <w:rsid w:val="00B2408A"/>
    <w:rsid w:val="00B2463D"/>
    <w:rsid w:val="00B24EC8"/>
    <w:rsid w:val="00B24F63"/>
    <w:rsid w:val="00B2506F"/>
    <w:rsid w:val="00B2530F"/>
    <w:rsid w:val="00B2568A"/>
    <w:rsid w:val="00B25D5E"/>
    <w:rsid w:val="00B25D79"/>
    <w:rsid w:val="00B25DB1"/>
    <w:rsid w:val="00B26561"/>
    <w:rsid w:val="00B26967"/>
    <w:rsid w:val="00B2698B"/>
    <w:rsid w:val="00B26AEF"/>
    <w:rsid w:val="00B26C72"/>
    <w:rsid w:val="00B26E74"/>
    <w:rsid w:val="00B272B5"/>
    <w:rsid w:val="00B27326"/>
    <w:rsid w:val="00B3002C"/>
    <w:rsid w:val="00B3005D"/>
    <w:rsid w:val="00B300D2"/>
    <w:rsid w:val="00B301A2"/>
    <w:rsid w:val="00B30460"/>
    <w:rsid w:val="00B305D6"/>
    <w:rsid w:val="00B306E0"/>
    <w:rsid w:val="00B309E5"/>
    <w:rsid w:val="00B30FEF"/>
    <w:rsid w:val="00B31068"/>
    <w:rsid w:val="00B311CE"/>
    <w:rsid w:val="00B3123D"/>
    <w:rsid w:val="00B3145A"/>
    <w:rsid w:val="00B31CCD"/>
    <w:rsid w:val="00B325EA"/>
    <w:rsid w:val="00B328E4"/>
    <w:rsid w:val="00B32904"/>
    <w:rsid w:val="00B32BBB"/>
    <w:rsid w:val="00B33638"/>
    <w:rsid w:val="00B336C7"/>
    <w:rsid w:val="00B33AF6"/>
    <w:rsid w:val="00B341CC"/>
    <w:rsid w:val="00B34358"/>
    <w:rsid w:val="00B346C5"/>
    <w:rsid w:val="00B34BDE"/>
    <w:rsid w:val="00B34FF1"/>
    <w:rsid w:val="00B35748"/>
    <w:rsid w:val="00B360C4"/>
    <w:rsid w:val="00B3661F"/>
    <w:rsid w:val="00B36AFA"/>
    <w:rsid w:val="00B3719D"/>
    <w:rsid w:val="00B3799F"/>
    <w:rsid w:val="00B37AD5"/>
    <w:rsid w:val="00B37DBF"/>
    <w:rsid w:val="00B37DFF"/>
    <w:rsid w:val="00B40210"/>
    <w:rsid w:val="00B40627"/>
    <w:rsid w:val="00B406BF"/>
    <w:rsid w:val="00B406F7"/>
    <w:rsid w:val="00B407EC"/>
    <w:rsid w:val="00B414D1"/>
    <w:rsid w:val="00B41896"/>
    <w:rsid w:val="00B41C1D"/>
    <w:rsid w:val="00B41F51"/>
    <w:rsid w:val="00B424E9"/>
    <w:rsid w:val="00B42B46"/>
    <w:rsid w:val="00B42C64"/>
    <w:rsid w:val="00B42DB0"/>
    <w:rsid w:val="00B43524"/>
    <w:rsid w:val="00B43729"/>
    <w:rsid w:val="00B43CC4"/>
    <w:rsid w:val="00B44FA6"/>
    <w:rsid w:val="00B45254"/>
    <w:rsid w:val="00B45259"/>
    <w:rsid w:val="00B4592A"/>
    <w:rsid w:val="00B45B83"/>
    <w:rsid w:val="00B46536"/>
    <w:rsid w:val="00B4683B"/>
    <w:rsid w:val="00B470B9"/>
    <w:rsid w:val="00B47274"/>
    <w:rsid w:val="00B47A1D"/>
    <w:rsid w:val="00B5014C"/>
    <w:rsid w:val="00B50340"/>
    <w:rsid w:val="00B50391"/>
    <w:rsid w:val="00B5057E"/>
    <w:rsid w:val="00B50FE6"/>
    <w:rsid w:val="00B5124F"/>
    <w:rsid w:val="00B5135C"/>
    <w:rsid w:val="00B5153F"/>
    <w:rsid w:val="00B518E9"/>
    <w:rsid w:val="00B5195A"/>
    <w:rsid w:val="00B51B80"/>
    <w:rsid w:val="00B51EC9"/>
    <w:rsid w:val="00B52933"/>
    <w:rsid w:val="00B52B13"/>
    <w:rsid w:val="00B52DC2"/>
    <w:rsid w:val="00B53494"/>
    <w:rsid w:val="00B5349D"/>
    <w:rsid w:val="00B5377E"/>
    <w:rsid w:val="00B540CC"/>
    <w:rsid w:val="00B540EE"/>
    <w:rsid w:val="00B54F33"/>
    <w:rsid w:val="00B5531E"/>
    <w:rsid w:val="00B5605F"/>
    <w:rsid w:val="00B56086"/>
    <w:rsid w:val="00B56179"/>
    <w:rsid w:val="00B566A1"/>
    <w:rsid w:val="00B56A4E"/>
    <w:rsid w:val="00B56D2A"/>
    <w:rsid w:val="00B57597"/>
    <w:rsid w:val="00B600FD"/>
    <w:rsid w:val="00B60286"/>
    <w:rsid w:val="00B60876"/>
    <w:rsid w:val="00B60AAA"/>
    <w:rsid w:val="00B60DF2"/>
    <w:rsid w:val="00B6193E"/>
    <w:rsid w:val="00B61D6B"/>
    <w:rsid w:val="00B62115"/>
    <w:rsid w:val="00B6232F"/>
    <w:rsid w:val="00B62529"/>
    <w:rsid w:val="00B6265C"/>
    <w:rsid w:val="00B627A4"/>
    <w:rsid w:val="00B62B0E"/>
    <w:rsid w:val="00B63261"/>
    <w:rsid w:val="00B632C4"/>
    <w:rsid w:val="00B6337F"/>
    <w:rsid w:val="00B63DEC"/>
    <w:rsid w:val="00B6478D"/>
    <w:rsid w:val="00B64BFF"/>
    <w:rsid w:val="00B64C83"/>
    <w:rsid w:val="00B64E27"/>
    <w:rsid w:val="00B652D4"/>
    <w:rsid w:val="00B6559F"/>
    <w:rsid w:val="00B656D0"/>
    <w:rsid w:val="00B65F57"/>
    <w:rsid w:val="00B66139"/>
    <w:rsid w:val="00B66515"/>
    <w:rsid w:val="00B6751F"/>
    <w:rsid w:val="00B67AF8"/>
    <w:rsid w:val="00B67B93"/>
    <w:rsid w:val="00B67F2D"/>
    <w:rsid w:val="00B709F4"/>
    <w:rsid w:val="00B70B4D"/>
    <w:rsid w:val="00B70FF8"/>
    <w:rsid w:val="00B7114A"/>
    <w:rsid w:val="00B7177A"/>
    <w:rsid w:val="00B717F4"/>
    <w:rsid w:val="00B71B0A"/>
    <w:rsid w:val="00B71C48"/>
    <w:rsid w:val="00B71F2C"/>
    <w:rsid w:val="00B720C8"/>
    <w:rsid w:val="00B72150"/>
    <w:rsid w:val="00B72958"/>
    <w:rsid w:val="00B72C4F"/>
    <w:rsid w:val="00B72FD3"/>
    <w:rsid w:val="00B7317E"/>
    <w:rsid w:val="00B73347"/>
    <w:rsid w:val="00B738AE"/>
    <w:rsid w:val="00B73A8D"/>
    <w:rsid w:val="00B73B7A"/>
    <w:rsid w:val="00B73D25"/>
    <w:rsid w:val="00B73D2B"/>
    <w:rsid w:val="00B74864"/>
    <w:rsid w:val="00B748BB"/>
    <w:rsid w:val="00B74BDE"/>
    <w:rsid w:val="00B75434"/>
    <w:rsid w:val="00B75439"/>
    <w:rsid w:val="00B75C65"/>
    <w:rsid w:val="00B75DBA"/>
    <w:rsid w:val="00B75E75"/>
    <w:rsid w:val="00B75EBD"/>
    <w:rsid w:val="00B763C7"/>
    <w:rsid w:val="00B76849"/>
    <w:rsid w:val="00B76AE2"/>
    <w:rsid w:val="00B7753B"/>
    <w:rsid w:val="00B776C5"/>
    <w:rsid w:val="00B77B71"/>
    <w:rsid w:val="00B77DB6"/>
    <w:rsid w:val="00B77F8A"/>
    <w:rsid w:val="00B80693"/>
    <w:rsid w:val="00B8097D"/>
    <w:rsid w:val="00B80D88"/>
    <w:rsid w:val="00B80E67"/>
    <w:rsid w:val="00B812E1"/>
    <w:rsid w:val="00B8146F"/>
    <w:rsid w:val="00B8197F"/>
    <w:rsid w:val="00B81E86"/>
    <w:rsid w:val="00B82314"/>
    <w:rsid w:val="00B826E9"/>
    <w:rsid w:val="00B8285B"/>
    <w:rsid w:val="00B82B55"/>
    <w:rsid w:val="00B82BC4"/>
    <w:rsid w:val="00B8304A"/>
    <w:rsid w:val="00B833CC"/>
    <w:rsid w:val="00B8373E"/>
    <w:rsid w:val="00B83841"/>
    <w:rsid w:val="00B83A32"/>
    <w:rsid w:val="00B83F79"/>
    <w:rsid w:val="00B843CC"/>
    <w:rsid w:val="00B8450B"/>
    <w:rsid w:val="00B8455B"/>
    <w:rsid w:val="00B8467E"/>
    <w:rsid w:val="00B84D13"/>
    <w:rsid w:val="00B84D1F"/>
    <w:rsid w:val="00B850D5"/>
    <w:rsid w:val="00B851EB"/>
    <w:rsid w:val="00B8535C"/>
    <w:rsid w:val="00B85585"/>
    <w:rsid w:val="00B85928"/>
    <w:rsid w:val="00B85D9E"/>
    <w:rsid w:val="00B8629F"/>
    <w:rsid w:val="00B864B4"/>
    <w:rsid w:val="00B86709"/>
    <w:rsid w:val="00B86F06"/>
    <w:rsid w:val="00B8704E"/>
    <w:rsid w:val="00B870D1"/>
    <w:rsid w:val="00B877EB"/>
    <w:rsid w:val="00B87DFF"/>
    <w:rsid w:val="00B900AE"/>
    <w:rsid w:val="00B90100"/>
    <w:rsid w:val="00B901B8"/>
    <w:rsid w:val="00B909DE"/>
    <w:rsid w:val="00B90B3B"/>
    <w:rsid w:val="00B90EAC"/>
    <w:rsid w:val="00B90EB1"/>
    <w:rsid w:val="00B910FC"/>
    <w:rsid w:val="00B9167E"/>
    <w:rsid w:val="00B91C42"/>
    <w:rsid w:val="00B922F9"/>
    <w:rsid w:val="00B923B3"/>
    <w:rsid w:val="00B9248A"/>
    <w:rsid w:val="00B92791"/>
    <w:rsid w:val="00B92C38"/>
    <w:rsid w:val="00B92E15"/>
    <w:rsid w:val="00B93171"/>
    <w:rsid w:val="00B934D9"/>
    <w:rsid w:val="00B937A5"/>
    <w:rsid w:val="00B93835"/>
    <w:rsid w:val="00B938A4"/>
    <w:rsid w:val="00B93946"/>
    <w:rsid w:val="00B9412B"/>
    <w:rsid w:val="00B941ED"/>
    <w:rsid w:val="00B943BD"/>
    <w:rsid w:val="00B9472B"/>
    <w:rsid w:val="00B94CA5"/>
    <w:rsid w:val="00B94D70"/>
    <w:rsid w:val="00B94DF1"/>
    <w:rsid w:val="00B952A9"/>
    <w:rsid w:val="00B95725"/>
    <w:rsid w:val="00B9573F"/>
    <w:rsid w:val="00B95A4F"/>
    <w:rsid w:val="00B96536"/>
    <w:rsid w:val="00B967AF"/>
    <w:rsid w:val="00B96DC6"/>
    <w:rsid w:val="00B96E38"/>
    <w:rsid w:val="00B96ECF"/>
    <w:rsid w:val="00B977A4"/>
    <w:rsid w:val="00B97BEB"/>
    <w:rsid w:val="00B97D2A"/>
    <w:rsid w:val="00B97E25"/>
    <w:rsid w:val="00B97F2B"/>
    <w:rsid w:val="00BA0753"/>
    <w:rsid w:val="00BA094D"/>
    <w:rsid w:val="00BA0985"/>
    <w:rsid w:val="00BA0A81"/>
    <w:rsid w:val="00BA0CDE"/>
    <w:rsid w:val="00BA0F62"/>
    <w:rsid w:val="00BA146A"/>
    <w:rsid w:val="00BA1599"/>
    <w:rsid w:val="00BA1B66"/>
    <w:rsid w:val="00BA1E3E"/>
    <w:rsid w:val="00BA1E77"/>
    <w:rsid w:val="00BA2344"/>
    <w:rsid w:val="00BA2A71"/>
    <w:rsid w:val="00BA3166"/>
    <w:rsid w:val="00BA32EE"/>
    <w:rsid w:val="00BA338B"/>
    <w:rsid w:val="00BA347E"/>
    <w:rsid w:val="00BA36BB"/>
    <w:rsid w:val="00BA3A1E"/>
    <w:rsid w:val="00BA3D17"/>
    <w:rsid w:val="00BA3FA7"/>
    <w:rsid w:val="00BA4303"/>
    <w:rsid w:val="00BA448C"/>
    <w:rsid w:val="00BA4C3F"/>
    <w:rsid w:val="00BA5758"/>
    <w:rsid w:val="00BA5791"/>
    <w:rsid w:val="00BA5FE0"/>
    <w:rsid w:val="00BA6114"/>
    <w:rsid w:val="00BA690E"/>
    <w:rsid w:val="00BA730C"/>
    <w:rsid w:val="00BA7CB7"/>
    <w:rsid w:val="00BB066E"/>
    <w:rsid w:val="00BB0CD1"/>
    <w:rsid w:val="00BB0D65"/>
    <w:rsid w:val="00BB0E57"/>
    <w:rsid w:val="00BB0F50"/>
    <w:rsid w:val="00BB102B"/>
    <w:rsid w:val="00BB170E"/>
    <w:rsid w:val="00BB1A44"/>
    <w:rsid w:val="00BB1A4C"/>
    <w:rsid w:val="00BB1C04"/>
    <w:rsid w:val="00BB2194"/>
    <w:rsid w:val="00BB2367"/>
    <w:rsid w:val="00BB2723"/>
    <w:rsid w:val="00BB2A67"/>
    <w:rsid w:val="00BB3134"/>
    <w:rsid w:val="00BB392E"/>
    <w:rsid w:val="00BB3BDE"/>
    <w:rsid w:val="00BB3C9F"/>
    <w:rsid w:val="00BB42FB"/>
    <w:rsid w:val="00BB4980"/>
    <w:rsid w:val="00BB4AC0"/>
    <w:rsid w:val="00BB4BB3"/>
    <w:rsid w:val="00BB507C"/>
    <w:rsid w:val="00BB5410"/>
    <w:rsid w:val="00BB57C9"/>
    <w:rsid w:val="00BB5A7B"/>
    <w:rsid w:val="00BB5C53"/>
    <w:rsid w:val="00BB6B08"/>
    <w:rsid w:val="00BB75D3"/>
    <w:rsid w:val="00BB7860"/>
    <w:rsid w:val="00BB78BE"/>
    <w:rsid w:val="00BB791F"/>
    <w:rsid w:val="00BB7B58"/>
    <w:rsid w:val="00BB7D32"/>
    <w:rsid w:val="00BC0038"/>
    <w:rsid w:val="00BC04A7"/>
    <w:rsid w:val="00BC07FA"/>
    <w:rsid w:val="00BC0AEE"/>
    <w:rsid w:val="00BC0B53"/>
    <w:rsid w:val="00BC0C58"/>
    <w:rsid w:val="00BC0CAB"/>
    <w:rsid w:val="00BC1347"/>
    <w:rsid w:val="00BC1A8C"/>
    <w:rsid w:val="00BC20A8"/>
    <w:rsid w:val="00BC2668"/>
    <w:rsid w:val="00BC28F2"/>
    <w:rsid w:val="00BC2A24"/>
    <w:rsid w:val="00BC3015"/>
    <w:rsid w:val="00BC3768"/>
    <w:rsid w:val="00BC3789"/>
    <w:rsid w:val="00BC3830"/>
    <w:rsid w:val="00BC3A8C"/>
    <w:rsid w:val="00BC3B99"/>
    <w:rsid w:val="00BC3D9D"/>
    <w:rsid w:val="00BC4090"/>
    <w:rsid w:val="00BC44E9"/>
    <w:rsid w:val="00BC44EB"/>
    <w:rsid w:val="00BC4A1A"/>
    <w:rsid w:val="00BC4F05"/>
    <w:rsid w:val="00BC5164"/>
    <w:rsid w:val="00BC5C25"/>
    <w:rsid w:val="00BC5DF6"/>
    <w:rsid w:val="00BC66D5"/>
    <w:rsid w:val="00BC6B16"/>
    <w:rsid w:val="00BC6F62"/>
    <w:rsid w:val="00BC755F"/>
    <w:rsid w:val="00BC77F8"/>
    <w:rsid w:val="00BC7EB2"/>
    <w:rsid w:val="00BC7F51"/>
    <w:rsid w:val="00BC7FAE"/>
    <w:rsid w:val="00BD07E3"/>
    <w:rsid w:val="00BD07E7"/>
    <w:rsid w:val="00BD0AB8"/>
    <w:rsid w:val="00BD0E55"/>
    <w:rsid w:val="00BD229B"/>
    <w:rsid w:val="00BD295C"/>
    <w:rsid w:val="00BD2EF6"/>
    <w:rsid w:val="00BD32F9"/>
    <w:rsid w:val="00BD35B2"/>
    <w:rsid w:val="00BD3C58"/>
    <w:rsid w:val="00BD3E3C"/>
    <w:rsid w:val="00BD4056"/>
    <w:rsid w:val="00BD4084"/>
    <w:rsid w:val="00BD418C"/>
    <w:rsid w:val="00BD427F"/>
    <w:rsid w:val="00BD42F2"/>
    <w:rsid w:val="00BD4415"/>
    <w:rsid w:val="00BD44D7"/>
    <w:rsid w:val="00BD4540"/>
    <w:rsid w:val="00BD5AB6"/>
    <w:rsid w:val="00BD5B5D"/>
    <w:rsid w:val="00BD5B79"/>
    <w:rsid w:val="00BD5D38"/>
    <w:rsid w:val="00BD5DA7"/>
    <w:rsid w:val="00BD5F74"/>
    <w:rsid w:val="00BD5FFA"/>
    <w:rsid w:val="00BD6122"/>
    <w:rsid w:val="00BD623A"/>
    <w:rsid w:val="00BD62CB"/>
    <w:rsid w:val="00BD6358"/>
    <w:rsid w:val="00BD63D3"/>
    <w:rsid w:val="00BD7630"/>
    <w:rsid w:val="00BD7DC8"/>
    <w:rsid w:val="00BD7E2F"/>
    <w:rsid w:val="00BD7FA3"/>
    <w:rsid w:val="00BE0167"/>
    <w:rsid w:val="00BE0394"/>
    <w:rsid w:val="00BE09C9"/>
    <w:rsid w:val="00BE0C1E"/>
    <w:rsid w:val="00BE0F06"/>
    <w:rsid w:val="00BE10F6"/>
    <w:rsid w:val="00BE11CF"/>
    <w:rsid w:val="00BE191F"/>
    <w:rsid w:val="00BE196C"/>
    <w:rsid w:val="00BE1CD3"/>
    <w:rsid w:val="00BE1CF4"/>
    <w:rsid w:val="00BE21CC"/>
    <w:rsid w:val="00BE21F8"/>
    <w:rsid w:val="00BE2285"/>
    <w:rsid w:val="00BE2731"/>
    <w:rsid w:val="00BE2858"/>
    <w:rsid w:val="00BE2E83"/>
    <w:rsid w:val="00BE3A48"/>
    <w:rsid w:val="00BE3E94"/>
    <w:rsid w:val="00BE40C8"/>
    <w:rsid w:val="00BE436D"/>
    <w:rsid w:val="00BE471C"/>
    <w:rsid w:val="00BE4739"/>
    <w:rsid w:val="00BE4C0B"/>
    <w:rsid w:val="00BE5191"/>
    <w:rsid w:val="00BE56B8"/>
    <w:rsid w:val="00BE5B26"/>
    <w:rsid w:val="00BE5EF5"/>
    <w:rsid w:val="00BE623F"/>
    <w:rsid w:val="00BE6893"/>
    <w:rsid w:val="00BE68CE"/>
    <w:rsid w:val="00BE71C4"/>
    <w:rsid w:val="00BE71F7"/>
    <w:rsid w:val="00BE7327"/>
    <w:rsid w:val="00BE7972"/>
    <w:rsid w:val="00BE7CBE"/>
    <w:rsid w:val="00BF0347"/>
    <w:rsid w:val="00BF0400"/>
    <w:rsid w:val="00BF0602"/>
    <w:rsid w:val="00BF07BC"/>
    <w:rsid w:val="00BF0FB3"/>
    <w:rsid w:val="00BF1361"/>
    <w:rsid w:val="00BF1A4E"/>
    <w:rsid w:val="00BF1BAF"/>
    <w:rsid w:val="00BF1D84"/>
    <w:rsid w:val="00BF1EE9"/>
    <w:rsid w:val="00BF204C"/>
    <w:rsid w:val="00BF305F"/>
    <w:rsid w:val="00BF3064"/>
    <w:rsid w:val="00BF338C"/>
    <w:rsid w:val="00BF359F"/>
    <w:rsid w:val="00BF35BC"/>
    <w:rsid w:val="00BF37F0"/>
    <w:rsid w:val="00BF3B27"/>
    <w:rsid w:val="00BF3C85"/>
    <w:rsid w:val="00BF4436"/>
    <w:rsid w:val="00BF4C03"/>
    <w:rsid w:val="00BF4C51"/>
    <w:rsid w:val="00BF5248"/>
    <w:rsid w:val="00BF53B7"/>
    <w:rsid w:val="00BF5610"/>
    <w:rsid w:val="00BF5F06"/>
    <w:rsid w:val="00BF64FA"/>
    <w:rsid w:val="00BF6570"/>
    <w:rsid w:val="00BF6928"/>
    <w:rsid w:val="00BF6A55"/>
    <w:rsid w:val="00BF6BB8"/>
    <w:rsid w:val="00BF6EA0"/>
    <w:rsid w:val="00BF730B"/>
    <w:rsid w:val="00BF7533"/>
    <w:rsid w:val="00BF7854"/>
    <w:rsid w:val="00BF79B0"/>
    <w:rsid w:val="00BF7A1B"/>
    <w:rsid w:val="00C00971"/>
    <w:rsid w:val="00C00AD3"/>
    <w:rsid w:val="00C010E2"/>
    <w:rsid w:val="00C01194"/>
    <w:rsid w:val="00C0153D"/>
    <w:rsid w:val="00C01B14"/>
    <w:rsid w:val="00C01F29"/>
    <w:rsid w:val="00C02072"/>
    <w:rsid w:val="00C024ED"/>
    <w:rsid w:val="00C02B0E"/>
    <w:rsid w:val="00C03097"/>
    <w:rsid w:val="00C04690"/>
    <w:rsid w:val="00C04AB3"/>
    <w:rsid w:val="00C05388"/>
    <w:rsid w:val="00C05952"/>
    <w:rsid w:val="00C059D1"/>
    <w:rsid w:val="00C06278"/>
    <w:rsid w:val="00C0642F"/>
    <w:rsid w:val="00C06710"/>
    <w:rsid w:val="00C067E6"/>
    <w:rsid w:val="00C07074"/>
    <w:rsid w:val="00C070E4"/>
    <w:rsid w:val="00C0748F"/>
    <w:rsid w:val="00C07F4C"/>
    <w:rsid w:val="00C07F73"/>
    <w:rsid w:val="00C1004D"/>
    <w:rsid w:val="00C10121"/>
    <w:rsid w:val="00C1031B"/>
    <w:rsid w:val="00C1061D"/>
    <w:rsid w:val="00C10C96"/>
    <w:rsid w:val="00C110A0"/>
    <w:rsid w:val="00C11216"/>
    <w:rsid w:val="00C115A0"/>
    <w:rsid w:val="00C119E0"/>
    <w:rsid w:val="00C11C24"/>
    <w:rsid w:val="00C11CDA"/>
    <w:rsid w:val="00C11F81"/>
    <w:rsid w:val="00C13100"/>
    <w:rsid w:val="00C139C7"/>
    <w:rsid w:val="00C1410C"/>
    <w:rsid w:val="00C1430B"/>
    <w:rsid w:val="00C14491"/>
    <w:rsid w:val="00C14930"/>
    <w:rsid w:val="00C14D3C"/>
    <w:rsid w:val="00C15112"/>
    <w:rsid w:val="00C1559A"/>
    <w:rsid w:val="00C15667"/>
    <w:rsid w:val="00C156D9"/>
    <w:rsid w:val="00C15991"/>
    <w:rsid w:val="00C15AB5"/>
    <w:rsid w:val="00C15B54"/>
    <w:rsid w:val="00C15FE9"/>
    <w:rsid w:val="00C16CC8"/>
    <w:rsid w:val="00C16F49"/>
    <w:rsid w:val="00C17667"/>
    <w:rsid w:val="00C17799"/>
    <w:rsid w:val="00C20552"/>
    <w:rsid w:val="00C206D0"/>
    <w:rsid w:val="00C20993"/>
    <w:rsid w:val="00C209AA"/>
    <w:rsid w:val="00C2112F"/>
    <w:rsid w:val="00C211F6"/>
    <w:rsid w:val="00C217C3"/>
    <w:rsid w:val="00C21B57"/>
    <w:rsid w:val="00C21F6F"/>
    <w:rsid w:val="00C21F98"/>
    <w:rsid w:val="00C22027"/>
    <w:rsid w:val="00C220C5"/>
    <w:rsid w:val="00C2258E"/>
    <w:rsid w:val="00C22651"/>
    <w:rsid w:val="00C22862"/>
    <w:rsid w:val="00C228D9"/>
    <w:rsid w:val="00C22912"/>
    <w:rsid w:val="00C23099"/>
    <w:rsid w:val="00C237FF"/>
    <w:rsid w:val="00C239A3"/>
    <w:rsid w:val="00C23D9A"/>
    <w:rsid w:val="00C23EAB"/>
    <w:rsid w:val="00C24D0E"/>
    <w:rsid w:val="00C25225"/>
    <w:rsid w:val="00C25439"/>
    <w:rsid w:val="00C254A5"/>
    <w:rsid w:val="00C257A6"/>
    <w:rsid w:val="00C25F69"/>
    <w:rsid w:val="00C26AD3"/>
    <w:rsid w:val="00C26D5E"/>
    <w:rsid w:val="00C26F38"/>
    <w:rsid w:val="00C2719E"/>
    <w:rsid w:val="00C274F1"/>
    <w:rsid w:val="00C27BBD"/>
    <w:rsid w:val="00C27FD2"/>
    <w:rsid w:val="00C300D0"/>
    <w:rsid w:val="00C301EB"/>
    <w:rsid w:val="00C305A9"/>
    <w:rsid w:val="00C305D9"/>
    <w:rsid w:val="00C30711"/>
    <w:rsid w:val="00C30938"/>
    <w:rsid w:val="00C3158B"/>
    <w:rsid w:val="00C31C41"/>
    <w:rsid w:val="00C31DDF"/>
    <w:rsid w:val="00C31E55"/>
    <w:rsid w:val="00C31F0A"/>
    <w:rsid w:val="00C322BD"/>
    <w:rsid w:val="00C32758"/>
    <w:rsid w:val="00C328B2"/>
    <w:rsid w:val="00C32D70"/>
    <w:rsid w:val="00C32E71"/>
    <w:rsid w:val="00C32FD1"/>
    <w:rsid w:val="00C33327"/>
    <w:rsid w:val="00C3360A"/>
    <w:rsid w:val="00C34093"/>
    <w:rsid w:val="00C34367"/>
    <w:rsid w:val="00C34879"/>
    <w:rsid w:val="00C35866"/>
    <w:rsid w:val="00C35BB9"/>
    <w:rsid w:val="00C35C2C"/>
    <w:rsid w:val="00C3644E"/>
    <w:rsid w:val="00C3653C"/>
    <w:rsid w:val="00C368AB"/>
    <w:rsid w:val="00C368D8"/>
    <w:rsid w:val="00C36B6B"/>
    <w:rsid w:val="00C36EA5"/>
    <w:rsid w:val="00C3730E"/>
    <w:rsid w:val="00C375CE"/>
    <w:rsid w:val="00C37BF4"/>
    <w:rsid w:val="00C37EB4"/>
    <w:rsid w:val="00C40131"/>
    <w:rsid w:val="00C401D7"/>
    <w:rsid w:val="00C407E9"/>
    <w:rsid w:val="00C407F7"/>
    <w:rsid w:val="00C40986"/>
    <w:rsid w:val="00C40D92"/>
    <w:rsid w:val="00C41303"/>
    <w:rsid w:val="00C41748"/>
    <w:rsid w:val="00C417ED"/>
    <w:rsid w:val="00C41896"/>
    <w:rsid w:val="00C41C8F"/>
    <w:rsid w:val="00C41CD3"/>
    <w:rsid w:val="00C41FCB"/>
    <w:rsid w:val="00C4211F"/>
    <w:rsid w:val="00C4238E"/>
    <w:rsid w:val="00C42613"/>
    <w:rsid w:val="00C4298B"/>
    <w:rsid w:val="00C429F1"/>
    <w:rsid w:val="00C430F0"/>
    <w:rsid w:val="00C43383"/>
    <w:rsid w:val="00C440CA"/>
    <w:rsid w:val="00C44A98"/>
    <w:rsid w:val="00C44C89"/>
    <w:rsid w:val="00C45760"/>
    <w:rsid w:val="00C45A54"/>
    <w:rsid w:val="00C45FA3"/>
    <w:rsid w:val="00C46614"/>
    <w:rsid w:val="00C46B5A"/>
    <w:rsid w:val="00C46FEF"/>
    <w:rsid w:val="00C47073"/>
    <w:rsid w:val="00C47342"/>
    <w:rsid w:val="00C47CD9"/>
    <w:rsid w:val="00C47FB7"/>
    <w:rsid w:val="00C501F6"/>
    <w:rsid w:val="00C507A9"/>
    <w:rsid w:val="00C50855"/>
    <w:rsid w:val="00C50D1A"/>
    <w:rsid w:val="00C50DE8"/>
    <w:rsid w:val="00C51038"/>
    <w:rsid w:val="00C5131D"/>
    <w:rsid w:val="00C51457"/>
    <w:rsid w:val="00C51546"/>
    <w:rsid w:val="00C5187B"/>
    <w:rsid w:val="00C51AE1"/>
    <w:rsid w:val="00C51BD1"/>
    <w:rsid w:val="00C51BD8"/>
    <w:rsid w:val="00C51CD4"/>
    <w:rsid w:val="00C5220A"/>
    <w:rsid w:val="00C52222"/>
    <w:rsid w:val="00C529F0"/>
    <w:rsid w:val="00C52CE7"/>
    <w:rsid w:val="00C53733"/>
    <w:rsid w:val="00C53B48"/>
    <w:rsid w:val="00C53BF0"/>
    <w:rsid w:val="00C53DDB"/>
    <w:rsid w:val="00C5413F"/>
    <w:rsid w:val="00C549B6"/>
    <w:rsid w:val="00C55269"/>
    <w:rsid w:val="00C5531E"/>
    <w:rsid w:val="00C56983"/>
    <w:rsid w:val="00C56989"/>
    <w:rsid w:val="00C569D5"/>
    <w:rsid w:val="00C56C8A"/>
    <w:rsid w:val="00C56D79"/>
    <w:rsid w:val="00C570E3"/>
    <w:rsid w:val="00C57311"/>
    <w:rsid w:val="00C573C2"/>
    <w:rsid w:val="00C57A4F"/>
    <w:rsid w:val="00C60185"/>
    <w:rsid w:val="00C6088A"/>
    <w:rsid w:val="00C6091B"/>
    <w:rsid w:val="00C60CEF"/>
    <w:rsid w:val="00C60D47"/>
    <w:rsid w:val="00C60EE6"/>
    <w:rsid w:val="00C6110C"/>
    <w:rsid w:val="00C612A1"/>
    <w:rsid w:val="00C61669"/>
    <w:rsid w:val="00C61DCE"/>
    <w:rsid w:val="00C61ECD"/>
    <w:rsid w:val="00C62459"/>
    <w:rsid w:val="00C6278F"/>
    <w:rsid w:val="00C62D39"/>
    <w:rsid w:val="00C62E00"/>
    <w:rsid w:val="00C63250"/>
    <w:rsid w:val="00C633B9"/>
    <w:rsid w:val="00C63412"/>
    <w:rsid w:val="00C63A10"/>
    <w:rsid w:val="00C63B5B"/>
    <w:rsid w:val="00C63CAB"/>
    <w:rsid w:val="00C644B2"/>
    <w:rsid w:val="00C64941"/>
    <w:rsid w:val="00C64959"/>
    <w:rsid w:val="00C64F10"/>
    <w:rsid w:val="00C64F89"/>
    <w:rsid w:val="00C6532B"/>
    <w:rsid w:val="00C65607"/>
    <w:rsid w:val="00C65F00"/>
    <w:rsid w:val="00C6600C"/>
    <w:rsid w:val="00C66232"/>
    <w:rsid w:val="00C6678E"/>
    <w:rsid w:val="00C66A6D"/>
    <w:rsid w:val="00C66DCB"/>
    <w:rsid w:val="00C66F33"/>
    <w:rsid w:val="00C67109"/>
    <w:rsid w:val="00C67188"/>
    <w:rsid w:val="00C6798E"/>
    <w:rsid w:val="00C7018E"/>
    <w:rsid w:val="00C702C0"/>
    <w:rsid w:val="00C703F5"/>
    <w:rsid w:val="00C70687"/>
    <w:rsid w:val="00C70895"/>
    <w:rsid w:val="00C7089D"/>
    <w:rsid w:val="00C709A9"/>
    <w:rsid w:val="00C70BFC"/>
    <w:rsid w:val="00C71213"/>
    <w:rsid w:val="00C716CF"/>
    <w:rsid w:val="00C7179C"/>
    <w:rsid w:val="00C717BF"/>
    <w:rsid w:val="00C719FE"/>
    <w:rsid w:val="00C71B44"/>
    <w:rsid w:val="00C71F17"/>
    <w:rsid w:val="00C72296"/>
    <w:rsid w:val="00C72A17"/>
    <w:rsid w:val="00C72AE2"/>
    <w:rsid w:val="00C72B1D"/>
    <w:rsid w:val="00C72C5C"/>
    <w:rsid w:val="00C739B1"/>
    <w:rsid w:val="00C73D20"/>
    <w:rsid w:val="00C73FB1"/>
    <w:rsid w:val="00C749F1"/>
    <w:rsid w:val="00C75413"/>
    <w:rsid w:val="00C754D9"/>
    <w:rsid w:val="00C758DA"/>
    <w:rsid w:val="00C75B3E"/>
    <w:rsid w:val="00C76BB8"/>
    <w:rsid w:val="00C76D05"/>
    <w:rsid w:val="00C77102"/>
    <w:rsid w:val="00C77665"/>
    <w:rsid w:val="00C7777B"/>
    <w:rsid w:val="00C77BA0"/>
    <w:rsid w:val="00C77F0D"/>
    <w:rsid w:val="00C801DD"/>
    <w:rsid w:val="00C80408"/>
    <w:rsid w:val="00C80504"/>
    <w:rsid w:val="00C80886"/>
    <w:rsid w:val="00C8105D"/>
    <w:rsid w:val="00C8120E"/>
    <w:rsid w:val="00C81528"/>
    <w:rsid w:val="00C81562"/>
    <w:rsid w:val="00C8165F"/>
    <w:rsid w:val="00C819F1"/>
    <w:rsid w:val="00C81E02"/>
    <w:rsid w:val="00C8211D"/>
    <w:rsid w:val="00C82265"/>
    <w:rsid w:val="00C82431"/>
    <w:rsid w:val="00C82455"/>
    <w:rsid w:val="00C82631"/>
    <w:rsid w:val="00C828D4"/>
    <w:rsid w:val="00C82A6B"/>
    <w:rsid w:val="00C82CB2"/>
    <w:rsid w:val="00C82EB6"/>
    <w:rsid w:val="00C82F60"/>
    <w:rsid w:val="00C83071"/>
    <w:rsid w:val="00C831A2"/>
    <w:rsid w:val="00C832C5"/>
    <w:rsid w:val="00C83394"/>
    <w:rsid w:val="00C83A2F"/>
    <w:rsid w:val="00C841E7"/>
    <w:rsid w:val="00C8423A"/>
    <w:rsid w:val="00C84327"/>
    <w:rsid w:val="00C8439C"/>
    <w:rsid w:val="00C84466"/>
    <w:rsid w:val="00C84A4C"/>
    <w:rsid w:val="00C84E9E"/>
    <w:rsid w:val="00C851BE"/>
    <w:rsid w:val="00C85388"/>
    <w:rsid w:val="00C8568D"/>
    <w:rsid w:val="00C8594E"/>
    <w:rsid w:val="00C85982"/>
    <w:rsid w:val="00C859CE"/>
    <w:rsid w:val="00C85BF4"/>
    <w:rsid w:val="00C85F40"/>
    <w:rsid w:val="00C85FBA"/>
    <w:rsid w:val="00C86900"/>
    <w:rsid w:val="00C86DF1"/>
    <w:rsid w:val="00C873F3"/>
    <w:rsid w:val="00C87843"/>
    <w:rsid w:val="00C87903"/>
    <w:rsid w:val="00C87D10"/>
    <w:rsid w:val="00C87D26"/>
    <w:rsid w:val="00C90056"/>
    <w:rsid w:val="00C9017F"/>
    <w:rsid w:val="00C902D2"/>
    <w:rsid w:val="00C902DC"/>
    <w:rsid w:val="00C905C5"/>
    <w:rsid w:val="00C90994"/>
    <w:rsid w:val="00C909FA"/>
    <w:rsid w:val="00C90AA0"/>
    <w:rsid w:val="00C90AA2"/>
    <w:rsid w:val="00C90B20"/>
    <w:rsid w:val="00C90BC0"/>
    <w:rsid w:val="00C9113F"/>
    <w:rsid w:val="00C914A8"/>
    <w:rsid w:val="00C9172B"/>
    <w:rsid w:val="00C9178A"/>
    <w:rsid w:val="00C91F59"/>
    <w:rsid w:val="00C91F5D"/>
    <w:rsid w:val="00C91F95"/>
    <w:rsid w:val="00C92109"/>
    <w:rsid w:val="00C92499"/>
    <w:rsid w:val="00C92C64"/>
    <w:rsid w:val="00C93539"/>
    <w:rsid w:val="00C93705"/>
    <w:rsid w:val="00C93BE7"/>
    <w:rsid w:val="00C93CB4"/>
    <w:rsid w:val="00C93F61"/>
    <w:rsid w:val="00C94102"/>
    <w:rsid w:val="00C9442D"/>
    <w:rsid w:val="00C946D1"/>
    <w:rsid w:val="00C94E6A"/>
    <w:rsid w:val="00C95B2E"/>
    <w:rsid w:val="00C95E9C"/>
    <w:rsid w:val="00C96747"/>
    <w:rsid w:val="00C96A88"/>
    <w:rsid w:val="00C96A9A"/>
    <w:rsid w:val="00C977A8"/>
    <w:rsid w:val="00CA001E"/>
    <w:rsid w:val="00CA0534"/>
    <w:rsid w:val="00CA086E"/>
    <w:rsid w:val="00CA10E1"/>
    <w:rsid w:val="00CA22A0"/>
    <w:rsid w:val="00CA25CE"/>
    <w:rsid w:val="00CA2837"/>
    <w:rsid w:val="00CA2A08"/>
    <w:rsid w:val="00CA2FD8"/>
    <w:rsid w:val="00CA31BF"/>
    <w:rsid w:val="00CA3D96"/>
    <w:rsid w:val="00CA41D9"/>
    <w:rsid w:val="00CA48D8"/>
    <w:rsid w:val="00CA49E9"/>
    <w:rsid w:val="00CA4DCF"/>
    <w:rsid w:val="00CA4F03"/>
    <w:rsid w:val="00CA5210"/>
    <w:rsid w:val="00CA5921"/>
    <w:rsid w:val="00CA5BCA"/>
    <w:rsid w:val="00CA5E12"/>
    <w:rsid w:val="00CA615B"/>
    <w:rsid w:val="00CA6810"/>
    <w:rsid w:val="00CA6818"/>
    <w:rsid w:val="00CA6D78"/>
    <w:rsid w:val="00CA6F76"/>
    <w:rsid w:val="00CA70C6"/>
    <w:rsid w:val="00CA7229"/>
    <w:rsid w:val="00CA7913"/>
    <w:rsid w:val="00CA7919"/>
    <w:rsid w:val="00CA7B0E"/>
    <w:rsid w:val="00CA7E7F"/>
    <w:rsid w:val="00CB0BE1"/>
    <w:rsid w:val="00CB1A36"/>
    <w:rsid w:val="00CB273E"/>
    <w:rsid w:val="00CB282C"/>
    <w:rsid w:val="00CB2E2F"/>
    <w:rsid w:val="00CB343A"/>
    <w:rsid w:val="00CB34D7"/>
    <w:rsid w:val="00CB4620"/>
    <w:rsid w:val="00CB4C1A"/>
    <w:rsid w:val="00CB4F51"/>
    <w:rsid w:val="00CB591D"/>
    <w:rsid w:val="00CB59CC"/>
    <w:rsid w:val="00CB5B79"/>
    <w:rsid w:val="00CB636F"/>
    <w:rsid w:val="00CB64B4"/>
    <w:rsid w:val="00CB6897"/>
    <w:rsid w:val="00CB7538"/>
    <w:rsid w:val="00CC08E9"/>
    <w:rsid w:val="00CC0C2B"/>
    <w:rsid w:val="00CC16FC"/>
    <w:rsid w:val="00CC1928"/>
    <w:rsid w:val="00CC19D2"/>
    <w:rsid w:val="00CC1DC1"/>
    <w:rsid w:val="00CC201F"/>
    <w:rsid w:val="00CC24E1"/>
    <w:rsid w:val="00CC25E0"/>
    <w:rsid w:val="00CC2832"/>
    <w:rsid w:val="00CC2913"/>
    <w:rsid w:val="00CC299D"/>
    <w:rsid w:val="00CC2A36"/>
    <w:rsid w:val="00CC2B25"/>
    <w:rsid w:val="00CC2B7B"/>
    <w:rsid w:val="00CC33E6"/>
    <w:rsid w:val="00CC3660"/>
    <w:rsid w:val="00CC39EB"/>
    <w:rsid w:val="00CC469A"/>
    <w:rsid w:val="00CC480A"/>
    <w:rsid w:val="00CC4D31"/>
    <w:rsid w:val="00CC562A"/>
    <w:rsid w:val="00CC56DA"/>
    <w:rsid w:val="00CC5D0F"/>
    <w:rsid w:val="00CC6337"/>
    <w:rsid w:val="00CC6418"/>
    <w:rsid w:val="00CC6484"/>
    <w:rsid w:val="00CC6883"/>
    <w:rsid w:val="00CC696B"/>
    <w:rsid w:val="00CC6AD3"/>
    <w:rsid w:val="00CC6ED8"/>
    <w:rsid w:val="00CC7321"/>
    <w:rsid w:val="00CC7945"/>
    <w:rsid w:val="00CC797D"/>
    <w:rsid w:val="00CC7E13"/>
    <w:rsid w:val="00CC7E2B"/>
    <w:rsid w:val="00CC7ED1"/>
    <w:rsid w:val="00CC7FF5"/>
    <w:rsid w:val="00CD03AC"/>
    <w:rsid w:val="00CD06B6"/>
    <w:rsid w:val="00CD0777"/>
    <w:rsid w:val="00CD0782"/>
    <w:rsid w:val="00CD0A05"/>
    <w:rsid w:val="00CD0B68"/>
    <w:rsid w:val="00CD0D06"/>
    <w:rsid w:val="00CD0E11"/>
    <w:rsid w:val="00CD0E3C"/>
    <w:rsid w:val="00CD194E"/>
    <w:rsid w:val="00CD1DDD"/>
    <w:rsid w:val="00CD1E79"/>
    <w:rsid w:val="00CD1F36"/>
    <w:rsid w:val="00CD2154"/>
    <w:rsid w:val="00CD2A8E"/>
    <w:rsid w:val="00CD2B14"/>
    <w:rsid w:val="00CD2FBC"/>
    <w:rsid w:val="00CD313F"/>
    <w:rsid w:val="00CD374E"/>
    <w:rsid w:val="00CD3D17"/>
    <w:rsid w:val="00CD464C"/>
    <w:rsid w:val="00CD477D"/>
    <w:rsid w:val="00CD4A66"/>
    <w:rsid w:val="00CD4CD6"/>
    <w:rsid w:val="00CD4E05"/>
    <w:rsid w:val="00CD4EBA"/>
    <w:rsid w:val="00CD4EBB"/>
    <w:rsid w:val="00CD530B"/>
    <w:rsid w:val="00CD5445"/>
    <w:rsid w:val="00CD59E2"/>
    <w:rsid w:val="00CD5A0B"/>
    <w:rsid w:val="00CD5D02"/>
    <w:rsid w:val="00CD5E21"/>
    <w:rsid w:val="00CD630E"/>
    <w:rsid w:val="00CD67F1"/>
    <w:rsid w:val="00CD6B6A"/>
    <w:rsid w:val="00CD6C90"/>
    <w:rsid w:val="00CD6E18"/>
    <w:rsid w:val="00CD7755"/>
    <w:rsid w:val="00CD789F"/>
    <w:rsid w:val="00CD7C06"/>
    <w:rsid w:val="00CE03DC"/>
    <w:rsid w:val="00CE0714"/>
    <w:rsid w:val="00CE0D8F"/>
    <w:rsid w:val="00CE0F66"/>
    <w:rsid w:val="00CE2077"/>
    <w:rsid w:val="00CE216F"/>
    <w:rsid w:val="00CE21CA"/>
    <w:rsid w:val="00CE3016"/>
    <w:rsid w:val="00CE350B"/>
    <w:rsid w:val="00CE395C"/>
    <w:rsid w:val="00CE3987"/>
    <w:rsid w:val="00CE3C27"/>
    <w:rsid w:val="00CE3E9A"/>
    <w:rsid w:val="00CE464C"/>
    <w:rsid w:val="00CE47AC"/>
    <w:rsid w:val="00CE4ACD"/>
    <w:rsid w:val="00CE5341"/>
    <w:rsid w:val="00CE537F"/>
    <w:rsid w:val="00CE53C4"/>
    <w:rsid w:val="00CE5479"/>
    <w:rsid w:val="00CE55BC"/>
    <w:rsid w:val="00CE5641"/>
    <w:rsid w:val="00CE68D3"/>
    <w:rsid w:val="00CE68DC"/>
    <w:rsid w:val="00CE6A96"/>
    <w:rsid w:val="00CE6CA0"/>
    <w:rsid w:val="00CE7249"/>
    <w:rsid w:val="00CE79C3"/>
    <w:rsid w:val="00CE7ADF"/>
    <w:rsid w:val="00CF01B4"/>
    <w:rsid w:val="00CF0447"/>
    <w:rsid w:val="00CF06D3"/>
    <w:rsid w:val="00CF0ECD"/>
    <w:rsid w:val="00CF169F"/>
    <w:rsid w:val="00CF1B49"/>
    <w:rsid w:val="00CF30C4"/>
    <w:rsid w:val="00CF32E1"/>
    <w:rsid w:val="00CF3F18"/>
    <w:rsid w:val="00CF4283"/>
    <w:rsid w:val="00CF456F"/>
    <w:rsid w:val="00CF4C47"/>
    <w:rsid w:val="00CF5214"/>
    <w:rsid w:val="00CF5438"/>
    <w:rsid w:val="00CF57EE"/>
    <w:rsid w:val="00CF589A"/>
    <w:rsid w:val="00CF5D02"/>
    <w:rsid w:val="00CF632F"/>
    <w:rsid w:val="00CF66AF"/>
    <w:rsid w:val="00CF6A6B"/>
    <w:rsid w:val="00CF7890"/>
    <w:rsid w:val="00CF79B2"/>
    <w:rsid w:val="00CF7A54"/>
    <w:rsid w:val="00CF7F04"/>
    <w:rsid w:val="00D00076"/>
    <w:rsid w:val="00D002DD"/>
    <w:rsid w:val="00D003D6"/>
    <w:rsid w:val="00D005FD"/>
    <w:rsid w:val="00D00FED"/>
    <w:rsid w:val="00D01B0D"/>
    <w:rsid w:val="00D02479"/>
    <w:rsid w:val="00D02668"/>
    <w:rsid w:val="00D02673"/>
    <w:rsid w:val="00D02C5A"/>
    <w:rsid w:val="00D02F3C"/>
    <w:rsid w:val="00D0388B"/>
    <w:rsid w:val="00D03A4B"/>
    <w:rsid w:val="00D03A82"/>
    <w:rsid w:val="00D03A8D"/>
    <w:rsid w:val="00D03BFD"/>
    <w:rsid w:val="00D03C88"/>
    <w:rsid w:val="00D03D80"/>
    <w:rsid w:val="00D03D8F"/>
    <w:rsid w:val="00D04027"/>
    <w:rsid w:val="00D0403F"/>
    <w:rsid w:val="00D04214"/>
    <w:rsid w:val="00D04564"/>
    <w:rsid w:val="00D04684"/>
    <w:rsid w:val="00D04A44"/>
    <w:rsid w:val="00D04C08"/>
    <w:rsid w:val="00D0510E"/>
    <w:rsid w:val="00D051C1"/>
    <w:rsid w:val="00D059F8"/>
    <w:rsid w:val="00D06265"/>
    <w:rsid w:val="00D067C8"/>
    <w:rsid w:val="00D06E5E"/>
    <w:rsid w:val="00D06E65"/>
    <w:rsid w:val="00D070F2"/>
    <w:rsid w:val="00D071A9"/>
    <w:rsid w:val="00D07840"/>
    <w:rsid w:val="00D078BF"/>
    <w:rsid w:val="00D07AB4"/>
    <w:rsid w:val="00D07C64"/>
    <w:rsid w:val="00D10149"/>
    <w:rsid w:val="00D10305"/>
    <w:rsid w:val="00D10365"/>
    <w:rsid w:val="00D107A8"/>
    <w:rsid w:val="00D107CA"/>
    <w:rsid w:val="00D10B49"/>
    <w:rsid w:val="00D10C93"/>
    <w:rsid w:val="00D10FF0"/>
    <w:rsid w:val="00D1154C"/>
    <w:rsid w:val="00D11682"/>
    <w:rsid w:val="00D11752"/>
    <w:rsid w:val="00D11D5B"/>
    <w:rsid w:val="00D127A2"/>
    <w:rsid w:val="00D12B11"/>
    <w:rsid w:val="00D132BE"/>
    <w:rsid w:val="00D132D8"/>
    <w:rsid w:val="00D13708"/>
    <w:rsid w:val="00D137F1"/>
    <w:rsid w:val="00D13EC2"/>
    <w:rsid w:val="00D1427A"/>
    <w:rsid w:val="00D1445C"/>
    <w:rsid w:val="00D145C6"/>
    <w:rsid w:val="00D14640"/>
    <w:rsid w:val="00D14840"/>
    <w:rsid w:val="00D14D40"/>
    <w:rsid w:val="00D1525E"/>
    <w:rsid w:val="00D155FB"/>
    <w:rsid w:val="00D15802"/>
    <w:rsid w:val="00D159E6"/>
    <w:rsid w:val="00D15F9B"/>
    <w:rsid w:val="00D1662F"/>
    <w:rsid w:val="00D1669E"/>
    <w:rsid w:val="00D170CE"/>
    <w:rsid w:val="00D17103"/>
    <w:rsid w:val="00D17614"/>
    <w:rsid w:val="00D176B0"/>
    <w:rsid w:val="00D177E2"/>
    <w:rsid w:val="00D177F3"/>
    <w:rsid w:val="00D17AB8"/>
    <w:rsid w:val="00D2000E"/>
    <w:rsid w:val="00D20445"/>
    <w:rsid w:val="00D2053D"/>
    <w:rsid w:val="00D2059D"/>
    <w:rsid w:val="00D20771"/>
    <w:rsid w:val="00D20C13"/>
    <w:rsid w:val="00D21758"/>
    <w:rsid w:val="00D223C3"/>
    <w:rsid w:val="00D224F7"/>
    <w:rsid w:val="00D227CA"/>
    <w:rsid w:val="00D2289E"/>
    <w:rsid w:val="00D22AB6"/>
    <w:rsid w:val="00D22C13"/>
    <w:rsid w:val="00D22D56"/>
    <w:rsid w:val="00D230FA"/>
    <w:rsid w:val="00D23207"/>
    <w:rsid w:val="00D23343"/>
    <w:rsid w:val="00D23D1F"/>
    <w:rsid w:val="00D23E1D"/>
    <w:rsid w:val="00D23E47"/>
    <w:rsid w:val="00D24341"/>
    <w:rsid w:val="00D247AC"/>
    <w:rsid w:val="00D248C3"/>
    <w:rsid w:val="00D24AF4"/>
    <w:rsid w:val="00D24B23"/>
    <w:rsid w:val="00D24F8E"/>
    <w:rsid w:val="00D2535B"/>
    <w:rsid w:val="00D25A56"/>
    <w:rsid w:val="00D25C4A"/>
    <w:rsid w:val="00D25C72"/>
    <w:rsid w:val="00D26553"/>
    <w:rsid w:val="00D265D6"/>
    <w:rsid w:val="00D266A6"/>
    <w:rsid w:val="00D271E6"/>
    <w:rsid w:val="00D2737C"/>
    <w:rsid w:val="00D27501"/>
    <w:rsid w:val="00D27C42"/>
    <w:rsid w:val="00D27C8D"/>
    <w:rsid w:val="00D305B9"/>
    <w:rsid w:val="00D30A00"/>
    <w:rsid w:val="00D30B5C"/>
    <w:rsid w:val="00D30EE6"/>
    <w:rsid w:val="00D3112A"/>
    <w:rsid w:val="00D314F5"/>
    <w:rsid w:val="00D31852"/>
    <w:rsid w:val="00D31994"/>
    <w:rsid w:val="00D32804"/>
    <w:rsid w:val="00D32D5A"/>
    <w:rsid w:val="00D33369"/>
    <w:rsid w:val="00D3337E"/>
    <w:rsid w:val="00D333DF"/>
    <w:rsid w:val="00D3341A"/>
    <w:rsid w:val="00D334F7"/>
    <w:rsid w:val="00D338DC"/>
    <w:rsid w:val="00D339D9"/>
    <w:rsid w:val="00D33ACB"/>
    <w:rsid w:val="00D33D94"/>
    <w:rsid w:val="00D3400B"/>
    <w:rsid w:val="00D34316"/>
    <w:rsid w:val="00D34697"/>
    <w:rsid w:val="00D3484E"/>
    <w:rsid w:val="00D34AB6"/>
    <w:rsid w:val="00D34CC5"/>
    <w:rsid w:val="00D3524B"/>
    <w:rsid w:val="00D354AA"/>
    <w:rsid w:val="00D35619"/>
    <w:rsid w:val="00D35886"/>
    <w:rsid w:val="00D35D6E"/>
    <w:rsid w:val="00D35DE2"/>
    <w:rsid w:val="00D360ED"/>
    <w:rsid w:val="00D36A3D"/>
    <w:rsid w:val="00D405CD"/>
    <w:rsid w:val="00D4080F"/>
    <w:rsid w:val="00D40921"/>
    <w:rsid w:val="00D40E30"/>
    <w:rsid w:val="00D4142F"/>
    <w:rsid w:val="00D41B2E"/>
    <w:rsid w:val="00D41DC0"/>
    <w:rsid w:val="00D41EF1"/>
    <w:rsid w:val="00D41F21"/>
    <w:rsid w:val="00D42195"/>
    <w:rsid w:val="00D42279"/>
    <w:rsid w:val="00D427E3"/>
    <w:rsid w:val="00D42C26"/>
    <w:rsid w:val="00D43049"/>
    <w:rsid w:val="00D43922"/>
    <w:rsid w:val="00D43B6A"/>
    <w:rsid w:val="00D44036"/>
    <w:rsid w:val="00D4449F"/>
    <w:rsid w:val="00D4481D"/>
    <w:rsid w:val="00D45741"/>
    <w:rsid w:val="00D45A4F"/>
    <w:rsid w:val="00D45A62"/>
    <w:rsid w:val="00D46B23"/>
    <w:rsid w:val="00D46D0C"/>
    <w:rsid w:val="00D46D37"/>
    <w:rsid w:val="00D4738C"/>
    <w:rsid w:val="00D4755F"/>
    <w:rsid w:val="00D47583"/>
    <w:rsid w:val="00D5069B"/>
    <w:rsid w:val="00D50949"/>
    <w:rsid w:val="00D50C97"/>
    <w:rsid w:val="00D50ED5"/>
    <w:rsid w:val="00D51052"/>
    <w:rsid w:val="00D512B6"/>
    <w:rsid w:val="00D5169E"/>
    <w:rsid w:val="00D5182E"/>
    <w:rsid w:val="00D51BF5"/>
    <w:rsid w:val="00D51DB1"/>
    <w:rsid w:val="00D51FB8"/>
    <w:rsid w:val="00D5207D"/>
    <w:rsid w:val="00D52220"/>
    <w:rsid w:val="00D5251D"/>
    <w:rsid w:val="00D52748"/>
    <w:rsid w:val="00D52766"/>
    <w:rsid w:val="00D5282F"/>
    <w:rsid w:val="00D52B74"/>
    <w:rsid w:val="00D52E6A"/>
    <w:rsid w:val="00D53262"/>
    <w:rsid w:val="00D53680"/>
    <w:rsid w:val="00D542A5"/>
    <w:rsid w:val="00D54357"/>
    <w:rsid w:val="00D54520"/>
    <w:rsid w:val="00D54791"/>
    <w:rsid w:val="00D54F6A"/>
    <w:rsid w:val="00D552A5"/>
    <w:rsid w:val="00D5547F"/>
    <w:rsid w:val="00D557F8"/>
    <w:rsid w:val="00D558D5"/>
    <w:rsid w:val="00D559AD"/>
    <w:rsid w:val="00D55D84"/>
    <w:rsid w:val="00D55FBA"/>
    <w:rsid w:val="00D560D8"/>
    <w:rsid w:val="00D561FD"/>
    <w:rsid w:val="00D562E7"/>
    <w:rsid w:val="00D56965"/>
    <w:rsid w:val="00D56F52"/>
    <w:rsid w:val="00D5734B"/>
    <w:rsid w:val="00D575A8"/>
    <w:rsid w:val="00D5764B"/>
    <w:rsid w:val="00D57DE3"/>
    <w:rsid w:val="00D57E7C"/>
    <w:rsid w:val="00D60B60"/>
    <w:rsid w:val="00D61065"/>
    <w:rsid w:val="00D610DC"/>
    <w:rsid w:val="00D6121A"/>
    <w:rsid w:val="00D613D7"/>
    <w:rsid w:val="00D614AC"/>
    <w:rsid w:val="00D619EB"/>
    <w:rsid w:val="00D61BB4"/>
    <w:rsid w:val="00D62195"/>
    <w:rsid w:val="00D62580"/>
    <w:rsid w:val="00D62672"/>
    <w:rsid w:val="00D627C6"/>
    <w:rsid w:val="00D62BA0"/>
    <w:rsid w:val="00D62D95"/>
    <w:rsid w:val="00D62FC4"/>
    <w:rsid w:val="00D64869"/>
    <w:rsid w:val="00D64A41"/>
    <w:rsid w:val="00D64CBF"/>
    <w:rsid w:val="00D64D5E"/>
    <w:rsid w:val="00D6522A"/>
    <w:rsid w:val="00D6582D"/>
    <w:rsid w:val="00D66088"/>
    <w:rsid w:val="00D6644F"/>
    <w:rsid w:val="00D666D9"/>
    <w:rsid w:val="00D66793"/>
    <w:rsid w:val="00D668DB"/>
    <w:rsid w:val="00D669ED"/>
    <w:rsid w:val="00D66CE1"/>
    <w:rsid w:val="00D6735B"/>
    <w:rsid w:val="00D67CEA"/>
    <w:rsid w:val="00D70AD9"/>
    <w:rsid w:val="00D70BD8"/>
    <w:rsid w:val="00D712AB"/>
    <w:rsid w:val="00D715F4"/>
    <w:rsid w:val="00D71F51"/>
    <w:rsid w:val="00D72697"/>
    <w:rsid w:val="00D7275C"/>
    <w:rsid w:val="00D72B9E"/>
    <w:rsid w:val="00D72DF6"/>
    <w:rsid w:val="00D72DF8"/>
    <w:rsid w:val="00D73048"/>
    <w:rsid w:val="00D730A8"/>
    <w:rsid w:val="00D736B6"/>
    <w:rsid w:val="00D73CEE"/>
    <w:rsid w:val="00D740F5"/>
    <w:rsid w:val="00D7424E"/>
    <w:rsid w:val="00D74A72"/>
    <w:rsid w:val="00D7529F"/>
    <w:rsid w:val="00D759A2"/>
    <w:rsid w:val="00D75DB2"/>
    <w:rsid w:val="00D75E23"/>
    <w:rsid w:val="00D75E56"/>
    <w:rsid w:val="00D76074"/>
    <w:rsid w:val="00D762A4"/>
    <w:rsid w:val="00D7630C"/>
    <w:rsid w:val="00D76BDD"/>
    <w:rsid w:val="00D77022"/>
    <w:rsid w:val="00D77093"/>
    <w:rsid w:val="00D77247"/>
    <w:rsid w:val="00D807C1"/>
    <w:rsid w:val="00D80A7D"/>
    <w:rsid w:val="00D80E19"/>
    <w:rsid w:val="00D81ED0"/>
    <w:rsid w:val="00D82246"/>
    <w:rsid w:val="00D82C86"/>
    <w:rsid w:val="00D82D48"/>
    <w:rsid w:val="00D82E88"/>
    <w:rsid w:val="00D82EE4"/>
    <w:rsid w:val="00D83572"/>
    <w:rsid w:val="00D83764"/>
    <w:rsid w:val="00D837B4"/>
    <w:rsid w:val="00D83843"/>
    <w:rsid w:val="00D8394A"/>
    <w:rsid w:val="00D83AA5"/>
    <w:rsid w:val="00D8455A"/>
    <w:rsid w:val="00D85747"/>
    <w:rsid w:val="00D858C7"/>
    <w:rsid w:val="00D85BA9"/>
    <w:rsid w:val="00D85D04"/>
    <w:rsid w:val="00D85F30"/>
    <w:rsid w:val="00D864E8"/>
    <w:rsid w:val="00D865B5"/>
    <w:rsid w:val="00D86DD8"/>
    <w:rsid w:val="00D87879"/>
    <w:rsid w:val="00D87FB0"/>
    <w:rsid w:val="00D9016C"/>
    <w:rsid w:val="00D903E9"/>
    <w:rsid w:val="00D90571"/>
    <w:rsid w:val="00D906BC"/>
    <w:rsid w:val="00D9078F"/>
    <w:rsid w:val="00D90A07"/>
    <w:rsid w:val="00D9126B"/>
    <w:rsid w:val="00D9143B"/>
    <w:rsid w:val="00D91772"/>
    <w:rsid w:val="00D91CFD"/>
    <w:rsid w:val="00D91EAD"/>
    <w:rsid w:val="00D9234F"/>
    <w:rsid w:val="00D92832"/>
    <w:rsid w:val="00D92B96"/>
    <w:rsid w:val="00D938E8"/>
    <w:rsid w:val="00D93AB1"/>
    <w:rsid w:val="00D93C43"/>
    <w:rsid w:val="00D95079"/>
    <w:rsid w:val="00D9517E"/>
    <w:rsid w:val="00D9589C"/>
    <w:rsid w:val="00D95976"/>
    <w:rsid w:val="00D95E99"/>
    <w:rsid w:val="00D95F2E"/>
    <w:rsid w:val="00D9613A"/>
    <w:rsid w:val="00D96F64"/>
    <w:rsid w:val="00D97077"/>
    <w:rsid w:val="00D97162"/>
    <w:rsid w:val="00D97190"/>
    <w:rsid w:val="00D97655"/>
    <w:rsid w:val="00DA019B"/>
    <w:rsid w:val="00DA0583"/>
    <w:rsid w:val="00DA0626"/>
    <w:rsid w:val="00DA08F0"/>
    <w:rsid w:val="00DA09E2"/>
    <w:rsid w:val="00DA0A77"/>
    <w:rsid w:val="00DA0D76"/>
    <w:rsid w:val="00DA0EAF"/>
    <w:rsid w:val="00DA1175"/>
    <w:rsid w:val="00DA1630"/>
    <w:rsid w:val="00DA1906"/>
    <w:rsid w:val="00DA1914"/>
    <w:rsid w:val="00DA1F42"/>
    <w:rsid w:val="00DA2109"/>
    <w:rsid w:val="00DA2458"/>
    <w:rsid w:val="00DA25F9"/>
    <w:rsid w:val="00DA292E"/>
    <w:rsid w:val="00DA29A6"/>
    <w:rsid w:val="00DA2C8A"/>
    <w:rsid w:val="00DA30CB"/>
    <w:rsid w:val="00DA32AE"/>
    <w:rsid w:val="00DA369D"/>
    <w:rsid w:val="00DA3BD6"/>
    <w:rsid w:val="00DA3E99"/>
    <w:rsid w:val="00DA3F92"/>
    <w:rsid w:val="00DA4077"/>
    <w:rsid w:val="00DA43EB"/>
    <w:rsid w:val="00DA4437"/>
    <w:rsid w:val="00DA4817"/>
    <w:rsid w:val="00DA4A6D"/>
    <w:rsid w:val="00DA4A93"/>
    <w:rsid w:val="00DA4AD4"/>
    <w:rsid w:val="00DA4BA7"/>
    <w:rsid w:val="00DA52EA"/>
    <w:rsid w:val="00DA536C"/>
    <w:rsid w:val="00DA5410"/>
    <w:rsid w:val="00DA56E3"/>
    <w:rsid w:val="00DA58BD"/>
    <w:rsid w:val="00DA5CD4"/>
    <w:rsid w:val="00DA5DC4"/>
    <w:rsid w:val="00DA5F73"/>
    <w:rsid w:val="00DA612E"/>
    <w:rsid w:val="00DA67EC"/>
    <w:rsid w:val="00DA6A50"/>
    <w:rsid w:val="00DA6C13"/>
    <w:rsid w:val="00DA6C93"/>
    <w:rsid w:val="00DA6DBA"/>
    <w:rsid w:val="00DA710A"/>
    <w:rsid w:val="00DA733B"/>
    <w:rsid w:val="00DA7E73"/>
    <w:rsid w:val="00DA7FDB"/>
    <w:rsid w:val="00DB0C1C"/>
    <w:rsid w:val="00DB0CF4"/>
    <w:rsid w:val="00DB1147"/>
    <w:rsid w:val="00DB13D7"/>
    <w:rsid w:val="00DB151D"/>
    <w:rsid w:val="00DB1B39"/>
    <w:rsid w:val="00DB1F0A"/>
    <w:rsid w:val="00DB1F5C"/>
    <w:rsid w:val="00DB2637"/>
    <w:rsid w:val="00DB26D8"/>
    <w:rsid w:val="00DB26FE"/>
    <w:rsid w:val="00DB3112"/>
    <w:rsid w:val="00DB3C87"/>
    <w:rsid w:val="00DB3D74"/>
    <w:rsid w:val="00DB45EB"/>
    <w:rsid w:val="00DB4DC2"/>
    <w:rsid w:val="00DB5394"/>
    <w:rsid w:val="00DB5EFF"/>
    <w:rsid w:val="00DB6A3B"/>
    <w:rsid w:val="00DB6F9F"/>
    <w:rsid w:val="00DB7D8A"/>
    <w:rsid w:val="00DB7EB5"/>
    <w:rsid w:val="00DC0084"/>
    <w:rsid w:val="00DC0134"/>
    <w:rsid w:val="00DC02CB"/>
    <w:rsid w:val="00DC0702"/>
    <w:rsid w:val="00DC0875"/>
    <w:rsid w:val="00DC09FF"/>
    <w:rsid w:val="00DC0FA2"/>
    <w:rsid w:val="00DC12EB"/>
    <w:rsid w:val="00DC1381"/>
    <w:rsid w:val="00DC1481"/>
    <w:rsid w:val="00DC16F3"/>
    <w:rsid w:val="00DC1D7D"/>
    <w:rsid w:val="00DC1DFF"/>
    <w:rsid w:val="00DC2491"/>
    <w:rsid w:val="00DC2826"/>
    <w:rsid w:val="00DC2983"/>
    <w:rsid w:val="00DC3400"/>
    <w:rsid w:val="00DC3E36"/>
    <w:rsid w:val="00DC46EF"/>
    <w:rsid w:val="00DC495C"/>
    <w:rsid w:val="00DC495D"/>
    <w:rsid w:val="00DC5241"/>
    <w:rsid w:val="00DC5992"/>
    <w:rsid w:val="00DC5AD1"/>
    <w:rsid w:val="00DC5D54"/>
    <w:rsid w:val="00DC6338"/>
    <w:rsid w:val="00DC6340"/>
    <w:rsid w:val="00DC6829"/>
    <w:rsid w:val="00DC6F3B"/>
    <w:rsid w:val="00DC72B1"/>
    <w:rsid w:val="00DC74D9"/>
    <w:rsid w:val="00DC7628"/>
    <w:rsid w:val="00DC76D7"/>
    <w:rsid w:val="00DC789C"/>
    <w:rsid w:val="00DC79E8"/>
    <w:rsid w:val="00DC7C14"/>
    <w:rsid w:val="00DC7E54"/>
    <w:rsid w:val="00DD08CB"/>
    <w:rsid w:val="00DD08D2"/>
    <w:rsid w:val="00DD0C47"/>
    <w:rsid w:val="00DD0E11"/>
    <w:rsid w:val="00DD12E9"/>
    <w:rsid w:val="00DD1721"/>
    <w:rsid w:val="00DD2233"/>
    <w:rsid w:val="00DD23CD"/>
    <w:rsid w:val="00DD2ADE"/>
    <w:rsid w:val="00DD31E5"/>
    <w:rsid w:val="00DD32BE"/>
    <w:rsid w:val="00DD331F"/>
    <w:rsid w:val="00DD345A"/>
    <w:rsid w:val="00DD36FD"/>
    <w:rsid w:val="00DD37FF"/>
    <w:rsid w:val="00DD3E7A"/>
    <w:rsid w:val="00DD3FC4"/>
    <w:rsid w:val="00DD42E5"/>
    <w:rsid w:val="00DD436C"/>
    <w:rsid w:val="00DD481F"/>
    <w:rsid w:val="00DD4A08"/>
    <w:rsid w:val="00DD4A2D"/>
    <w:rsid w:val="00DD4CC7"/>
    <w:rsid w:val="00DD4F62"/>
    <w:rsid w:val="00DD4FBA"/>
    <w:rsid w:val="00DD517E"/>
    <w:rsid w:val="00DD57EF"/>
    <w:rsid w:val="00DD5AEA"/>
    <w:rsid w:val="00DD62C6"/>
    <w:rsid w:val="00DD674E"/>
    <w:rsid w:val="00DD7236"/>
    <w:rsid w:val="00DE00DB"/>
    <w:rsid w:val="00DE039A"/>
    <w:rsid w:val="00DE072E"/>
    <w:rsid w:val="00DE07E1"/>
    <w:rsid w:val="00DE07F3"/>
    <w:rsid w:val="00DE07FB"/>
    <w:rsid w:val="00DE0849"/>
    <w:rsid w:val="00DE0956"/>
    <w:rsid w:val="00DE0BE8"/>
    <w:rsid w:val="00DE0DBA"/>
    <w:rsid w:val="00DE10B1"/>
    <w:rsid w:val="00DE143D"/>
    <w:rsid w:val="00DE155C"/>
    <w:rsid w:val="00DE1562"/>
    <w:rsid w:val="00DE174D"/>
    <w:rsid w:val="00DE1C7D"/>
    <w:rsid w:val="00DE1E64"/>
    <w:rsid w:val="00DE206B"/>
    <w:rsid w:val="00DE21C4"/>
    <w:rsid w:val="00DE2ADB"/>
    <w:rsid w:val="00DE2B23"/>
    <w:rsid w:val="00DE2B40"/>
    <w:rsid w:val="00DE2E1A"/>
    <w:rsid w:val="00DE33E4"/>
    <w:rsid w:val="00DE3792"/>
    <w:rsid w:val="00DE3AC4"/>
    <w:rsid w:val="00DE3CCE"/>
    <w:rsid w:val="00DE4817"/>
    <w:rsid w:val="00DE4BB7"/>
    <w:rsid w:val="00DE4CB5"/>
    <w:rsid w:val="00DE4DC4"/>
    <w:rsid w:val="00DE52DF"/>
    <w:rsid w:val="00DE5FA1"/>
    <w:rsid w:val="00DE6617"/>
    <w:rsid w:val="00DE6891"/>
    <w:rsid w:val="00DE6FA9"/>
    <w:rsid w:val="00DE76FF"/>
    <w:rsid w:val="00DE785D"/>
    <w:rsid w:val="00DE7CC2"/>
    <w:rsid w:val="00DE7D35"/>
    <w:rsid w:val="00DF01DA"/>
    <w:rsid w:val="00DF02F0"/>
    <w:rsid w:val="00DF03C1"/>
    <w:rsid w:val="00DF0648"/>
    <w:rsid w:val="00DF080E"/>
    <w:rsid w:val="00DF11DE"/>
    <w:rsid w:val="00DF142B"/>
    <w:rsid w:val="00DF172A"/>
    <w:rsid w:val="00DF18EF"/>
    <w:rsid w:val="00DF1BE5"/>
    <w:rsid w:val="00DF1F32"/>
    <w:rsid w:val="00DF28B6"/>
    <w:rsid w:val="00DF2C29"/>
    <w:rsid w:val="00DF39F4"/>
    <w:rsid w:val="00DF3B41"/>
    <w:rsid w:val="00DF3BDE"/>
    <w:rsid w:val="00DF425C"/>
    <w:rsid w:val="00DF42F5"/>
    <w:rsid w:val="00DF4C41"/>
    <w:rsid w:val="00DF4E6D"/>
    <w:rsid w:val="00DF4FBB"/>
    <w:rsid w:val="00DF510E"/>
    <w:rsid w:val="00DF573B"/>
    <w:rsid w:val="00DF581A"/>
    <w:rsid w:val="00DF5EFD"/>
    <w:rsid w:val="00DF5F58"/>
    <w:rsid w:val="00DF5FE7"/>
    <w:rsid w:val="00DF6270"/>
    <w:rsid w:val="00DF6862"/>
    <w:rsid w:val="00DF6B6B"/>
    <w:rsid w:val="00DF717B"/>
    <w:rsid w:val="00DF75F1"/>
    <w:rsid w:val="00DF78A8"/>
    <w:rsid w:val="00DF791E"/>
    <w:rsid w:val="00DF7D1F"/>
    <w:rsid w:val="00E0051F"/>
    <w:rsid w:val="00E005B4"/>
    <w:rsid w:val="00E00AFB"/>
    <w:rsid w:val="00E00B98"/>
    <w:rsid w:val="00E00BD1"/>
    <w:rsid w:val="00E00D64"/>
    <w:rsid w:val="00E00D92"/>
    <w:rsid w:val="00E017A0"/>
    <w:rsid w:val="00E01B67"/>
    <w:rsid w:val="00E023B2"/>
    <w:rsid w:val="00E025FC"/>
    <w:rsid w:val="00E02C1D"/>
    <w:rsid w:val="00E02C30"/>
    <w:rsid w:val="00E02F32"/>
    <w:rsid w:val="00E03508"/>
    <w:rsid w:val="00E04384"/>
    <w:rsid w:val="00E04718"/>
    <w:rsid w:val="00E04A5B"/>
    <w:rsid w:val="00E04F3D"/>
    <w:rsid w:val="00E0513A"/>
    <w:rsid w:val="00E05238"/>
    <w:rsid w:val="00E052BA"/>
    <w:rsid w:val="00E05A01"/>
    <w:rsid w:val="00E05DA4"/>
    <w:rsid w:val="00E05EE0"/>
    <w:rsid w:val="00E061DB"/>
    <w:rsid w:val="00E06244"/>
    <w:rsid w:val="00E064ED"/>
    <w:rsid w:val="00E06734"/>
    <w:rsid w:val="00E068E9"/>
    <w:rsid w:val="00E06AF9"/>
    <w:rsid w:val="00E073CF"/>
    <w:rsid w:val="00E0755B"/>
    <w:rsid w:val="00E075AF"/>
    <w:rsid w:val="00E076BE"/>
    <w:rsid w:val="00E077B8"/>
    <w:rsid w:val="00E07E69"/>
    <w:rsid w:val="00E104C3"/>
    <w:rsid w:val="00E105F1"/>
    <w:rsid w:val="00E1062B"/>
    <w:rsid w:val="00E10675"/>
    <w:rsid w:val="00E10990"/>
    <w:rsid w:val="00E11723"/>
    <w:rsid w:val="00E11DE3"/>
    <w:rsid w:val="00E12592"/>
    <w:rsid w:val="00E128A9"/>
    <w:rsid w:val="00E12AB5"/>
    <w:rsid w:val="00E130EF"/>
    <w:rsid w:val="00E1333A"/>
    <w:rsid w:val="00E135BE"/>
    <w:rsid w:val="00E1407B"/>
    <w:rsid w:val="00E147C3"/>
    <w:rsid w:val="00E14FF4"/>
    <w:rsid w:val="00E157F2"/>
    <w:rsid w:val="00E1592E"/>
    <w:rsid w:val="00E15F0F"/>
    <w:rsid w:val="00E15FDA"/>
    <w:rsid w:val="00E17582"/>
    <w:rsid w:val="00E175E0"/>
    <w:rsid w:val="00E17750"/>
    <w:rsid w:val="00E177C8"/>
    <w:rsid w:val="00E179BF"/>
    <w:rsid w:val="00E2014A"/>
    <w:rsid w:val="00E204D3"/>
    <w:rsid w:val="00E213F4"/>
    <w:rsid w:val="00E21C70"/>
    <w:rsid w:val="00E223A4"/>
    <w:rsid w:val="00E227C0"/>
    <w:rsid w:val="00E229CF"/>
    <w:rsid w:val="00E22EF4"/>
    <w:rsid w:val="00E2319A"/>
    <w:rsid w:val="00E235DE"/>
    <w:rsid w:val="00E238FA"/>
    <w:rsid w:val="00E23ADE"/>
    <w:rsid w:val="00E23F17"/>
    <w:rsid w:val="00E24408"/>
    <w:rsid w:val="00E2462A"/>
    <w:rsid w:val="00E24AD5"/>
    <w:rsid w:val="00E24E7E"/>
    <w:rsid w:val="00E252F9"/>
    <w:rsid w:val="00E25591"/>
    <w:rsid w:val="00E25A15"/>
    <w:rsid w:val="00E25B55"/>
    <w:rsid w:val="00E25C32"/>
    <w:rsid w:val="00E25E30"/>
    <w:rsid w:val="00E2644F"/>
    <w:rsid w:val="00E267D1"/>
    <w:rsid w:val="00E27097"/>
    <w:rsid w:val="00E27723"/>
    <w:rsid w:val="00E2778E"/>
    <w:rsid w:val="00E27E87"/>
    <w:rsid w:val="00E3039A"/>
    <w:rsid w:val="00E306C1"/>
    <w:rsid w:val="00E30DC5"/>
    <w:rsid w:val="00E30DCB"/>
    <w:rsid w:val="00E311FA"/>
    <w:rsid w:val="00E316DF"/>
    <w:rsid w:val="00E31794"/>
    <w:rsid w:val="00E31876"/>
    <w:rsid w:val="00E318EE"/>
    <w:rsid w:val="00E3194D"/>
    <w:rsid w:val="00E32E12"/>
    <w:rsid w:val="00E32FA8"/>
    <w:rsid w:val="00E331E5"/>
    <w:rsid w:val="00E33250"/>
    <w:rsid w:val="00E33536"/>
    <w:rsid w:val="00E3375B"/>
    <w:rsid w:val="00E33BDF"/>
    <w:rsid w:val="00E33C62"/>
    <w:rsid w:val="00E33C89"/>
    <w:rsid w:val="00E33DAB"/>
    <w:rsid w:val="00E3427B"/>
    <w:rsid w:val="00E34294"/>
    <w:rsid w:val="00E36147"/>
    <w:rsid w:val="00E36705"/>
    <w:rsid w:val="00E36835"/>
    <w:rsid w:val="00E369AA"/>
    <w:rsid w:val="00E36D0C"/>
    <w:rsid w:val="00E37230"/>
    <w:rsid w:val="00E37428"/>
    <w:rsid w:val="00E3764E"/>
    <w:rsid w:val="00E379E0"/>
    <w:rsid w:val="00E37BAD"/>
    <w:rsid w:val="00E37DEF"/>
    <w:rsid w:val="00E37F38"/>
    <w:rsid w:val="00E402F3"/>
    <w:rsid w:val="00E417D6"/>
    <w:rsid w:val="00E4190B"/>
    <w:rsid w:val="00E41DE5"/>
    <w:rsid w:val="00E41F5B"/>
    <w:rsid w:val="00E42358"/>
    <w:rsid w:val="00E423DC"/>
    <w:rsid w:val="00E432B5"/>
    <w:rsid w:val="00E43764"/>
    <w:rsid w:val="00E4397F"/>
    <w:rsid w:val="00E43A96"/>
    <w:rsid w:val="00E442CB"/>
    <w:rsid w:val="00E44CF7"/>
    <w:rsid w:val="00E44F59"/>
    <w:rsid w:val="00E45514"/>
    <w:rsid w:val="00E45612"/>
    <w:rsid w:val="00E456A1"/>
    <w:rsid w:val="00E45FC2"/>
    <w:rsid w:val="00E45FD8"/>
    <w:rsid w:val="00E46081"/>
    <w:rsid w:val="00E4610D"/>
    <w:rsid w:val="00E464B6"/>
    <w:rsid w:val="00E46907"/>
    <w:rsid w:val="00E4703D"/>
    <w:rsid w:val="00E47794"/>
    <w:rsid w:val="00E47B89"/>
    <w:rsid w:val="00E47D82"/>
    <w:rsid w:val="00E47FAF"/>
    <w:rsid w:val="00E5017C"/>
    <w:rsid w:val="00E50412"/>
    <w:rsid w:val="00E50C98"/>
    <w:rsid w:val="00E511DA"/>
    <w:rsid w:val="00E51280"/>
    <w:rsid w:val="00E5137E"/>
    <w:rsid w:val="00E51A3F"/>
    <w:rsid w:val="00E51C0B"/>
    <w:rsid w:val="00E522E9"/>
    <w:rsid w:val="00E529FE"/>
    <w:rsid w:val="00E52F13"/>
    <w:rsid w:val="00E52FE2"/>
    <w:rsid w:val="00E53072"/>
    <w:rsid w:val="00E53753"/>
    <w:rsid w:val="00E53C38"/>
    <w:rsid w:val="00E5401E"/>
    <w:rsid w:val="00E547A6"/>
    <w:rsid w:val="00E54902"/>
    <w:rsid w:val="00E54B8C"/>
    <w:rsid w:val="00E5593C"/>
    <w:rsid w:val="00E56691"/>
    <w:rsid w:val="00E56AEA"/>
    <w:rsid w:val="00E57193"/>
    <w:rsid w:val="00E5733A"/>
    <w:rsid w:val="00E5736B"/>
    <w:rsid w:val="00E578A1"/>
    <w:rsid w:val="00E600B2"/>
    <w:rsid w:val="00E60401"/>
    <w:rsid w:val="00E60403"/>
    <w:rsid w:val="00E60811"/>
    <w:rsid w:val="00E608F7"/>
    <w:rsid w:val="00E60985"/>
    <w:rsid w:val="00E61146"/>
    <w:rsid w:val="00E613A1"/>
    <w:rsid w:val="00E614ED"/>
    <w:rsid w:val="00E61A5E"/>
    <w:rsid w:val="00E61B66"/>
    <w:rsid w:val="00E61D29"/>
    <w:rsid w:val="00E61E15"/>
    <w:rsid w:val="00E622EF"/>
    <w:rsid w:val="00E6299E"/>
    <w:rsid w:val="00E62E5C"/>
    <w:rsid w:val="00E63260"/>
    <w:rsid w:val="00E634B3"/>
    <w:rsid w:val="00E63A33"/>
    <w:rsid w:val="00E63AE4"/>
    <w:rsid w:val="00E63D66"/>
    <w:rsid w:val="00E64D5B"/>
    <w:rsid w:val="00E64D7E"/>
    <w:rsid w:val="00E64D8A"/>
    <w:rsid w:val="00E65117"/>
    <w:rsid w:val="00E6521F"/>
    <w:rsid w:val="00E6526A"/>
    <w:rsid w:val="00E6548B"/>
    <w:rsid w:val="00E65C9C"/>
    <w:rsid w:val="00E66383"/>
    <w:rsid w:val="00E665DA"/>
    <w:rsid w:val="00E665ED"/>
    <w:rsid w:val="00E66853"/>
    <w:rsid w:val="00E66FD3"/>
    <w:rsid w:val="00E66FDE"/>
    <w:rsid w:val="00E6701D"/>
    <w:rsid w:val="00E672BC"/>
    <w:rsid w:val="00E67510"/>
    <w:rsid w:val="00E67887"/>
    <w:rsid w:val="00E679AC"/>
    <w:rsid w:val="00E67A19"/>
    <w:rsid w:val="00E67D73"/>
    <w:rsid w:val="00E700A4"/>
    <w:rsid w:val="00E70137"/>
    <w:rsid w:val="00E70455"/>
    <w:rsid w:val="00E705FE"/>
    <w:rsid w:val="00E7061A"/>
    <w:rsid w:val="00E70756"/>
    <w:rsid w:val="00E70B79"/>
    <w:rsid w:val="00E70CA2"/>
    <w:rsid w:val="00E70D1C"/>
    <w:rsid w:val="00E70D2F"/>
    <w:rsid w:val="00E70F10"/>
    <w:rsid w:val="00E70F3F"/>
    <w:rsid w:val="00E71171"/>
    <w:rsid w:val="00E71288"/>
    <w:rsid w:val="00E71475"/>
    <w:rsid w:val="00E7162D"/>
    <w:rsid w:val="00E71B41"/>
    <w:rsid w:val="00E71EDE"/>
    <w:rsid w:val="00E71F7A"/>
    <w:rsid w:val="00E725E2"/>
    <w:rsid w:val="00E7270C"/>
    <w:rsid w:val="00E72896"/>
    <w:rsid w:val="00E72A83"/>
    <w:rsid w:val="00E72CD3"/>
    <w:rsid w:val="00E73A65"/>
    <w:rsid w:val="00E73ABC"/>
    <w:rsid w:val="00E73F58"/>
    <w:rsid w:val="00E74575"/>
    <w:rsid w:val="00E74AC5"/>
    <w:rsid w:val="00E74E36"/>
    <w:rsid w:val="00E7560F"/>
    <w:rsid w:val="00E756C6"/>
    <w:rsid w:val="00E75968"/>
    <w:rsid w:val="00E75A11"/>
    <w:rsid w:val="00E75A23"/>
    <w:rsid w:val="00E75B15"/>
    <w:rsid w:val="00E75EDB"/>
    <w:rsid w:val="00E76168"/>
    <w:rsid w:val="00E763D0"/>
    <w:rsid w:val="00E7654E"/>
    <w:rsid w:val="00E76841"/>
    <w:rsid w:val="00E76A41"/>
    <w:rsid w:val="00E76E4C"/>
    <w:rsid w:val="00E774FB"/>
    <w:rsid w:val="00E77544"/>
    <w:rsid w:val="00E7775F"/>
    <w:rsid w:val="00E77B35"/>
    <w:rsid w:val="00E77BC9"/>
    <w:rsid w:val="00E77C6C"/>
    <w:rsid w:val="00E8025C"/>
    <w:rsid w:val="00E803AB"/>
    <w:rsid w:val="00E80CB1"/>
    <w:rsid w:val="00E8123B"/>
    <w:rsid w:val="00E8178E"/>
    <w:rsid w:val="00E81D0D"/>
    <w:rsid w:val="00E81D85"/>
    <w:rsid w:val="00E81EDA"/>
    <w:rsid w:val="00E81EF9"/>
    <w:rsid w:val="00E81F8C"/>
    <w:rsid w:val="00E8216D"/>
    <w:rsid w:val="00E82446"/>
    <w:rsid w:val="00E8286D"/>
    <w:rsid w:val="00E82A3A"/>
    <w:rsid w:val="00E82C93"/>
    <w:rsid w:val="00E82D66"/>
    <w:rsid w:val="00E837F0"/>
    <w:rsid w:val="00E84327"/>
    <w:rsid w:val="00E8442D"/>
    <w:rsid w:val="00E8520C"/>
    <w:rsid w:val="00E85708"/>
    <w:rsid w:val="00E85804"/>
    <w:rsid w:val="00E85BF3"/>
    <w:rsid w:val="00E85E31"/>
    <w:rsid w:val="00E86580"/>
    <w:rsid w:val="00E86D4B"/>
    <w:rsid w:val="00E86FB0"/>
    <w:rsid w:val="00E8721F"/>
    <w:rsid w:val="00E876A8"/>
    <w:rsid w:val="00E87732"/>
    <w:rsid w:val="00E9074D"/>
    <w:rsid w:val="00E908B1"/>
    <w:rsid w:val="00E90A75"/>
    <w:rsid w:val="00E90F3A"/>
    <w:rsid w:val="00E911F9"/>
    <w:rsid w:val="00E91265"/>
    <w:rsid w:val="00E91ED9"/>
    <w:rsid w:val="00E9205B"/>
    <w:rsid w:val="00E920C0"/>
    <w:rsid w:val="00E9217E"/>
    <w:rsid w:val="00E924DD"/>
    <w:rsid w:val="00E92873"/>
    <w:rsid w:val="00E92F79"/>
    <w:rsid w:val="00E93248"/>
    <w:rsid w:val="00E9362D"/>
    <w:rsid w:val="00E93A54"/>
    <w:rsid w:val="00E93C81"/>
    <w:rsid w:val="00E93D64"/>
    <w:rsid w:val="00E94316"/>
    <w:rsid w:val="00E944E3"/>
    <w:rsid w:val="00E9465C"/>
    <w:rsid w:val="00E9478D"/>
    <w:rsid w:val="00E94B08"/>
    <w:rsid w:val="00E94BC9"/>
    <w:rsid w:val="00E94E75"/>
    <w:rsid w:val="00E95517"/>
    <w:rsid w:val="00E95C2D"/>
    <w:rsid w:val="00E962A3"/>
    <w:rsid w:val="00E966DD"/>
    <w:rsid w:val="00E969BA"/>
    <w:rsid w:val="00E969DE"/>
    <w:rsid w:val="00E96CC0"/>
    <w:rsid w:val="00E97119"/>
    <w:rsid w:val="00E9731F"/>
    <w:rsid w:val="00E9733B"/>
    <w:rsid w:val="00E97575"/>
    <w:rsid w:val="00E9765E"/>
    <w:rsid w:val="00E97734"/>
    <w:rsid w:val="00E97E2D"/>
    <w:rsid w:val="00EA038C"/>
    <w:rsid w:val="00EA0836"/>
    <w:rsid w:val="00EA09DF"/>
    <w:rsid w:val="00EA0D64"/>
    <w:rsid w:val="00EA0DFF"/>
    <w:rsid w:val="00EA1342"/>
    <w:rsid w:val="00EA150B"/>
    <w:rsid w:val="00EA1A39"/>
    <w:rsid w:val="00EA1AFF"/>
    <w:rsid w:val="00EA226B"/>
    <w:rsid w:val="00EA2632"/>
    <w:rsid w:val="00EA2E00"/>
    <w:rsid w:val="00EA2FAA"/>
    <w:rsid w:val="00EA312E"/>
    <w:rsid w:val="00EA32D1"/>
    <w:rsid w:val="00EA3479"/>
    <w:rsid w:val="00EA36A5"/>
    <w:rsid w:val="00EA3E28"/>
    <w:rsid w:val="00EA404C"/>
    <w:rsid w:val="00EA4580"/>
    <w:rsid w:val="00EA4DB0"/>
    <w:rsid w:val="00EA53B8"/>
    <w:rsid w:val="00EA5A0F"/>
    <w:rsid w:val="00EA60B4"/>
    <w:rsid w:val="00EA6733"/>
    <w:rsid w:val="00EA7151"/>
    <w:rsid w:val="00EA7A8E"/>
    <w:rsid w:val="00EB01B1"/>
    <w:rsid w:val="00EB01B5"/>
    <w:rsid w:val="00EB01E7"/>
    <w:rsid w:val="00EB0F17"/>
    <w:rsid w:val="00EB1240"/>
    <w:rsid w:val="00EB126E"/>
    <w:rsid w:val="00EB1457"/>
    <w:rsid w:val="00EB1A41"/>
    <w:rsid w:val="00EB204D"/>
    <w:rsid w:val="00EB24C4"/>
    <w:rsid w:val="00EB2BE2"/>
    <w:rsid w:val="00EB2BE3"/>
    <w:rsid w:val="00EB2EFF"/>
    <w:rsid w:val="00EB3AEA"/>
    <w:rsid w:val="00EB47FA"/>
    <w:rsid w:val="00EB4F3D"/>
    <w:rsid w:val="00EB4F98"/>
    <w:rsid w:val="00EB526B"/>
    <w:rsid w:val="00EB531A"/>
    <w:rsid w:val="00EB5467"/>
    <w:rsid w:val="00EB56BA"/>
    <w:rsid w:val="00EB5A6E"/>
    <w:rsid w:val="00EB5B32"/>
    <w:rsid w:val="00EB6DF1"/>
    <w:rsid w:val="00EB70B2"/>
    <w:rsid w:val="00EB7B65"/>
    <w:rsid w:val="00EC0795"/>
    <w:rsid w:val="00EC0921"/>
    <w:rsid w:val="00EC13D0"/>
    <w:rsid w:val="00EC141C"/>
    <w:rsid w:val="00EC1A30"/>
    <w:rsid w:val="00EC1CC7"/>
    <w:rsid w:val="00EC1E07"/>
    <w:rsid w:val="00EC24FA"/>
    <w:rsid w:val="00EC2525"/>
    <w:rsid w:val="00EC2A18"/>
    <w:rsid w:val="00EC2AFC"/>
    <w:rsid w:val="00EC2CA7"/>
    <w:rsid w:val="00EC2D80"/>
    <w:rsid w:val="00EC2E3F"/>
    <w:rsid w:val="00EC32AA"/>
    <w:rsid w:val="00EC3E78"/>
    <w:rsid w:val="00EC4918"/>
    <w:rsid w:val="00EC4CAF"/>
    <w:rsid w:val="00EC580D"/>
    <w:rsid w:val="00EC5B46"/>
    <w:rsid w:val="00EC6784"/>
    <w:rsid w:val="00EC68A5"/>
    <w:rsid w:val="00EC6CDC"/>
    <w:rsid w:val="00EC7540"/>
    <w:rsid w:val="00EC7624"/>
    <w:rsid w:val="00EC7B65"/>
    <w:rsid w:val="00ED0368"/>
    <w:rsid w:val="00ED111A"/>
    <w:rsid w:val="00ED145B"/>
    <w:rsid w:val="00ED1F09"/>
    <w:rsid w:val="00ED3185"/>
    <w:rsid w:val="00ED3742"/>
    <w:rsid w:val="00ED3835"/>
    <w:rsid w:val="00ED3A13"/>
    <w:rsid w:val="00ED400F"/>
    <w:rsid w:val="00ED53D1"/>
    <w:rsid w:val="00ED5804"/>
    <w:rsid w:val="00ED5A24"/>
    <w:rsid w:val="00ED5C49"/>
    <w:rsid w:val="00ED5EAB"/>
    <w:rsid w:val="00ED5EBB"/>
    <w:rsid w:val="00ED6454"/>
    <w:rsid w:val="00ED66BC"/>
    <w:rsid w:val="00ED6704"/>
    <w:rsid w:val="00ED6BBC"/>
    <w:rsid w:val="00ED6C77"/>
    <w:rsid w:val="00ED6E95"/>
    <w:rsid w:val="00ED6F2D"/>
    <w:rsid w:val="00ED70C1"/>
    <w:rsid w:val="00ED76AE"/>
    <w:rsid w:val="00ED7913"/>
    <w:rsid w:val="00ED7AAC"/>
    <w:rsid w:val="00EE014E"/>
    <w:rsid w:val="00EE04BE"/>
    <w:rsid w:val="00EE0570"/>
    <w:rsid w:val="00EE0852"/>
    <w:rsid w:val="00EE0943"/>
    <w:rsid w:val="00EE111C"/>
    <w:rsid w:val="00EE13D2"/>
    <w:rsid w:val="00EE1745"/>
    <w:rsid w:val="00EE1F7B"/>
    <w:rsid w:val="00EE1FD8"/>
    <w:rsid w:val="00EE22E5"/>
    <w:rsid w:val="00EE243C"/>
    <w:rsid w:val="00EE248C"/>
    <w:rsid w:val="00EE268A"/>
    <w:rsid w:val="00EE275F"/>
    <w:rsid w:val="00EE3826"/>
    <w:rsid w:val="00EE3947"/>
    <w:rsid w:val="00EE4227"/>
    <w:rsid w:val="00EE4597"/>
    <w:rsid w:val="00EE4943"/>
    <w:rsid w:val="00EE4AB6"/>
    <w:rsid w:val="00EE4B8B"/>
    <w:rsid w:val="00EE4C61"/>
    <w:rsid w:val="00EE517D"/>
    <w:rsid w:val="00EE5741"/>
    <w:rsid w:val="00EE5AB7"/>
    <w:rsid w:val="00EE662B"/>
    <w:rsid w:val="00EE66EC"/>
    <w:rsid w:val="00EE6C11"/>
    <w:rsid w:val="00EE701A"/>
    <w:rsid w:val="00EE705E"/>
    <w:rsid w:val="00EE73EF"/>
    <w:rsid w:val="00EE7919"/>
    <w:rsid w:val="00EF0198"/>
    <w:rsid w:val="00EF01B0"/>
    <w:rsid w:val="00EF06EB"/>
    <w:rsid w:val="00EF091F"/>
    <w:rsid w:val="00EF0A25"/>
    <w:rsid w:val="00EF114D"/>
    <w:rsid w:val="00EF1668"/>
    <w:rsid w:val="00EF1EB1"/>
    <w:rsid w:val="00EF1FA2"/>
    <w:rsid w:val="00EF2048"/>
    <w:rsid w:val="00EF215B"/>
    <w:rsid w:val="00EF22FD"/>
    <w:rsid w:val="00EF2346"/>
    <w:rsid w:val="00EF28C1"/>
    <w:rsid w:val="00EF3206"/>
    <w:rsid w:val="00EF3212"/>
    <w:rsid w:val="00EF37BE"/>
    <w:rsid w:val="00EF38F1"/>
    <w:rsid w:val="00EF3BA3"/>
    <w:rsid w:val="00EF42BC"/>
    <w:rsid w:val="00EF43C4"/>
    <w:rsid w:val="00EF4912"/>
    <w:rsid w:val="00EF54F9"/>
    <w:rsid w:val="00EF6077"/>
    <w:rsid w:val="00EF6A86"/>
    <w:rsid w:val="00EF6CC1"/>
    <w:rsid w:val="00EF71D7"/>
    <w:rsid w:val="00EF720E"/>
    <w:rsid w:val="00EF7D08"/>
    <w:rsid w:val="00F00E23"/>
    <w:rsid w:val="00F00E63"/>
    <w:rsid w:val="00F0115D"/>
    <w:rsid w:val="00F013C7"/>
    <w:rsid w:val="00F01628"/>
    <w:rsid w:val="00F018D9"/>
    <w:rsid w:val="00F01920"/>
    <w:rsid w:val="00F0223C"/>
    <w:rsid w:val="00F02419"/>
    <w:rsid w:val="00F0281A"/>
    <w:rsid w:val="00F03145"/>
    <w:rsid w:val="00F0323C"/>
    <w:rsid w:val="00F0373F"/>
    <w:rsid w:val="00F037FE"/>
    <w:rsid w:val="00F039CE"/>
    <w:rsid w:val="00F03C76"/>
    <w:rsid w:val="00F03CF9"/>
    <w:rsid w:val="00F03D68"/>
    <w:rsid w:val="00F04316"/>
    <w:rsid w:val="00F047EC"/>
    <w:rsid w:val="00F04ABC"/>
    <w:rsid w:val="00F04E66"/>
    <w:rsid w:val="00F04FEF"/>
    <w:rsid w:val="00F051CF"/>
    <w:rsid w:val="00F0592A"/>
    <w:rsid w:val="00F0592F"/>
    <w:rsid w:val="00F05D3A"/>
    <w:rsid w:val="00F05F55"/>
    <w:rsid w:val="00F062EA"/>
    <w:rsid w:val="00F06332"/>
    <w:rsid w:val="00F066B2"/>
    <w:rsid w:val="00F06CC2"/>
    <w:rsid w:val="00F06E06"/>
    <w:rsid w:val="00F078E3"/>
    <w:rsid w:val="00F1016F"/>
    <w:rsid w:val="00F10359"/>
    <w:rsid w:val="00F1043D"/>
    <w:rsid w:val="00F108E3"/>
    <w:rsid w:val="00F11302"/>
    <w:rsid w:val="00F11557"/>
    <w:rsid w:val="00F11ADF"/>
    <w:rsid w:val="00F12EFC"/>
    <w:rsid w:val="00F12F0A"/>
    <w:rsid w:val="00F131D9"/>
    <w:rsid w:val="00F13652"/>
    <w:rsid w:val="00F13905"/>
    <w:rsid w:val="00F1429F"/>
    <w:rsid w:val="00F142A8"/>
    <w:rsid w:val="00F146CA"/>
    <w:rsid w:val="00F14976"/>
    <w:rsid w:val="00F14A34"/>
    <w:rsid w:val="00F15134"/>
    <w:rsid w:val="00F15579"/>
    <w:rsid w:val="00F155EE"/>
    <w:rsid w:val="00F156D0"/>
    <w:rsid w:val="00F157B3"/>
    <w:rsid w:val="00F15A09"/>
    <w:rsid w:val="00F15C55"/>
    <w:rsid w:val="00F15DB8"/>
    <w:rsid w:val="00F1653D"/>
    <w:rsid w:val="00F166AB"/>
    <w:rsid w:val="00F16909"/>
    <w:rsid w:val="00F16F8E"/>
    <w:rsid w:val="00F170E6"/>
    <w:rsid w:val="00F1759B"/>
    <w:rsid w:val="00F20CD7"/>
    <w:rsid w:val="00F2229D"/>
    <w:rsid w:val="00F22D53"/>
    <w:rsid w:val="00F2318E"/>
    <w:rsid w:val="00F23947"/>
    <w:rsid w:val="00F23A97"/>
    <w:rsid w:val="00F23F92"/>
    <w:rsid w:val="00F2407A"/>
    <w:rsid w:val="00F246B4"/>
    <w:rsid w:val="00F2482B"/>
    <w:rsid w:val="00F24E3A"/>
    <w:rsid w:val="00F24E80"/>
    <w:rsid w:val="00F25323"/>
    <w:rsid w:val="00F253FA"/>
    <w:rsid w:val="00F2566E"/>
    <w:rsid w:val="00F25D8A"/>
    <w:rsid w:val="00F25E0C"/>
    <w:rsid w:val="00F261D5"/>
    <w:rsid w:val="00F264D9"/>
    <w:rsid w:val="00F26808"/>
    <w:rsid w:val="00F26C1F"/>
    <w:rsid w:val="00F26DDC"/>
    <w:rsid w:val="00F26DF3"/>
    <w:rsid w:val="00F273AB"/>
    <w:rsid w:val="00F27668"/>
    <w:rsid w:val="00F27CA4"/>
    <w:rsid w:val="00F306E7"/>
    <w:rsid w:val="00F30BB3"/>
    <w:rsid w:val="00F30F40"/>
    <w:rsid w:val="00F30FEB"/>
    <w:rsid w:val="00F31DEC"/>
    <w:rsid w:val="00F322B2"/>
    <w:rsid w:val="00F32496"/>
    <w:rsid w:val="00F326FB"/>
    <w:rsid w:val="00F32C01"/>
    <w:rsid w:val="00F32DF8"/>
    <w:rsid w:val="00F3381A"/>
    <w:rsid w:val="00F339DE"/>
    <w:rsid w:val="00F33B2B"/>
    <w:rsid w:val="00F3400A"/>
    <w:rsid w:val="00F3401D"/>
    <w:rsid w:val="00F341E5"/>
    <w:rsid w:val="00F343F2"/>
    <w:rsid w:val="00F34C68"/>
    <w:rsid w:val="00F34DCB"/>
    <w:rsid w:val="00F35227"/>
    <w:rsid w:val="00F3595F"/>
    <w:rsid w:val="00F35ABF"/>
    <w:rsid w:val="00F35F5A"/>
    <w:rsid w:val="00F36119"/>
    <w:rsid w:val="00F366C8"/>
    <w:rsid w:val="00F371CB"/>
    <w:rsid w:val="00F372A7"/>
    <w:rsid w:val="00F373B5"/>
    <w:rsid w:val="00F376C8"/>
    <w:rsid w:val="00F37757"/>
    <w:rsid w:val="00F37CB9"/>
    <w:rsid w:val="00F40020"/>
    <w:rsid w:val="00F41812"/>
    <w:rsid w:val="00F41950"/>
    <w:rsid w:val="00F4239E"/>
    <w:rsid w:val="00F4250F"/>
    <w:rsid w:val="00F425B6"/>
    <w:rsid w:val="00F427B3"/>
    <w:rsid w:val="00F42AD2"/>
    <w:rsid w:val="00F42B81"/>
    <w:rsid w:val="00F42BCC"/>
    <w:rsid w:val="00F42EAB"/>
    <w:rsid w:val="00F430B7"/>
    <w:rsid w:val="00F43669"/>
    <w:rsid w:val="00F43959"/>
    <w:rsid w:val="00F43CF4"/>
    <w:rsid w:val="00F43E4F"/>
    <w:rsid w:val="00F441D0"/>
    <w:rsid w:val="00F442DA"/>
    <w:rsid w:val="00F444A2"/>
    <w:rsid w:val="00F447BE"/>
    <w:rsid w:val="00F44895"/>
    <w:rsid w:val="00F44920"/>
    <w:rsid w:val="00F4497E"/>
    <w:rsid w:val="00F450E7"/>
    <w:rsid w:val="00F4548B"/>
    <w:rsid w:val="00F456F0"/>
    <w:rsid w:val="00F45BD2"/>
    <w:rsid w:val="00F46868"/>
    <w:rsid w:val="00F46B8C"/>
    <w:rsid w:val="00F46EAB"/>
    <w:rsid w:val="00F46FFF"/>
    <w:rsid w:val="00F47DD4"/>
    <w:rsid w:val="00F47F17"/>
    <w:rsid w:val="00F501CE"/>
    <w:rsid w:val="00F5060A"/>
    <w:rsid w:val="00F513ED"/>
    <w:rsid w:val="00F51948"/>
    <w:rsid w:val="00F51AA9"/>
    <w:rsid w:val="00F51B25"/>
    <w:rsid w:val="00F51F32"/>
    <w:rsid w:val="00F5207B"/>
    <w:rsid w:val="00F524E5"/>
    <w:rsid w:val="00F525BD"/>
    <w:rsid w:val="00F52700"/>
    <w:rsid w:val="00F527D8"/>
    <w:rsid w:val="00F529F5"/>
    <w:rsid w:val="00F52D13"/>
    <w:rsid w:val="00F535E7"/>
    <w:rsid w:val="00F53631"/>
    <w:rsid w:val="00F53D89"/>
    <w:rsid w:val="00F54364"/>
    <w:rsid w:val="00F543FE"/>
    <w:rsid w:val="00F5449B"/>
    <w:rsid w:val="00F55677"/>
    <w:rsid w:val="00F556AD"/>
    <w:rsid w:val="00F55AE3"/>
    <w:rsid w:val="00F55C9F"/>
    <w:rsid w:val="00F560A4"/>
    <w:rsid w:val="00F562B7"/>
    <w:rsid w:val="00F564E5"/>
    <w:rsid w:val="00F565CF"/>
    <w:rsid w:val="00F57400"/>
    <w:rsid w:val="00F5777A"/>
    <w:rsid w:val="00F57B6B"/>
    <w:rsid w:val="00F57DB0"/>
    <w:rsid w:val="00F57E32"/>
    <w:rsid w:val="00F6036F"/>
    <w:rsid w:val="00F60B2B"/>
    <w:rsid w:val="00F60F98"/>
    <w:rsid w:val="00F614AF"/>
    <w:rsid w:val="00F61565"/>
    <w:rsid w:val="00F6165F"/>
    <w:rsid w:val="00F6196A"/>
    <w:rsid w:val="00F61A2B"/>
    <w:rsid w:val="00F61DAD"/>
    <w:rsid w:val="00F62118"/>
    <w:rsid w:val="00F62132"/>
    <w:rsid w:val="00F621D6"/>
    <w:rsid w:val="00F62387"/>
    <w:rsid w:val="00F62479"/>
    <w:rsid w:val="00F62972"/>
    <w:rsid w:val="00F62DE3"/>
    <w:rsid w:val="00F62F97"/>
    <w:rsid w:val="00F63191"/>
    <w:rsid w:val="00F6337D"/>
    <w:rsid w:val="00F633DC"/>
    <w:rsid w:val="00F63503"/>
    <w:rsid w:val="00F63856"/>
    <w:rsid w:val="00F63C08"/>
    <w:rsid w:val="00F63D8C"/>
    <w:rsid w:val="00F63FD7"/>
    <w:rsid w:val="00F64167"/>
    <w:rsid w:val="00F6471F"/>
    <w:rsid w:val="00F64C8E"/>
    <w:rsid w:val="00F64CFC"/>
    <w:rsid w:val="00F64D8D"/>
    <w:rsid w:val="00F65E90"/>
    <w:rsid w:val="00F65FF5"/>
    <w:rsid w:val="00F66086"/>
    <w:rsid w:val="00F66101"/>
    <w:rsid w:val="00F6648A"/>
    <w:rsid w:val="00F6691C"/>
    <w:rsid w:val="00F66E7B"/>
    <w:rsid w:val="00F66EF6"/>
    <w:rsid w:val="00F6738F"/>
    <w:rsid w:val="00F67530"/>
    <w:rsid w:val="00F67B83"/>
    <w:rsid w:val="00F67DB0"/>
    <w:rsid w:val="00F67F49"/>
    <w:rsid w:val="00F700F6"/>
    <w:rsid w:val="00F706A1"/>
    <w:rsid w:val="00F70ED9"/>
    <w:rsid w:val="00F70EEF"/>
    <w:rsid w:val="00F71220"/>
    <w:rsid w:val="00F7138F"/>
    <w:rsid w:val="00F719EF"/>
    <w:rsid w:val="00F721EE"/>
    <w:rsid w:val="00F725F7"/>
    <w:rsid w:val="00F7290E"/>
    <w:rsid w:val="00F72A6E"/>
    <w:rsid w:val="00F72C9F"/>
    <w:rsid w:val="00F73450"/>
    <w:rsid w:val="00F7352A"/>
    <w:rsid w:val="00F73CA4"/>
    <w:rsid w:val="00F73F53"/>
    <w:rsid w:val="00F74853"/>
    <w:rsid w:val="00F748C7"/>
    <w:rsid w:val="00F74D96"/>
    <w:rsid w:val="00F74E6D"/>
    <w:rsid w:val="00F7523F"/>
    <w:rsid w:val="00F75D13"/>
    <w:rsid w:val="00F76251"/>
    <w:rsid w:val="00F762F0"/>
    <w:rsid w:val="00F76915"/>
    <w:rsid w:val="00F76AB6"/>
    <w:rsid w:val="00F76DE0"/>
    <w:rsid w:val="00F773EF"/>
    <w:rsid w:val="00F77B17"/>
    <w:rsid w:val="00F77E63"/>
    <w:rsid w:val="00F805D1"/>
    <w:rsid w:val="00F81A6A"/>
    <w:rsid w:val="00F82173"/>
    <w:rsid w:val="00F823F1"/>
    <w:rsid w:val="00F825F8"/>
    <w:rsid w:val="00F826B4"/>
    <w:rsid w:val="00F82843"/>
    <w:rsid w:val="00F8292B"/>
    <w:rsid w:val="00F82A3D"/>
    <w:rsid w:val="00F82B77"/>
    <w:rsid w:val="00F82EAD"/>
    <w:rsid w:val="00F83125"/>
    <w:rsid w:val="00F831A2"/>
    <w:rsid w:val="00F83F39"/>
    <w:rsid w:val="00F84477"/>
    <w:rsid w:val="00F84511"/>
    <w:rsid w:val="00F846E2"/>
    <w:rsid w:val="00F84828"/>
    <w:rsid w:val="00F8501C"/>
    <w:rsid w:val="00F8518E"/>
    <w:rsid w:val="00F85416"/>
    <w:rsid w:val="00F85538"/>
    <w:rsid w:val="00F85B5F"/>
    <w:rsid w:val="00F8682B"/>
    <w:rsid w:val="00F86DC9"/>
    <w:rsid w:val="00F87D77"/>
    <w:rsid w:val="00F90372"/>
    <w:rsid w:val="00F904D1"/>
    <w:rsid w:val="00F90694"/>
    <w:rsid w:val="00F9122B"/>
    <w:rsid w:val="00F91940"/>
    <w:rsid w:val="00F91E42"/>
    <w:rsid w:val="00F92725"/>
    <w:rsid w:val="00F93AAC"/>
    <w:rsid w:val="00F93D8C"/>
    <w:rsid w:val="00F94695"/>
    <w:rsid w:val="00F94A98"/>
    <w:rsid w:val="00F94F37"/>
    <w:rsid w:val="00F95230"/>
    <w:rsid w:val="00F95857"/>
    <w:rsid w:val="00F95D14"/>
    <w:rsid w:val="00F95DEA"/>
    <w:rsid w:val="00F95E15"/>
    <w:rsid w:val="00F9658C"/>
    <w:rsid w:val="00F9670F"/>
    <w:rsid w:val="00F9682A"/>
    <w:rsid w:val="00F968ED"/>
    <w:rsid w:val="00F96A33"/>
    <w:rsid w:val="00F972AE"/>
    <w:rsid w:val="00F97426"/>
    <w:rsid w:val="00F97730"/>
    <w:rsid w:val="00F97D69"/>
    <w:rsid w:val="00F97D9B"/>
    <w:rsid w:val="00F97E3D"/>
    <w:rsid w:val="00FA0432"/>
    <w:rsid w:val="00FA0517"/>
    <w:rsid w:val="00FA0BF8"/>
    <w:rsid w:val="00FA0E02"/>
    <w:rsid w:val="00FA10D7"/>
    <w:rsid w:val="00FA1A76"/>
    <w:rsid w:val="00FA1C7A"/>
    <w:rsid w:val="00FA2588"/>
    <w:rsid w:val="00FA2C91"/>
    <w:rsid w:val="00FA2E6A"/>
    <w:rsid w:val="00FA3147"/>
    <w:rsid w:val="00FA31C3"/>
    <w:rsid w:val="00FA33AE"/>
    <w:rsid w:val="00FA3B7B"/>
    <w:rsid w:val="00FA3DC6"/>
    <w:rsid w:val="00FA41BF"/>
    <w:rsid w:val="00FA46FF"/>
    <w:rsid w:val="00FA475C"/>
    <w:rsid w:val="00FA4D93"/>
    <w:rsid w:val="00FA5130"/>
    <w:rsid w:val="00FA5345"/>
    <w:rsid w:val="00FA53E0"/>
    <w:rsid w:val="00FA59DC"/>
    <w:rsid w:val="00FA5C58"/>
    <w:rsid w:val="00FA5EAA"/>
    <w:rsid w:val="00FA5F8E"/>
    <w:rsid w:val="00FA621A"/>
    <w:rsid w:val="00FA63B2"/>
    <w:rsid w:val="00FA6A3B"/>
    <w:rsid w:val="00FA6C38"/>
    <w:rsid w:val="00FA6FBB"/>
    <w:rsid w:val="00FA742E"/>
    <w:rsid w:val="00FA747A"/>
    <w:rsid w:val="00FA7881"/>
    <w:rsid w:val="00FB0022"/>
    <w:rsid w:val="00FB0122"/>
    <w:rsid w:val="00FB0187"/>
    <w:rsid w:val="00FB0A88"/>
    <w:rsid w:val="00FB109D"/>
    <w:rsid w:val="00FB10FD"/>
    <w:rsid w:val="00FB12B4"/>
    <w:rsid w:val="00FB12B5"/>
    <w:rsid w:val="00FB13CF"/>
    <w:rsid w:val="00FB14DF"/>
    <w:rsid w:val="00FB16AC"/>
    <w:rsid w:val="00FB183D"/>
    <w:rsid w:val="00FB18D6"/>
    <w:rsid w:val="00FB18EE"/>
    <w:rsid w:val="00FB1BA5"/>
    <w:rsid w:val="00FB3225"/>
    <w:rsid w:val="00FB32C9"/>
    <w:rsid w:val="00FB32D1"/>
    <w:rsid w:val="00FB3B5B"/>
    <w:rsid w:val="00FB3E77"/>
    <w:rsid w:val="00FB41BA"/>
    <w:rsid w:val="00FB4240"/>
    <w:rsid w:val="00FB445B"/>
    <w:rsid w:val="00FB45DB"/>
    <w:rsid w:val="00FB4754"/>
    <w:rsid w:val="00FB4973"/>
    <w:rsid w:val="00FB4ECA"/>
    <w:rsid w:val="00FB4F05"/>
    <w:rsid w:val="00FB5B96"/>
    <w:rsid w:val="00FB5C7E"/>
    <w:rsid w:val="00FB5D64"/>
    <w:rsid w:val="00FB5EB3"/>
    <w:rsid w:val="00FB649C"/>
    <w:rsid w:val="00FB6C9A"/>
    <w:rsid w:val="00FB6E28"/>
    <w:rsid w:val="00FB729C"/>
    <w:rsid w:val="00FC04A5"/>
    <w:rsid w:val="00FC0735"/>
    <w:rsid w:val="00FC13BC"/>
    <w:rsid w:val="00FC1BD7"/>
    <w:rsid w:val="00FC2562"/>
    <w:rsid w:val="00FC346D"/>
    <w:rsid w:val="00FC34CE"/>
    <w:rsid w:val="00FC4170"/>
    <w:rsid w:val="00FC4487"/>
    <w:rsid w:val="00FC44FF"/>
    <w:rsid w:val="00FC4BCE"/>
    <w:rsid w:val="00FC4BDB"/>
    <w:rsid w:val="00FC4BF8"/>
    <w:rsid w:val="00FC4E68"/>
    <w:rsid w:val="00FC52D1"/>
    <w:rsid w:val="00FC541A"/>
    <w:rsid w:val="00FC54A6"/>
    <w:rsid w:val="00FC573C"/>
    <w:rsid w:val="00FC6174"/>
    <w:rsid w:val="00FC637B"/>
    <w:rsid w:val="00FC6752"/>
    <w:rsid w:val="00FC6C9B"/>
    <w:rsid w:val="00FC707E"/>
    <w:rsid w:val="00FC758D"/>
    <w:rsid w:val="00FC7631"/>
    <w:rsid w:val="00FC7853"/>
    <w:rsid w:val="00FC7B72"/>
    <w:rsid w:val="00FC7D05"/>
    <w:rsid w:val="00FC7F05"/>
    <w:rsid w:val="00FD051A"/>
    <w:rsid w:val="00FD05D7"/>
    <w:rsid w:val="00FD0655"/>
    <w:rsid w:val="00FD071D"/>
    <w:rsid w:val="00FD09E3"/>
    <w:rsid w:val="00FD0C1C"/>
    <w:rsid w:val="00FD0DCF"/>
    <w:rsid w:val="00FD0EE9"/>
    <w:rsid w:val="00FD1AD4"/>
    <w:rsid w:val="00FD1B03"/>
    <w:rsid w:val="00FD21F6"/>
    <w:rsid w:val="00FD2257"/>
    <w:rsid w:val="00FD2577"/>
    <w:rsid w:val="00FD25D4"/>
    <w:rsid w:val="00FD29F3"/>
    <w:rsid w:val="00FD2D03"/>
    <w:rsid w:val="00FD371F"/>
    <w:rsid w:val="00FD38A4"/>
    <w:rsid w:val="00FD38FD"/>
    <w:rsid w:val="00FD39D0"/>
    <w:rsid w:val="00FD3C3B"/>
    <w:rsid w:val="00FD40D0"/>
    <w:rsid w:val="00FD4179"/>
    <w:rsid w:val="00FD4369"/>
    <w:rsid w:val="00FD4C3A"/>
    <w:rsid w:val="00FD4EE3"/>
    <w:rsid w:val="00FD50C1"/>
    <w:rsid w:val="00FD53F2"/>
    <w:rsid w:val="00FD5B42"/>
    <w:rsid w:val="00FD604B"/>
    <w:rsid w:val="00FD67FA"/>
    <w:rsid w:val="00FD6C3C"/>
    <w:rsid w:val="00FD7A8D"/>
    <w:rsid w:val="00FE094F"/>
    <w:rsid w:val="00FE0A55"/>
    <w:rsid w:val="00FE0C82"/>
    <w:rsid w:val="00FE10C1"/>
    <w:rsid w:val="00FE111A"/>
    <w:rsid w:val="00FE1713"/>
    <w:rsid w:val="00FE1B32"/>
    <w:rsid w:val="00FE1D2C"/>
    <w:rsid w:val="00FE25EB"/>
    <w:rsid w:val="00FE3B92"/>
    <w:rsid w:val="00FE3D0B"/>
    <w:rsid w:val="00FE42D5"/>
    <w:rsid w:val="00FE43E9"/>
    <w:rsid w:val="00FE4552"/>
    <w:rsid w:val="00FE4732"/>
    <w:rsid w:val="00FE4A8E"/>
    <w:rsid w:val="00FE4D77"/>
    <w:rsid w:val="00FE521C"/>
    <w:rsid w:val="00FE52EC"/>
    <w:rsid w:val="00FE5C3E"/>
    <w:rsid w:val="00FE5E77"/>
    <w:rsid w:val="00FE6133"/>
    <w:rsid w:val="00FE666F"/>
    <w:rsid w:val="00FE6BE4"/>
    <w:rsid w:val="00FE6F10"/>
    <w:rsid w:val="00FE7307"/>
    <w:rsid w:val="00FE736E"/>
    <w:rsid w:val="00FE7437"/>
    <w:rsid w:val="00FE7457"/>
    <w:rsid w:val="00FE7D95"/>
    <w:rsid w:val="00FF030C"/>
    <w:rsid w:val="00FF0352"/>
    <w:rsid w:val="00FF06AA"/>
    <w:rsid w:val="00FF0EB8"/>
    <w:rsid w:val="00FF0F62"/>
    <w:rsid w:val="00FF1105"/>
    <w:rsid w:val="00FF13E1"/>
    <w:rsid w:val="00FF153C"/>
    <w:rsid w:val="00FF1675"/>
    <w:rsid w:val="00FF1769"/>
    <w:rsid w:val="00FF1901"/>
    <w:rsid w:val="00FF2554"/>
    <w:rsid w:val="00FF29D0"/>
    <w:rsid w:val="00FF2FD7"/>
    <w:rsid w:val="00FF301B"/>
    <w:rsid w:val="00FF31E6"/>
    <w:rsid w:val="00FF35D6"/>
    <w:rsid w:val="00FF36D6"/>
    <w:rsid w:val="00FF3D18"/>
    <w:rsid w:val="00FF3FE4"/>
    <w:rsid w:val="00FF4361"/>
    <w:rsid w:val="00FF45F4"/>
    <w:rsid w:val="00FF4CCE"/>
    <w:rsid w:val="00FF4E14"/>
    <w:rsid w:val="00FF5151"/>
    <w:rsid w:val="00FF5EE9"/>
    <w:rsid w:val="00FF6401"/>
    <w:rsid w:val="00FF6571"/>
    <w:rsid w:val="00FF65DB"/>
    <w:rsid w:val="00FF6898"/>
    <w:rsid w:val="00FF6E65"/>
    <w:rsid w:val="00FF70B3"/>
    <w:rsid w:val="00FF716D"/>
    <w:rsid w:val="00FF7342"/>
    <w:rsid w:val="00FF758F"/>
    <w:rsid w:val="00FF76E7"/>
    <w:rsid w:val="00FF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235D8-7A9A-4D95-B1F6-FB4341D8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B32"/>
  </w:style>
  <w:style w:type="paragraph" w:styleId="1">
    <w:name w:val="heading 1"/>
    <w:basedOn w:val="a"/>
    <w:next w:val="a"/>
    <w:link w:val="10"/>
    <w:uiPriority w:val="9"/>
    <w:qFormat/>
    <w:rsid w:val="00E85B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374E16"/>
    <w:pPr>
      <w:keepNext/>
      <w:spacing w:before="240" w:after="60" w:line="240" w:lineRule="auto"/>
      <w:jc w:val="center"/>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qFormat/>
    <w:rsid w:val="006F2CE0"/>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6F2CE0"/>
    <w:rPr>
      <w:rFonts w:ascii="Times New Roman" w:eastAsia="Times New Roman" w:hAnsi="Times New Roman" w:cs="Times New Roman"/>
      <w:sz w:val="24"/>
      <w:szCs w:val="20"/>
    </w:rPr>
  </w:style>
  <w:style w:type="character" w:customStyle="1" w:styleId="spelle">
    <w:name w:val="spelle"/>
    <w:basedOn w:val="a0"/>
    <w:uiPriority w:val="99"/>
    <w:rsid w:val="006F2CE0"/>
    <w:rPr>
      <w:rFonts w:cs="Times New Roman"/>
    </w:rPr>
  </w:style>
  <w:style w:type="paragraph" w:styleId="a6">
    <w:name w:val="header"/>
    <w:basedOn w:val="a"/>
    <w:link w:val="a7"/>
    <w:uiPriority w:val="99"/>
    <w:unhideWhenUsed/>
    <w:rsid w:val="00E70D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0D2F"/>
  </w:style>
  <w:style w:type="paragraph" w:styleId="a8">
    <w:name w:val="footer"/>
    <w:basedOn w:val="a"/>
    <w:link w:val="a9"/>
    <w:uiPriority w:val="99"/>
    <w:unhideWhenUsed/>
    <w:rsid w:val="00E70D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0D2F"/>
  </w:style>
  <w:style w:type="character" w:customStyle="1" w:styleId="20">
    <w:name w:val="Заголовок 2 Знак"/>
    <w:basedOn w:val="a0"/>
    <w:link w:val="2"/>
    <w:rsid w:val="00374E16"/>
    <w:rPr>
      <w:rFonts w:ascii="Cambria" w:eastAsia="Times New Roman" w:hAnsi="Cambria" w:cs="Times New Roman"/>
      <w:b/>
      <w:bCs/>
      <w:i/>
      <w:iCs/>
      <w:sz w:val="28"/>
      <w:szCs w:val="28"/>
      <w:lang w:eastAsia="ar-SA"/>
    </w:rPr>
  </w:style>
  <w:style w:type="paragraph" w:styleId="aa">
    <w:name w:val="List Paragraph"/>
    <w:aliases w:val="маркированный,Абзац списка2,без абзаца,List Paragraph,strich,2nd Tier Header,Заголовок 5.1,Абзац списка11,Абзац списка7,Абзац списка71,Абзац списка8,Абзац с отступом,References,Абзац списка3"/>
    <w:basedOn w:val="a"/>
    <w:link w:val="ab"/>
    <w:uiPriority w:val="34"/>
    <w:qFormat/>
    <w:rsid w:val="00B272B5"/>
    <w:pPr>
      <w:ind w:left="720"/>
      <w:contextualSpacing/>
    </w:pPr>
    <w:rPr>
      <w:rFonts w:ascii="Calibri" w:eastAsia="Times New Roman" w:hAnsi="Calibri" w:cs="Times New Roman"/>
    </w:rPr>
  </w:style>
  <w:style w:type="character" w:customStyle="1" w:styleId="ab">
    <w:name w:val="Абзац списка Знак"/>
    <w:aliases w:val="маркированный Знак,Абзац списка2 Знак,без абзаца Знак,List Paragraph Знак,strich Знак,2nd Tier Header Знак,Заголовок 5.1 Знак,Абзац списка11 Знак,Абзац списка7 Знак,Абзац списка71 Знак,Абзац списка8 Знак,Абзац с отступом Знак"/>
    <w:link w:val="aa"/>
    <w:uiPriority w:val="34"/>
    <w:locked/>
    <w:rsid w:val="00B272B5"/>
    <w:rPr>
      <w:rFonts w:ascii="Calibri" w:eastAsia="Times New Roman" w:hAnsi="Calibri" w:cs="Times New Roman"/>
    </w:rPr>
  </w:style>
  <w:style w:type="character" w:customStyle="1" w:styleId="s1">
    <w:name w:val="s1"/>
    <w:rsid w:val="000B2877"/>
    <w:rPr>
      <w:rFonts w:ascii="Times New Roman" w:hAnsi="Times New Roman" w:cs="Times New Roman" w:hint="default"/>
      <w:b/>
      <w:bCs/>
      <w:i w:val="0"/>
      <w:iCs w:val="0"/>
      <w:strike w:val="0"/>
      <w:dstrike w:val="0"/>
      <w:color w:val="000000"/>
      <w:sz w:val="24"/>
      <w:szCs w:val="24"/>
      <w:u w:val="none"/>
      <w:effect w:val="none"/>
    </w:rPr>
  </w:style>
  <w:style w:type="paragraph" w:styleId="ac">
    <w:name w:val="Body Text Indent"/>
    <w:basedOn w:val="a"/>
    <w:link w:val="ad"/>
    <w:rsid w:val="000B287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0B2877"/>
    <w:rPr>
      <w:rFonts w:ascii="Times New Roman" w:eastAsia="Times New Roman" w:hAnsi="Times New Roman" w:cs="Times New Roman"/>
      <w:sz w:val="24"/>
      <w:szCs w:val="24"/>
    </w:rPr>
  </w:style>
  <w:style w:type="paragraph" w:styleId="ae">
    <w:name w:val="No Spacing"/>
    <w:aliases w:val="мелкий"/>
    <w:link w:val="af"/>
    <w:uiPriority w:val="1"/>
    <w:qFormat/>
    <w:rsid w:val="0049104A"/>
    <w:pPr>
      <w:spacing w:after="0" w:line="240" w:lineRule="auto"/>
    </w:pPr>
  </w:style>
  <w:style w:type="character" w:customStyle="1" w:styleId="11">
    <w:name w:val="Знак Знак11"/>
    <w:uiPriority w:val="99"/>
    <w:locked/>
    <w:rsid w:val="001A65D5"/>
    <w:rPr>
      <w:lang w:val="ru-RU" w:eastAsia="ru-RU"/>
    </w:rPr>
  </w:style>
  <w:style w:type="character" w:customStyle="1" w:styleId="s0">
    <w:name w:val="s0"/>
    <w:basedOn w:val="a0"/>
    <w:uiPriority w:val="99"/>
    <w:rsid w:val="00BA6114"/>
    <w:rPr>
      <w:rFonts w:ascii="Times New Roman" w:hAnsi="Times New Roman" w:cs="Times New Roman" w:hint="default"/>
      <w:b w:val="0"/>
      <w:bCs w:val="0"/>
      <w:i w:val="0"/>
      <w:iCs w:val="0"/>
      <w:color w:val="000000"/>
    </w:rPr>
  </w:style>
  <w:style w:type="paragraph" w:styleId="af0">
    <w:name w:val="Balloon Text"/>
    <w:basedOn w:val="a"/>
    <w:link w:val="af1"/>
    <w:uiPriority w:val="99"/>
    <w:semiHidden/>
    <w:unhideWhenUsed/>
    <w:rsid w:val="00341D6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41D69"/>
    <w:rPr>
      <w:rFonts w:ascii="Segoe UI" w:hAnsi="Segoe UI" w:cs="Segoe UI"/>
      <w:sz w:val="18"/>
      <w:szCs w:val="18"/>
    </w:rPr>
  </w:style>
  <w:style w:type="character" w:customStyle="1" w:styleId="af">
    <w:name w:val="Без интервала Знак"/>
    <w:aliases w:val="мелкий Знак"/>
    <w:link w:val="ae"/>
    <w:uiPriority w:val="1"/>
    <w:locked/>
    <w:rsid w:val="00C15112"/>
  </w:style>
  <w:style w:type="character" w:styleId="af2">
    <w:name w:val="Strong"/>
    <w:basedOn w:val="a0"/>
    <w:uiPriority w:val="22"/>
    <w:qFormat/>
    <w:rsid w:val="00395006"/>
    <w:rPr>
      <w:b/>
      <w:bCs/>
    </w:rPr>
  </w:style>
  <w:style w:type="character" w:customStyle="1" w:styleId="10">
    <w:name w:val="Заголовок 1 Знак"/>
    <w:basedOn w:val="a0"/>
    <w:link w:val="1"/>
    <w:uiPriority w:val="9"/>
    <w:rsid w:val="00E85BF3"/>
    <w:rPr>
      <w:rFonts w:asciiTheme="majorHAnsi" w:eastAsiaTheme="majorEastAsia" w:hAnsiTheme="majorHAnsi" w:cstheme="majorBidi"/>
      <w:color w:val="365F91" w:themeColor="accent1" w:themeShade="BF"/>
      <w:sz w:val="32"/>
      <w:szCs w:val="32"/>
    </w:rPr>
  </w:style>
  <w:style w:type="paragraph" w:styleId="af3">
    <w:name w:val="Revision"/>
    <w:hidden/>
    <w:uiPriority w:val="99"/>
    <w:semiHidden/>
    <w:rsid w:val="00B325EA"/>
    <w:pPr>
      <w:spacing w:after="0" w:line="240" w:lineRule="auto"/>
    </w:pPr>
  </w:style>
  <w:style w:type="character" w:styleId="af4">
    <w:name w:val="Subtle Emphasis"/>
    <w:basedOn w:val="a0"/>
    <w:uiPriority w:val="19"/>
    <w:qFormat/>
    <w:rsid w:val="00A063E0"/>
    <w:rPr>
      <w:i/>
      <w:iCs/>
      <w:color w:val="404040" w:themeColor="text1" w:themeTint="BF"/>
    </w:rPr>
  </w:style>
  <w:style w:type="paragraph" w:styleId="af5">
    <w:name w:val="Body Text"/>
    <w:basedOn w:val="a"/>
    <w:link w:val="af6"/>
    <w:rsid w:val="006864A2"/>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rsid w:val="006864A2"/>
    <w:rPr>
      <w:rFonts w:ascii="Times New Roman" w:eastAsia="Times New Roman" w:hAnsi="Times New Roman" w:cs="Times New Roman"/>
      <w:sz w:val="28"/>
      <w:szCs w:val="20"/>
    </w:rPr>
  </w:style>
  <w:style w:type="character" w:customStyle="1" w:styleId="21">
    <w:name w:val="Основной текст (2)_"/>
    <w:link w:val="22"/>
    <w:locked/>
    <w:rsid w:val="00EB1A41"/>
    <w:rPr>
      <w:rFonts w:ascii="Cambria" w:eastAsia="Cambria" w:hAnsi="Cambria" w:cs="Cambria"/>
      <w:sz w:val="24"/>
      <w:szCs w:val="24"/>
      <w:shd w:val="clear" w:color="auto" w:fill="FFFFFF"/>
    </w:rPr>
  </w:style>
  <w:style w:type="paragraph" w:customStyle="1" w:styleId="22">
    <w:name w:val="Основной текст (2)"/>
    <w:basedOn w:val="a"/>
    <w:link w:val="21"/>
    <w:rsid w:val="00EB1A41"/>
    <w:pPr>
      <w:widowControl w:val="0"/>
      <w:shd w:val="clear" w:color="auto" w:fill="FFFFFF"/>
      <w:spacing w:before="540" w:after="0" w:line="312" w:lineRule="exact"/>
      <w:ind w:firstLine="680"/>
      <w:jc w:val="both"/>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23">
      <w:bodyDiv w:val="1"/>
      <w:marLeft w:val="0"/>
      <w:marRight w:val="0"/>
      <w:marTop w:val="0"/>
      <w:marBottom w:val="0"/>
      <w:divBdr>
        <w:top w:val="none" w:sz="0" w:space="0" w:color="auto"/>
        <w:left w:val="none" w:sz="0" w:space="0" w:color="auto"/>
        <w:bottom w:val="none" w:sz="0" w:space="0" w:color="auto"/>
        <w:right w:val="none" w:sz="0" w:space="0" w:color="auto"/>
      </w:divBdr>
    </w:div>
    <w:div w:id="11537942">
      <w:bodyDiv w:val="1"/>
      <w:marLeft w:val="0"/>
      <w:marRight w:val="0"/>
      <w:marTop w:val="0"/>
      <w:marBottom w:val="0"/>
      <w:divBdr>
        <w:top w:val="none" w:sz="0" w:space="0" w:color="auto"/>
        <w:left w:val="none" w:sz="0" w:space="0" w:color="auto"/>
        <w:bottom w:val="none" w:sz="0" w:space="0" w:color="auto"/>
        <w:right w:val="none" w:sz="0" w:space="0" w:color="auto"/>
      </w:divBdr>
    </w:div>
    <w:div w:id="32387683">
      <w:bodyDiv w:val="1"/>
      <w:marLeft w:val="0"/>
      <w:marRight w:val="0"/>
      <w:marTop w:val="0"/>
      <w:marBottom w:val="0"/>
      <w:divBdr>
        <w:top w:val="none" w:sz="0" w:space="0" w:color="auto"/>
        <w:left w:val="none" w:sz="0" w:space="0" w:color="auto"/>
        <w:bottom w:val="none" w:sz="0" w:space="0" w:color="auto"/>
        <w:right w:val="none" w:sz="0" w:space="0" w:color="auto"/>
      </w:divBdr>
    </w:div>
    <w:div w:id="55514722">
      <w:bodyDiv w:val="1"/>
      <w:marLeft w:val="0"/>
      <w:marRight w:val="0"/>
      <w:marTop w:val="0"/>
      <w:marBottom w:val="0"/>
      <w:divBdr>
        <w:top w:val="none" w:sz="0" w:space="0" w:color="auto"/>
        <w:left w:val="none" w:sz="0" w:space="0" w:color="auto"/>
        <w:bottom w:val="none" w:sz="0" w:space="0" w:color="auto"/>
        <w:right w:val="none" w:sz="0" w:space="0" w:color="auto"/>
      </w:divBdr>
    </w:div>
    <w:div w:id="89200725">
      <w:bodyDiv w:val="1"/>
      <w:marLeft w:val="0"/>
      <w:marRight w:val="0"/>
      <w:marTop w:val="0"/>
      <w:marBottom w:val="0"/>
      <w:divBdr>
        <w:top w:val="none" w:sz="0" w:space="0" w:color="auto"/>
        <w:left w:val="none" w:sz="0" w:space="0" w:color="auto"/>
        <w:bottom w:val="none" w:sz="0" w:space="0" w:color="auto"/>
        <w:right w:val="none" w:sz="0" w:space="0" w:color="auto"/>
      </w:divBdr>
    </w:div>
    <w:div w:id="98263278">
      <w:bodyDiv w:val="1"/>
      <w:marLeft w:val="0"/>
      <w:marRight w:val="0"/>
      <w:marTop w:val="0"/>
      <w:marBottom w:val="0"/>
      <w:divBdr>
        <w:top w:val="none" w:sz="0" w:space="0" w:color="auto"/>
        <w:left w:val="none" w:sz="0" w:space="0" w:color="auto"/>
        <w:bottom w:val="none" w:sz="0" w:space="0" w:color="auto"/>
        <w:right w:val="none" w:sz="0" w:space="0" w:color="auto"/>
      </w:divBdr>
    </w:div>
    <w:div w:id="99490088">
      <w:bodyDiv w:val="1"/>
      <w:marLeft w:val="0"/>
      <w:marRight w:val="0"/>
      <w:marTop w:val="0"/>
      <w:marBottom w:val="0"/>
      <w:divBdr>
        <w:top w:val="none" w:sz="0" w:space="0" w:color="auto"/>
        <w:left w:val="none" w:sz="0" w:space="0" w:color="auto"/>
        <w:bottom w:val="none" w:sz="0" w:space="0" w:color="auto"/>
        <w:right w:val="none" w:sz="0" w:space="0" w:color="auto"/>
      </w:divBdr>
    </w:div>
    <w:div w:id="132333154">
      <w:bodyDiv w:val="1"/>
      <w:marLeft w:val="0"/>
      <w:marRight w:val="0"/>
      <w:marTop w:val="0"/>
      <w:marBottom w:val="0"/>
      <w:divBdr>
        <w:top w:val="none" w:sz="0" w:space="0" w:color="auto"/>
        <w:left w:val="none" w:sz="0" w:space="0" w:color="auto"/>
        <w:bottom w:val="none" w:sz="0" w:space="0" w:color="auto"/>
        <w:right w:val="none" w:sz="0" w:space="0" w:color="auto"/>
      </w:divBdr>
    </w:div>
    <w:div w:id="152265166">
      <w:bodyDiv w:val="1"/>
      <w:marLeft w:val="0"/>
      <w:marRight w:val="0"/>
      <w:marTop w:val="0"/>
      <w:marBottom w:val="0"/>
      <w:divBdr>
        <w:top w:val="none" w:sz="0" w:space="0" w:color="auto"/>
        <w:left w:val="none" w:sz="0" w:space="0" w:color="auto"/>
        <w:bottom w:val="none" w:sz="0" w:space="0" w:color="auto"/>
        <w:right w:val="none" w:sz="0" w:space="0" w:color="auto"/>
      </w:divBdr>
    </w:div>
    <w:div w:id="154149610">
      <w:bodyDiv w:val="1"/>
      <w:marLeft w:val="0"/>
      <w:marRight w:val="0"/>
      <w:marTop w:val="0"/>
      <w:marBottom w:val="0"/>
      <w:divBdr>
        <w:top w:val="none" w:sz="0" w:space="0" w:color="auto"/>
        <w:left w:val="none" w:sz="0" w:space="0" w:color="auto"/>
        <w:bottom w:val="none" w:sz="0" w:space="0" w:color="auto"/>
        <w:right w:val="none" w:sz="0" w:space="0" w:color="auto"/>
      </w:divBdr>
    </w:div>
    <w:div w:id="160510010">
      <w:bodyDiv w:val="1"/>
      <w:marLeft w:val="0"/>
      <w:marRight w:val="0"/>
      <w:marTop w:val="0"/>
      <w:marBottom w:val="0"/>
      <w:divBdr>
        <w:top w:val="none" w:sz="0" w:space="0" w:color="auto"/>
        <w:left w:val="none" w:sz="0" w:space="0" w:color="auto"/>
        <w:bottom w:val="none" w:sz="0" w:space="0" w:color="auto"/>
        <w:right w:val="none" w:sz="0" w:space="0" w:color="auto"/>
      </w:divBdr>
    </w:div>
    <w:div w:id="198788995">
      <w:bodyDiv w:val="1"/>
      <w:marLeft w:val="0"/>
      <w:marRight w:val="0"/>
      <w:marTop w:val="0"/>
      <w:marBottom w:val="0"/>
      <w:divBdr>
        <w:top w:val="none" w:sz="0" w:space="0" w:color="auto"/>
        <w:left w:val="none" w:sz="0" w:space="0" w:color="auto"/>
        <w:bottom w:val="none" w:sz="0" w:space="0" w:color="auto"/>
        <w:right w:val="none" w:sz="0" w:space="0" w:color="auto"/>
      </w:divBdr>
    </w:div>
    <w:div w:id="211960736">
      <w:bodyDiv w:val="1"/>
      <w:marLeft w:val="0"/>
      <w:marRight w:val="0"/>
      <w:marTop w:val="0"/>
      <w:marBottom w:val="0"/>
      <w:divBdr>
        <w:top w:val="none" w:sz="0" w:space="0" w:color="auto"/>
        <w:left w:val="none" w:sz="0" w:space="0" w:color="auto"/>
        <w:bottom w:val="none" w:sz="0" w:space="0" w:color="auto"/>
        <w:right w:val="none" w:sz="0" w:space="0" w:color="auto"/>
      </w:divBdr>
    </w:div>
    <w:div w:id="225147938">
      <w:bodyDiv w:val="1"/>
      <w:marLeft w:val="0"/>
      <w:marRight w:val="0"/>
      <w:marTop w:val="0"/>
      <w:marBottom w:val="0"/>
      <w:divBdr>
        <w:top w:val="none" w:sz="0" w:space="0" w:color="auto"/>
        <w:left w:val="none" w:sz="0" w:space="0" w:color="auto"/>
        <w:bottom w:val="none" w:sz="0" w:space="0" w:color="auto"/>
        <w:right w:val="none" w:sz="0" w:space="0" w:color="auto"/>
      </w:divBdr>
    </w:div>
    <w:div w:id="268394153">
      <w:bodyDiv w:val="1"/>
      <w:marLeft w:val="0"/>
      <w:marRight w:val="0"/>
      <w:marTop w:val="0"/>
      <w:marBottom w:val="0"/>
      <w:divBdr>
        <w:top w:val="none" w:sz="0" w:space="0" w:color="auto"/>
        <w:left w:val="none" w:sz="0" w:space="0" w:color="auto"/>
        <w:bottom w:val="none" w:sz="0" w:space="0" w:color="auto"/>
        <w:right w:val="none" w:sz="0" w:space="0" w:color="auto"/>
      </w:divBdr>
    </w:div>
    <w:div w:id="283926842">
      <w:bodyDiv w:val="1"/>
      <w:marLeft w:val="0"/>
      <w:marRight w:val="0"/>
      <w:marTop w:val="0"/>
      <w:marBottom w:val="0"/>
      <w:divBdr>
        <w:top w:val="none" w:sz="0" w:space="0" w:color="auto"/>
        <w:left w:val="none" w:sz="0" w:space="0" w:color="auto"/>
        <w:bottom w:val="none" w:sz="0" w:space="0" w:color="auto"/>
        <w:right w:val="none" w:sz="0" w:space="0" w:color="auto"/>
      </w:divBdr>
    </w:div>
    <w:div w:id="301473171">
      <w:bodyDiv w:val="1"/>
      <w:marLeft w:val="0"/>
      <w:marRight w:val="0"/>
      <w:marTop w:val="0"/>
      <w:marBottom w:val="0"/>
      <w:divBdr>
        <w:top w:val="none" w:sz="0" w:space="0" w:color="auto"/>
        <w:left w:val="none" w:sz="0" w:space="0" w:color="auto"/>
        <w:bottom w:val="none" w:sz="0" w:space="0" w:color="auto"/>
        <w:right w:val="none" w:sz="0" w:space="0" w:color="auto"/>
      </w:divBdr>
    </w:div>
    <w:div w:id="313264034">
      <w:bodyDiv w:val="1"/>
      <w:marLeft w:val="0"/>
      <w:marRight w:val="0"/>
      <w:marTop w:val="0"/>
      <w:marBottom w:val="0"/>
      <w:divBdr>
        <w:top w:val="none" w:sz="0" w:space="0" w:color="auto"/>
        <w:left w:val="none" w:sz="0" w:space="0" w:color="auto"/>
        <w:bottom w:val="none" w:sz="0" w:space="0" w:color="auto"/>
        <w:right w:val="none" w:sz="0" w:space="0" w:color="auto"/>
      </w:divBdr>
    </w:div>
    <w:div w:id="318536552">
      <w:bodyDiv w:val="1"/>
      <w:marLeft w:val="0"/>
      <w:marRight w:val="0"/>
      <w:marTop w:val="0"/>
      <w:marBottom w:val="0"/>
      <w:divBdr>
        <w:top w:val="none" w:sz="0" w:space="0" w:color="auto"/>
        <w:left w:val="none" w:sz="0" w:space="0" w:color="auto"/>
        <w:bottom w:val="none" w:sz="0" w:space="0" w:color="auto"/>
        <w:right w:val="none" w:sz="0" w:space="0" w:color="auto"/>
      </w:divBdr>
    </w:div>
    <w:div w:id="324364787">
      <w:bodyDiv w:val="1"/>
      <w:marLeft w:val="0"/>
      <w:marRight w:val="0"/>
      <w:marTop w:val="0"/>
      <w:marBottom w:val="0"/>
      <w:divBdr>
        <w:top w:val="none" w:sz="0" w:space="0" w:color="auto"/>
        <w:left w:val="none" w:sz="0" w:space="0" w:color="auto"/>
        <w:bottom w:val="none" w:sz="0" w:space="0" w:color="auto"/>
        <w:right w:val="none" w:sz="0" w:space="0" w:color="auto"/>
      </w:divBdr>
    </w:div>
    <w:div w:id="331756807">
      <w:bodyDiv w:val="1"/>
      <w:marLeft w:val="0"/>
      <w:marRight w:val="0"/>
      <w:marTop w:val="0"/>
      <w:marBottom w:val="0"/>
      <w:divBdr>
        <w:top w:val="none" w:sz="0" w:space="0" w:color="auto"/>
        <w:left w:val="none" w:sz="0" w:space="0" w:color="auto"/>
        <w:bottom w:val="none" w:sz="0" w:space="0" w:color="auto"/>
        <w:right w:val="none" w:sz="0" w:space="0" w:color="auto"/>
      </w:divBdr>
    </w:div>
    <w:div w:id="335154289">
      <w:bodyDiv w:val="1"/>
      <w:marLeft w:val="0"/>
      <w:marRight w:val="0"/>
      <w:marTop w:val="0"/>
      <w:marBottom w:val="0"/>
      <w:divBdr>
        <w:top w:val="none" w:sz="0" w:space="0" w:color="auto"/>
        <w:left w:val="none" w:sz="0" w:space="0" w:color="auto"/>
        <w:bottom w:val="none" w:sz="0" w:space="0" w:color="auto"/>
        <w:right w:val="none" w:sz="0" w:space="0" w:color="auto"/>
      </w:divBdr>
    </w:div>
    <w:div w:id="434517459">
      <w:bodyDiv w:val="1"/>
      <w:marLeft w:val="0"/>
      <w:marRight w:val="0"/>
      <w:marTop w:val="0"/>
      <w:marBottom w:val="0"/>
      <w:divBdr>
        <w:top w:val="none" w:sz="0" w:space="0" w:color="auto"/>
        <w:left w:val="none" w:sz="0" w:space="0" w:color="auto"/>
        <w:bottom w:val="none" w:sz="0" w:space="0" w:color="auto"/>
        <w:right w:val="none" w:sz="0" w:space="0" w:color="auto"/>
      </w:divBdr>
    </w:div>
    <w:div w:id="437674610">
      <w:bodyDiv w:val="1"/>
      <w:marLeft w:val="0"/>
      <w:marRight w:val="0"/>
      <w:marTop w:val="0"/>
      <w:marBottom w:val="0"/>
      <w:divBdr>
        <w:top w:val="none" w:sz="0" w:space="0" w:color="auto"/>
        <w:left w:val="none" w:sz="0" w:space="0" w:color="auto"/>
        <w:bottom w:val="none" w:sz="0" w:space="0" w:color="auto"/>
        <w:right w:val="none" w:sz="0" w:space="0" w:color="auto"/>
      </w:divBdr>
    </w:div>
    <w:div w:id="443690717">
      <w:bodyDiv w:val="1"/>
      <w:marLeft w:val="0"/>
      <w:marRight w:val="0"/>
      <w:marTop w:val="0"/>
      <w:marBottom w:val="0"/>
      <w:divBdr>
        <w:top w:val="none" w:sz="0" w:space="0" w:color="auto"/>
        <w:left w:val="none" w:sz="0" w:space="0" w:color="auto"/>
        <w:bottom w:val="none" w:sz="0" w:space="0" w:color="auto"/>
        <w:right w:val="none" w:sz="0" w:space="0" w:color="auto"/>
      </w:divBdr>
    </w:div>
    <w:div w:id="461270197">
      <w:bodyDiv w:val="1"/>
      <w:marLeft w:val="0"/>
      <w:marRight w:val="0"/>
      <w:marTop w:val="0"/>
      <w:marBottom w:val="0"/>
      <w:divBdr>
        <w:top w:val="none" w:sz="0" w:space="0" w:color="auto"/>
        <w:left w:val="none" w:sz="0" w:space="0" w:color="auto"/>
        <w:bottom w:val="none" w:sz="0" w:space="0" w:color="auto"/>
        <w:right w:val="none" w:sz="0" w:space="0" w:color="auto"/>
      </w:divBdr>
    </w:div>
    <w:div w:id="483163314">
      <w:bodyDiv w:val="1"/>
      <w:marLeft w:val="0"/>
      <w:marRight w:val="0"/>
      <w:marTop w:val="0"/>
      <w:marBottom w:val="0"/>
      <w:divBdr>
        <w:top w:val="none" w:sz="0" w:space="0" w:color="auto"/>
        <w:left w:val="none" w:sz="0" w:space="0" w:color="auto"/>
        <w:bottom w:val="none" w:sz="0" w:space="0" w:color="auto"/>
        <w:right w:val="none" w:sz="0" w:space="0" w:color="auto"/>
      </w:divBdr>
    </w:div>
    <w:div w:id="507327995">
      <w:bodyDiv w:val="1"/>
      <w:marLeft w:val="0"/>
      <w:marRight w:val="0"/>
      <w:marTop w:val="0"/>
      <w:marBottom w:val="0"/>
      <w:divBdr>
        <w:top w:val="none" w:sz="0" w:space="0" w:color="auto"/>
        <w:left w:val="none" w:sz="0" w:space="0" w:color="auto"/>
        <w:bottom w:val="none" w:sz="0" w:space="0" w:color="auto"/>
        <w:right w:val="none" w:sz="0" w:space="0" w:color="auto"/>
      </w:divBdr>
    </w:div>
    <w:div w:id="539979041">
      <w:bodyDiv w:val="1"/>
      <w:marLeft w:val="0"/>
      <w:marRight w:val="0"/>
      <w:marTop w:val="0"/>
      <w:marBottom w:val="0"/>
      <w:divBdr>
        <w:top w:val="none" w:sz="0" w:space="0" w:color="auto"/>
        <w:left w:val="none" w:sz="0" w:space="0" w:color="auto"/>
        <w:bottom w:val="none" w:sz="0" w:space="0" w:color="auto"/>
        <w:right w:val="none" w:sz="0" w:space="0" w:color="auto"/>
      </w:divBdr>
    </w:div>
    <w:div w:id="540753862">
      <w:bodyDiv w:val="1"/>
      <w:marLeft w:val="0"/>
      <w:marRight w:val="0"/>
      <w:marTop w:val="0"/>
      <w:marBottom w:val="0"/>
      <w:divBdr>
        <w:top w:val="none" w:sz="0" w:space="0" w:color="auto"/>
        <w:left w:val="none" w:sz="0" w:space="0" w:color="auto"/>
        <w:bottom w:val="none" w:sz="0" w:space="0" w:color="auto"/>
        <w:right w:val="none" w:sz="0" w:space="0" w:color="auto"/>
      </w:divBdr>
    </w:div>
    <w:div w:id="575095966">
      <w:bodyDiv w:val="1"/>
      <w:marLeft w:val="0"/>
      <w:marRight w:val="0"/>
      <w:marTop w:val="0"/>
      <w:marBottom w:val="0"/>
      <w:divBdr>
        <w:top w:val="none" w:sz="0" w:space="0" w:color="auto"/>
        <w:left w:val="none" w:sz="0" w:space="0" w:color="auto"/>
        <w:bottom w:val="none" w:sz="0" w:space="0" w:color="auto"/>
        <w:right w:val="none" w:sz="0" w:space="0" w:color="auto"/>
      </w:divBdr>
    </w:div>
    <w:div w:id="579409954">
      <w:bodyDiv w:val="1"/>
      <w:marLeft w:val="0"/>
      <w:marRight w:val="0"/>
      <w:marTop w:val="0"/>
      <w:marBottom w:val="0"/>
      <w:divBdr>
        <w:top w:val="none" w:sz="0" w:space="0" w:color="auto"/>
        <w:left w:val="none" w:sz="0" w:space="0" w:color="auto"/>
        <w:bottom w:val="none" w:sz="0" w:space="0" w:color="auto"/>
        <w:right w:val="none" w:sz="0" w:space="0" w:color="auto"/>
      </w:divBdr>
    </w:div>
    <w:div w:id="582682265">
      <w:bodyDiv w:val="1"/>
      <w:marLeft w:val="0"/>
      <w:marRight w:val="0"/>
      <w:marTop w:val="0"/>
      <w:marBottom w:val="0"/>
      <w:divBdr>
        <w:top w:val="none" w:sz="0" w:space="0" w:color="auto"/>
        <w:left w:val="none" w:sz="0" w:space="0" w:color="auto"/>
        <w:bottom w:val="none" w:sz="0" w:space="0" w:color="auto"/>
        <w:right w:val="none" w:sz="0" w:space="0" w:color="auto"/>
      </w:divBdr>
    </w:div>
    <w:div w:id="585845108">
      <w:bodyDiv w:val="1"/>
      <w:marLeft w:val="0"/>
      <w:marRight w:val="0"/>
      <w:marTop w:val="0"/>
      <w:marBottom w:val="0"/>
      <w:divBdr>
        <w:top w:val="none" w:sz="0" w:space="0" w:color="auto"/>
        <w:left w:val="none" w:sz="0" w:space="0" w:color="auto"/>
        <w:bottom w:val="none" w:sz="0" w:space="0" w:color="auto"/>
        <w:right w:val="none" w:sz="0" w:space="0" w:color="auto"/>
      </w:divBdr>
    </w:div>
    <w:div w:id="625696125">
      <w:bodyDiv w:val="1"/>
      <w:marLeft w:val="0"/>
      <w:marRight w:val="0"/>
      <w:marTop w:val="0"/>
      <w:marBottom w:val="0"/>
      <w:divBdr>
        <w:top w:val="none" w:sz="0" w:space="0" w:color="auto"/>
        <w:left w:val="none" w:sz="0" w:space="0" w:color="auto"/>
        <w:bottom w:val="none" w:sz="0" w:space="0" w:color="auto"/>
        <w:right w:val="none" w:sz="0" w:space="0" w:color="auto"/>
      </w:divBdr>
    </w:div>
    <w:div w:id="629824925">
      <w:bodyDiv w:val="1"/>
      <w:marLeft w:val="0"/>
      <w:marRight w:val="0"/>
      <w:marTop w:val="0"/>
      <w:marBottom w:val="0"/>
      <w:divBdr>
        <w:top w:val="none" w:sz="0" w:space="0" w:color="auto"/>
        <w:left w:val="none" w:sz="0" w:space="0" w:color="auto"/>
        <w:bottom w:val="none" w:sz="0" w:space="0" w:color="auto"/>
        <w:right w:val="none" w:sz="0" w:space="0" w:color="auto"/>
      </w:divBdr>
    </w:div>
    <w:div w:id="638464717">
      <w:bodyDiv w:val="1"/>
      <w:marLeft w:val="0"/>
      <w:marRight w:val="0"/>
      <w:marTop w:val="0"/>
      <w:marBottom w:val="0"/>
      <w:divBdr>
        <w:top w:val="none" w:sz="0" w:space="0" w:color="auto"/>
        <w:left w:val="none" w:sz="0" w:space="0" w:color="auto"/>
        <w:bottom w:val="none" w:sz="0" w:space="0" w:color="auto"/>
        <w:right w:val="none" w:sz="0" w:space="0" w:color="auto"/>
      </w:divBdr>
    </w:div>
    <w:div w:id="682362071">
      <w:bodyDiv w:val="1"/>
      <w:marLeft w:val="0"/>
      <w:marRight w:val="0"/>
      <w:marTop w:val="0"/>
      <w:marBottom w:val="0"/>
      <w:divBdr>
        <w:top w:val="none" w:sz="0" w:space="0" w:color="auto"/>
        <w:left w:val="none" w:sz="0" w:space="0" w:color="auto"/>
        <w:bottom w:val="none" w:sz="0" w:space="0" w:color="auto"/>
        <w:right w:val="none" w:sz="0" w:space="0" w:color="auto"/>
      </w:divBdr>
    </w:div>
    <w:div w:id="684598825">
      <w:bodyDiv w:val="1"/>
      <w:marLeft w:val="0"/>
      <w:marRight w:val="0"/>
      <w:marTop w:val="0"/>
      <w:marBottom w:val="0"/>
      <w:divBdr>
        <w:top w:val="none" w:sz="0" w:space="0" w:color="auto"/>
        <w:left w:val="none" w:sz="0" w:space="0" w:color="auto"/>
        <w:bottom w:val="none" w:sz="0" w:space="0" w:color="auto"/>
        <w:right w:val="none" w:sz="0" w:space="0" w:color="auto"/>
      </w:divBdr>
    </w:div>
    <w:div w:id="688605979">
      <w:bodyDiv w:val="1"/>
      <w:marLeft w:val="0"/>
      <w:marRight w:val="0"/>
      <w:marTop w:val="0"/>
      <w:marBottom w:val="0"/>
      <w:divBdr>
        <w:top w:val="none" w:sz="0" w:space="0" w:color="auto"/>
        <w:left w:val="none" w:sz="0" w:space="0" w:color="auto"/>
        <w:bottom w:val="none" w:sz="0" w:space="0" w:color="auto"/>
        <w:right w:val="none" w:sz="0" w:space="0" w:color="auto"/>
      </w:divBdr>
    </w:div>
    <w:div w:id="692804108">
      <w:bodyDiv w:val="1"/>
      <w:marLeft w:val="0"/>
      <w:marRight w:val="0"/>
      <w:marTop w:val="0"/>
      <w:marBottom w:val="0"/>
      <w:divBdr>
        <w:top w:val="none" w:sz="0" w:space="0" w:color="auto"/>
        <w:left w:val="none" w:sz="0" w:space="0" w:color="auto"/>
        <w:bottom w:val="none" w:sz="0" w:space="0" w:color="auto"/>
        <w:right w:val="none" w:sz="0" w:space="0" w:color="auto"/>
      </w:divBdr>
    </w:div>
    <w:div w:id="701515145">
      <w:bodyDiv w:val="1"/>
      <w:marLeft w:val="0"/>
      <w:marRight w:val="0"/>
      <w:marTop w:val="0"/>
      <w:marBottom w:val="0"/>
      <w:divBdr>
        <w:top w:val="none" w:sz="0" w:space="0" w:color="auto"/>
        <w:left w:val="none" w:sz="0" w:space="0" w:color="auto"/>
        <w:bottom w:val="none" w:sz="0" w:space="0" w:color="auto"/>
        <w:right w:val="none" w:sz="0" w:space="0" w:color="auto"/>
      </w:divBdr>
    </w:div>
    <w:div w:id="707030097">
      <w:bodyDiv w:val="1"/>
      <w:marLeft w:val="0"/>
      <w:marRight w:val="0"/>
      <w:marTop w:val="0"/>
      <w:marBottom w:val="0"/>
      <w:divBdr>
        <w:top w:val="none" w:sz="0" w:space="0" w:color="auto"/>
        <w:left w:val="none" w:sz="0" w:space="0" w:color="auto"/>
        <w:bottom w:val="none" w:sz="0" w:space="0" w:color="auto"/>
        <w:right w:val="none" w:sz="0" w:space="0" w:color="auto"/>
      </w:divBdr>
    </w:div>
    <w:div w:id="729112766">
      <w:bodyDiv w:val="1"/>
      <w:marLeft w:val="0"/>
      <w:marRight w:val="0"/>
      <w:marTop w:val="0"/>
      <w:marBottom w:val="0"/>
      <w:divBdr>
        <w:top w:val="none" w:sz="0" w:space="0" w:color="auto"/>
        <w:left w:val="none" w:sz="0" w:space="0" w:color="auto"/>
        <w:bottom w:val="none" w:sz="0" w:space="0" w:color="auto"/>
        <w:right w:val="none" w:sz="0" w:space="0" w:color="auto"/>
      </w:divBdr>
    </w:div>
    <w:div w:id="742022027">
      <w:bodyDiv w:val="1"/>
      <w:marLeft w:val="0"/>
      <w:marRight w:val="0"/>
      <w:marTop w:val="0"/>
      <w:marBottom w:val="0"/>
      <w:divBdr>
        <w:top w:val="none" w:sz="0" w:space="0" w:color="auto"/>
        <w:left w:val="none" w:sz="0" w:space="0" w:color="auto"/>
        <w:bottom w:val="none" w:sz="0" w:space="0" w:color="auto"/>
        <w:right w:val="none" w:sz="0" w:space="0" w:color="auto"/>
      </w:divBdr>
    </w:div>
    <w:div w:id="766003892">
      <w:bodyDiv w:val="1"/>
      <w:marLeft w:val="0"/>
      <w:marRight w:val="0"/>
      <w:marTop w:val="0"/>
      <w:marBottom w:val="0"/>
      <w:divBdr>
        <w:top w:val="none" w:sz="0" w:space="0" w:color="auto"/>
        <w:left w:val="none" w:sz="0" w:space="0" w:color="auto"/>
        <w:bottom w:val="none" w:sz="0" w:space="0" w:color="auto"/>
        <w:right w:val="none" w:sz="0" w:space="0" w:color="auto"/>
      </w:divBdr>
    </w:div>
    <w:div w:id="766728380">
      <w:bodyDiv w:val="1"/>
      <w:marLeft w:val="0"/>
      <w:marRight w:val="0"/>
      <w:marTop w:val="0"/>
      <w:marBottom w:val="0"/>
      <w:divBdr>
        <w:top w:val="none" w:sz="0" w:space="0" w:color="auto"/>
        <w:left w:val="none" w:sz="0" w:space="0" w:color="auto"/>
        <w:bottom w:val="none" w:sz="0" w:space="0" w:color="auto"/>
        <w:right w:val="none" w:sz="0" w:space="0" w:color="auto"/>
      </w:divBdr>
    </w:div>
    <w:div w:id="789083250">
      <w:bodyDiv w:val="1"/>
      <w:marLeft w:val="0"/>
      <w:marRight w:val="0"/>
      <w:marTop w:val="0"/>
      <w:marBottom w:val="0"/>
      <w:divBdr>
        <w:top w:val="none" w:sz="0" w:space="0" w:color="auto"/>
        <w:left w:val="none" w:sz="0" w:space="0" w:color="auto"/>
        <w:bottom w:val="none" w:sz="0" w:space="0" w:color="auto"/>
        <w:right w:val="none" w:sz="0" w:space="0" w:color="auto"/>
      </w:divBdr>
    </w:div>
    <w:div w:id="835339726">
      <w:bodyDiv w:val="1"/>
      <w:marLeft w:val="0"/>
      <w:marRight w:val="0"/>
      <w:marTop w:val="0"/>
      <w:marBottom w:val="0"/>
      <w:divBdr>
        <w:top w:val="none" w:sz="0" w:space="0" w:color="auto"/>
        <w:left w:val="none" w:sz="0" w:space="0" w:color="auto"/>
        <w:bottom w:val="none" w:sz="0" w:space="0" w:color="auto"/>
        <w:right w:val="none" w:sz="0" w:space="0" w:color="auto"/>
      </w:divBdr>
    </w:div>
    <w:div w:id="911740839">
      <w:bodyDiv w:val="1"/>
      <w:marLeft w:val="0"/>
      <w:marRight w:val="0"/>
      <w:marTop w:val="0"/>
      <w:marBottom w:val="0"/>
      <w:divBdr>
        <w:top w:val="none" w:sz="0" w:space="0" w:color="auto"/>
        <w:left w:val="none" w:sz="0" w:space="0" w:color="auto"/>
        <w:bottom w:val="none" w:sz="0" w:space="0" w:color="auto"/>
        <w:right w:val="none" w:sz="0" w:space="0" w:color="auto"/>
      </w:divBdr>
    </w:div>
    <w:div w:id="948780782">
      <w:bodyDiv w:val="1"/>
      <w:marLeft w:val="0"/>
      <w:marRight w:val="0"/>
      <w:marTop w:val="0"/>
      <w:marBottom w:val="0"/>
      <w:divBdr>
        <w:top w:val="none" w:sz="0" w:space="0" w:color="auto"/>
        <w:left w:val="none" w:sz="0" w:space="0" w:color="auto"/>
        <w:bottom w:val="none" w:sz="0" w:space="0" w:color="auto"/>
        <w:right w:val="none" w:sz="0" w:space="0" w:color="auto"/>
      </w:divBdr>
    </w:div>
    <w:div w:id="993945723">
      <w:bodyDiv w:val="1"/>
      <w:marLeft w:val="0"/>
      <w:marRight w:val="0"/>
      <w:marTop w:val="0"/>
      <w:marBottom w:val="0"/>
      <w:divBdr>
        <w:top w:val="none" w:sz="0" w:space="0" w:color="auto"/>
        <w:left w:val="none" w:sz="0" w:space="0" w:color="auto"/>
        <w:bottom w:val="none" w:sz="0" w:space="0" w:color="auto"/>
        <w:right w:val="none" w:sz="0" w:space="0" w:color="auto"/>
      </w:divBdr>
    </w:div>
    <w:div w:id="1008866142">
      <w:bodyDiv w:val="1"/>
      <w:marLeft w:val="0"/>
      <w:marRight w:val="0"/>
      <w:marTop w:val="0"/>
      <w:marBottom w:val="0"/>
      <w:divBdr>
        <w:top w:val="none" w:sz="0" w:space="0" w:color="auto"/>
        <w:left w:val="none" w:sz="0" w:space="0" w:color="auto"/>
        <w:bottom w:val="none" w:sz="0" w:space="0" w:color="auto"/>
        <w:right w:val="none" w:sz="0" w:space="0" w:color="auto"/>
      </w:divBdr>
    </w:div>
    <w:div w:id="1023744505">
      <w:bodyDiv w:val="1"/>
      <w:marLeft w:val="0"/>
      <w:marRight w:val="0"/>
      <w:marTop w:val="0"/>
      <w:marBottom w:val="0"/>
      <w:divBdr>
        <w:top w:val="none" w:sz="0" w:space="0" w:color="auto"/>
        <w:left w:val="none" w:sz="0" w:space="0" w:color="auto"/>
        <w:bottom w:val="none" w:sz="0" w:space="0" w:color="auto"/>
        <w:right w:val="none" w:sz="0" w:space="0" w:color="auto"/>
      </w:divBdr>
    </w:div>
    <w:div w:id="1097214639">
      <w:bodyDiv w:val="1"/>
      <w:marLeft w:val="0"/>
      <w:marRight w:val="0"/>
      <w:marTop w:val="0"/>
      <w:marBottom w:val="0"/>
      <w:divBdr>
        <w:top w:val="none" w:sz="0" w:space="0" w:color="auto"/>
        <w:left w:val="none" w:sz="0" w:space="0" w:color="auto"/>
        <w:bottom w:val="none" w:sz="0" w:space="0" w:color="auto"/>
        <w:right w:val="none" w:sz="0" w:space="0" w:color="auto"/>
      </w:divBdr>
    </w:div>
    <w:div w:id="1136726514">
      <w:bodyDiv w:val="1"/>
      <w:marLeft w:val="0"/>
      <w:marRight w:val="0"/>
      <w:marTop w:val="0"/>
      <w:marBottom w:val="0"/>
      <w:divBdr>
        <w:top w:val="none" w:sz="0" w:space="0" w:color="auto"/>
        <w:left w:val="none" w:sz="0" w:space="0" w:color="auto"/>
        <w:bottom w:val="none" w:sz="0" w:space="0" w:color="auto"/>
        <w:right w:val="none" w:sz="0" w:space="0" w:color="auto"/>
      </w:divBdr>
    </w:div>
    <w:div w:id="1155757418">
      <w:bodyDiv w:val="1"/>
      <w:marLeft w:val="0"/>
      <w:marRight w:val="0"/>
      <w:marTop w:val="0"/>
      <w:marBottom w:val="0"/>
      <w:divBdr>
        <w:top w:val="none" w:sz="0" w:space="0" w:color="auto"/>
        <w:left w:val="none" w:sz="0" w:space="0" w:color="auto"/>
        <w:bottom w:val="none" w:sz="0" w:space="0" w:color="auto"/>
        <w:right w:val="none" w:sz="0" w:space="0" w:color="auto"/>
      </w:divBdr>
    </w:div>
    <w:div w:id="1161697186">
      <w:bodyDiv w:val="1"/>
      <w:marLeft w:val="0"/>
      <w:marRight w:val="0"/>
      <w:marTop w:val="0"/>
      <w:marBottom w:val="0"/>
      <w:divBdr>
        <w:top w:val="none" w:sz="0" w:space="0" w:color="auto"/>
        <w:left w:val="none" w:sz="0" w:space="0" w:color="auto"/>
        <w:bottom w:val="none" w:sz="0" w:space="0" w:color="auto"/>
        <w:right w:val="none" w:sz="0" w:space="0" w:color="auto"/>
      </w:divBdr>
    </w:div>
    <w:div w:id="1169784039">
      <w:bodyDiv w:val="1"/>
      <w:marLeft w:val="0"/>
      <w:marRight w:val="0"/>
      <w:marTop w:val="0"/>
      <w:marBottom w:val="0"/>
      <w:divBdr>
        <w:top w:val="none" w:sz="0" w:space="0" w:color="auto"/>
        <w:left w:val="none" w:sz="0" w:space="0" w:color="auto"/>
        <w:bottom w:val="none" w:sz="0" w:space="0" w:color="auto"/>
        <w:right w:val="none" w:sz="0" w:space="0" w:color="auto"/>
      </w:divBdr>
    </w:div>
    <w:div w:id="1194539042">
      <w:bodyDiv w:val="1"/>
      <w:marLeft w:val="0"/>
      <w:marRight w:val="0"/>
      <w:marTop w:val="0"/>
      <w:marBottom w:val="0"/>
      <w:divBdr>
        <w:top w:val="none" w:sz="0" w:space="0" w:color="auto"/>
        <w:left w:val="none" w:sz="0" w:space="0" w:color="auto"/>
        <w:bottom w:val="none" w:sz="0" w:space="0" w:color="auto"/>
        <w:right w:val="none" w:sz="0" w:space="0" w:color="auto"/>
      </w:divBdr>
    </w:div>
    <w:div w:id="1211958133">
      <w:bodyDiv w:val="1"/>
      <w:marLeft w:val="0"/>
      <w:marRight w:val="0"/>
      <w:marTop w:val="0"/>
      <w:marBottom w:val="0"/>
      <w:divBdr>
        <w:top w:val="none" w:sz="0" w:space="0" w:color="auto"/>
        <w:left w:val="none" w:sz="0" w:space="0" w:color="auto"/>
        <w:bottom w:val="none" w:sz="0" w:space="0" w:color="auto"/>
        <w:right w:val="none" w:sz="0" w:space="0" w:color="auto"/>
      </w:divBdr>
    </w:div>
    <w:div w:id="1214543986">
      <w:bodyDiv w:val="1"/>
      <w:marLeft w:val="0"/>
      <w:marRight w:val="0"/>
      <w:marTop w:val="0"/>
      <w:marBottom w:val="0"/>
      <w:divBdr>
        <w:top w:val="none" w:sz="0" w:space="0" w:color="auto"/>
        <w:left w:val="none" w:sz="0" w:space="0" w:color="auto"/>
        <w:bottom w:val="none" w:sz="0" w:space="0" w:color="auto"/>
        <w:right w:val="none" w:sz="0" w:space="0" w:color="auto"/>
      </w:divBdr>
    </w:div>
    <w:div w:id="1259755503">
      <w:bodyDiv w:val="1"/>
      <w:marLeft w:val="0"/>
      <w:marRight w:val="0"/>
      <w:marTop w:val="0"/>
      <w:marBottom w:val="0"/>
      <w:divBdr>
        <w:top w:val="none" w:sz="0" w:space="0" w:color="auto"/>
        <w:left w:val="none" w:sz="0" w:space="0" w:color="auto"/>
        <w:bottom w:val="none" w:sz="0" w:space="0" w:color="auto"/>
        <w:right w:val="none" w:sz="0" w:space="0" w:color="auto"/>
      </w:divBdr>
    </w:div>
    <w:div w:id="1267421465">
      <w:bodyDiv w:val="1"/>
      <w:marLeft w:val="0"/>
      <w:marRight w:val="0"/>
      <w:marTop w:val="0"/>
      <w:marBottom w:val="0"/>
      <w:divBdr>
        <w:top w:val="none" w:sz="0" w:space="0" w:color="auto"/>
        <w:left w:val="none" w:sz="0" w:space="0" w:color="auto"/>
        <w:bottom w:val="none" w:sz="0" w:space="0" w:color="auto"/>
        <w:right w:val="none" w:sz="0" w:space="0" w:color="auto"/>
      </w:divBdr>
    </w:div>
    <w:div w:id="1368869530">
      <w:bodyDiv w:val="1"/>
      <w:marLeft w:val="0"/>
      <w:marRight w:val="0"/>
      <w:marTop w:val="0"/>
      <w:marBottom w:val="0"/>
      <w:divBdr>
        <w:top w:val="none" w:sz="0" w:space="0" w:color="auto"/>
        <w:left w:val="none" w:sz="0" w:space="0" w:color="auto"/>
        <w:bottom w:val="none" w:sz="0" w:space="0" w:color="auto"/>
        <w:right w:val="none" w:sz="0" w:space="0" w:color="auto"/>
      </w:divBdr>
    </w:div>
    <w:div w:id="1391151303">
      <w:bodyDiv w:val="1"/>
      <w:marLeft w:val="0"/>
      <w:marRight w:val="0"/>
      <w:marTop w:val="0"/>
      <w:marBottom w:val="0"/>
      <w:divBdr>
        <w:top w:val="none" w:sz="0" w:space="0" w:color="auto"/>
        <w:left w:val="none" w:sz="0" w:space="0" w:color="auto"/>
        <w:bottom w:val="none" w:sz="0" w:space="0" w:color="auto"/>
        <w:right w:val="none" w:sz="0" w:space="0" w:color="auto"/>
      </w:divBdr>
    </w:div>
    <w:div w:id="1425763476">
      <w:bodyDiv w:val="1"/>
      <w:marLeft w:val="0"/>
      <w:marRight w:val="0"/>
      <w:marTop w:val="0"/>
      <w:marBottom w:val="0"/>
      <w:divBdr>
        <w:top w:val="none" w:sz="0" w:space="0" w:color="auto"/>
        <w:left w:val="none" w:sz="0" w:space="0" w:color="auto"/>
        <w:bottom w:val="none" w:sz="0" w:space="0" w:color="auto"/>
        <w:right w:val="none" w:sz="0" w:space="0" w:color="auto"/>
      </w:divBdr>
    </w:div>
    <w:div w:id="1439909041">
      <w:bodyDiv w:val="1"/>
      <w:marLeft w:val="0"/>
      <w:marRight w:val="0"/>
      <w:marTop w:val="0"/>
      <w:marBottom w:val="0"/>
      <w:divBdr>
        <w:top w:val="none" w:sz="0" w:space="0" w:color="auto"/>
        <w:left w:val="none" w:sz="0" w:space="0" w:color="auto"/>
        <w:bottom w:val="none" w:sz="0" w:space="0" w:color="auto"/>
        <w:right w:val="none" w:sz="0" w:space="0" w:color="auto"/>
      </w:divBdr>
    </w:div>
    <w:div w:id="1442266620">
      <w:bodyDiv w:val="1"/>
      <w:marLeft w:val="0"/>
      <w:marRight w:val="0"/>
      <w:marTop w:val="0"/>
      <w:marBottom w:val="0"/>
      <w:divBdr>
        <w:top w:val="none" w:sz="0" w:space="0" w:color="auto"/>
        <w:left w:val="none" w:sz="0" w:space="0" w:color="auto"/>
        <w:bottom w:val="none" w:sz="0" w:space="0" w:color="auto"/>
        <w:right w:val="none" w:sz="0" w:space="0" w:color="auto"/>
      </w:divBdr>
    </w:div>
    <w:div w:id="1460605515">
      <w:bodyDiv w:val="1"/>
      <w:marLeft w:val="0"/>
      <w:marRight w:val="0"/>
      <w:marTop w:val="0"/>
      <w:marBottom w:val="0"/>
      <w:divBdr>
        <w:top w:val="none" w:sz="0" w:space="0" w:color="auto"/>
        <w:left w:val="none" w:sz="0" w:space="0" w:color="auto"/>
        <w:bottom w:val="none" w:sz="0" w:space="0" w:color="auto"/>
        <w:right w:val="none" w:sz="0" w:space="0" w:color="auto"/>
      </w:divBdr>
    </w:div>
    <w:div w:id="1469738999">
      <w:bodyDiv w:val="1"/>
      <w:marLeft w:val="0"/>
      <w:marRight w:val="0"/>
      <w:marTop w:val="0"/>
      <w:marBottom w:val="0"/>
      <w:divBdr>
        <w:top w:val="none" w:sz="0" w:space="0" w:color="auto"/>
        <w:left w:val="none" w:sz="0" w:space="0" w:color="auto"/>
        <w:bottom w:val="none" w:sz="0" w:space="0" w:color="auto"/>
        <w:right w:val="none" w:sz="0" w:space="0" w:color="auto"/>
      </w:divBdr>
    </w:div>
    <w:div w:id="1499035439">
      <w:bodyDiv w:val="1"/>
      <w:marLeft w:val="0"/>
      <w:marRight w:val="0"/>
      <w:marTop w:val="0"/>
      <w:marBottom w:val="0"/>
      <w:divBdr>
        <w:top w:val="none" w:sz="0" w:space="0" w:color="auto"/>
        <w:left w:val="none" w:sz="0" w:space="0" w:color="auto"/>
        <w:bottom w:val="none" w:sz="0" w:space="0" w:color="auto"/>
        <w:right w:val="none" w:sz="0" w:space="0" w:color="auto"/>
      </w:divBdr>
    </w:div>
    <w:div w:id="1535532820">
      <w:bodyDiv w:val="1"/>
      <w:marLeft w:val="0"/>
      <w:marRight w:val="0"/>
      <w:marTop w:val="0"/>
      <w:marBottom w:val="0"/>
      <w:divBdr>
        <w:top w:val="none" w:sz="0" w:space="0" w:color="auto"/>
        <w:left w:val="none" w:sz="0" w:space="0" w:color="auto"/>
        <w:bottom w:val="none" w:sz="0" w:space="0" w:color="auto"/>
        <w:right w:val="none" w:sz="0" w:space="0" w:color="auto"/>
      </w:divBdr>
    </w:div>
    <w:div w:id="1537740557">
      <w:bodyDiv w:val="1"/>
      <w:marLeft w:val="0"/>
      <w:marRight w:val="0"/>
      <w:marTop w:val="0"/>
      <w:marBottom w:val="0"/>
      <w:divBdr>
        <w:top w:val="none" w:sz="0" w:space="0" w:color="auto"/>
        <w:left w:val="none" w:sz="0" w:space="0" w:color="auto"/>
        <w:bottom w:val="none" w:sz="0" w:space="0" w:color="auto"/>
        <w:right w:val="none" w:sz="0" w:space="0" w:color="auto"/>
      </w:divBdr>
    </w:div>
    <w:div w:id="1542131525">
      <w:bodyDiv w:val="1"/>
      <w:marLeft w:val="0"/>
      <w:marRight w:val="0"/>
      <w:marTop w:val="0"/>
      <w:marBottom w:val="0"/>
      <w:divBdr>
        <w:top w:val="none" w:sz="0" w:space="0" w:color="auto"/>
        <w:left w:val="none" w:sz="0" w:space="0" w:color="auto"/>
        <w:bottom w:val="none" w:sz="0" w:space="0" w:color="auto"/>
        <w:right w:val="none" w:sz="0" w:space="0" w:color="auto"/>
      </w:divBdr>
    </w:div>
    <w:div w:id="1581601125">
      <w:bodyDiv w:val="1"/>
      <w:marLeft w:val="0"/>
      <w:marRight w:val="0"/>
      <w:marTop w:val="0"/>
      <w:marBottom w:val="0"/>
      <w:divBdr>
        <w:top w:val="none" w:sz="0" w:space="0" w:color="auto"/>
        <w:left w:val="none" w:sz="0" w:space="0" w:color="auto"/>
        <w:bottom w:val="none" w:sz="0" w:space="0" w:color="auto"/>
        <w:right w:val="none" w:sz="0" w:space="0" w:color="auto"/>
      </w:divBdr>
    </w:div>
    <w:div w:id="1583948989">
      <w:bodyDiv w:val="1"/>
      <w:marLeft w:val="0"/>
      <w:marRight w:val="0"/>
      <w:marTop w:val="0"/>
      <w:marBottom w:val="0"/>
      <w:divBdr>
        <w:top w:val="none" w:sz="0" w:space="0" w:color="auto"/>
        <w:left w:val="none" w:sz="0" w:space="0" w:color="auto"/>
        <w:bottom w:val="none" w:sz="0" w:space="0" w:color="auto"/>
        <w:right w:val="none" w:sz="0" w:space="0" w:color="auto"/>
      </w:divBdr>
    </w:div>
    <w:div w:id="1599412161">
      <w:bodyDiv w:val="1"/>
      <w:marLeft w:val="0"/>
      <w:marRight w:val="0"/>
      <w:marTop w:val="0"/>
      <w:marBottom w:val="0"/>
      <w:divBdr>
        <w:top w:val="none" w:sz="0" w:space="0" w:color="auto"/>
        <w:left w:val="none" w:sz="0" w:space="0" w:color="auto"/>
        <w:bottom w:val="none" w:sz="0" w:space="0" w:color="auto"/>
        <w:right w:val="none" w:sz="0" w:space="0" w:color="auto"/>
      </w:divBdr>
    </w:div>
    <w:div w:id="1611936402">
      <w:bodyDiv w:val="1"/>
      <w:marLeft w:val="0"/>
      <w:marRight w:val="0"/>
      <w:marTop w:val="0"/>
      <w:marBottom w:val="0"/>
      <w:divBdr>
        <w:top w:val="none" w:sz="0" w:space="0" w:color="auto"/>
        <w:left w:val="none" w:sz="0" w:space="0" w:color="auto"/>
        <w:bottom w:val="none" w:sz="0" w:space="0" w:color="auto"/>
        <w:right w:val="none" w:sz="0" w:space="0" w:color="auto"/>
      </w:divBdr>
    </w:div>
    <w:div w:id="1643195768">
      <w:bodyDiv w:val="1"/>
      <w:marLeft w:val="0"/>
      <w:marRight w:val="0"/>
      <w:marTop w:val="0"/>
      <w:marBottom w:val="0"/>
      <w:divBdr>
        <w:top w:val="none" w:sz="0" w:space="0" w:color="auto"/>
        <w:left w:val="none" w:sz="0" w:space="0" w:color="auto"/>
        <w:bottom w:val="none" w:sz="0" w:space="0" w:color="auto"/>
        <w:right w:val="none" w:sz="0" w:space="0" w:color="auto"/>
      </w:divBdr>
    </w:div>
    <w:div w:id="1651712158">
      <w:bodyDiv w:val="1"/>
      <w:marLeft w:val="0"/>
      <w:marRight w:val="0"/>
      <w:marTop w:val="0"/>
      <w:marBottom w:val="0"/>
      <w:divBdr>
        <w:top w:val="none" w:sz="0" w:space="0" w:color="auto"/>
        <w:left w:val="none" w:sz="0" w:space="0" w:color="auto"/>
        <w:bottom w:val="none" w:sz="0" w:space="0" w:color="auto"/>
        <w:right w:val="none" w:sz="0" w:space="0" w:color="auto"/>
      </w:divBdr>
    </w:div>
    <w:div w:id="1672490152">
      <w:bodyDiv w:val="1"/>
      <w:marLeft w:val="0"/>
      <w:marRight w:val="0"/>
      <w:marTop w:val="0"/>
      <w:marBottom w:val="0"/>
      <w:divBdr>
        <w:top w:val="none" w:sz="0" w:space="0" w:color="auto"/>
        <w:left w:val="none" w:sz="0" w:space="0" w:color="auto"/>
        <w:bottom w:val="none" w:sz="0" w:space="0" w:color="auto"/>
        <w:right w:val="none" w:sz="0" w:space="0" w:color="auto"/>
      </w:divBdr>
    </w:div>
    <w:div w:id="1697972254">
      <w:bodyDiv w:val="1"/>
      <w:marLeft w:val="0"/>
      <w:marRight w:val="0"/>
      <w:marTop w:val="0"/>
      <w:marBottom w:val="0"/>
      <w:divBdr>
        <w:top w:val="none" w:sz="0" w:space="0" w:color="auto"/>
        <w:left w:val="none" w:sz="0" w:space="0" w:color="auto"/>
        <w:bottom w:val="none" w:sz="0" w:space="0" w:color="auto"/>
        <w:right w:val="none" w:sz="0" w:space="0" w:color="auto"/>
      </w:divBdr>
    </w:div>
    <w:div w:id="1717467684">
      <w:bodyDiv w:val="1"/>
      <w:marLeft w:val="0"/>
      <w:marRight w:val="0"/>
      <w:marTop w:val="0"/>
      <w:marBottom w:val="0"/>
      <w:divBdr>
        <w:top w:val="none" w:sz="0" w:space="0" w:color="auto"/>
        <w:left w:val="none" w:sz="0" w:space="0" w:color="auto"/>
        <w:bottom w:val="none" w:sz="0" w:space="0" w:color="auto"/>
        <w:right w:val="none" w:sz="0" w:space="0" w:color="auto"/>
      </w:divBdr>
    </w:div>
    <w:div w:id="1762215802">
      <w:bodyDiv w:val="1"/>
      <w:marLeft w:val="0"/>
      <w:marRight w:val="0"/>
      <w:marTop w:val="0"/>
      <w:marBottom w:val="0"/>
      <w:divBdr>
        <w:top w:val="none" w:sz="0" w:space="0" w:color="auto"/>
        <w:left w:val="none" w:sz="0" w:space="0" w:color="auto"/>
        <w:bottom w:val="none" w:sz="0" w:space="0" w:color="auto"/>
        <w:right w:val="none" w:sz="0" w:space="0" w:color="auto"/>
      </w:divBdr>
    </w:div>
    <w:div w:id="1767310320">
      <w:bodyDiv w:val="1"/>
      <w:marLeft w:val="0"/>
      <w:marRight w:val="0"/>
      <w:marTop w:val="0"/>
      <w:marBottom w:val="0"/>
      <w:divBdr>
        <w:top w:val="none" w:sz="0" w:space="0" w:color="auto"/>
        <w:left w:val="none" w:sz="0" w:space="0" w:color="auto"/>
        <w:bottom w:val="none" w:sz="0" w:space="0" w:color="auto"/>
        <w:right w:val="none" w:sz="0" w:space="0" w:color="auto"/>
      </w:divBdr>
    </w:div>
    <w:div w:id="1770587311">
      <w:bodyDiv w:val="1"/>
      <w:marLeft w:val="0"/>
      <w:marRight w:val="0"/>
      <w:marTop w:val="0"/>
      <w:marBottom w:val="0"/>
      <w:divBdr>
        <w:top w:val="none" w:sz="0" w:space="0" w:color="auto"/>
        <w:left w:val="none" w:sz="0" w:space="0" w:color="auto"/>
        <w:bottom w:val="none" w:sz="0" w:space="0" w:color="auto"/>
        <w:right w:val="none" w:sz="0" w:space="0" w:color="auto"/>
      </w:divBdr>
    </w:div>
    <w:div w:id="1846240607">
      <w:bodyDiv w:val="1"/>
      <w:marLeft w:val="0"/>
      <w:marRight w:val="0"/>
      <w:marTop w:val="0"/>
      <w:marBottom w:val="0"/>
      <w:divBdr>
        <w:top w:val="none" w:sz="0" w:space="0" w:color="auto"/>
        <w:left w:val="none" w:sz="0" w:space="0" w:color="auto"/>
        <w:bottom w:val="none" w:sz="0" w:space="0" w:color="auto"/>
        <w:right w:val="none" w:sz="0" w:space="0" w:color="auto"/>
      </w:divBdr>
    </w:div>
    <w:div w:id="1982540504">
      <w:bodyDiv w:val="1"/>
      <w:marLeft w:val="0"/>
      <w:marRight w:val="0"/>
      <w:marTop w:val="0"/>
      <w:marBottom w:val="0"/>
      <w:divBdr>
        <w:top w:val="none" w:sz="0" w:space="0" w:color="auto"/>
        <w:left w:val="none" w:sz="0" w:space="0" w:color="auto"/>
        <w:bottom w:val="none" w:sz="0" w:space="0" w:color="auto"/>
        <w:right w:val="none" w:sz="0" w:space="0" w:color="auto"/>
      </w:divBdr>
    </w:div>
    <w:div w:id="2011060879">
      <w:bodyDiv w:val="1"/>
      <w:marLeft w:val="0"/>
      <w:marRight w:val="0"/>
      <w:marTop w:val="0"/>
      <w:marBottom w:val="0"/>
      <w:divBdr>
        <w:top w:val="none" w:sz="0" w:space="0" w:color="auto"/>
        <w:left w:val="none" w:sz="0" w:space="0" w:color="auto"/>
        <w:bottom w:val="none" w:sz="0" w:space="0" w:color="auto"/>
        <w:right w:val="none" w:sz="0" w:space="0" w:color="auto"/>
      </w:divBdr>
    </w:div>
    <w:div w:id="2015260693">
      <w:bodyDiv w:val="1"/>
      <w:marLeft w:val="0"/>
      <w:marRight w:val="0"/>
      <w:marTop w:val="0"/>
      <w:marBottom w:val="0"/>
      <w:divBdr>
        <w:top w:val="none" w:sz="0" w:space="0" w:color="auto"/>
        <w:left w:val="none" w:sz="0" w:space="0" w:color="auto"/>
        <w:bottom w:val="none" w:sz="0" w:space="0" w:color="auto"/>
        <w:right w:val="none" w:sz="0" w:space="0" w:color="auto"/>
      </w:divBdr>
    </w:div>
    <w:div w:id="2057657291">
      <w:bodyDiv w:val="1"/>
      <w:marLeft w:val="0"/>
      <w:marRight w:val="0"/>
      <w:marTop w:val="0"/>
      <w:marBottom w:val="0"/>
      <w:divBdr>
        <w:top w:val="none" w:sz="0" w:space="0" w:color="auto"/>
        <w:left w:val="none" w:sz="0" w:space="0" w:color="auto"/>
        <w:bottom w:val="none" w:sz="0" w:space="0" w:color="auto"/>
        <w:right w:val="none" w:sz="0" w:space="0" w:color="auto"/>
      </w:divBdr>
    </w:div>
    <w:div w:id="21218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55B0B-56EE-41B9-9048-29C23F0E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142</Pages>
  <Words>19911</Words>
  <Characters>113494</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Bereke</dc:creator>
  <cp:keywords/>
  <dc:description/>
  <cp:lastModifiedBy>Natalya</cp:lastModifiedBy>
  <cp:revision>36</cp:revision>
  <cp:lastPrinted>2021-02-24T11:20:00Z</cp:lastPrinted>
  <dcterms:created xsi:type="dcterms:W3CDTF">2021-02-26T04:49:00Z</dcterms:created>
  <dcterms:modified xsi:type="dcterms:W3CDTF">2021-02-26T13:43:00Z</dcterms:modified>
</cp:coreProperties>
</file>