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00" w:type="dxa"/>
        <w:tblInd w:w="93" w:type="dxa"/>
        <w:tblLook w:val="04A0" w:firstRow="1" w:lastRow="0" w:firstColumn="1" w:lastColumn="0" w:noHBand="0" w:noVBand="1"/>
      </w:tblPr>
      <w:tblGrid>
        <w:gridCol w:w="2709"/>
        <w:gridCol w:w="1417"/>
        <w:gridCol w:w="1266"/>
        <w:gridCol w:w="9608"/>
      </w:tblGrid>
      <w:tr w:rsidR="00E45F33" w:rsidRPr="00F63398" w:rsidTr="001B62E9">
        <w:trPr>
          <w:trHeight w:val="375"/>
        </w:trPr>
        <w:tc>
          <w:tcPr>
            <w:tcW w:w="15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F33" w:rsidRPr="00F63398" w:rsidRDefault="00E45F33" w:rsidP="00E45F3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F633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Освоение финансовых средств</w:t>
            </w:r>
          </w:p>
        </w:tc>
      </w:tr>
      <w:tr w:rsidR="00E45F33" w:rsidRPr="00F63398" w:rsidTr="001B62E9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F33" w:rsidRPr="00F63398" w:rsidRDefault="00E45F33" w:rsidP="00E45F33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F33" w:rsidRPr="00F63398" w:rsidRDefault="00E45F33" w:rsidP="00E45F33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План, млн. тенге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F33" w:rsidRPr="00F63398" w:rsidRDefault="00E45F33" w:rsidP="00E45F33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Факт, млн. тенге</w:t>
            </w:r>
          </w:p>
        </w:tc>
        <w:tc>
          <w:tcPr>
            <w:tcW w:w="9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F33" w:rsidRPr="00F63398" w:rsidRDefault="00E45F33" w:rsidP="00E45F33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неиспользования</w:t>
            </w:r>
          </w:p>
        </w:tc>
      </w:tr>
      <w:tr w:rsidR="00F14D0B" w:rsidRPr="00F63398" w:rsidTr="001B62E9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D0B" w:rsidRPr="00F63398" w:rsidRDefault="00F14D0B" w:rsidP="001B62E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3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Республиканский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D0B" w:rsidRPr="00F63398" w:rsidRDefault="00F14D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3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  <w:r w:rsidR="00AF28A0" w:rsidRPr="00F633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633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928,5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D0B" w:rsidRPr="00F63398" w:rsidRDefault="00F14D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3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</w:t>
            </w:r>
            <w:r w:rsidR="00AF28A0" w:rsidRPr="00F633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633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272,6</w:t>
            </w:r>
          </w:p>
        </w:tc>
        <w:tc>
          <w:tcPr>
            <w:tcW w:w="9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D0B" w:rsidRPr="00F63398" w:rsidRDefault="00F14D0B" w:rsidP="0079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мероприятию «Реализация проекта "Технологическая модернизация производства АО "ПЗТМ" путем выделения финансовых средств Республиканского бюджета на увеличение уставного капитала АО "ПЗТМ"» - не освоено </w:t>
            </w:r>
            <w:r w:rsidRPr="00F633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1125,8 млн. тенге</w:t>
            </w:r>
            <w:r w:rsidRPr="00F6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Данное мероприятие не выполнено в связи с длительностью проведения процедур по вводу в эксплуатацию оборудования. Что осложняется вводом карантинных мер в связи с пандемией. Так, посольство Казахстана в Пекине не выдает визы инженерам тайваньской компании для проведения монтажа оборудования, а также АО "ПЗТМ" предусмотрено приобретение 39 единиц оборудования. Всего в рамках исполнения контрактов поставлено 36 единиц оборудования и 1 пакет программного обеспечения (ПО), введены в эксплуатацию 28 единиц оборудования и </w:t>
            </w:r>
            <w:proofErr w:type="gramStart"/>
            <w:r w:rsidRPr="00F6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F6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14D0B" w:rsidRPr="00F63398" w:rsidRDefault="00F14D0B" w:rsidP="0079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мероприятию «Реализация проекта "Технологическая модернизация производства АО "Завод им. Кирова" путем выделения финансовых средств Республиканского бюджета на увеличение уставного капитала АО "Завод им. Кирова"» в адрес АО "Завод им. Кирова" поставлено технологическое оборудование, поставляемое в рамках заключенных контрактов, в количестве 299 единиц или 100% от плана. Остаток денежных средств 3-го транша составляет </w:t>
            </w:r>
            <w:r w:rsidRPr="00F633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502,3 млн. тенге</w:t>
            </w:r>
            <w:r w:rsidRPr="00F6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14D0B" w:rsidRPr="00F63398" w:rsidRDefault="00F14D0B" w:rsidP="00F41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3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мероприятию «Объем инвестиций, направленный на развитие жилищного строительства з</w:t>
            </w:r>
            <w:r w:rsidRPr="00F6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счет кредитных средств и целевого трансферта из национального фонда Республики Казахстан, трансфертов из республиканского бюджета»</w:t>
            </w:r>
            <w:r w:rsidRPr="00F633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0,3 </w:t>
            </w:r>
            <w:r w:rsidRPr="00F633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млн. </w:t>
            </w:r>
            <w:r w:rsidRPr="00F633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тенге – экономия </w:t>
            </w:r>
            <w:r w:rsidRPr="00F633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итогам проведения государственных закупок</w:t>
            </w:r>
          </w:p>
          <w:p w:rsidR="00F14D0B" w:rsidRPr="00F63398" w:rsidRDefault="00F14D0B" w:rsidP="00F41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3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мероприятию «Объем инвестиций, направленный на развитие жилищного строительства з</w:t>
            </w:r>
            <w:r w:rsidRPr="00F6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счет внутренних займов» </w:t>
            </w:r>
            <w:r w:rsidRPr="00F633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3,7 </w:t>
            </w:r>
            <w:r w:rsidRPr="00F633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млн. </w:t>
            </w:r>
            <w:r w:rsidRPr="00F633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тенге</w:t>
            </w:r>
            <w:r w:rsidRPr="00F6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633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– </w:t>
            </w:r>
            <w:r w:rsidRPr="00F6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непредставлением актов выполненных работ подрядными организациями.</w:t>
            </w:r>
          </w:p>
          <w:p w:rsidR="00F14D0B" w:rsidRPr="00F63398" w:rsidRDefault="00F14D0B" w:rsidP="00F70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3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22,6 млн. тенге </w:t>
            </w:r>
            <w:r w:rsidRPr="00F633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– экономия по мероприятию «Строительство и реконструкция сельских объектов водоснабжения и  водоотведения», </w:t>
            </w:r>
            <w:r w:rsidRPr="00F633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0,3 млн. тенге</w:t>
            </w:r>
            <w:r w:rsidRPr="00F633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оплата произведена по факту выставленных счетов по мероприятию «Развитие </w:t>
            </w:r>
            <w:proofErr w:type="gramStart"/>
            <w:r w:rsidRPr="00F633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производственной</w:t>
            </w:r>
            <w:proofErr w:type="gramEnd"/>
            <w:r w:rsidRPr="00F633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инфраструктуры».</w:t>
            </w:r>
            <w:r w:rsidRPr="00F633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14D0B" w:rsidRPr="00F63398" w:rsidTr="001B62E9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D0B" w:rsidRPr="00F63398" w:rsidRDefault="00F14D0B" w:rsidP="001B62E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3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D0B" w:rsidRPr="00F63398" w:rsidRDefault="00F14D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3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</w:t>
            </w:r>
            <w:r w:rsidR="00AF28A0" w:rsidRPr="00F633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633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343,5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D0B" w:rsidRPr="00F63398" w:rsidRDefault="00F14D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3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</w:t>
            </w:r>
            <w:r w:rsidR="00AF28A0" w:rsidRPr="00F633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633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333,4</w:t>
            </w:r>
          </w:p>
        </w:tc>
        <w:tc>
          <w:tcPr>
            <w:tcW w:w="9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D0B" w:rsidRPr="00F63398" w:rsidRDefault="00F14D0B" w:rsidP="00F14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3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9,1 млн. тенге –</w:t>
            </w:r>
            <w:r w:rsidRPr="00F6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связи</w:t>
            </w:r>
            <w:r w:rsidR="005719F2" w:rsidRPr="00F6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F6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непредставлением актов выполненных работ подрядными организациями в рамках </w:t>
            </w:r>
            <w:r w:rsidRPr="00F633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мероприятия «Объем инвестиций, направленный на развитие жилищного строительства за </w:t>
            </w:r>
            <w:r w:rsidRPr="00F6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средств местного бюджета»</w:t>
            </w:r>
          </w:p>
          <w:p w:rsidR="00F14D0B" w:rsidRPr="00F63398" w:rsidRDefault="00F14D0B" w:rsidP="00DF0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освоение </w:t>
            </w:r>
            <w:r w:rsidRPr="00F633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0,8 млн. тенге</w:t>
            </w:r>
            <w:r w:rsidRPr="00F6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МБ по причине отчисления 1 студента по программе 057.015 </w:t>
            </w:r>
            <w:r w:rsidR="00DF0395" w:rsidRPr="00F6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6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специалистов с высшим, послевузовским образованием и оказание с</w:t>
            </w:r>
            <w:r w:rsidR="00DF0395" w:rsidRPr="00F6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оциальной поддержки обучающимся»</w:t>
            </w:r>
            <w:r w:rsidRPr="00F6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«Привлечение специалистов, в том числе молодых и со стажем, в медицинские организации области»</w:t>
            </w:r>
          </w:p>
        </w:tc>
      </w:tr>
      <w:tr w:rsidR="00F14D0B" w:rsidRPr="00F63398" w:rsidTr="001B62E9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D0B" w:rsidRPr="00F63398" w:rsidRDefault="00F14D0B" w:rsidP="001B62E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3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D0B" w:rsidRPr="00F63398" w:rsidRDefault="00F14D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3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</w:t>
            </w:r>
            <w:r w:rsidR="00AF28A0" w:rsidRPr="00F633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633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005,7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D0B" w:rsidRPr="00F63398" w:rsidRDefault="00F14D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3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</w:t>
            </w:r>
            <w:r w:rsidR="00AF28A0" w:rsidRPr="00F633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633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053,8</w:t>
            </w:r>
          </w:p>
        </w:tc>
        <w:tc>
          <w:tcPr>
            <w:tcW w:w="9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D0B" w:rsidRPr="00F63398" w:rsidRDefault="00F14D0B" w:rsidP="001B62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14D0B" w:rsidRPr="00F63398" w:rsidTr="001B62E9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D0B" w:rsidRPr="00F63398" w:rsidRDefault="00F14D0B" w:rsidP="001B62E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3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D0B" w:rsidRPr="00F63398" w:rsidRDefault="00F14D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3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152</w:t>
            </w:r>
            <w:r w:rsidR="00AF28A0" w:rsidRPr="00F633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633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277,7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D0B" w:rsidRPr="00F63398" w:rsidRDefault="00F14D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3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184</w:t>
            </w:r>
            <w:r w:rsidR="00AF28A0" w:rsidRPr="00F633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633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659,8</w:t>
            </w:r>
          </w:p>
        </w:tc>
        <w:tc>
          <w:tcPr>
            <w:tcW w:w="9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D0B" w:rsidRPr="00F63398" w:rsidRDefault="00F14D0B" w:rsidP="001B62E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</w:tbl>
    <w:p w:rsidR="0037644C" w:rsidRPr="00F63398" w:rsidRDefault="0037644C" w:rsidP="009E5B9C">
      <w:pPr>
        <w:keepNext/>
        <w:keepLines/>
        <w:rPr>
          <w:rFonts w:ascii="Times New Roman" w:hAnsi="Times New Roman" w:cs="Times New Roman"/>
          <w:sz w:val="24"/>
          <w:szCs w:val="24"/>
        </w:rPr>
      </w:pPr>
    </w:p>
    <w:sectPr w:rsidR="0037644C" w:rsidRPr="00F63398" w:rsidSect="00041D24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F33"/>
    <w:rsid w:val="00041D24"/>
    <w:rsid w:val="000F14FA"/>
    <w:rsid w:val="000F6DFC"/>
    <w:rsid w:val="00136F6D"/>
    <w:rsid w:val="001B62E9"/>
    <w:rsid w:val="00287AC4"/>
    <w:rsid w:val="002B6D87"/>
    <w:rsid w:val="002C6D52"/>
    <w:rsid w:val="002E7C9D"/>
    <w:rsid w:val="00353723"/>
    <w:rsid w:val="0037644C"/>
    <w:rsid w:val="00424A43"/>
    <w:rsid w:val="00531157"/>
    <w:rsid w:val="00555739"/>
    <w:rsid w:val="005719F2"/>
    <w:rsid w:val="005A5E03"/>
    <w:rsid w:val="00653880"/>
    <w:rsid w:val="00682EBE"/>
    <w:rsid w:val="006974FB"/>
    <w:rsid w:val="00747E41"/>
    <w:rsid w:val="007937ED"/>
    <w:rsid w:val="00794A33"/>
    <w:rsid w:val="00810AA8"/>
    <w:rsid w:val="00826E2F"/>
    <w:rsid w:val="00891603"/>
    <w:rsid w:val="008B3736"/>
    <w:rsid w:val="00963D2D"/>
    <w:rsid w:val="009C2BBC"/>
    <w:rsid w:val="009C36C1"/>
    <w:rsid w:val="009E5B9C"/>
    <w:rsid w:val="00AF28A0"/>
    <w:rsid w:val="00B77EDB"/>
    <w:rsid w:val="00BE7848"/>
    <w:rsid w:val="00CD0C8D"/>
    <w:rsid w:val="00DA0066"/>
    <w:rsid w:val="00DF0395"/>
    <w:rsid w:val="00E041A6"/>
    <w:rsid w:val="00E45F33"/>
    <w:rsid w:val="00E47ED1"/>
    <w:rsid w:val="00E65BBB"/>
    <w:rsid w:val="00E87223"/>
    <w:rsid w:val="00F0612D"/>
    <w:rsid w:val="00F14D0B"/>
    <w:rsid w:val="00F20B7D"/>
    <w:rsid w:val="00F25933"/>
    <w:rsid w:val="00F4156A"/>
    <w:rsid w:val="00F63398"/>
    <w:rsid w:val="00F70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5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5B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5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5B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7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8B61F-77B0-4323-B255-C97ADD914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Асия Р. Дулатова</dc:creator>
  <cp:lastModifiedBy>Асия Р. Дулатова</cp:lastModifiedBy>
  <cp:revision>33</cp:revision>
  <cp:lastPrinted>2021-02-23T03:51:00Z</cp:lastPrinted>
  <dcterms:created xsi:type="dcterms:W3CDTF">2020-02-27T05:40:00Z</dcterms:created>
  <dcterms:modified xsi:type="dcterms:W3CDTF">2021-02-24T03:21:00Z</dcterms:modified>
</cp:coreProperties>
</file>