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5B" w:rsidRDefault="00A05B62" w:rsidP="00A05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05334" w:rsidRPr="00A05B62">
        <w:rPr>
          <w:rFonts w:ascii="Times New Roman" w:hAnsi="Times New Roman" w:cs="Times New Roman"/>
          <w:sz w:val="28"/>
          <w:szCs w:val="28"/>
          <w:lang w:val="kk-KZ"/>
        </w:rPr>
        <w:t xml:space="preserve"> районном суде № 2 Катон-Карагайского района состоялся круглый стол с участием прокурора прокуратуры Катон-Карагайского района и представителей сельских округов на тему «</w:t>
      </w:r>
      <w:r w:rsidR="008B36BE" w:rsidRPr="00A05B62">
        <w:rPr>
          <w:rFonts w:ascii="Times New Roman" w:hAnsi="Times New Roman" w:cs="Times New Roman"/>
          <w:sz w:val="28"/>
          <w:szCs w:val="28"/>
          <w:lang w:val="kk-KZ"/>
        </w:rPr>
        <w:t xml:space="preserve">Об </w:t>
      </w:r>
      <w:r w:rsidR="008B36BE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Административно процедурно-процессуально</w:t>
      </w:r>
      <w:r w:rsidR="008B36BE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</w:t>
      </w:r>
      <w:r w:rsidR="008B36BE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</w:t>
      </w:r>
      <w:r w:rsidR="008B36BE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</w:t>
      </w:r>
      <w:r w:rsidR="008B36BE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Казахстан</w:t>
      </w:r>
      <w:r w:rsidR="00E05334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</w:p>
    <w:p w:rsidR="005F6FAC" w:rsidRPr="00A05B62" w:rsidRDefault="005F6FAC" w:rsidP="00A0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571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18_162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6F19" w:rsidRPr="00A05B62" w:rsidRDefault="008B36BE" w:rsidP="00A05B6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В своем выступлении и.о.п</w:t>
      </w:r>
      <w:proofErr w:type="spell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редседател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я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Г.Кудербаева 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рассказал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Казахстана </w:t>
      </w:r>
      <w:proofErr w:type="spellStart"/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Касым-Жомарт</w:t>
      </w:r>
      <w:proofErr w:type="spellEnd"/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Токаев подписал Административный процедурно-процессуальный кодекс РК и сопутствующий закон о внесении поправок в законодательство по вопросам административного процедурно-процессуального законодательства</w:t>
      </w:r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т</w:t>
      </w:r>
      <w:proofErr w:type="spellStart"/>
      <w:r w:rsidRPr="00A05B62">
        <w:rPr>
          <w:rFonts w:ascii="Times New Roman" w:hAnsi="Times New Roman" w:cs="Times New Roman"/>
          <w:color w:val="000000"/>
          <w:sz w:val="28"/>
          <w:szCs w:val="28"/>
        </w:rPr>
        <w:t>акже</w:t>
      </w:r>
      <w:proofErr w:type="spellEnd"/>
      <w:r w:rsidRPr="00A05B62">
        <w:rPr>
          <w:rFonts w:ascii="Times New Roman" w:hAnsi="Times New Roman" w:cs="Times New Roman"/>
          <w:color w:val="000000"/>
          <w:sz w:val="28"/>
          <w:szCs w:val="28"/>
        </w:rPr>
        <w:t xml:space="preserve"> главой государства подписан Закон РК «О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Казахстан».</w:t>
      </w:r>
      <w:r w:rsidR="00E65EC9" w:rsidRPr="00A05B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Пояснила, что 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Кодекс 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предусматривает несколько целей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, таких как 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закрепить совокупность гарантий, позволяющих гражданам активно </w:t>
      </w:r>
      <w:proofErr w:type="spell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учатвовать</w:t>
      </w:r>
      <w:proofErr w:type="spellEnd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процесе</w:t>
      </w:r>
      <w:proofErr w:type="spellEnd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принятия управленческих решений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установить эффективные механизмы защиты прав граждан при рассмотрении споров выше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</w:t>
      </w:r>
      <w:proofErr w:type="spell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тоящим</w:t>
      </w:r>
      <w:proofErr w:type="spellEnd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органом или органами 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судебной власти. В этой </w:t>
      </w:r>
      <w:proofErr w:type="gram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  Кодекса</w:t>
      </w:r>
      <w:proofErr w:type="gramEnd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состоит из двух основных частей, это административные процедуры и административное судопроизводство. Внедряются новые принципы защиты физических лиц от возможных злоупотреблений со стороны субъектов власти. Например, принцип приоритета прав обязывает </w:t>
      </w:r>
      <w:proofErr w:type="spellStart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правоприменителей</w:t>
      </w:r>
      <w:proofErr w:type="spellEnd"/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толковать все сомнения, противоречия и неясности за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конодательства в пользу граждан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принятии органами власти управленческих решений в отношении граждан закрепляются процедурные гарантии, обеспечивающие «обратную связь». Основное правило заключается в том, что </w:t>
      </w:r>
      <w:r w:rsidR="00A05B62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судья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обязан выслушать мнение заинтересованного гражданина перед прин</w:t>
      </w:r>
      <w:r w:rsidR="00E65EC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ятием окончатель</w:t>
      </w:r>
      <w:r w:rsidR="00B66F1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решения</w:t>
      </w:r>
      <w:r w:rsidR="00B66F19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вводится особый порядок отмены правовых решений, которые благоприятны для граждан</w:t>
      </w:r>
      <w:r w:rsidR="00A05B62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А так же </w:t>
      </w:r>
      <w:r w:rsidR="0094305B"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вводится институт обязательного досудебного обжалования споров, за исключением отдельных категорий споров (к примеру, налоговые и таможенные). Производство по рассмотрению жалобы будет проходить в ускоренном порядке до двадцати дней.</w:t>
      </w:r>
      <w:r w:rsid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B66F19" w:rsidRPr="00A05B62">
        <w:rPr>
          <w:rFonts w:ascii="Times New Roman" w:hAnsi="Times New Roman" w:cs="Times New Roman"/>
          <w:color w:val="000000"/>
          <w:sz w:val="28"/>
          <w:szCs w:val="28"/>
        </w:rPr>
        <w:t>Целью принятия Административного процедурно-процессуального кодекса (АППК) РК является установление эффективных механизмов защиты прав граждан при рассмотрении споров с органами власти в вышестоящем органе и суде, а также закрепление набора гарантий, которые позволят гражданам реально принимать участие в процессе принятия управленческих решений. Основными задачами документа являются урегулирование общественных отношений, связанных с осуществлением административных процедур, а также с административным судопроизводством по разрешению споров в сфере государственного управления (административная юстиция).</w:t>
      </w:r>
      <w:r w:rsidR="00B66F19" w:rsidRPr="00A05B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66F19" w:rsidRPr="00A05B62">
        <w:rPr>
          <w:rFonts w:ascii="Times New Roman" w:hAnsi="Times New Roman" w:cs="Times New Roman"/>
          <w:color w:val="000000"/>
          <w:sz w:val="28"/>
          <w:szCs w:val="28"/>
        </w:rPr>
        <w:t>Основной целью сопутствующего к кодексу закона о внесении поправок в законодательство по вопросам административного процедурно-процессуального законодательства является приведение в соответствие норм отдельных законодательных актов Республики Казахстан с положениями проекта АППК РК, устранение правовых пробелов и коллизий, которые возникнут при его принятии. Основными задачами документа являются введение обязательного досудебного порядка обжалования во многих сферах государственного управления, а также нового вида судопроизводства.</w:t>
      </w:r>
    </w:p>
    <w:p w:rsidR="009B08AF" w:rsidRPr="00A05B62" w:rsidRDefault="009B08AF" w:rsidP="00A05B6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круглого стола обменялись мнениями, по возникшим вопросам были даны разъяснения.</w:t>
      </w:r>
    </w:p>
    <w:p w:rsidR="00A05B62" w:rsidRPr="00363797" w:rsidRDefault="00A05B62" w:rsidP="003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Пресс-служба районного суда № 2 </w:t>
      </w:r>
    </w:p>
    <w:p w:rsidR="00B66F19" w:rsidRPr="00363797" w:rsidRDefault="00A05B62" w:rsidP="003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97">
        <w:rPr>
          <w:rFonts w:ascii="Times New Roman" w:hAnsi="Times New Roman" w:cs="Times New Roman"/>
          <w:b/>
          <w:sz w:val="28"/>
          <w:szCs w:val="28"/>
          <w:lang w:val="kk-KZ"/>
        </w:rPr>
        <w:t>Катон-Карагайского района</w:t>
      </w:r>
    </w:p>
    <w:p w:rsidR="00B66F19" w:rsidRDefault="00B66F19" w:rsidP="0036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4F5AE4" w:rsidRDefault="004F5AE4" w:rsidP="0036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4F5AE4" w:rsidRPr="00363797" w:rsidRDefault="004F5AE4" w:rsidP="0036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sectPr w:rsidR="004F5AE4" w:rsidRPr="0036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43A6B"/>
    <w:multiLevelType w:val="multilevel"/>
    <w:tmpl w:val="C57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15"/>
    <w:rsid w:val="00154A40"/>
    <w:rsid w:val="00194741"/>
    <w:rsid w:val="0023651F"/>
    <w:rsid w:val="002A54C8"/>
    <w:rsid w:val="00363797"/>
    <w:rsid w:val="003E6FF8"/>
    <w:rsid w:val="003E7B28"/>
    <w:rsid w:val="00457AFC"/>
    <w:rsid w:val="00463DCC"/>
    <w:rsid w:val="004C378A"/>
    <w:rsid w:val="004F467B"/>
    <w:rsid w:val="004F5AE4"/>
    <w:rsid w:val="005B34EB"/>
    <w:rsid w:val="005F6FAC"/>
    <w:rsid w:val="00600BC4"/>
    <w:rsid w:val="006A6B34"/>
    <w:rsid w:val="006D2306"/>
    <w:rsid w:val="006F6215"/>
    <w:rsid w:val="007816FB"/>
    <w:rsid w:val="008A0B50"/>
    <w:rsid w:val="008B36BE"/>
    <w:rsid w:val="008C299F"/>
    <w:rsid w:val="00904385"/>
    <w:rsid w:val="00906461"/>
    <w:rsid w:val="0094305B"/>
    <w:rsid w:val="009B08AF"/>
    <w:rsid w:val="009B1F2A"/>
    <w:rsid w:val="009D3FFB"/>
    <w:rsid w:val="00A05B62"/>
    <w:rsid w:val="00A31274"/>
    <w:rsid w:val="00A33ED0"/>
    <w:rsid w:val="00B06049"/>
    <w:rsid w:val="00B26CDA"/>
    <w:rsid w:val="00B66F19"/>
    <w:rsid w:val="00C43D02"/>
    <w:rsid w:val="00C73CA3"/>
    <w:rsid w:val="00E05334"/>
    <w:rsid w:val="00E65EC9"/>
    <w:rsid w:val="00EB1F6D"/>
    <w:rsid w:val="00ED31F4"/>
    <w:rsid w:val="00F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33055-27C2-E64E-A3CC-C582591B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ЖАЙНАГУЛЬ МЫРЗАХАНОВНА</dc:creator>
  <cp:lastModifiedBy>Asus</cp:lastModifiedBy>
  <cp:revision>4</cp:revision>
  <dcterms:created xsi:type="dcterms:W3CDTF">2021-02-18T12:12:00Z</dcterms:created>
  <dcterms:modified xsi:type="dcterms:W3CDTF">2021-02-23T09:55:00Z</dcterms:modified>
</cp:coreProperties>
</file>