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AB" w:rsidRPr="00372ECF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6AB" w:rsidRDefault="00D966AB" w:rsidP="00ED0CA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D966AB" w:rsidRDefault="00D966AB" w:rsidP="00ED0CA1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D966AB" w:rsidRDefault="00D966AB" w:rsidP="00D96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E66DB">
        <w:rPr>
          <w:rFonts w:ascii="Times New Roman" w:hAnsi="Times New Roman" w:cs="Times New Roman"/>
          <w:b/>
          <w:sz w:val="28"/>
          <w:szCs w:val="28"/>
        </w:rPr>
        <w:t>4</w:t>
      </w: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</w:p>
    <w:p w:rsidR="00ED0CA1" w:rsidRDefault="00ED0CA1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B" w:rsidRPr="00AE66DB" w:rsidRDefault="00D966AB" w:rsidP="00D966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E66DB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AE66DB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AE66DB">
        <w:rPr>
          <w:rFonts w:ascii="Times New Roman" w:hAnsi="Times New Roman" w:cs="Times New Roman"/>
          <w:i/>
          <w:sz w:val="24"/>
          <w:szCs w:val="24"/>
        </w:rPr>
        <w:t>останай</w:t>
      </w:r>
      <w:proofErr w:type="spellEnd"/>
      <w:r w:rsidRPr="00AE66DB">
        <w:rPr>
          <w:rFonts w:ascii="Times New Roman" w:hAnsi="Times New Roman" w:cs="Times New Roman"/>
          <w:i/>
          <w:sz w:val="24"/>
          <w:szCs w:val="24"/>
        </w:rPr>
        <w:tab/>
      </w:r>
      <w:r w:rsidRPr="00AE66DB">
        <w:rPr>
          <w:rFonts w:ascii="Times New Roman" w:hAnsi="Times New Roman" w:cs="Times New Roman"/>
          <w:i/>
          <w:sz w:val="24"/>
          <w:szCs w:val="24"/>
        </w:rPr>
        <w:tab/>
      </w:r>
      <w:r w:rsidRPr="00AE66DB">
        <w:rPr>
          <w:rFonts w:ascii="Times New Roman" w:hAnsi="Times New Roman" w:cs="Times New Roman"/>
          <w:i/>
          <w:sz w:val="24"/>
          <w:szCs w:val="24"/>
        </w:rPr>
        <w:tab/>
      </w:r>
      <w:r w:rsidRPr="00AE66DB">
        <w:rPr>
          <w:rFonts w:ascii="Times New Roman" w:hAnsi="Times New Roman" w:cs="Times New Roman"/>
          <w:i/>
          <w:sz w:val="24"/>
          <w:szCs w:val="24"/>
        </w:rPr>
        <w:tab/>
      </w:r>
      <w:r w:rsidRPr="00AE66DB">
        <w:rPr>
          <w:rFonts w:ascii="Times New Roman" w:hAnsi="Times New Roman" w:cs="Times New Roman"/>
          <w:i/>
          <w:sz w:val="24"/>
          <w:szCs w:val="24"/>
        </w:rPr>
        <w:tab/>
      </w:r>
      <w:r w:rsidRPr="00AE66DB">
        <w:rPr>
          <w:rFonts w:ascii="Times New Roman" w:hAnsi="Times New Roman" w:cs="Times New Roman"/>
          <w:i/>
          <w:sz w:val="24"/>
          <w:szCs w:val="24"/>
        </w:rPr>
        <w:tab/>
      </w:r>
      <w:r w:rsidRPr="00AE66DB">
        <w:rPr>
          <w:rFonts w:ascii="Times New Roman" w:hAnsi="Times New Roman" w:cs="Times New Roman"/>
          <w:i/>
          <w:sz w:val="24"/>
          <w:szCs w:val="24"/>
        </w:rPr>
        <w:tab/>
      </w:r>
      <w:r w:rsidRPr="00AE66DB">
        <w:rPr>
          <w:rFonts w:ascii="Times New Roman" w:hAnsi="Times New Roman" w:cs="Times New Roman"/>
          <w:i/>
          <w:sz w:val="24"/>
          <w:szCs w:val="24"/>
        </w:rPr>
        <w:tab/>
      </w:r>
      <w:r w:rsidR="00ED0CA1" w:rsidRPr="00AE66DB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AE66DB" w:rsidRPr="00AE66DB">
        <w:rPr>
          <w:rFonts w:ascii="Times New Roman" w:hAnsi="Times New Roman" w:cs="Times New Roman"/>
          <w:i/>
          <w:sz w:val="24"/>
          <w:szCs w:val="24"/>
        </w:rPr>
        <w:t>21 декабря</w:t>
      </w:r>
      <w:r w:rsidRPr="00AE66DB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ED0CA1" w:rsidRPr="00AE66DB">
        <w:rPr>
          <w:rFonts w:ascii="Times New Roman" w:hAnsi="Times New Roman" w:cs="Times New Roman"/>
          <w:i/>
          <w:sz w:val="24"/>
          <w:szCs w:val="24"/>
        </w:rPr>
        <w:t>20</w:t>
      </w:r>
      <w:r w:rsidRPr="00AE66DB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AE66DB" w:rsidRPr="00AE66DB" w:rsidRDefault="00AE66DB" w:rsidP="00D966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66DB">
        <w:rPr>
          <w:rFonts w:ascii="Times New Roman" w:eastAsia="Calibri" w:hAnsi="Times New Roman"/>
          <w:i/>
          <w:sz w:val="24"/>
          <w:szCs w:val="24"/>
        </w:rPr>
        <w:t xml:space="preserve">в режиме </w:t>
      </w:r>
      <w:r w:rsidRPr="00AE66DB">
        <w:rPr>
          <w:rFonts w:ascii="Times New Roman" w:eastAsia="Calibri" w:hAnsi="Times New Roman"/>
          <w:i/>
          <w:sz w:val="24"/>
          <w:szCs w:val="24"/>
          <w:lang w:val="en-US"/>
        </w:rPr>
        <w:t>ZOOM</w:t>
      </w:r>
      <w:r w:rsidRPr="00AE66DB">
        <w:rPr>
          <w:rFonts w:ascii="Times New Roman" w:eastAsia="Calibri" w:hAnsi="Times New Roman"/>
          <w:i/>
          <w:sz w:val="24"/>
          <w:szCs w:val="24"/>
        </w:rPr>
        <w:t xml:space="preserve">                                                                                                     15.00 часов</w:t>
      </w:r>
    </w:p>
    <w:p w:rsidR="00AE66DB" w:rsidRDefault="00AE66DB" w:rsidP="00D966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966AB" w:rsidRDefault="00D966AB" w:rsidP="00D96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Турсунов А.Ж., </w:t>
      </w:r>
      <w:proofErr w:type="spellStart"/>
      <w:r w:rsidR="009F394C">
        <w:rPr>
          <w:rFonts w:ascii="Times New Roman" w:hAnsi="Times New Roman" w:cs="Times New Roman"/>
          <w:sz w:val="28"/>
          <w:szCs w:val="28"/>
        </w:rPr>
        <w:t>Абенов</w:t>
      </w:r>
      <w:proofErr w:type="spellEnd"/>
      <w:r w:rsidR="009F394C">
        <w:rPr>
          <w:rFonts w:ascii="Times New Roman" w:hAnsi="Times New Roman" w:cs="Times New Roman"/>
          <w:sz w:val="28"/>
          <w:szCs w:val="28"/>
        </w:rPr>
        <w:t xml:space="preserve"> М.Т., </w:t>
      </w:r>
      <w:r>
        <w:rPr>
          <w:rFonts w:ascii="Times New Roman" w:hAnsi="Times New Roman" w:cs="Times New Roman"/>
          <w:sz w:val="28"/>
          <w:szCs w:val="28"/>
        </w:rPr>
        <w:t xml:space="preserve">Алимбаев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З.А., </w:t>
      </w:r>
      <w:r w:rsidR="009F394C">
        <w:rPr>
          <w:rFonts w:ascii="Times New Roman" w:hAnsi="Times New Roman" w:cs="Times New Roman"/>
          <w:sz w:val="28"/>
          <w:szCs w:val="28"/>
        </w:rPr>
        <w:t xml:space="preserve">Буканов С.Б.,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Журкабаев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М.С.,Искандирова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 Ким И.Р., Князев Б.П., </w:t>
      </w:r>
      <w:proofErr w:type="spellStart"/>
      <w:r w:rsidR="00137253"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 w:rsidR="00137253"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 w:rsidR="00137253"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 w:rsidR="00137253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66DB">
        <w:rPr>
          <w:rFonts w:ascii="Times New Roman" w:hAnsi="Times New Roman" w:cs="Times New Roman"/>
          <w:sz w:val="28"/>
          <w:szCs w:val="28"/>
        </w:rPr>
        <w:t>Шаяхметов Д.Ж.</w:t>
      </w:r>
      <w:r w:rsidR="009F3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253" w:rsidRDefault="00D966AB" w:rsidP="0013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Отсутствовал</w:t>
      </w:r>
      <w:r w:rsidR="009F394C">
        <w:rPr>
          <w:rFonts w:ascii="Times New Roman" w:hAnsi="Times New Roman" w:cs="Times New Roman"/>
          <w:b/>
          <w:sz w:val="28"/>
          <w:szCs w:val="28"/>
        </w:rPr>
        <w:t>а:</w:t>
      </w:r>
      <w:r w:rsidR="00ED0C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</w:t>
      </w:r>
      <w:r w:rsidR="001372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7253"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 w:rsidR="00137253">
        <w:rPr>
          <w:rFonts w:ascii="Times New Roman" w:hAnsi="Times New Roman" w:cs="Times New Roman"/>
          <w:sz w:val="28"/>
          <w:szCs w:val="28"/>
        </w:rPr>
        <w:t xml:space="preserve"> К.У.</w:t>
      </w:r>
      <w:r w:rsidR="00AE66DB">
        <w:rPr>
          <w:rFonts w:ascii="Times New Roman" w:hAnsi="Times New Roman" w:cs="Times New Roman"/>
          <w:sz w:val="28"/>
          <w:szCs w:val="28"/>
        </w:rPr>
        <w:t>,</w:t>
      </w:r>
      <w:r w:rsidR="00AE66DB" w:rsidRPr="00AE66DB">
        <w:rPr>
          <w:rFonts w:ascii="Times New Roman" w:hAnsi="Times New Roman" w:cs="Times New Roman"/>
          <w:sz w:val="28"/>
          <w:szCs w:val="28"/>
        </w:rPr>
        <w:t xml:space="preserve"> </w:t>
      </w:r>
      <w:r w:rsidR="00AE66DB">
        <w:rPr>
          <w:rFonts w:ascii="Times New Roman" w:hAnsi="Times New Roman" w:cs="Times New Roman"/>
          <w:sz w:val="28"/>
          <w:szCs w:val="28"/>
        </w:rPr>
        <w:t>Якимов В.Б.,</w:t>
      </w:r>
      <w:r w:rsidR="00AE66DB" w:rsidRPr="00AE66DB">
        <w:rPr>
          <w:rFonts w:ascii="Times New Roman" w:hAnsi="Times New Roman" w:cs="Times New Roman"/>
          <w:sz w:val="28"/>
          <w:szCs w:val="28"/>
        </w:rPr>
        <w:t xml:space="preserve"> </w:t>
      </w:r>
      <w:r w:rsidR="00AE66DB">
        <w:rPr>
          <w:rFonts w:ascii="Times New Roman" w:hAnsi="Times New Roman" w:cs="Times New Roman"/>
          <w:sz w:val="28"/>
          <w:szCs w:val="28"/>
        </w:rPr>
        <w:t>Печерица Н.И.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0CA1" w:rsidRDefault="00ED0CA1" w:rsidP="00D966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0CA1">
        <w:rPr>
          <w:rFonts w:ascii="Times New Roman" w:hAnsi="Times New Roman" w:cs="Times New Roman"/>
          <w:b/>
          <w:sz w:val="28"/>
          <w:szCs w:val="28"/>
        </w:rPr>
        <w:t>Приглашенные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966AB" w:rsidRPr="001E4C66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66">
        <w:rPr>
          <w:rFonts w:ascii="Times New Roman" w:hAnsi="Times New Roman" w:cs="Times New Roman"/>
          <w:sz w:val="28"/>
          <w:szCs w:val="28"/>
        </w:rPr>
        <w:t>- депутаты и сотрудники аппарата Костанайского областного маслихата;</w:t>
      </w:r>
    </w:p>
    <w:p w:rsidR="00D966AB" w:rsidRPr="001E4C66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66">
        <w:rPr>
          <w:rFonts w:ascii="Times New Roman" w:hAnsi="Times New Roman" w:cs="Times New Roman"/>
          <w:sz w:val="28"/>
          <w:szCs w:val="28"/>
        </w:rPr>
        <w:t>- представители НП</w:t>
      </w:r>
      <w:r w:rsidR="001E4C66" w:rsidRPr="001E4C66">
        <w:rPr>
          <w:rFonts w:ascii="Times New Roman" w:hAnsi="Times New Roman" w:cs="Times New Roman"/>
          <w:sz w:val="28"/>
          <w:szCs w:val="28"/>
        </w:rPr>
        <w:t>О;</w:t>
      </w:r>
    </w:p>
    <w:p w:rsidR="001E4C66" w:rsidRPr="001E4C66" w:rsidRDefault="001E4C66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66">
        <w:rPr>
          <w:rFonts w:ascii="Times New Roman" w:hAnsi="Times New Roman" w:cs="Times New Roman"/>
          <w:sz w:val="28"/>
          <w:szCs w:val="28"/>
        </w:rPr>
        <w:t>-</w:t>
      </w:r>
      <w:r w:rsidRPr="001E4C66">
        <w:rPr>
          <w:rFonts w:ascii="Times New Roman" w:hAnsi="Times New Roman" w:cs="Times New Roman"/>
          <w:sz w:val="28"/>
          <w:szCs w:val="28"/>
          <w:lang w:val="kk-KZ"/>
        </w:rPr>
        <w:t xml:space="preserve"> представители рабочей группы </w:t>
      </w:r>
      <w:r w:rsidRPr="001E4C66">
        <w:rPr>
          <w:rFonts w:ascii="Times New Roman" w:hAnsi="Times New Roman" w:cs="Times New Roman"/>
          <w:sz w:val="28"/>
          <w:szCs w:val="28"/>
        </w:rPr>
        <w:t>по выработке предложений по проекту Закона в Парламент Республики Казахстан.</w:t>
      </w:r>
    </w:p>
    <w:p w:rsidR="00D966AB" w:rsidRPr="001E4C66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66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E4C66" w:rsidRPr="001E4C66">
        <w:rPr>
          <w:rFonts w:ascii="Times New Roman" w:hAnsi="Times New Roman" w:cs="Times New Roman"/>
          <w:sz w:val="28"/>
          <w:szCs w:val="28"/>
        </w:rPr>
        <w:t>34</w:t>
      </w:r>
      <w:r w:rsidRPr="001E4C6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E4C66" w:rsidRPr="001E4C66">
        <w:rPr>
          <w:rFonts w:ascii="Times New Roman" w:hAnsi="Times New Roman" w:cs="Times New Roman"/>
          <w:sz w:val="28"/>
          <w:szCs w:val="28"/>
        </w:rPr>
        <w:t>а.</w:t>
      </w:r>
    </w:p>
    <w:p w:rsidR="009F394C" w:rsidRDefault="009F394C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 w:rsidR="00AE66DB" w:rsidRPr="00AE66DB"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 w:rsidR="00AE66DB" w:rsidRPr="00AE66DB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Pr="00AE66DB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AE66DB" w:rsidRPr="00AE66DB">
        <w:rPr>
          <w:rFonts w:ascii="Times New Roman" w:eastAsia="Times New Roman" w:hAnsi="Times New Roman" w:cs="Times New Roman"/>
          <w:sz w:val="28"/>
          <w:szCs w:val="28"/>
          <w:lang w:val="kk-KZ"/>
        </w:rPr>
        <w:t>комиссии по социальньным вопросам Общественного совета Костанайской области</w:t>
      </w:r>
      <w:r w:rsidR="00AE66D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AE66DB" w:rsidRPr="00AE66DB" w:rsidRDefault="00AE66D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E66DB" w:rsidRDefault="00AE66DB" w:rsidP="00AE66DB">
      <w:pPr>
        <w:numPr>
          <w:ilvl w:val="0"/>
          <w:numId w:val="6"/>
        </w:numPr>
        <w:spacing w:after="0" w:line="240" w:lineRule="auto"/>
        <w:ind w:left="0" w:right="-2" w:firstLine="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C6F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проекте Закона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Республики Казахстан </w:t>
      </w:r>
      <w:r w:rsidRPr="008C6F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противодействии семейно-бытовому насилию».</w:t>
      </w:r>
    </w:p>
    <w:p w:rsidR="00AE66DB" w:rsidRPr="008C6F61" w:rsidRDefault="00AE66DB" w:rsidP="00AE66DB">
      <w:pPr>
        <w:spacing w:after="0" w:line="240" w:lineRule="auto"/>
        <w:ind w:right="-2" w:firstLine="1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06872">
        <w:rPr>
          <w:rFonts w:ascii="Times New Roman" w:hAnsi="Times New Roman"/>
          <w:sz w:val="28"/>
          <w:szCs w:val="28"/>
          <w:lang w:val="kk-KZ"/>
        </w:rPr>
        <w:t>Докладчик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406872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4C0D0D">
        <w:rPr>
          <w:rFonts w:ascii="Times New Roman" w:hAnsi="Times New Roman"/>
          <w:sz w:val="28"/>
          <w:szCs w:val="28"/>
        </w:rPr>
        <w:t>Искандирова</w:t>
      </w:r>
      <w:proofErr w:type="spellEnd"/>
      <w:r w:rsidRPr="004C0D0D">
        <w:rPr>
          <w:rFonts w:ascii="Times New Roman" w:hAnsi="Times New Roman"/>
          <w:sz w:val="28"/>
          <w:szCs w:val="28"/>
        </w:rPr>
        <w:t xml:space="preserve"> Т.Н.</w:t>
      </w:r>
      <w:r w:rsidRPr="006C66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 общественного совета</w:t>
      </w:r>
      <w:r w:rsidRPr="006C666D">
        <w:rPr>
          <w:rFonts w:ascii="Times New Roman" w:hAnsi="Times New Roman"/>
          <w:sz w:val="28"/>
          <w:szCs w:val="28"/>
        </w:rPr>
        <w:t>;</w:t>
      </w:r>
    </w:p>
    <w:p w:rsidR="00AE66DB" w:rsidRDefault="00AE66DB" w:rsidP="00AE66DB">
      <w:pPr>
        <w:pStyle w:val="a4"/>
        <w:spacing w:after="0" w:line="240" w:lineRule="auto"/>
        <w:ind w:left="0" w:firstLine="1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член общественного совета.</w:t>
      </w:r>
    </w:p>
    <w:p w:rsidR="00AE66DB" w:rsidRPr="00205262" w:rsidRDefault="00AE66DB" w:rsidP="00AE66DB">
      <w:pPr>
        <w:tabs>
          <w:tab w:val="left" w:pos="709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color w:val="FF0000"/>
          <w:lang w:val="kk-KZ"/>
        </w:rPr>
      </w:pP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CA1" w:rsidRDefault="00D966AB" w:rsidP="00ED0CA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1E4C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="00AE66DB" w:rsidRPr="004C0D0D">
        <w:rPr>
          <w:rFonts w:ascii="Times New Roman" w:hAnsi="Times New Roman"/>
          <w:sz w:val="28"/>
          <w:szCs w:val="28"/>
        </w:rPr>
        <w:t>Искандиров</w:t>
      </w:r>
      <w:r w:rsidR="00AE66DB">
        <w:rPr>
          <w:rFonts w:ascii="Times New Roman" w:hAnsi="Times New Roman"/>
          <w:sz w:val="28"/>
          <w:szCs w:val="28"/>
        </w:rPr>
        <w:t>у</w:t>
      </w:r>
      <w:proofErr w:type="spellEnd"/>
      <w:r w:rsidR="00AE66DB" w:rsidRPr="004C0D0D">
        <w:rPr>
          <w:rFonts w:ascii="Times New Roman" w:hAnsi="Times New Roman"/>
          <w:sz w:val="28"/>
          <w:szCs w:val="28"/>
        </w:rPr>
        <w:t xml:space="preserve"> Т.Н</w:t>
      </w:r>
      <w:r w:rsidR="00AE66DB">
        <w:rPr>
          <w:rFonts w:ascii="Times New Roman" w:hAnsi="Times New Roman"/>
          <w:sz w:val="28"/>
          <w:szCs w:val="28"/>
        </w:rPr>
        <w:t>.</w:t>
      </w:r>
    </w:p>
    <w:p w:rsidR="00D966AB" w:rsidRDefault="00ED0CA1" w:rsidP="00137253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E4C66" w:rsidRPr="001E4C66" w:rsidRDefault="001E4C66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 </w:t>
      </w:r>
      <w:r w:rsidRPr="001E4C66">
        <w:rPr>
          <w:rFonts w:ascii="Times New Roman" w:eastAsia="Times New Roman" w:hAnsi="Times New Roman" w:cs="Times New Roman"/>
          <w:sz w:val="28"/>
          <w:szCs w:val="28"/>
          <w:lang w:val="kk-KZ"/>
        </w:rPr>
        <w:t>Абдрахманова Ж.Ж., Мамедов Д.М.</w:t>
      </w:r>
      <w:r w:rsidRPr="001E4C66">
        <w:rPr>
          <w:rFonts w:ascii="Times New Roman" w:hAnsi="Times New Roman" w:cs="Times New Roman"/>
          <w:sz w:val="28"/>
          <w:szCs w:val="28"/>
        </w:rPr>
        <w:t xml:space="preserve"> - представители о</w:t>
      </w:r>
      <w:r w:rsidRPr="001E4C66">
        <w:rPr>
          <w:rFonts w:ascii="Times New Roman" w:hAnsi="Times New Roman" w:cs="Times New Roman"/>
          <w:sz w:val="28"/>
          <w:szCs w:val="28"/>
          <w:shd w:val="clear" w:color="auto" w:fill="FFFFFF"/>
        </w:rPr>
        <w:t>бщественности города, которые обозначили актуальные вопросы профилактики и противодействия семейно-бытового насилия.</w:t>
      </w:r>
    </w:p>
    <w:p w:rsidR="001E4C66" w:rsidRPr="001E4C66" w:rsidRDefault="001E4C66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C66" w:rsidRPr="001E4C66" w:rsidRDefault="001E4C66" w:rsidP="001E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Выступил </w:t>
      </w:r>
      <w:proofErr w:type="spellStart"/>
      <w:r w:rsidR="00137253" w:rsidRPr="001E4C66"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 w:rsidR="00137253" w:rsidRPr="001E4C66">
        <w:rPr>
          <w:rFonts w:ascii="Times New Roman" w:hAnsi="Times New Roman" w:cs="Times New Roman"/>
          <w:sz w:val="28"/>
          <w:szCs w:val="28"/>
        </w:rPr>
        <w:t xml:space="preserve">  С.М.</w:t>
      </w:r>
      <w:r w:rsidRPr="001E4C66">
        <w:rPr>
          <w:rFonts w:ascii="Times New Roman" w:hAnsi="Times New Roman" w:cs="Times New Roman"/>
          <w:sz w:val="28"/>
          <w:szCs w:val="28"/>
        </w:rPr>
        <w:t>,</w:t>
      </w:r>
      <w:r w:rsidRPr="001E4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 общественного совета </w:t>
      </w:r>
      <w:proofErr w:type="spellStart"/>
      <w:r w:rsidRPr="001E4C66">
        <w:rPr>
          <w:rFonts w:ascii="Times New Roman" w:hAnsi="Times New Roman" w:cs="Times New Roman"/>
          <w:sz w:val="28"/>
          <w:szCs w:val="28"/>
          <w:shd w:val="clear" w:color="auto" w:fill="FFFFFF"/>
        </w:rPr>
        <w:t>Костанайской</w:t>
      </w:r>
      <w:proofErr w:type="spellEnd"/>
      <w:r w:rsidRPr="001E4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разъяснив некоторые трактовки законопроекта.</w:t>
      </w:r>
    </w:p>
    <w:p w:rsidR="001E4C66" w:rsidRDefault="001E4C66" w:rsidP="00137253">
      <w:pPr>
        <w:pStyle w:val="a4"/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253" w:rsidRDefault="00137253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РЕШИЛ:</w:t>
      </w:r>
    </w:p>
    <w:p w:rsidR="00D966AB" w:rsidRPr="001E4C66" w:rsidRDefault="00D966AB" w:rsidP="007303B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1E4C66">
        <w:rPr>
          <w:rFonts w:ascii="Times New Roman" w:hAnsi="Times New Roman"/>
          <w:sz w:val="28"/>
          <w:szCs w:val="28"/>
        </w:rPr>
        <w:t>Искандировой</w:t>
      </w:r>
      <w:proofErr w:type="spellEnd"/>
      <w:r w:rsidR="001E4C66">
        <w:rPr>
          <w:rFonts w:ascii="Times New Roman" w:hAnsi="Times New Roman"/>
          <w:sz w:val="28"/>
          <w:szCs w:val="28"/>
        </w:rPr>
        <w:t xml:space="preserve"> Т.Н. принять к сведению</w:t>
      </w:r>
      <w:r w:rsidRPr="00137253">
        <w:rPr>
          <w:rFonts w:ascii="Times New Roman" w:hAnsi="Times New Roman" w:cs="Times New Roman"/>
          <w:sz w:val="28"/>
          <w:szCs w:val="28"/>
        </w:rPr>
        <w:t>.</w:t>
      </w:r>
    </w:p>
    <w:p w:rsidR="001E4C66" w:rsidRPr="007303B8" w:rsidRDefault="007303B8" w:rsidP="007303B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30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тметить необходимость доработки законопроекта, в рамках рабочей группы, созданной областным управлением образования </w:t>
      </w:r>
      <w:r w:rsidRPr="007303B8">
        <w:rPr>
          <w:rFonts w:ascii="Times New Roman" w:hAnsi="Times New Roman" w:cs="Times New Roman"/>
          <w:sz w:val="28"/>
          <w:szCs w:val="28"/>
        </w:rPr>
        <w:t>для выработки предложений по данному проекту Закона в Парламент Республики Казахстан</w:t>
      </w:r>
      <w:r w:rsidRPr="007303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D966AB" w:rsidRDefault="00D966AB" w:rsidP="00D96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73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второму вопросу слушали </w:t>
      </w:r>
      <w:proofErr w:type="spellStart"/>
      <w:r w:rsidR="001E4C66">
        <w:rPr>
          <w:rFonts w:ascii="Times New Roman" w:hAnsi="Times New Roman" w:cs="Times New Roman"/>
          <w:sz w:val="28"/>
          <w:szCs w:val="28"/>
        </w:rPr>
        <w:t>Жалыбина</w:t>
      </w:r>
      <w:proofErr w:type="spellEnd"/>
      <w:r w:rsidR="001E4C66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7303B8" w:rsidRDefault="007303B8" w:rsidP="007303B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Выступила</w:t>
      </w:r>
      <w:r w:rsidR="00ED0CA1">
        <w:rPr>
          <w:b/>
          <w:sz w:val="28"/>
          <w:szCs w:val="28"/>
        </w:rPr>
        <w:t xml:space="preserve"> </w:t>
      </w:r>
      <w:proofErr w:type="spellStart"/>
      <w:r w:rsidRPr="00715717">
        <w:rPr>
          <w:sz w:val="28"/>
          <w:szCs w:val="28"/>
          <w:shd w:val="clear" w:color="auto" w:fill="FFFFFF"/>
        </w:rPr>
        <w:t>Булгацевич</w:t>
      </w:r>
      <w:proofErr w:type="spellEnd"/>
      <w:r w:rsidRPr="0071571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Т.Б., депутат областного </w:t>
      </w:r>
      <w:proofErr w:type="spellStart"/>
      <w:r>
        <w:rPr>
          <w:sz w:val="28"/>
          <w:szCs w:val="28"/>
          <w:shd w:val="clear" w:color="auto" w:fill="FFFFFF"/>
        </w:rPr>
        <w:t>маслихата</w:t>
      </w:r>
      <w:proofErr w:type="spellEnd"/>
      <w:r>
        <w:rPr>
          <w:sz w:val="28"/>
          <w:szCs w:val="28"/>
          <w:shd w:val="clear" w:color="auto" w:fill="FFFFFF"/>
        </w:rPr>
        <w:t xml:space="preserve">, которая </w:t>
      </w:r>
      <w:r w:rsidRPr="00715717">
        <w:rPr>
          <w:sz w:val="28"/>
          <w:szCs w:val="28"/>
          <w:shd w:val="clear" w:color="auto" w:fill="FFFFFF"/>
        </w:rPr>
        <w:t>отметила важность и своевременность данного законопроекта, особенно подчеркнув межведомственное взаимодействие государственных органов в обеспечении безопасности и благополучия семьи.</w:t>
      </w:r>
    </w:p>
    <w:p w:rsidR="001E4C66" w:rsidRDefault="001E4C66" w:rsidP="007303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РЕШИЛ:</w:t>
      </w:r>
    </w:p>
    <w:p w:rsidR="00D966AB" w:rsidRDefault="00D966AB" w:rsidP="00D966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B8">
        <w:rPr>
          <w:rFonts w:ascii="Times New Roman" w:hAnsi="Times New Roman" w:cs="Times New Roman"/>
          <w:sz w:val="28"/>
          <w:szCs w:val="28"/>
        </w:rPr>
        <w:t xml:space="preserve">Информацию    </w:t>
      </w:r>
      <w:proofErr w:type="spellStart"/>
      <w:r w:rsidR="001E4C66" w:rsidRPr="007303B8">
        <w:rPr>
          <w:rFonts w:ascii="Times New Roman" w:hAnsi="Times New Roman" w:cs="Times New Roman"/>
          <w:sz w:val="28"/>
          <w:szCs w:val="28"/>
        </w:rPr>
        <w:t>Жалыбина</w:t>
      </w:r>
      <w:proofErr w:type="spellEnd"/>
      <w:r w:rsidR="001E4C66" w:rsidRPr="007303B8">
        <w:rPr>
          <w:rFonts w:ascii="Times New Roman" w:hAnsi="Times New Roman" w:cs="Times New Roman"/>
          <w:sz w:val="28"/>
          <w:szCs w:val="28"/>
        </w:rPr>
        <w:t xml:space="preserve"> С.Н.</w:t>
      </w:r>
      <w:r w:rsidR="007303B8">
        <w:rPr>
          <w:rFonts w:ascii="Times New Roman" w:hAnsi="Times New Roman" w:cs="Times New Roman"/>
          <w:sz w:val="28"/>
          <w:szCs w:val="28"/>
        </w:rPr>
        <w:t xml:space="preserve"> </w:t>
      </w:r>
      <w:r w:rsidRPr="007303B8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7303B8" w:rsidRPr="00715717" w:rsidRDefault="007303B8" w:rsidP="007303B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целях повышения эффективности работы </w:t>
      </w:r>
      <w:r w:rsidRPr="007303B8">
        <w:rPr>
          <w:sz w:val="28"/>
          <w:szCs w:val="28"/>
          <w:shd w:val="clear" w:color="auto" w:fill="FFFFFF"/>
        </w:rPr>
        <w:t>рабочей группы</w:t>
      </w:r>
      <w:r>
        <w:rPr>
          <w:sz w:val="28"/>
          <w:szCs w:val="28"/>
          <w:shd w:val="clear" w:color="auto" w:fill="FFFFFF"/>
        </w:rPr>
        <w:t xml:space="preserve"> </w:t>
      </w:r>
      <w:r w:rsidRPr="007303B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выработке предложений к </w:t>
      </w:r>
      <w:r w:rsidRPr="007303B8">
        <w:rPr>
          <w:sz w:val="28"/>
          <w:szCs w:val="28"/>
        </w:rPr>
        <w:t>проекту Закона в Парламент Республики Казахстан</w:t>
      </w:r>
      <w:r w:rsidRPr="0071571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рекомендовать </w:t>
      </w:r>
      <w:r w:rsidRPr="00715717">
        <w:rPr>
          <w:sz w:val="28"/>
          <w:szCs w:val="28"/>
          <w:shd w:val="clear" w:color="auto" w:fill="FFFFFF"/>
        </w:rPr>
        <w:t xml:space="preserve">расширить </w:t>
      </w:r>
      <w:r>
        <w:rPr>
          <w:sz w:val="28"/>
          <w:szCs w:val="28"/>
          <w:shd w:val="clear" w:color="auto" w:fill="FFFFFF"/>
        </w:rPr>
        <w:t xml:space="preserve">ее </w:t>
      </w:r>
      <w:r w:rsidRPr="00715717">
        <w:rPr>
          <w:sz w:val="28"/>
          <w:szCs w:val="28"/>
          <w:shd w:val="clear" w:color="auto" w:fill="FFFFFF"/>
        </w:rPr>
        <w:t>состав</w:t>
      </w:r>
      <w:r w:rsidRPr="00715717">
        <w:rPr>
          <w:sz w:val="28"/>
          <w:szCs w:val="28"/>
        </w:rPr>
        <w:t xml:space="preserve">, включив  в </w:t>
      </w:r>
      <w:r>
        <w:rPr>
          <w:sz w:val="28"/>
          <w:szCs w:val="28"/>
        </w:rPr>
        <w:t>него</w:t>
      </w:r>
      <w:r w:rsidRPr="00715717">
        <w:rPr>
          <w:sz w:val="28"/>
          <w:szCs w:val="28"/>
        </w:rPr>
        <w:t xml:space="preserve"> представителей родительской общественности и неправительственных организаций. </w:t>
      </w:r>
    </w:p>
    <w:p w:rsidR="007303B8" w:rsidRPr="007303B8" w:rsidRDefault="007303B8" w:rsidP="007303B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both"/>
      </w:pPr>
    </w:p>
    <w:p w:rsidR="007303B8" w:rsidRDefault="007303B8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="00D966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303B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303B8">
        <w:rPr>
          <w:rFonts w:ascii="Times New Roman" w:hAnsi="Times New Roman" w:cs="Times New Roman"/>
          <w:b/>
          <w:sz w:val="28"/>
          <w:szCs w:val="28"/>
        </w:rPr>
        <w:t>Искандирова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А.Дуанбаева</w:t>
      </w:r>
      <w:proofErr w:type="spellEnd"/>
    </w:p>
    <w:p w:rsidR="00D966AB" w:rsidRDefault="00D966AB" w:rsidP="00D966AB"/>
    <w:p w:rsidR="006501BE" w:rsidRDefault="007303B8">
      <w:bookmarkStart w:id="0" w:name="_GoBack"/>
      <w:bookmarkEnd w:id="0"/>
    </w:p>
    <w:sectPr w:rsidR="006501BE" w:rsidSect="00D1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36E8"/>
    <w:multiLevelType w:val="hybridMultilevel"/>
    <w:tmpl w:val="5876F902"/>
    <w:lvl w:ilvl="0" w:tplc="0EE6F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C4A5C0F"/>
    <w:multiLevelType w:val="hybridMultilevel"/>
    <w:tmpl w:val="14DA36DA"/>
    <w:lvl w:ilvl="0" w:tplc="E530F96A">
      <w:start w:val="1"/>
      <w:numFmt w:val="decimal"/>
      <w:lvlText w:val="%1."/>
      <w:lvlJc w:val="left"/>
      <w:pPr>
        <w:ind w:left="36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2FB60628"/>
    <w:multiLevelType w:val="hybridMultilevel"/>
    <w:tmpl w:val="5876F902"/>
    <w:lvl w:ilvl="0" w:tplc="0EE6F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24057"/>
    <w:multiLevelType w:val="hybridMultilevel"/>
    <w:tmpl w:val="5FE8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C2D2A"/>
    <w:rsid w:val="0001778F"/>
    <w:rsid w:val="00137253"/>
    <w:rsid w:val="001E4C66"/>
    <w:rsid w:val="003D1E7C"/>
    <w:rsid w:val="00463F6B"/>
    <w:rsid w:val="00505915"/>
    <w:rsid w:val="007303B8"/>
    <w:rsid w:val="0082057F"/>
    <w:rsid w:val="008272F0"/>
    <w:rsid w:val="00904ACB"/>
    <w:rsid w:val="009F394C"/>
    <w:rsid w:val="00AE66DB"/>
    <w:rsid w:val="00BC384C"/>
    <w:rsid w:val="00D127EB"/>
    <w:rsid w:val="00D966AB"/>
    <w:rsid w:val="00DC2D2A"/>
    <w:rsid w:val="00ED0CA1"/>
    <w:rsid w:val="00F7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966AB"/>
    <w:rPr>
      <w:rFonts w:ascii="Calibri" w:hAnsi="Calibri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966AB"/>
    <w:pPr>
      <w:ind w:left="720"/>
      <w:contextualSpacing/>
    </w:pPr>
    <w:rPr>
      <w:rFonts w:ascii="Calibri" w:eastAsiaTheme="minorHAnsi" w:hAnsi="Calibri"/>
      <w:lang w:eastAsia="en-US"/>
    </w:rPr>
  </w:style>
  <w:style w:type="paragraph" w:styleId="a5">
    <w:name w:val="Normal (Web)"/>
    <w:basedOn w:val="a"/>
    <w:uiPriority w:val="99"/>
    <w:unhideWhenUsed/>
    <w:rsid w:val="001E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966AB"/>
    <w:rPr>
      <w:rFonts w:ascii="Calibri" w:hAnsi="Calibri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966AB"/>
    <w:pPr>
      <w:ind w:left="720"/>
      <w:contextualSpacing/>
    </w:pPr>
    <w:rPr>
      <w:rFonts w:ascii="Calibri" w:eastAsiaTheme="minorHAns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2021-02-04T16:42:00Z</dcterms:created>
  <dcterms:modified xsi:type="dcterms:W3CDTF">2021-02-04T17:07:00Z</dcterms:modified>
</cp:coreProperties>
</file>