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BF" w:rsidRPr="003C59D3" w:rsidRDefault="005D17BF" w:rsidP="005D1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Pr="003C59D3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5D17BF" w:rsidRPr="003C59D3" w:rsidRDefault="005D17BF" w:rsidP="005D17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5D17BF" w:rsidRPr="003C59D3" w:rsidRDefault="005D17BF" w:rsidP="005D17BF">
      <w:pPr>
        <w:rPr>
          <w:rFonts w:ascii="Times New Roman" w:hAnsi="Times New Roman" w:cs="Times New Roman"/>
          <w:sz w:val="28"/>
          <w:szCs w:val="28"/>
        </w:rPr>
      </w:pPr>
    </w:p>
    <w:p w:rsidR="005D17BF" w:rsidRPr="003C59D3" w:rsidRDefault="005D17BF" w:rsidP="005D1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Протокол № 22</w:t>
      </w:r>
    </w:p>
    <w:p w:rsidR="005D17BF" w:rsidRPr="003C59D3" w:rsidRDefault="005D17BF" w:rsidP="005D1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 xml:space="preserve">заседания президиума Общественного совета 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5D17BF" w:rsidRPr="00287974" w:rsidRDefault="005D17BF" w:rsidP="005D17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7974">
        <w:rPr>
          <w:rFonts w:ascii="Times New Roman" w:hAnsi="Times New Roman" w:cs="Times New Roman"/>
          <w:i/>
          <w:sz w:val="24"/>
          <w:szCs w:val="24"/>
        </w:rPr>
        <w:t xml:space="preserve">Областной маслихат, </w:t>
      </w:r>
      <w:proofErr w:type="spellStart"/>
      <w:r w:rsidRPr="00287974">
        <w:rPr>
          <w:rFonts w:ascii="Times New Roman" w:hAnsi="Times New Roman" w:cs="Times New Roman"/>
          <w:i/>
          <w:sz w:val="24"/>
          <w:szCs w:val="24"/>
        </w:rPr>
        <w:t>каб</w:t>
      </w:r>
      <w:proofErr w:type="spellEnd"/>
      <w:r w:rsidRPr="00287974">
        <w:rPr>
          <w:rFonts w:ascii="Times New Roman" w:hAnsi="Times New Roman" w:cs="Times New Roman"/>
          <w:i/>
          <w:sz w:val="24"/>
          <w:szCs w:val="24"/>
        </w:rPr>
        <w:t>. 705</w:t>
      </w:r>
      <w:r w:rsidRPr="00287974">
        <w:rPr>
          <w:rFonts w:ascii="Times New Roman" w:hAnsi="Times New Roman" w:cs="Times New Roman"/>
          <w:i/>
          <w:sz w:val="24"/>
          <w:szCs w:val="24"/>
        </w:rPr>
        <w:tab/>
      </w:r>
      <w:r w:rsidRPr="00287974">
        <w:rPr>
          <w:rFonts w:ascii="Times New Roman" w:hAnsi="Times New Roman" w:cs="Times New Roman"/>
          <w:i/>
          <w:sz w:val="24"/>
          <w:szCs w:val="24"/>
        </w:rPr>
        <w:tab/>
      </w:r>
      <w:r w:rsidRPr="00287974">
        <w:rPr>
          <w:rFonts w:ascii="Times New Roman" w:hAnsi="Times New Roman" w:cs="Times New Roman"/>
          <w:i/>
          <w:sz w:val="24"/>
          <w:szCs w:val="24"/>
        </w:rPr>
        <w:tab/>
      </w:r>
      <w:r w:rsidRPr="00287974">
        <w:rPr>
          <w:rFonts w:ascii="Times New Roman" w:hAnsi="Times New Roman" w:cs="Times New Roman"/>
          <w:i/>
          <w:sz w:val="24"/>
          <w:szCs w:val="24"/>
        </w:rPr>
        <w:tab/>
      </w:r>
      <w:r w:rsidRPr="00287974">
        <w:rPr>
          <w:rFonts w:ascii="Times New Roman" w:hAnsi="Times New Roman" w:cs="Times New Roman"/>
          <w:i/>
          <w:sz w:val="24"/>
          <w:szCs w:val="24"/>
        </w:rPr>
        <w:tab/>
        <w:t xml:space="preserve">               11 сентября 2019 г.</w:t>
      </w:r>
    </w:p>
    <w:p w:rsidR="005D17BF" w:rsidRPr="00287974" w:rsidRDefault="005D17BF" w:rsidP="005D17B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7BF" w:rsidRPr="003C59D3" w:rsidRDefault="005D17BF" w:rsidP="005D17B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Присутствовали члены президиума Общественного совета</w:t>
      </w:r>
      <w:r w:rsidRPr="003C59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17BF" w:rsidRPr="003C59D3" w:rsidRDefault="005D17BF" w:rsidP="005D17B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Турсунов А.Ж.,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Т.Н. </w:t>
      </w:r>
    </w:p>
    <w:p w:rsidR="005D17BF" w:rsidRPr="003C59D3" w:rsidRDefault="005D17BF" w:rsidP="005D1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17BF" w:rsidRPr="003C59D3" w:rsidRDefault="005D17BF" w:rsidP="005D17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Турсунов А.Ж., председатель Общественного совета 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области.</w:t>
      </w:r>
    </w:p>
    <w:p w:rsidR="005D17BF" w:rsidRPr="003C59D3" w:rsidRDefault="005D17BF" w:rsidP="005D17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7BF" w:rsidRPr="003C59D3" w:rsidRDefault="005D17BF" w:rsidP="005D1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5D17BF" w:rsidRPr="003C59D3" w:rsidRDefault="005D17BF" w:rsidP="005D1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1. О проектах 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области  «Об определении режима использования земель, границ охранной зоны и установлении  публичного сервитута 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Костанайскому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производственному  филиалу  акционерного общества «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КазТрансГаз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Аймак» и «Об определении режима использования земель, границ охранной зоны и установлении публичного  сервитута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Костанайскому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производственному  филиалу  акционерного общества «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КазТрансГаз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Аймак».</w:t>
      </w:r>
    </w:p>
    <w:p w:rsidR="005D17BF" w:rsidRPr="003C59D3" w:rsidRDefault="005D17BF" w:rsidP="005D1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2. О комплексном плане мероприятий по улучшению экологической обстановки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области на 2020-2024 годы.</w:t>
      </w:r>
    </w:p>
    <w:p w:rsidR="005D17BF" w:rsidRPr="003C59D3" w:rsidRDefault="005D17BF" w:rsidP="005D1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3.   О проектах 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области  «О внесении изменения в постановление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от 29 июня 2018 года № 302 «Об определении территорий для  старательства по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области».</w:t>
      </w:r>
    </w:p>
    <w:p w:rsidR="005D17BF" w:rsidRPr="003C59D3" w:rsidRDefault="005D17BF" w:rsidP="005D1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4.  О проектах 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области  «О внесении  изменений и дополнений в постановление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от 21 сентября  2015 года № 396 «Об утверждении регламентов государственных услуг в области здравоохранения».</w:t>
      </w:r>
    </w:p>
    <w:p w:rsidR="005D17BF" w:rsidRPr="003C59D3" w:rsidRDefault="005D17BF" w:rsidP="005D1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5. О проектах 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области  «Об утверждении регламента государственной услуги «Выдача решения на проведение комплекса работ по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постутилизации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объектов (снос строений)».</w:t>
      </w:r>
    </w:p>
    <w:p w:rsidR="005D17BF" w:rsidRPr="003C59D3" w:rsidRDefault="005D17BF" w:rsidP="005D1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6. О проектах 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области  «О внесении изменений в постановление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от 16 мая 2016 года № 232 «Об утверждении регламентов  государственных услуг в сфере жилищно-коммунального хозяйства».</w:t>
      </w:r>
    </w:p>
    <w:p w:rsidR="005D17BF" w:rsidRPr="003C59D3" w:rsidRDefault="005D17BF" w:rsidP="005D1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7. О проектах 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области  «О внесении изменения  в постановление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от 8 июля 2016 года № 326 «Об утверждении регламента государственной услуги «Регистрация договора залога права недропользования на разведку, добычу общераспространенных полезных ископаемых».</w:t>
      </w:r>
    </w:p>
    <w:p w:rsidR="005D17BF" w:rsidRPr="003C59D3" w:rsidRDefault="005D17BF" w:rsidP="005D1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lastRenderedPageBreak/>
        <w:t xml:space="preserve">8. О проектах 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области  «О внесении изменений в постановление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от 28 июля 2015 года № 316 «Об утверждении регламентов государственных услуг в сфере архитектуры, градостроительства и строительства».</w:t>
      </w:r>
    </w:p>
    <w:p w:rsidR="005D17BF" w:rsidRPr="003C59D3" w:rsidRDefault="005D17BF" w:rsidP="005D1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9. О проектах 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области  «О внесении  изменения в постановление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от 31 октября 2016 года № 488 «Об утверждении регламента государственной услуги «Аккредитация организаций по управлению проектами в области архитектуры, градостроительства и строительства».</w:t>
      </w:r>
    </w:p>
    <w:p w:rsidR="005D17BF" w:rsidRDefault="005D17BF" w:rsidP="005D1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10. О проектах 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области «О проекте решения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областного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«Об областном бюджете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области на 2019-2021 годы». </w:t>
      </w:r>
    </w:p>
    <w:p w:rsidR="005D17BF" w:rsidRPr="003C59D3" w:rsidRDefault="005D17BF" w:rsidP="005D1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BF" w:rsidRPr="003C59D3" w:rsidRDefault="005D17BF" w:rsidP="005D1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5D17BF" w:rsidRPr="003C59D3" w:rsidRDefault="005D17BF" w:rsidP="005D1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Слушали информацию по повестке дня 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Дуанбаевой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А.М.,</w:t>
      </w:r>
      <w:r w:rsidRPr="003C59D3">
        <w:rPr>
          <w:rFonts w:ascii="Times New Roman" w:hAnsi="Times New Roman" w:cs="Times New Roman"/>
          <w:sz w:val="28"/>
          <w:szCs w:val="28"/>
        </w:rPr>
        <w:t xml:space="preserve"> секретаря Общественного совета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5D17BF" w:rsidRPr="003C59D3" w:rsidRDefault="005D17BF" w:rsidP="005D17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Pr="003C59D3">
        <w:rPr>
          <w:rFonts w:ascii="Times New Roman" w:hAnsi="Times New Roman" w:cs="Times New Roman"/>
          <w:b/>
          <w:sz w:val="28"/>
          <w:szCs w:val="28"/>
        </w:rPr>
        <w:t>Турсунов А.Ж.,</w:t>
      </w:r>
      <w:r w:rsidRPr="003C5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Жалыбин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С.М., 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Искандирова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Т.Н.</w:t>
      </w:r>
    </w:p>
    <w:p w:rsidR="005D17BF" w:rsidRPr="003C59D3" w:rsidRDefault="005D17BF" w:rsidP="005D17B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Президиум  РЕШИЛ:</w:t>
      </w:r>
    </w:p>
    <w:p w:rsidR="005D17BF" w:rsidRPr="003C59D3" w:rsidRDefault="005D17BF" w:rsidP="005D17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Проекты     постановлений    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    области  №№1-9 оставить без внесения на рассмотрение Общественного совета.</w:t>
      </w:r>
    </w:p>
    <w:p w:rsidR="005D17BF" w:rsidRPr="003C59D3" w:rsidRDefault="005D17BF" w:rsidP="005D17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>Проект постановления № 10 внести на общественные слушания.</w:t>
      </w:r>
    </w:p>
    <w:p w:rsidR="005D17BF" w:rsidRPr="003C59D3" w:rsidRDefault="005D17BF" w:rsidP="005D17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17BF" w:rsidRPr="003C59D3" w:rsidRDefault="005D17BF" w:rsidP="005D17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C59D3">
        <w:rPr>
          <w:rFonts w:ascii="Times New Roman" w:hAnsi="Times New Roman"/>
          <w:b/>
          <w:sz w:val="28"/>
          <w:szCs w:val="28"/>
        </w:rPr>
        <w:t>Решение принято единогласно.</w:t>
      </w:r>
    </w:p>
    <w:p w:rsidR="005D17BF" w:rsidRPr="003C59D3" w:rsidRDefault="005D17BF" w:rsidP="005D17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D17BF" w:rsidRPr="003C59D3" w:rsidRDefault="005D17BF" w:rsidP="005D17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D17BF" w:rsidRPr="003C59D3" w:rsidRDefault="005D17BF" w:rsidP="005D17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D17BF" w:rsidRPr="003C59D3" w:rsidRDefault="005D17BF" w:rsidP="005D17BF">
      <w:pPr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  <w:t>Секретарь</w:t>
      </w:r>
    </w:p>
    <w:p w:rsidR="005D17BF" w:rsidRPr="003C59D3" w:rsidRDefault="005D17BF" w:rsidP="005D17BF">
      <w:pPr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  <w:t>Общественного совета</w:t>
      </w:r>
    </w:p>
    <w:p w:rsidR="005D17BF" w:rsidRPr="003C59D3" w:rsidRDefault="005D17BF" w:rsidP="005D17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области       </w:t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__________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А.Турсунов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  <w:t>____________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А.Дуанбаева</w:t>
      </w:r>
      <w:proofErr w:type="spellEnd"/>
    </w:p>
    <w:p w:rsidR="005D17BF" w:rsidRPr="003C59D3" w:rsidRDefault="005D17BF" w:rsidP="005D17BF">
      <w:pPr>
        <w:rPr>
          <w:rFonts w:ascii="Times New Roman" w:hAnsi="Times New Roman" w:cs="Times New Roman"/>
          <w:sz w:val="28"/>
          <w:szCs w:val="28"/>
        </w:rPr>
      </w:pPr>
    </w:p>
    <w:p w:rsidR="005D17BF" w:rsidRPr="003C59D3" w:rsidRDefault="005D17BF" w:rsidP="005D17BF">
      <w:pPr>
        <w:rPr>
          <w:rFonts w:ascii="Times New Roman" w:hAnsi="Times New Roman" w:cs="Times New Roman"/>
          <w:sz w:val="28"/>
          <w:szCs w:val="28"/>
        </w:rPr>
      </w:pPr>
    </w:p>
    <w:p w:rsidR="005D17BF" w:rsidRPr="003C59D3" w:rsidRDefault="005D17BF" w:rsidP="005D17BF">
      <w:pPr>
        <w:rPr>
          <w:rFonts w:ascii="Times New Roman" w:hAnsi="Times New Roman" w:cs="Times New Roman"/>
          <w:sz w:val="28"/>
          <w:szCs w:val="28"/>
        </w:rPr>
      </w:pPr>
    </w:p>
    <w:p w:rsidR="005D17BF" w:rsidRPr="005D17BF" w:rsidRDefault="005D17BF">
      <w:pPr>
        <w:rPr>
          <w:rFonts w:ascii="Times New Roman" w:hAnsi="Times New Roman" w:cs="Times New Roman"/>
          <w:sz w:val="28"/>
          <w:szCs w:val="28"/>
        </w:rPr>
      </w:pPr>
    </w:p>
    <w:p w:rsidR="005D17BF" w:rsidRPr="005D17BF" w:rsidRDefault="005D17BF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5D17BF" w:rsidRPr="005D17BF" w:rsidSect="005B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C72B2"/>
    <w:multiLevelType w:val="hybridMultilevel"/>
    <w:tmpl w:val="8482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621A7"/>
    <w:multiLevelType w:val="hybridMultilevel"/>
    <w:tmpl w:val="A4E2E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789"/>
    <w:rsid w:val="00006DF4"/>
    <w:rsid w:val="00106A11"/>
    <w:rsid w:val="00177C88"/>
    <w:rsid w:val="00234789"/>
    <w:rsid w:val="00287974"/>
    <w:rsid w:val="002F4981"/>
    <w:rsid w:val="00394F25"/>
    <w:rsid w:val="003B0532"/>
    <w:rsid w:val="003C59D3"/>
    <w:rsid w:val="00414E0D"/>
    <w:rsid w:val="00435C35"/>
    <w:rsid w:val="00443727"/>
    <w:rsid w:val="004D4032"/>
    <w:rsid w:val="00533FB4"/>
    <w:rsid w:val="005844BC"/>
    <w:rsid w:val="005B581A"/>
    <w:rsid w:val="005D17BF"/>
    <w:rsid w:val="005D4261"/>
    <w:rsid w:val="00682236"/>
    <w:rsid w:val="00694BDE"/>
    <w:rsid w:val="006953AB"/>
    <w:rsid w:val="00696199"/>
    <w:rsid w:val="00711815"/>
    <w:rsid w:val="00733A05"/>
    <w:rsid w:val="00747718"/>
    <w:rsid w:val="007B1864"/>
    <w:rsid w:val="007B507E"/>
    <w:rsid w:val="0085250A"/>
    <w:rsid w:val="008537A8"/>
    <w:rsid w:val="00861824"/>
    <w:rsid w:val="008B52CE"/>
    <w:rsid w:val="00926EA9"/>
    <w:rsid w:val="009410C2"/>
    <w:rsid w:val="00956D38"/>
    <w:rsid w:val="009864BB"/>
    <w:rsid w:val="009A158E"/>
    <w:rsid w:val="009A1CC9"/>
    <w:rsid w:val="009B16F2"/>
    <w:rsid w:val="00AA2B92"/>
    <w:rsid w:val="00AD2B2C"/>
    <w:rsid w:val="00AE2944"/>
    <w:rsid w:val="00C46FA6"/>
    <w:rsid w:val="00CE0F82"/>
    <w:rsid w:val="00E45906"/>
    <w:rsid w:val="00E604ED"/>
    <w:rsid w:val="00ED393C"/>
    <w:rsid w:val="00F104E7"/>
    <w:rsid w:val="00F71023"/>
    <w:rsid w:val="00F9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C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E45906"/>
    <w:pPr>
      <w:ind w:left="720"/>
      <w:contextualSpacing/>
    </w:pPr>
  </w:style>
  <w:style w:type="table" w:styleId="a5">
    <w:name w:val="Table Grid"/>
    <w:basedOn w:val="a1"/>
    <w:uiPriority w:val="59"/>
    <w:rsid w:val="0043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Eldar</cp:lastModifiedBy>
  <cp:revision>41</cp:revision>
  <dcterms:created xsi:type="dcterms:W3CDTF">2019-10-03T05:41:00Z</dcterms:created>
  <dcterms:modified xsi:type="dcterms:W3CDTF">2019-10-31T10:18:00Z</dcterms:modified>
</cp:coreProperties>
</file>