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AF" w:rsidRPr="00D917AF" w:rsidRDefault="00D917AF" w:rsidP="00D917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17AF">
        <w:rPr>
          <w:rFonts w:ascii="Arial" w:hAnsi="Arial" w:cs="Arial"/>
          <w:b/>
          <w:sz w:val="28"/>
          <w:szCs w:val="28"/>
        </w:rPr>
        <w:t>Для субъектов финансового мониторинга.</w:t>
      </w:r>
    </w:p>
    <w:p w:rsidR="00D917AF" w:rsidRDefault="00D917AF" w:rsidP="00D91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17AF" w:rsidRDefault="00D917AF" w:rsidP="00D91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68AF">
        <w:rPr>
          <w:rFonts w:ascii="Arial" w:hAnsi="Arial" w:cs="Arial"/>
          <w:b/>
          <w:sz w:val="24"/>
          <w:szCs w:val="24"/>
        </w:rPr>
        <w:t xml:space="preserve">ВЕСЬМА </w:t>
      </w:r>
      <w:r>
        <w:rPr>
          <w:rFonts w:ascii="Arial" w:hAnsi="Arial" w:cs="Arial"/>
          <w:b/>
          <w:sz w:val="24"/>
          <w:szCs w:val="24"/>
        </w:rPr>
        <w:t>ВАЖНО!</w:t>
      </w:r>
    </w:p>
    <w:p w:rsidR="00D917AF" w:rsidRDefault="00D917AF" w:rsidP="00D91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7AF" w:rsidRPr="00C868AF" w:rsidRDefault="00D917AF" w:rsidP="00D91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7AF" w:rsidRPr="00D917AF" w:rsidRDefault="00D917AF" w:rsidP="00D917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 xml:space="preserve">Агентство Республики Казахстан по финансовому мониторингу сообщает, что в соответствии со статьей 3 Закона Республики Казахстан «О противодействии легализации (отмыванию) доходов, полученных преступным путем, и финансированию терроризма» (далее Закон о ПОД/ФТ), к субъектам финансового мониторинга (далее - СФМ) </w:t>
      </w:r>
      <w:r w:rsidRPr="00D917AF">
        <w:rPr>
          <w:rFonts w:ascii="Times New Roman" w:hAnsi="Times New Roman" w:cs="Times New Roman"/>
          <w:b/>
          <w:sz w:val="28"/>
          <w:szCs w:val="28"/>
        </w:rPr>
        <w:t>относятся</w:t>
      </w:r>
      <w:r w:rsidRPr="00D917AF">
        <w:rPr>
          <w:rFonts w:ascii="Times New Roman" w:hAnsi="Times New Roman" w:cs="Times New Roman"/>
          <w:sz w:val="28"/>
          <w:szCs w:val="28"/>
        </w:rPr>
        <w:t>:</w:t>
      </w:r>
    </w:p>
    <w:p w:rsidR="00D917AF" w:rsidRPr="00D917AF" w:rsidRDefault="00D917AF" w:rsidP="00D917A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>юридические консультанты и другие независимые специалисты по юридическим вопросам (</w:t>
      </w:r>
      <w:proofErr w:type="gramStart"/>
      <w:r w:rsidRPr="00D917AF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D917AF">
        <w:rPr>
          <w:rFonts w:ascii="Times New Roman" w:hAnsi="Times New Roman" w:cs="Times New Roman"/>
          <w:sz w:val="28"/>
          <w:szCs w:val="28"/>
        </w:rPr>
        <w:t xml:space="preserve"> определенных Законом О ПОД/ФТ);</w:t>
      </w:r>
    </w:p>
    <w:p w:rsidR="00D917AF" w:rsidRPr="00D917AF" w:rsidRDefault="00D917AF" w:rsidP="00D917A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>бухгалтерские организации и профессиональные бухгалтера, осуществляющие предпринимательскую деятельнос</w:t>
      </w:r>
      <w:r>
        <w:rPr>
          <w:rFonts w:ascii="Times New Roman" w:hAnsi="Times New Roman" w:cs="Times New Roman"/>
          <w:sz w:val="28"/>
          <w:szCs w:val="28"/>
        </w:rPr>
        <w:t>ть в сфере бухгалтерского учета</w:t>
      </w:r>
      <w:r w:rsidRPr="00D917AF">
        <w:rPr>
          <w:rFonts w:ascii="Times New Roman" w:hAnsi="Times New Roman" w:cs="Times New Roman"/>
          <w:sz w:val="28"/>
          <w:szCs w:val="28"/>
        </w:rPr>
        <w:t>;</w:t>
      </w:r>
    </w:p>
    <w:p w:rsidR="00D917AF" w:rsidRPr="00D917AF" w:rsidRDefault="00D917AF" w:rsidP="00D917A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осуществляющие лизинговую деятельность в качестве лизингодателя без лицензии;</w:t>
      </w:r>
    </w:p>
    <w:p w:rsidR="00D917AF" w:rsidRPr="00D917AF" w:rsidRDefault="00D917AF" w:rsidP="00D917A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них;</w:t>
      </w:r>
    </w:p>
    <w:p w:rsidR="00D917AF" w:rsidRPr="00D917AF" w:rsidRDefault="00D917AF" w:rsidP="00D917AF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оказывающие посреднические услуги при осуществлении сделок купли-продажи недвижимого имущества.</w:t>
      </w:r>
    </w:p>
    <w:p w:rsidR="00D917AF" w:rsidRPr="00D917AF" w:rsidRDefault="00D917AF" w:rsidP="00D917AF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 xml:space="preserve">Вышеуказанные СФМ (за исключением бухгалтерских организации и бухгалтеров), обязаны направить </w:t>
      </w:r>
      <w:r w:rsidRPr="00D917AF">
        <w:rPr>
          <w:rFonts w:ascii="Times New Roman" w:hAnsi="Times New Roman" w:cs="Times New Roman"/>
          <w:b/>
          <w:sz w:val="28"/>
          <w:szCs w:val="28"/>
        </w:rPr>
        <w:t>уведомление о начале или прекращении деятельности</w:t>
      </w:r>
      <w:r w:rsidRPr="00D917AF">
        <w:rPr>
          <w:rFonts w:ascii="Times New Roman" w:hAnsi="Times New Roman" w:cs="Times New Roman"/>
          <w:sz w:val="28"/>
          <w:szCs w:val="28"/>
        </w:rPr>
        <w:t xml:space="preserve"> в уполномоченный орган посредством Портала Е-</w:t>
      </w:r>
      <w:r w:rsidRPr="00D917AF">
        <w:rPr>
          <w:rFonts w:ascii="Times New Roman" w:hAnsi="Times New Roman" w:cs="Times New Roman"/>
          <w:sz w:val="28"/>
          <w:szCs w:val="28"/>
          <w:lang w:val="en-US"/>
        </w:rPr>
        <w:t>license</w:t>
      </w:r>
      <w:r w:rsidRPr="00D917AF">
        <w:rPr>
          <w:rFonts w:ascii="Times New Roman" w:hAnsi="Times New Roman" w:cs="Times New Roman"/>
          <w:sz w:val="28"/>
          <w:szCs w:val="28"/>
        </w:rPr>
        <w:t xml:space="preserve"> (ссылка - </w:t>
      </w:r>
      <w:hyperlink r:id="rId5" w:history="1">
        <w:r w:rsidRPr="00D917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https://elicense.kz/</w:t>
        </w:r>
      </w:hyperlink>
      <w:r w:rsidRPr="00D917AF">
        <w:rPr>
          <w:rFonts w:ascii="Times New Roman" w:hAnsi="Times New Roman" w:cs="Times New Roman"/>
          <w:sz w:val="28"/>
          <w:szCs w:val="28"/>
        </w:rPr>
        <w:t xml:space="preserve"> ), в категории «Финансы».</w:t>
      </w:r>
    </w:p>
    <w:p w:rsidR="00D917AF" w:rsidRPr="00D917AF" w:rsidRDefault="00D917AF" w:rsidP="00D917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sz w:val="28"/>
          <w:szCs w:val="28"/>
        </w:rPr>
        <w:t xml:space="preserve">Так же для СФМ имеются требования законодательства в сфере ПОД/ФТ, для ознакомления с информацией субъектам финансового мониторинга необходимо </w:t>
      </w:r>
      <w:r w:rsidRPr="00D917AF">
        <w:rPr>
          <w:rFonts w:ascii="Times New Roman" w:hAnsi="Times New Roman" w:cs="Times New Roman"/>
          <w:b/>
          <w:sz w:val="28"/>
          <w:szCs w:val="28"/>
        </w:rPr>
        <w:t>пройти регистрацию в «кабинете СФМ»</w:t>
      </w:r>
      <w:r w:rsidRPr="00D917AF">
        <w:rPr>
          <w:rFonts w:ascii="Times New Roman" w:hAnsi="Times New Roman" w:cs="Times New Roman"/>
          <w:sz w:val="28"/>
          <w:szCs w:val="28"/>
        </w:rPr>
        <w:t xml:space="preserve"> (ссылка - </w:t>
      </w:r>
      <w:hyperlink r:id="rId6" w:history="1">
        <w:r w:rsidRPr="00D917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https://www.web-sfm.kfm.kz/</w:t>
        </w:r>
      </w:hyperlink>
      <w:r w:rsidRPr="00D917AF">
        <w:rPr>
          <w:rFonts w:ascii="Times New Roman" w:hAnsi="Times New Roman" w:cs="Times New Roman"/>
          <w:sz w:val="28"/>
          <w:szCs w:val="28"/>
        </w:rPr>
        <w:t xml:space="preserve">, руководство использования кабинетом - </w:t>
      </w:r>
      <w:hyperlink r:id="rId7" w:history="1">
        <w:r w:rsidRPr="00D917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https://afmrk.gov.kz/assets/files/departament/290-py70k2.pdf</w:t>
        </w:r>
      </w:hyperlink>
      <w:r w:rsidRPr="00D917AF">
        <w:rPr>
          <w:rFonts w:ascii="Times New Roman" w:hAnsi="Times New Roman" w:cs="Times New Roman"/>
          <w:sz w:val="28"/>
          <w:szCs w:val="28"/>
        </w:rPr>
        <w:t>).</w:t>
      </w:r>
    </w:p>
    <w:p w:rsidR="00D917AF" w:rsidRPr="00D917AF" w:rsidRDefault="00D917AF" w:rsidP="00D917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D917AF">
        <w:rPr>
          <w:rFonts w:ascii="Times New Roman" w:hAnsi="Times New Roman" w:cs="Times New Roman"/>
          <w:sz w:val="28"/>
          <w:szCs w:val="28"/>
        </w:rPr>
        <w:t xml:space="preserve"> за неисполнение требований Закона О ПОД/ФТ предусмотрены статьями 463 и 214 КоАП РК.</w:t>
      </w:r>
    </w:p>
    <w:p w:rsidR="001C24D7" w:rsidRPr="00D917AF" w:rsidRDefault="00D917AF" w:rsidP="00D917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7AF">
        <w:rPr>
          <w:rFonts w:ascii="Times New Roman" w:hAnsi="Times New Roman" w:cs="Times New Roman"/>
          <w:b/>
          <w:sz w:val="28"/>
          <w:szCs w:val="28"/>
        </w:rPr>
        <w:t>Телефоны для справок: 8 (7172) 74-97-52.</w:t>
      </w:r>
    </w:p>
    <w:sectPr w:rsidR="001C24D7" w:rsidRPr="00D917AF" w:rsidSect="00F9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096"/>
    <w:multiLevelType w:val="hybridMultilevel"/>
    <w:tmpl w:val="377C19F6"/>
    <w:lvl w:ilvl="0" w:tplc="90660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E63E1"/>
    <w:multiLevelType w:val="hybridMultilevel"/>
    <w:tmpl w:val="B7FCC888"/>
    <w:lvl w:ilvl="0" w:tplc="74D0A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46C"/>
    <w:rsid w:val="00001616"/>
    <w:rsid w:val="00055AF6"/>
    <w:rsid w:val="001C24D7"/>
    <w:rsid w:val="001F1283"/>
    <w:rsid w:val="00306D18"/>
    <w:rsid w:val="003E2CEF"/>
    <w:rsid w:val="004E5283"/>
    <w:rsid w:val="00566629"/>
    <w:rsid w:val="00C633E1"/>
    <w:rsid w:val="00C868AF"/>
    <w:rsid w:val="00C8746C"/>
    <w:rsid w:val="00D917AF"/>
    <w:rsid w:val="00DF0938"/>
    <w:rsid w:val="00EA326C"/>
    <w:rsid w:val="00F8165F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8B5DF-3D83-4264-B1EB-4AF1804B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mrk.gov.kz/assets/files/departament/290-py70k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-sfm.kfm.kz/" TargetMode="External"/><Relationship Id="rId5" Type="http://schemas.openxmlformats.org/officeDocument/2006/relationships/hyperlink" Target="https://elicense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d.shagataev</dc:creator>
  <cp:lastModifiedBy>Ульзана Сыздыкова</cp:lastModifiedBy>
  <cp:revision>6</cp:revision>
  <cp:lastPrinted>2021-11-25T04:57:00Z</cp:lastPrinted>
  <dcterms:created xsi:type="dcterms:W3CDTF">2021-11-30T04:43:00Z</dcterms:created>
  <dcterms:modified xsi:type="dcterms:W3CDTF">2021-12-02T11:06:00Z</dcterms:modified>
</cp:coreProperties>
</file>