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ED" w:rsidRDefault="00967E7A" w:rsidP="00B72E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2EED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B72EED" w:rsidRDefault="00B72EED" w:rsidP="00B72EED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EED" w:rsidRDefault="00846AC3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46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Pr="003905DC" w:rsidRDefault="00B72EED" w:rsidP="003905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05DC">
        <w:rPr>
          <w:rFonts w:ascii="Times New Roman" w:hAnsi="Times New Roman" w:cs="Times New Roman"/>
          <w:i/>
          <w:sz w:val="28"/>
          <w:szCs w:val="28"/>
        </w:rPr>
        <w:t xml:space="preserve">в режиме ZOOM                                                      </w:t>
      </w:r>
      <w:r w:rsidR="003905DC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967E7A">
        <w:rPr>
          <w:rFonts w:ascii="Times New Roman" w:hAnsi="Times New Roman" w:cs="Times New Roman"/>
          <w:i/>
          <w:sz w:val="28"/>
          <w:szCs w:val="28"/>
        </w:rPr>
        <w:t xml:space="preserve">  30</w:t>
      </w:r>
      <w:r w:rsidR="0022271F">
        <w:rPr>
          <w:rFonts w:ascii="Times New Roman" w:hAnsi="Times New Roman" w:cs="Times New Roman"/>
          <w:i/>
          <w:sz w:val="28"/>
          <w:szCs w:val="28"/>
        </w:rPr>
        <w:t xml:space="preserve">  ноября </w:t>
      </w:r>
      <w:r w:rsidR="00967E7A">
        <w:rPr>
          <w:rFonts w:ascii="Times New Roman" w:hAnsi="Times New Roman" w:cs="Times New Roman"/>
          <w:i/>
          <w:sz w:val="28"/>
          <w:szCs w:val="28"/>
        </w:rPr>
        <w:t xml:space="preserve">2021 г. </w:t>
      </w:r>
      <w:r w:rsidR="000B1D87">
        <w:rPr>
          <w:rFonts w:ascii="Times New Roman" w:hAnsi="Times New Roman" w:cs="Times New Roman"/>
          <w:i/>
          <w:sz w:val="28"/>
          <w:szCs w:val="28"/>
        </w:rPr>
        <w:t>15</w:t>
      </w:r>
      <w:r w:rsidRPr="003905DC">
        <w:rPr>
          <w:rFonts w:ascii="Times New Roman" w:hAnsi="Times New Roman" w:cs="Times New Roman"/>
          <w:i/>
          <w:sz w:val="28"/>
          <w:szCs w:val="28"/>
        </w:rPr>
        <w:t xml:space="preserve">.00 </w:t>
      </w:r>
      <w:r w:rsidR="00967E7A">
        <w:rPr>
          <w:rFonts w:ascii="Times New Roman" w:hAnsi="Times New Roman" w:cs="Times New Roman"/>
          <w:i/>
          <w:sz w:val="28"/>
          <w:szCs w:val="28"/>
        </w:rPr>
        <w:t xml:space="preserve"> часов</w:t>
      </w:r>
      <w:r w:rsidRPr="003905DC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3905D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2EED" w:rsidRDefault="00B72EED" w:rsidP="00B72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2EED" w:rsidRPr="0009204F" w:rsidRDefault="00B72EED" w:rsidP="00092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</w:p>
    <w:p w:rsidR="00B72EED" w:rsidRDefault="00B72EED" w:rsidP="00BC2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9204F" w:rsidRPr="008476B1" w:rsidRDefault="000D70FD" w:rsidP="0009204F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F2274">
        <w:rPr>
          <w:sz w:val="28"/>
          <w:szCs w:val="28"/>
        </w:rPr>
        <w:t>В</w:t>
      </w:r>
      <w:r w:rsidR="003C1BFC" w:rsidRPr="00DF2274">
        <w:rPr>
          <w:sz w:val="28"/>
          <w:szCs w:val="28"/>
        </w:rPr>
        <w:t>ынесение</w:t>
      </w:r>
      <w:r w:rsidR="00B72EED" w:rsidRPr="00DF2274">
        <w:rPr>
          <w:sz w:val="28"/>
          <w:szCs w:val="28"/>
        </w:rPr>
        <w:t xml:space="preserve"> на рассмотрение </w:t>
      </w:r>
      <w:r w:rsidR="00B72EED" w:rsidRPr="00DF2274">
        <w:rPr>
          <w:rFonts w:eastAsia="Times New Roman"/>
          <w:sz w:val="28"/>
          <w:szCs w:val="28"/>
        </w:rPr>
        <w:t xml:space="preserve">проекта </w:t>
      </w:r>
      <w:r w:rsidR="00FD0B32">
        <w:rPr>
          <w:rFonts w:eastAsia="Times New Roman"/>
          <w:sz w:val="28"/>
          <w:szCs w:val="28"/>
        </w:rPr>
        <w:t>постановления акимата Костанайской области</w:t>
      </w:r>
      <w:r w:rsidR="00FD0B32" w:rsidRPr="006F1191">
        <w:rPr>
          <w:rFonts w:eastAsia="Times New Roman"/>
          <w:sz w:val="28"/>
          <w:szCs w:val="28"/>
        </w:rPr>
        <w:t xml:space="preserve"> </w:t>
      </w:r>
      <w:r w:rsidR="00FD0B32" w:rsidRPr="002D70CA">
        <w:rPr>
          <w:rFonts w:eastAsia="Times New Roman"/>
          <w:sz w:val="28"/>
          <w:szCs w:val="28"/>
        </w:rPr>
        <w:t>«</w:t>
      </w:r>
      <w:r w:rsidR="00FD0B32">
        <w:rPr>
          <w:rFonts w:eastAsia="Times New Roman"/>
          <w:sz w:val="28"/>
          <w:szCs w:val="28"/>
        </w:rPr>
        <w:t>Об утверждении</w:t>
      </w:r>
      <w:r w:rsidR="008A4FCE">
        <w:rPr>
          <w:rFonts w:eastAsia="Times New Roman"/>
          <w:sz w:val="28"/>
          <w:szCs w:val="28"/>
        </w:rPr>
        <w:t xml:space="preserve"> Положения о государственном учреждении «Управление государственных закупок акимата Костанайской области</w:t>
      </w:r>
      <w:r w:rsidR="00FD0B32">
        <w:rPr>
          <w:rFonts w:eastAsia="Times New Roman"/>
          <w:sz w:val="28"/>
          <w:szCs w:val="28"/>
        </w:rPr>
        <w:t>»</w:t>
      </w:r>
      <w:r w:rsidR="00D958DA">
        <w:rPr>
          <w:rFonts w:eastAsia="Times New Roman"/>
          <w:sz w:val="28"/>
          <w:szCs w:val="28"/>
        </w:rPr>
        <w:t>.</w:t>
      </w:r>
    </w:p>
    <w:p w:rsidR="008476B1" w:rsidRPr="008A4FCE" w:rsidRDefault="008476B1" w:rsidP="0009204F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F2274">
        <w:rPr>
          <w:sz w:val="28"/>
          <w:szCs w:val="28"/>
        </w:rPr>
        <w:t>Вынесение на рассмотрение</w:t>
      </w:r>
      <w:r w:rsidR="00C5351D">
        <w:rPr>
          <w:sz w:val="28"/>
          <w:szCs w:val="28"/>
        </w:rPr>
        <w:t xml:space="preserve"> </w:t>
      </w:r>
      <w:r w:rsidR="00C5351D" w:rsidRPr="00DF2274">
        <w:rPr>
          <w:rFonts w:eastAsia="Times New Roman"/>
          <w:sz w:val="28"/>
          <w:szCs w:val="28"/>
        </w:rPr>
        <w:t>проекта</w:t>
      </w:r>
      <w:r w:rsidRPr="00DF2274">
        <w:rPr>
          <w:sz w:val="28"/>
          <w:szCs w:val="28"/>
        </w:rPr>
        <w:t xml:space="preserve"> </w:t>
      </w:r>
      <w:r w:rsidR="00FD0B32">
        <w:rPr>
          <w:rFonts w:eastAsia="Times New Roman"/>
          <w:sz w:val="28"/>
          <w:szCs w:val="28"/>
        </w:rPr>
        <w:t>постановления акимата Костанайской области</w:t>
      </w:r>
      <w:r w:rsidR="00FD0B32" w:rsidRPr="006F1191">
        <w:rPr>
          <w:rFonts w:eastAsia="Times New Roman"/>
          <w:sz w:val="28"/>
          <w:szCs w:val="28"/>
        </w:rPr>
        <w:t xml:space="preserve"> </w:t>
      </w:r>
      <w:r w:rsidR="00FD0B32" w:rsidRPr="002D70CA">
        <w:rPr>
          <w:rFonts w:eastAsia="Times New Roman"/>
          <w:sz w:val="28"/>
          <w:szCs w:val="28"/>
        </w:rPr>
        <w:t>«</w:t>
      </w:r>
      <w:r w:rsidR="00FD0B32">
        <w:rPr>
          <w:rFonts w:eastAsia="Times New Roman"/>
          <w:sz w:val="28"/>
          <w:szCs w:val="28"/>
        </w:rPr>
        <w:t>Об утверждении объёмов</w:t>
      </w:r>
      <w:r w:rsidR="008A4FCE">
        <w:rPr>
          <w:rFonts w:eastAsia="Times New Roman"/>
          <w:sz w:val="28"/>
          <w:szCs w:val="28"/>
        </w:rPr>
        <w:t xml:space="preserve"> субсидий по направлениям субсидирования развития племенного животноводства, повышения продуктивности и качества продукции животноводства на 2022 год</w:t>
      </w:r>
      <w:r w:rsidR="00FD0B32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</w:t>
      </w:r>
    </w:p>
    <w:p w:rsidR="008A4FCE" w:rsidRPr="008A4FCE" w:rsidRDefault="008A4FCE" w:rsidP="008A4FCE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F2274">
        <w:rPr>
          <w:sz w:val="28"/>
          <w:szCs w:val="28"/>
        </w:rPr>
        <w:t>Вынесение на рассмотрение</w:t>
      </w:r>
      <w:r>
        <w:rPr>
          <w:sz w:val="28"/>
          <w:szCs w:val="28"/>
        </w:rPr>
        <w:t xml:space="preserve"> </w:t>
      </w:r>
      <w:r w:rsidRPr="00DF2274">
        <w:rPr>
          <w:rFonts w:eastAsia="Times New Roman"/>
          <w:sz w:val="28"/>
          <w:szCs w:val="28"/>
        </w:rPr>
        <w:t>проекта</w:t>
      </w:r>
      <w:r w:rsidRPr="00DF2274">
        <w:rPr>
          <w:sz w:val="28"/>
          <w:szCs w:val="28"/>
        </w:rPr>
        <w:t xml:space="preserve"> </w:t>
      </w:r>
      <w:r w:rsidR="00B815EB">
        <w:rPr>
          <w:rFonts w:eastAsia="Times New Roman"/>
          <w:sz w:val="28"/>
          <w:szCs w:val="28"/>
        </w:rPr>
        <w:t xml:space="preserve">решения Костанайского областного маслихата </w:t>
      </w:r>
      <w:r w:rsidRPr="002D70CA">
        <w:rPr>
          <w:rFonts w:eastAsia="Times New Roman"/>
          <w:sz w:val="28"/>
          <w:szCs w:val="28"/>
        </w:rPr>
        <w:t>«</w:t>
      </w:r>
      <w:r w:rsidR="00B815EB">
        <w:rPr>
          <w:rFonts w:eastAsia="Times New Roman"/>
          <w:sz w:val="28"/>
          <w:szCs w:val="28"/>
        </w:rPr>
        <w:t>О внесении изменения в решение маслихата от 04 октября 2019 года № 433 «Об утверждении Правил погребения и организации дела по уходу за могилами в Костанайской области</w:t>
      </w:r>
      <w:r>
        <w:rPr>
          <w:rFonts w:eastAsia="Times New Roman"/>
          <w:sz w:val="28"/>
          <w:szCs w:val="28"/>
        </w:rPr>
        <w:t>».</w:t>
      </w:r>
    </w:p>
    <w:p w:rsidR="00137493" w:rsidRDefault="00137493" w:rsidP="005C4721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B815EB" w:rsidRDefault="00B815EB" w:rsidP="005C4721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B815EB" w:rsidRPr="00DF2274" w:rsidRDefault="00B815EB" w:rsidP="005C4721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B815EB" w:rsidRDefault="00B815EB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5EB" w:rsidRDefault="00B815EB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BC2E26" w:rsidRPr="00594FD3" w:rsidRDefault="00594FD3" w:rsidP="00594FD3">
      <w:pPr>
        <w:pStyle w:val="a4"/>
        <w:tabs>
          <w:tab w:val="left" w:pos="-142"/>
          <w:tab w:val="left" w:pos="1276"/>
        </w:tabs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72EED">
        <w:rPr>
          <w:b/>
          <w:sz w:val="28"/>
          <w:szCs w:val="28"/>
        </w:rPr>
        <w:t xml:space="preserve">Т.Н. </w:t>
      </w:r>
      <w:proofErr w:type="spellStart"/>
      <w:r w:rsidR="00B72EED">
        <w:rPr>
          <w:b/>
          <w:sz w:val="28"/>
          <w:szCs w:val="28"/>
        </w:rPr>
        <w:t>Искандирова</w:t>
      </w:r>
      <w:proofErr w:type="spellEnd"/>
      <w:r w:rsidR="00B72EED">
        <w:rPr>
          <w:sz w:val="28"/>
          <w:szCs w:val="28"/>
        </w:rPr>
        <w:t xml:space="preserve"> </w:t>
      </w:r>
      <w:r w:rsidR="00B72EED">
        <w:rPr>
          <w:b/>
          <w:sz w:val="28"/>
          <w:szCs w:val="28"/>
        </w:rPr>
        <w:t>–</w:t>
      </w:r>
      <w:r w:rsidR="00B72EED">
        <w:rPr>
          <w:sz w:val="28"/>
          <w:szCs w:val="28"/>
        </w:rPr>
        <w:t xml:space="preserve"> сообщила, что в общественный совет Костанайской области от ГУ </w:t>
      </w:r>
      <w:r w:rsidR="005F2504">
        <w:rPr>
          <w:rFonts w:eastAsia="Times New Roman"/>
          <w:sz w:val="28"/>
          <w:szCs w:val="28"/>
        </w:rPr>
        <w:t>«</w:t>
      </w:r>
      <w:r w:rsidRPr="00594FD3">
        <w:rPr>
          <w:rFonts w:eastAsia="Times New Roman"/>
          <w:sz w:val="28"/>
          <w:szCs w:val="28"/>
        </w:rPr>
        <w:t xml:space="preserve">Управление </w:t>
      </w:r>
      <w:r w:rsidR="008A4FCE">
        <w:rPr>
          <w:rFonts w:eastAsia="Times New Roman"/>
          <w:sz w:val="28"/>
          <w:szCs w:val="28"/>
        </w:rPr>
        <w:t xml:space="preserve">государственных закупок </w:t>
      </w:r>
      <w:r w:rsidRPr="00594FD3">
        <w:rPr>
          <w:rFonts w:eastAsia="Times New Roman"/>
          <w:sz w:val="28"/>
          <w:szCs w:val="28"/>
        </w:rPr>
        <w:t>акимата Костанайской области</w:t>
      </w:r>
      <w:r w:rsidR="00137493">
        <w:rPr>
          <w:rFonts w:eastAsia="Times New Roman"/>
          <w:sz w:val="28"/>
          <w:szCs w:val="28"/>
        </w:rPr>
        <w:t>»</w:t>
      </w:r>
      <w:r w:rsidR="00D958DA">
        <w:rPr>
          <w:rFonts w:eastAsia="Times New Roman"/>
          <w:sz w:val="28"/>
          <w:szCs w:val="28"/>
        </w:rPr>
        <w:t>,</w:t>
      </w:r>
      <w:r w:rsidR="00B72EED">
        <w:rPr>
          <w:sz w:val="28"/>
          <w:szCs w:val="28"/>
        </w:rPr>
        <w:t xml:space="preserve"> для рассмотрения поступил </w:t>
      </w:r>
      <w:r w:rsidR="000D70FD">
        <w:rPr>
          <w:sz w:val="28"/>
          <w:szCs w:val="28"/>
        </w:rPr>
        <w:t xml:space="preserve"> </w:t>
      </w:r>
      <w:r w:rsidR="00B72EED">
        <w:rPr>
          <w:sz w:val="28"/>
          <w:szCs w:val="28"/>
        </w:rPr>
        <w:t>проект</w:t>
      </w:r>
      <w:r w:rsidR="00B72EED" w:rsidRPr="00DB35FE">
        <w:rPr>
          <w:sz w:val="28"/>
          <w:szCs w:val="28"/>
        </w:rPr>
        <w:t xml:space="preserve"> </w:t>
      </w:r>
      <w:r w:rsidR="00C5351D">
        <w:rPr>
          <w:rFonts w:eastAsia="Times New Roman"/>
          <w:sz w:val="28"/>
          <w:szCs w:val="28"/>
        </w:rPr>
        <w:t>постановления</w:t>
      </w:r>
      <w:r w:rsidR="00A350CC">
        <w:rPr>
          <w:rFonts w:eastAsia="Times New Roman"/>
          <w:sz w:val="28"/>
          <w:szCs w:val="28"/>
        </w:rPr>
        <w:t xml:space="preserve"> акимата Костанайской области </w:t>
      </w:r>
      <w:r w:rsidR="00FD0B32" w:rsidRPr="002D70CA">
        <w:rPr>
          <w:rFonts w:eastAsia="Times New Roman"/>
          <w:sz w:val="28"/>
          <w:szCs w:val="28"/>
        </w:rPr>
        <w:t>«</w:t>
      </w:r>
      <w:r w:rsidR="00FD0B32">
        <w:rPr>
          <w:rFonts w:eastAsia="Times New Roman"/>
          <w:sz w:val="28"/>
          <w:szCs w:val="28"/>
        </w:rPr>
        <w:t>Об утверждении</w:t>
      </w:r>
      <w:r w:rsidR="008A4FCE">
        <w:rPr>
          <w:rFonts w:eastAsia="Times New Roman"/>
          <w:sz w:val="28"/>
          <w:szCs w:val="28"/>
        </w:rPr>
        <w:t xml:space="preserve"> Положения о государственном учреждении «Управление государственных закупок акимата Костанайской области</w:t>
      </w:r>
      <w:r w:rsidR="00C5351D">
        <w:rPr>
          <w:rFonts w:eastAsia="Times New Roman"/>
          <w:sz w:val="28"/>
          <w:szCs w:val="28"/>
        </w:rPr>
        <w:t>»</w:t>
      </w:r>
      <w:r w:rsidR="00061C40">
        <w:rPr>
          <w:rFonts w:eastAsia="Times New Roman"/>
          <w:sz w:val="28"/>
          <w:szCs w:val="28"/>
        </w:rPr>
        <w:t xml:space="preserve">. </w:t>
      </w:r>
      <w:r w:rsidR="00B72EED">
        <w:rPr>
          <w:sz w:val="28"/>
          <w:szCs w:val="28"/>
        </w:rPr>
        <w:t>Предложила членам Общественного совета обс</w:t>
      </w:r>
      <w:r w:rsidR="000D70FD">
        <w:rPr>
          <w:sz w:val="28"/>
          <w:szCs w:val="28"/>
        </w:rPr>
        <w:t>удить необходимость рассмотрения</w:t>
      </w:r>
      <w:r w:rsidR="00B72EED">
        <w:rPr>
          <w:sz w:val="28"/>
          <w:szCs w:val="28"/>
        </w:rPr>
        <w:t xml:space="preserve"> на общественном слушании Общественного совета данного проекта НПА. </w:t>
      </w:r>
    </w:p>
    <w:p w:rsidR="003B6E28" w:rsidRDefault="003B6E28" w:rsidP="003B6E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15EB" w:rsidRDefault="00B815EB" w:rsidP="003B6E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2E26" w:rsidRDefault="003B6E28" w:rsidP="003B6E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8476B1" w:rsidRDefault="008476B1" w:rsidP="003B6E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15EB" w:rsidRPr="00144CE2" w:rsidRDefault="00B815EB" w:rsidP="003B6E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2EED" w:rsidRPr="008A4FCE" w:rsidRDefault="00BC2E26" w:rsidP="00B7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FC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5351D" w:rsidRPr="008A4FCE" w:rsidRDefault="00B72EED" w:rsidP="00C53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FCE">
        <w:rPr>
          <w:rFonts w:ascii="Times New Roman" w:hAnsi="Times New Roman" w:cs="Times New Roman"/>
          <w:sz w:val="28"/>
          <w:szCs w:val="28"/>
        </w:rPr>
        <w:t xml:space="preserve"> </w:t>
      </w:r>
      <w:r w:rsidR="003B6E28" w:rsidRPr="008A4FC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350CC" w:rsidRPr="008A4FC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акимата Костанайской области </w:t>
      </w:r>
      <w:r w:rsidR="008A4FCE" w:rsidRPr="008A4FCE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государственном учреждении «Управление государственных закупок акимата Костанайской области»</w:t>
      </w:r>
      <w:r w:rsidR="00A350CC" w:rsidRPr="008A4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51D" w:rsidRPr="008A4FCE">
        <w:rPr>
          <w:rFonts w:ascii="Times New Roman" w:eastAsia="Times New Roman" w:hAnsi="Times New Roman" w:cs="Times New Roman"/>
          <w:sz w:val="28"/>
          <w:szCs w:val="28"/>
        </w:rPr>
        <w:t xml:space="preserve">оставить без </w:t>
      </w:r>
      <w:r w:rsidR="00C5351D" w:rsidRPr="008A4FCE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22271F" w:rsidRPr="006C2F11" w:rsidRDefault="0022271F" w:rsidP="00847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76B1" w:rsidRDefault="008476B1" w:rsidP="0022271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76B1" w:rsidRDefault="008476B1" w:rsidP="008476B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8476B1" w:rsidRDefault="008476B1" w:rsidP="008476B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СЛУШАЛИ:</w:t>
      </w:r>
    </w:p>
    <w:p w:rsidR="008476B1" w:rsidRDefault="008476B1" w:rsidP="008476B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</w:t>
      </w:r>
      <w:r>
        <w:rPr>
          <w:rFonts w:eastAsia="Times New Roman"/>
          <w:sz w:val="28"/>
          <w:szCs w:val="28"/>
        </w:rPr>
        <w:t>«</w:t>
      </w:r>
      <w:r w:rsidR="00C5351D" w:rsidRPr="00594FD3">
        <w:rPr>
          <w:rFonts w:eastAsia="Times New Roman"/>
          <w:sz w:val="28"/>
          <w:szCs w:val="28"/>
        </w:rPr>
        <w:t xml:space="preserve">Управление </w:t>
      </w:r>
      <w:r w:rsidR="00C5351D">
        <w:rPr>
          <w:rFonts w:eastAsia="Times New Roman"/>
          <w:sz w:val="28"/>
          <w:szCs w:val="28"/>
        </w:rPr>
        <w:t xml:space="preserve">сельского хозяйства и земельных отношений </w:t>
      </w:r>
      <w:r w:rsidR="00C5351D" w:rsidRPr="00594FD3">
        <w:rPr>
          <w:rFonts w:eastAsia="Times New Roman"/>
          <w:sz w:val="28"/>
          <w:szCs w:val="28"/>
        </w:rPr>
        <w:t>акимата Костанайской области</w:t>
      </w:r>
      <w:r>
        <w:rPr>
          <w:rFonts w:eastAsia="Times New Roman"/>
          <w:sz w:val="28"/>
          <w:szCs w:val="28"/>
        </w:rPr>
        <w:t>»,</w:t>
      </w:r>
      <w:r>
        <w:rPr>
          <w:sz w:val="28"/>
          <w:szCs w:val="28"/>
        </w:rPr>
        <w:t xml:space="preserve"> для рассмотрения поступил  проект </w:t>
      </w:r>
      <w:r w:rsidR="00A350CC">
        <w:rPr>
          <w:rFonts w:eastAsia="Times New Roman"/>
          <w:sz w:val="28"/>
          <w:szCs w:val="28"/>
        </w:rPr>
        <w:t>постановления акимата Костанайской области</w:t>
      </w:r>
      <w:r w:rsidR="00A350CC" w:rsidRPr="006F1191">
        <w:rPr>
          <w:rFonts w:eastAsia="Times New Roman"/>
          <w:sz w:val="28"/>
          <w:szCs w:val="28"/>
        </w:rPr>
        <w:t xml:space="preserve"> </w:t>
      </w:r>
      <w:r w:rsidR="00A350CC" w:rsidRPr="002D70CA">
        <w:rPr>
          <w:rFonts w:eastAsia="Times New Roman"/>
          <w:sz w:val="28"/>
          <w:szCs w:val="28"/>
        </w:rPr>
        <w:t>«</w:t>
      </w:r>
      <w:r w:rsidR="00A350CC">
        <w:rPr>
          <w:rFonts w:eastAsia="Times New Roman"/>
          <w:sz w:val="28"/>
          <w:szCs w:val="28"/>
        </w:rPr>
        <w:t>Об утверждении объёмов</w:t>
      </w:r>
      <w:r w:rsidR="00B815EB">
        <w:rPr>
          <w:rFonts w:eastAsia="Times New Roman"/>
          <w:sz w:val="28"/>
          <w:szCs w:val="28"/>
        </w:rPr>
        <w:t xml:space="preserve"> субсидий по направлениям субсидирования развития племенного животноводства, повышения продуктивности и качества продукции животноводства на 2022 год</w:t>
      </w:r>
      <w:r w:rsidR="00A350CC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. </w:t>
      </w:r>
      <w:r>
        <w:rPr>
          <w:sz w:val="28"/>
          <w:szCs w:val="28"/>
        </w:rPr>
        <w:t>Предложила членам Общественного совета обсудить необходимость рассмотрения на общественном слушании Общественного совета данного проекта НПА.</w:t>
      </w:r>
    </w:p>
    <w:p w:rsidR="008476B1" w:rsidRDefault="008476B1" w:rsidP="008476B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B815EB" w:rsidRDefault="00B815EB" w:rsidP="008476B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8476B1" w:rsidRDefault="008476B1" w:rsidP="008476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8476B1" w:rsidRDefault="008476B1" w:rsidP="008476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15EB" w:rsidRPr="003B6E28" w:rsidRDefault="00B815EB" w:rsidP="008476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76B1" w:rsidRPr="00AD47CF" w:rsidRDefault="008476B1" w:rsidP="00847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7C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A7411" w:rsidRDefault="008476B1" w:rsidP="004A7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411">
        <w:rPr>
          <w:rFonts w:ascii="Times New Roman" w:hAnsi="Times New Roman" w:cs="Times New Roman"/>
          <w:sz w:val="28"/>
          <w:szCs w:val="28"/>
        </w:rPr>
        <w:t xml:space="preserve"> </w:t>
      </w:r>
      <w:r w:rsidR="00A350C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350CC">
        <w:rPr>
          <w:rFonts w:ascii="Times New Roman" w:eastAsia="Times New Roman" w:hAnsi="Times New Roman" w:cs="Times New Roman"/>
          <w:sz w:val="28"/>
          <w:szCs w:val="28"/>
        </w:rPr>
        <w:t>постановления акимата Костанайской области</w:t>
      </w:r>
      <w:r w:rsidR="00A350CC" w:rsidRPr="006F1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5EB" w:rsidRPr="00B815EB">
        <w:rPr>
          <w:rFonts w:ascii="Times New Roman" w:eastAsia="Times New Roman" w:hAnsi="Times New Roman" w:cs="Times New Roman"/>
          <w:sz w:val="28"/>
          <w:szCs w:val="28"/>
        </w:rPr>
        <w:t>«Об утверждении объёмов субсидий по направлениям субсидирования развития племенного животноводства, повышения продуктивности и качества продукции животноводства на 2022 год»</w:t>
      </w:r>
      <w:r w:rsidR="00A35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411" w:rsidRPr="004A7411">
        <w:rPr>
          <w:rFonts w:ascii="Times New Roman" w:eastAsia="Times New Roman" w:hAnsi="Times New Roman" w:cs="Times New Roman"/>
          <w:sz w:val="28"/>
          <w:szCs w:val="28"/>
        </w:rPr>
        <w:t xml:space="preserve">оставить без </w:t>
      </w:r>
      <w:r w:rsidR="004A7411" w:rsidRPr="004A7411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B815EB" w:rsidRDefault="00B815EB" w:rsidP="00B815EB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B815EB" w:rsidRDefault="00B815EB" w:rsidP="00B815EB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B815EB" w:rsidRDefault="00B815EB" w:rsidP="00B815EB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СЛУШАЛИ:</w:t>
      </w:r>
    </w:p>
    <w:p w:rsidR="00B815EB" w:rsidRPr="00594FD3" w:rsidRDefault="00B815EB" w:rsidP="00B815EB">
      <w:pPr>
        <w:pStyle w:val="a4"/>
        <w:tabs>
          <w:tab w:val="left" w:pos="-142"/>
          <w:tab w:val="left" w:pos="1276"/>
        </w:tabs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>
        <w:rPr>
          <w:b/>
          <w:sz w:val="28"/>
          <w:szCs w:val="28"/>
        </w:rPr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</w:t>
      </w:r>
      <w:r>
        <w:rPr>
          <w:rFonts w:eastAsia="Times New Roman"/>
          <w:sz w:val="28"/>
          <w:szCs w:val="28"/>
        </w:rPr>
        <w:t>«</w:t>
      </w:r>
      <w:r w:rsidRPr="00594FD3">
        <w:rPr>
          <w:rFonts w:eastAsia="Times New Roman"/>
          <w:sz w:val="28"/>
          <w:szCs w:val="28"/>
        </w:rPr>
        <w:t xml:space="preserve">Управление </w:t>
      </w:r>
      <w:r>
        <w:rPr>
          <w:rFonts w:eastAsia="Times New Roman"/>
          <w:sz w:val="28"/>
          <w:szCs w:val="28"/>
        </w:rPr>
        <w:t xml:space="preserve">энергетики и жилищно-коммунального хозяйства </w:t>
      </w:r>
      <w:r w:rsidRPr="00594FD3">
        <w:rPr>
          <w:rFonts w:eastAsia="Times New Roman"/>
          <w:sz w:val="28"/>
          <w:szCs w:val="28"/>
        </w:rPr>
        <w:t>акимата Костанайской области</w:t>
      </w:r>
      <w:r>
        <w:rPr>
          <w:rFonts w:eastAsia="Times New Roman"/>
          <w:sz w:val="28"/>
          <w:szCs w:val="28"/>
        </w:rPr>
        <w:t>»,</w:t>
      </w:r>
      <w:r>
        <w:rPr>
          <w:sz w:val="28"/>
          <w:szCs w:val="28"/>
        </w:rPr>
        <w:t xml:space="preserve"> для рассмотрения поступил  проект </w:t>
      </w:r>
      <w:r>
        <w:rPr>
          <w:rFonts w:eastAsia="Times New Roman"/>
          <w:sz w:val="28"/>
          <w:szCs w:val="28"/>
        </w:rPr>
        <w:t xml:space="preserve">решения Костанайского областного маслихата </w:t>
      </w:r>
      <w:r w:rsidRPr="002D70CA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О внесении изменения в решение маслихата от 04 октября 2019 года № 433 «Об утверждении Правил погребения и организации дела по уходу за могилами в Костанайской области».</w:t>
      </w:r>
      <w:proofErr w:type="gramEnd"/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Предложила членам Общественного совета обсудить необходимость рассмотрения на общественном слушании Общественного совета данного проекта НПА. </w:t>
      </w:r>
    </w:p>
    <w:p w:rsidR="00B815EB" w:rsidRDefault="00B815EB" w:rsidP="00B815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15EB" w:rsidRDefault="00B815EB" w:rsidP="00B815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15EB" w:rsidRDefault="00B815EB" w:rsidP="00B815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B815EB" w:rsidRDefault="00B815EB" w:rsidP="00B815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15EB" w:rsidRDefault="00B815EB" w:rsidP="00B815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15EB" w:rsidRPr="00144CE2" w:rsidRDefault="00B815EB" w:rsidP="00B815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15EB" w:rsidRPr="008A4FCE" w:rsidRDefault="00B815EB" w:rsidP="00B81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FCE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B815EB" w:rsidRPr="00B815EB" w:rsidRDefault="00B815EB" w:rsidP="00B81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15EB"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B815EB">
        <w:rPr>
          <w:rFonts w:ascii="Times New Roman" w:eastAsia="Times New Roman" w:hAnsi="Times New Roman" w:cs="Times New Roman"/>
          <w:sz w:val="28"/>
          <w:szCs w:val="28"/>
        </w:rPr>
        <w:t xml:space="preserve">решения Костанайского областного маслихата «О внесении изменения в решение маслихата от 04 октября 2019 года № 433 «Об утверждении Правил погребения и организации дела по уходу за могилами в Костанайской области» оставить без </w:t>
      </w:r>
      <w:r w:rsidRPr="00B815EB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AD47CF" w:rsidRDefault="00AD47CF" w:rsidP="009E60E9">
      <w:pPr>
        <w:spacing w:after="0" w:line="240" w:lineRule="auto"/>
        <w:ind w:firstLine="708"/>
        <w:jc w:val="both"/>
        <w:rPr>
          <w:b/>
          <w:sz w:val="28"/>
          <w:szCs w:val="28"/>
        </w:rPr>
      </w:pPr>
    </w:p>
    <w:p w:rsidR="00137493" w:rsidRPr="00F341CA" w:rsidRDefault="00137493" w:rsidP="0022271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B2EC2" w:rsidRDefault="00CB2EC2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 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09204F" w:rsidRDefault="0009204F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04F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6501BE" w:rsidRPr="00FF0D84" w:rsidRDefault="00F10782" w:rsidP="00FF0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Байтен</w:t>
      </w:r>
      <w:proofErr w:type="gramEnd"/>
    </w:p>
    <w:sectPr w:rsidR="006501BE" w:rsidRPr="00FF0D84" w:rsidSect="000920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B9"/>
    <w:rsid w:val="00024737"/>
    <w:rsid w:val="00061C40"/>
    <w:rsid w:val="0009204F"/>
    <w:rsid w:val="00092D14"/>
    <w:rsid w:val="000A3CB3"/>
    <w:rsid w:val="000B1D87"/>
    <w:rsid w:val="000D70FD"/>
    <w:rsid w:val="000F5059"/>
    <w:rsid w:val="00137493"/>
    <w:rsid w:val="00144CE2"/>
    <w:rsid w:val="0019231E"/>
    <w:rsid w:val="00215A65"/>
    <w:rsid w:val="0022271F"/>
    <w:rsid w:val="002536EA"/>
    <w:rsid w:val="002A105C"/>
    <w:rsid w:val="003905DC"/>
    <w:rsid w:val="003B6E28"/>
    <w:rsid w:val="003C1BFC"/>
    <w:rsid w:val="003D79D2"/>
    <w:rsid w:val="004617B9"/>
    <w:rsid w:val="00471AA0"/>
    <w:rsid w:val="004A7411"/>
    <w:rsid w:val="00594FD3"/>
    <w:rsid w:val="005C4721"/>
    <w:rsid w:val="005E44E6"/>
    <w:rsid w:val="005F2504"/>
    <w:rsid w:val="006C2F11"/>
    <w:rsid w:val="0074332D"/>
    <w:rsid w:val="0077747B"/>
    <w:rsid w:val="00790189"/>
    <w:rsid w:val="008272F0"/>
    <w:rsid w:val="00846AC3"/>
    <w:rsid w:val="008476B1"/>
    <w:rsid w:val="008654E6"/>
    <w:rsid w:val="008A4FCE"/>
    <w:rsid w:val="0092228F"/>
    <w:rsid w:val="00967E7A"/>
    <w:rsid w:val="00996CC5"/>
    <w:rsid w:val="009A62D0"/>
    <w:rsid w:val="009E3B5E"/>
    <w:rsid w:val="009E60E9"/>
    <w:rsid w:val="00A350CC"/>
    <w:rsid w:val="00A55EED"/>
    <w:rsid w:val="00A640B4"/>
    <w:rsid w:val="00A71D88"/>
    <w:rsid w:val="00A9329C"/>
    <w:rsid w:val="00AD47CF"/>
    <w:rsid w:val="00B52160"/>
    <w:rsid w:val="00B705F1"/>
    <w:rsid w:val="00B72EED"/>
    <w:rsid w:val="00B815EB"/>
    <w:rsid w:val="00B838A2"/>
    <w:rsid w:val="00BC2E26"/>
    <w:rsid w:val="00BC39C0"/>
    <w:rsid w:val="00C5351D"/>
    <w:rsid w:val="00C97241"/>
    <w:rsid w:val="00CB2EC2"/>
    <w:rsid w:val="00D041DF"/>
    <w:rsid w:val="00D6314D"/>
    <w:rsid w:val="00D958DA"/>
    <w:rsid w:val="00DF2274"/>
    <w:rsid w:val="00E1174D"/>
    <w:rsid w:val="00E31B8C"/>
    <w:rsid w:val="00E70A09"/>
    <w:rsid w:val="00E83CA5"/>
    <w:rsid w:val="00F10782"/>
    <w:rsid w:val="00F341CA"/>
    <w:rsid w:val="00F77088"/>
    <w:rsid w:val="00FD0B32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2021-08-27T09:06:00Z</dcterms:created>
  <dcterms:modified xsi:type="dcterms:W3CDTF">2021-12-03T04:54:00Z</dcterms:modified>
</cp:coreProperties>
</file>