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63"/>
        <w:gridCol w:w="3822"/>
      </w:tblGrid>
      <w:tr w:rsidR="00AF31B4" w:rsidRPr="0070794D" w:rsidTr="00BF302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0" w:line="240" w:lineRule="auto"/>
              <w:jc w:val="center"/>
            </w:pPr>
            <w:bookmarkStart w:id="0" w:name="_GoBack"/>
            <w:bookmarkEnd w:id="0"/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center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Приложение 5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к Правилам ведения реестра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субъектов социального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предпринимательства</w:t>
            </w:r>
          </w:p>
        </w:tc>
      </w:tr>
      <w:tr w:rsidR="00AF31B4" w:rsidTr="00BF302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0" w:line="240" w:lineRule="auto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AF31B4" w:rsidRPr="008B3C07" w:rsidRDefault="00AF31B4" w:rsidP="00AF31B4">
      <w:pPr>
        <w:spacing w:after="0" w:line="240" w:lineRule="auto"/>
        <w:jc w:val="center"/>
        <w:rPr>
          <w:lang w:val="ru-RU"/>
        </w:rPr>
      </w:pPr>
      <w:bookmarkStart w:id="1" w:name="z143"/>
      <w:r w:rsidRPr="008B3C07">
        <w:rPr>
          <w:b/>
          <w:color w:val="000000"/>
          <w:lang w:val="ru-RU"/>
        </w:rPr>
        <w:t>Сведения о реализации товаров (работ, услуг), производимых гражданами из числа социально уязвимых слоев населения, указанных в условиях отнесения к первой категории субъектов социального предпринимательства</w:t>
      </w:r>
    </w:p>
    <w:p w:rsidR="00AF31B4" w:rsidRPr="00AF31B4" w:rsidRDefault="00AF31B4" w:rsidP="00AF31B4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2" w:name="z144"/>
      <w:bookmarkEnd w:id="1"/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 w:rsidRPr="00AF31B4">
        <w:rPr>
          <w:color w:val="000000"/>
          <w:sz w:val="24"/>
          <w:szCs w:val="24"/>
          <w:lang w:val="ru-RU"/>
        </w:rPr>
        <w:t>1. Общая информация о реализации товаров (работ, услуг), производимых гражданами из числа категорий, указанных в статье 79-3 Предпринимательского кодекса Республики Казахстан.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554"/>
        <w:gridCol w:w="2462"/>
        <w:gridCol w:w="2518"/>
        <w:gridCol w:w="1006"/>
        <w:gridCol w:w="900"/>
        <w:gridCol w:w="830"/>
      </w:tblGrid>
      <w:tr w:rsidR="00AF31B4" w:rsidRPr="0070794D" w:rsidTr="00BF3022">
        <w:trPr>
          <w:trHeight w:val="30"/>
          <w:tblCellSpacing w:w="0" w:type="auto"/>
        </w:trPr>
        <w:tc>
          <w:tcPr>
            <w:tcW w:w="10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:rsidR="00AF31B4" w:rsidRDefault="00AF31B4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показателя</w:t>
            </w:r>
            <w:proofErr w:type="spellEnd"/>
          </w:p>
        </w:tc>
        <w:tc>
          <w:tcPr>
            <w:tcW w:w="3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Наименование производимых товаров (работ, услуг)</w:t>
            </w:r>
          </w:p>
        </w:tc>
        <w:tc>
          <w:tcPr>
            <w:tcW w:w="43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Количество заключенных договоров (с указанием предмета договоров)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Выручка от реализации за предшествующий календарный год (объем денежных средств по договорам), тенге</w:t>
            </w:r>
          </w:p>
        </w:tc>
      </w:tr>
      <w:tr w:rsidR="00AF31B4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AF31B4" w:rsidRPr="0070794D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 xml:space="preserve"> Всего граждан, относящихся к категориям, указанным в подпункте 1) статьи 79-3 Предпринимательского кодекса Республики Казахстан, в том числе: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AF31B4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инвалиды</w:t>
            </w:r>
            <w:proofErr w:type="spellEnd"/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9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0" w:line="240" w:lineRule="auto"/>
              <w:jc w:val="both"/>
            </w:pPr>
            <w:r>
              <w:br/>
            </w:r>
          </w:p>
        </w:tc>
      </w:tr>
      <w:tr w:rsidR="00AF31B4" w:rsidRPr="0070794D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родители и другие законные представители, воспитывающие ребенка-инвалида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AF31B4" w:rsidRPr="0070794D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 xml:space="preserve">пенсионеры и граждане 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предпенсионного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 xml:space="preserve"> возраста (в течение пяти лет до наступления возраста, дающего право на пенсионные выплаты по возрасту)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AF31B4" w:rsidRPr="0070794D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bookmarkStart w:id="3" w:name="z145"/>
            <w:r w:rsidRPr="008B3C07">
              <w:rPr>
                <w:color w:val="000000"/>
                <w:sz w:val="20"/>
                <w:lang w:val="ru-RU"/>
              </w:rPr>
              <w:t>воспитанники детских деревень и выпускники детских домов,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школ-интернатов для детей-сирот и детей, оставшихся без попечения родителей, – в возрасте до двадцати девяти лет</w:t>
            </w:r>
          </w:p>
        </w:tc>
        <w:bookmarkEnd w:id="3"/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AF31B4" w:rsidRPr="0070794D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лица, освобожденные от отбывания наказания из учреждений уголовно-исполнительной (пенитенциарной) системы, – в течение двенадцати месяцев после освобождения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AF31B4" w:rsidRPr="0070794D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лица без определенного места жительства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AF31B4" w:rsidRPr="0070794D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bookmarkStart w:id="4" w:name="z146"/>
            <w:proofErr w:type="gramStart"/>
            <w:r w:rsidRPr="008B3C07">
              <w:rPr>
                <w:color w:val="000000"/>
                <w:sz w:val="20"/>
                <w:lang w:val="ru-RU"/>
              </w:rPr>
              <w:t>родители и другие законные представители, относящиеся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 xml:space="preserve">к малообеспеченным, многодетным или неполным семьям, а также многодетные матери, награжденные подвесками "Алтын 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алқа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>", "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Күміс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алқа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 xml:space="preserve">" или получившие ранее звание "Мать-героиня", а также награжденные орденами "Материнская слава" </w:t>
            </w:r>
            <w:r>
              <w:rPr>
                <w:color w:val="000000"/>
                <w:sz w:val="20"/>
              </w:rPr>
              <w:t>I</w:t>
            </w:r>
            <w:r w:rsidRPr="008B3C07">
              <w:rPr>
                <w:color w:val="000000"/>
                <w:sz w:val="20"/>
                <w:lang w:val="ru-RU"/>
              </w:rPr>
              <w:t xml:space="preserve"> и </w:t>
            </w:r>
            <w:r>
              <w:rPr>
                <w:color w:val="000000"/>
                <w:sz w:val="20"/>
              </w:rPr>
              <w:t>II</w:t>
            </w:r>
            <w:r w:rsidRPr="008B3C07">
              <w:rPr>
                <w:color w:val="000000"/>
                <w:sz w:val="20"/>
                <w:lang w:val="ru-RU"/>
              </w:rPr>
              <w:t xml:space="preserve"> степени</w:t>
            </w:r>
            <w:proofErr w:type="gramEnd"/>
          </w:p>
        </w:tc>
        <w:bookmarkEnd w:id="4"/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AF31B4" w:rsidRPr="0070794D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 xml:space="preserve">лица, прошедшие </w:t>
            </w:r>
            <w:proofErr w:type="gramStart"/>
            <w:r w:rsidRPr="008B3C07">
              <w:rPr>
                <w:color w:val="000000"/>
                <w:sz w:val="20"/>
                <w:lang w:val="ru-RU"/>
              </w:rPr>
              <w:t>медико-социальную</w:t>
            </w:r>
            <w:proofErr w:type="gramEnd"/>
            <w:r w:rsidRPr="008B3C07">
              <w:rPr>
                <w:color w:val="000000"/>
                <w:sz w:val="20"/>
                <w:lang w:val="ru-RU"/>
              </w:rPr>
              <w:t xml:space="preserve"> реабилитацию наркологических больных или лечение зависимости от 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психоактивных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 xml:space="preserve"> веществ, – в течение двенадцати месяцев после проведения реабилитации или лечения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AF31B4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кандасы</w:t>
            </w:r>
            <w:proofErr w:type="spellEnd"/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9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0" w:line="240" w:lineRule="auto"/>
              <w:jc w:val="both"/>
            </w:pPr>
            <w:r>
              <w:br/>
            </w:r>
          </w:p>
        </w:tc>
      </w:tr>
      <w:tr w:rsidR="00AF31B4" w:rsidRPr="0070794D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 xml:space="preserve"> работники, относящиеся к категориям, указанным в подпунктах 2), 3), 4) статьи 79-3 Предпринимательского кодекса Республики Казахстан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9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</w:tbl>
    <w:p w:rsidR="00AF31B4" w:rsidRPr="0070794D" w:rsidRDefault="00AF31B4" w:rsidP="00AF31B4">
      <w:pPr>
        <w:spacing w:after="0" w:line="240" w:lineRule="auto"/>
        <w:jc w:val="both"/>
        <w:rPr>
          <w:lang w:val="ru-RU"/>
        </w:rPr>
      </w:pPr>
      <w:bookmarkStart w:id="5" w:name="z147"/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 w:rsidRPr="00AF31B4">
        <w:rPr>
          <w:color w:val="000000"/>
          <w:sz w:val="24"/>
          <w:szCs w:val="24"/>
          <w:lang w:val="ru-RU"/>
        </w:rPr>
        <w:t xml:space="preserve">2. Описание механизма обеспечения реализации товаров (работ, услуг), </w:t>
      </w:r>
      <w:r w:rsidRPr="00AF31B4">
        <w:rPr>
          <w:sz w:val="24"/>
          <w:szCs w:val="24"/>
          <w:lang w:val="ru-RU"/>
        </w:rPr>
        <w:br/>
      </w:r>
      <w:r w:rsidRPr="00AF31B4">
        <w:rPr>
          <w:color w:val="000000"/>
          <w:sz w:val="24"/>
          <w:szCs w:val="24"/>
          <w:lang w:val="ru-RU"/>
        </w:rPr>
        <w:t xml:space="preserve">производимых гражданами, указанными в статье 79-3 Предпринимательского кодекса </w:t>
      </w:r>
      <w:r w:rsidRPr="00AF31B4">
        <w:rPr>
          <w:sz w:val="24"/>
          <w:szCs w:val="24"/>
          <w:lang w:val="ru-RU"/>
        </w:rPr>
        <w:br/>
      </w:r>
      <w:r w:rsidRPr="00AF31B4">
        <w:rPr>
          <w:color w:val="000000"/>
          <w:sz w:val="24"/>
          <w:szCs w:val="24"/>
          <w:lang w:val="ru-RU"/>
        </w:rPr>
        <w:t>Республики Казахстан (в произвольной форме):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__________________________________________________________________</w:t>
      </w:r>
      <w:r w:rsidR="0070794D">
        <w:rPr>
          <w:color w:val="000000"/>
          <w:sz w:val="28"/>
          <w:lang w:val="ru-RU"/>
        </w:rPr>
        <w:t>_____________________________________________________</w:t>
      </w:r>
      <w:r w:rsidRPr="008B3C07">
        <w:rPr>
          <w:color w:val="000000"/>
          <w:sz w:val="28"/>
          <w:lang w:val="ru-RU"/>
        </w:rPr>
        <w:t>_____________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>______________________________________________________________________</w:t>
      </w:r>
      <w:r w:rsidR="0070794D">
        <w:rPr>
          <w:color w:val="000000"/>
          <w:sz w:val="28"/>
          <w:lang w:val="ru-RU"/>
        </w:rPr>
        <w:t>____________________________________________________</w:t>
      </w:r>
      <w:r w:rsidRPr="008B3C07">
        <w:rPr>
          <w:color w:val="000000"/>
          <w:sz w:val="28"/>
          <w:lang w:val="ru-RU"/>
        </w:rPr>
        <w:t>__________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lastRenderedPageBreak/>
        <w:t>__________________________________________________________________________</w:t>
      </w:r>
      <w:r w:rsidR="0070794D">
        <w:rPr>
          <w:color w:val="000000"/>
          <w:sz w:val="28"/>
          <w:lang w:val="ru-RU"/>
        </w:rPr>
        <w:t>________________________________________________________</w:t>
      </w:r>
      <w:r w:rsidRPr="008B3C07">
        <w:rPr>
          <w:color w:val="000000"/>
          <w:sz w:val="28"/>
          <w:lang w:val="ru-RU"/>
        </w:rPr>
        <w:t>__.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 w:rsidRPr="0070794D">
        <w:rPr>
          <w:color w:val="000000"/>
          <w:sz w:val="28"/>
          <w:lang w:val="ru-RU"/>
        </w:rPr>
        <w:t>"___" _______________ 20__ г.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"/>
        <w:gridCol w:w="2008"/>
        <w:gridCol w:w="2774"/>
        <w:gridCol w:w="4547"/>
      </w:tblGrid>
      <w:tr w:rsidR="00AF31B4" w:rsidTr="00BF3022">
        <w:trPr>
          <w:trHeight w:val="30"/>
          <w:tblCellSpacing w:w="0" w:type="auto"/>
        </w:trPr>
        <w:tc>
          <w:tcPr>
            <w:tcW w:w="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"/>
          <w:p w:rsidR="00AF31B4" w:rsidRPr="0070794D" w:rsidRDefault="00AF31B4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70794D">
              <w:rPr>
                <w:lang w:val="ru-RU"/>
              </w:rPr>
              <w:br/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Pr="008B3C07" w:rsidRDefault="00AF31B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20" w:line="240" w:lineRule="auto"/>
              <w:ind w:left="20"/>
              <w:jc w:val="both"/>
            </w:pPr>
            <w:bookmarkStart w:id="6" w:name="z148"/>
            <w:r>
              <w:rPr>
                <w:color w:val="000000"/>
                <w:sz w:val="20"/>
              </w:rPr>
              <w:t>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20" w:line="240" w:lineRule="auto"/>
              <w:ind w:left="20"/>
              <w:jc w:val="both"/>
            </w:pPr>
            <w:bookmarkStart w:id="7" w:name="z149"/>
            <w:bookmarkEnd w:id="6"/>
            <w:r>
              <w:rPr>
                <w:color w:val="000000"/>
                <w:sz w:val="20"/>
              </w:rPr>
              <w:t>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расшифровка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подписи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bookmarkEnd w:id="7"/>
      </w:tr>
      <w:tr w:rsidR="00AF31B4" w:rsidTr="00BF3022">
        <w:trPr>
          <w:trHeight w:val="30"/>
          <w:tblCellSpacing w:w="0" w:type="auto"/>
        </w:trPr>
        <w:tc>
          <w:tcPr>
            <w:tcW w:w="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место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печати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6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F31B4" w:rsidRDefault="00AF31B4" w:rsidP="00BF3022">
            <w:pPr>
              <w:spacing w:after="0" w:line="240" w:lineRule="auto"/>
              <w:jc w:val="both"/>
            </w:pPr>
            <w:r>
              <w:br/>
            </w:r>
          </w:p>
        </w:tc>
      </w:tr>
    </w:tbl>
    <w:p w:rsidR="00AF31B4" w:rsidRDefault="00AF31B4" w:rsidP="00AF31B4">
      <w:pPr>
        <w:spacing w:after="0" w:line="240" w:lineRule="auto"/>
      </w:pPr>
      <w:r>
        <w:br/>
      </w:r>
    </w:p>
    <w:p w:rsidR="008F469E" w:rsidRDefault="0070794D"/>
    <w:sectPr w:rsidR="008F469E" w:rsidSect="0070794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F98"/>
    <w:rsid w:val="000F5C3E"/>
    <w:rsid w:val="00164B1E"/>
    <w:rsid w:val="006C6F98"/>
    <w:rsid w:val="0070794D"/>
    <w:rsid w:val="00AF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B4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B4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449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orp-517</dc:creator>
  <cp:keywords/>
  <dc:description/>
  <cp:lastModifiedBy>orp-517</cp:lastModifiedBy>
  <cp:revision>3</cp:revision>
  <dcterms:created xsi:type="dcterms:W3CDTF">2021-12-21T03:50:00Z</dcterms:created>
  <dcterms:modified xsi:type="dcterms:W3CDTF">2021-12-29T03:04:00Z</dcterms:modified>
</cp:coreProperties>
</file>