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537-НҚ от 23.12.2021</w:t>
      </w:r>
    </w:p>
    <w:p w14:paraId="3B14E513" w14:textId="536C5722" w:rsidR="00CC3489" w:rsidRDefault="00CC3489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</w:pPr>
    </w:p>
    <w:p w14:paraId="65A955CC" w14:textId="7D6FCA9D" w:rsidR="003F0FBA" w:rsidRPr="00B90836" w:rsidRDefault="004417D4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7E4FF6DA" wp14:editId="328EC101">
            <wp:simplePos x="0" y="0"/>
            <wp:positionH relativeFrom="page">
              <wp:posOffset>3504565</wp:posOffset>
            </wp:positionH>
            <wp:positionV relativeFrom="paragraph">
              <wp:posOffset>135890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2C4D6D18" w14:textId="77777777"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315F0078" w14:textId="77777777"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298F0E38" w14:textId="77777777" w:rsidR="004417D4" w:rsidRDefault="00647B42">
      <w:pPr>
        <w:spacing w:before="62" w:after="0" w:line="266" w:lineRule="exact"/>
        <w:ind w:left="2151" w:right="271"/>
        <w:jc w:val="center"/>
        <w:rPr>
          <w:lang w:val="ru-RU"/>
        </w:rPr>
      </w:pPr>
      <w:r w:rsidRPr="00647B42">
        <w:rPr>
          <w:lang w:val="ru-RU"/>
        </w:rPr>
        <w:br w:type="column"/>
      </w:r>
    </w:p>
    <w:p w14:paraId="24A1D1C3" w14:textId="70213F6D"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6EF8FB55" w14:textId="2C52BED5"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60CECF62" w14:textId="38ECC2A8" w:rsidR="003F0FBA" w:rsidRPr="00B215E2" w:rsidRDefault="00647B42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 w:rsidSect="00187BB4">
          <w:footerReference w:type="default" r:id="rId8"/>
          <w:type w:val="continuous"/>
          <w:pgSz w:w="11920" w:h="16840"/>
          <w:pgMar w:top="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first" r:id="rId997"/>
          <w:headerReference w:type="default" r:id="rId996"/>
        </w:sectPr>
      </w:pP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78F6C4D4" w14:textId="77777777"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14:paraId="2DE9FE3D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04CB4281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04C30843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4920AB0F" w14:textId="77777777"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054F4B8C" w14:textId="77777777"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868845" wp14:editId="5B2663EE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A67440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4E11FF51" w14:textId="77777777"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237CAEE1" w14:textId="77777777"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014DA929" w14:textId="77777777"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1B5F3EF2" w14:textId="77777777"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48962" wp14:editId="76A77254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91EEAD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Нұр-Сұл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position w:val="1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ан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Нур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-</w:t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С</w:t>
      </w:r>
      <w:r w:rsidR="00647B42" w:rsidRPr="00647B42">
        <w:rPr>
          <w:rFonts w:ascii="Times New Roman" w:eastAsia="Times New Roman" w:hAnsi="Times New Roman" w:cs="Times New Roman"/>
          <w:color w:val="00A3D4"/>
          <w:spacing w:val="-6"/>
          <w:sz w:val="14"/>
          <w:szCs w:val="14"/>
          <w:lang w:val="ru-RU"/>
        </w:rPr>
        <w:t>у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ан</w:t>
      </w:r>
    </w:p>
    <w:p w14:paraId="745B8C93" w14:textId="77777777" w:rsidR="006B63E6" w:rsidRDefault="006B63E6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772CD3F1" w14:textId="77777777" w:rsidR="006B63E6" w:rsidRDefault="006B63E6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63071A16" w14:textId="77777777" w:rsidR="002955A8" w:rsidRDefault="002955A8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5079977D" w14:textId="77777777" w:rsidR="00FC193B" w:rsidRDefault="00FC193B" w:rsidP="00FC193B">
      <w:pPr>
        <w:tabs>
          <w:tab w:val="left" w:pos="0"/>
          <w:tab w:val="left" w:pos="426"/>
          <w:tab w:val="left" w:pos="4253"/>
        </w:tabs>
        <w:spacing w:after="0" w:line="240" w:lineRule="auto"/>
        <w:ind w:right="4831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 внесении изменений в приказ Председателя</w:t>
      </w:r>
    </w:p>
    <w:p w14:paraId="63B573D8" w14:textId="5DA68DB1" w:rsidR="00FC193B" w:rsidRDefault="00FC193B" w:rsidP="00FC193B">
      <w:pPr>
        <w:tabs>
          <w:tab w:val="left" w:pos="0"/>
          <w:tab w:val="left" w:pos="426"/>
          <w:tab w:val="left" w:pos="4253"/>
        </w:tabs>
        <w:spacing w:after="0" w:line="240" w:lineRule="auto"/>
        <w:ind w:right="4831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Комитета медицинского и фармацевтического контроля Министерства здравоохранения контроля Министерства здравоохранения Республики Казахстан от 3 сентября 2021 года №</w:t>
      </w:r>
      <w:r>
        <w:rPr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370-НҚ «О временной государственной регистрации лекарственного средства Комирнати (вакцина против COVID-19 на основе мРНК (модифицированная нуклеозидами), произведенной за пределами Республики Казахстан»</w:t>
      </w:r>
    </w:p>
    <w:p w14:paraId="432A12B7" w14:textId="77777777" w:rsidR="00FC193B" w:rsidRDefault="00FC193B" w:rsidP="00FC19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01CC9E0" w14:textId="77777777" w:rsidR="00FC193B" w:rsidRDefault="00FC193B" w:rsidP="00FC19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B797696" w14:textId="08BF877C" w:rsidR="00FC193B" w:rsidRDefault="00FC193B" w:rsidP="00FC19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C193B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kk-KZ"/>
        </w:rPr>
        <w:t xml:space="preserve">пунктом 3 статьи 65 Закона Республики Казахстан «О правовых актах», </w:t>
      </w:r>
      <w:r w:rsidRPr="00FC193B">
        <w:rPr>
          <w:rFonts w:ascii="Times New Roman" w:eastAsia="Calibri" w:hAnsi="Times New Roman"/>
          <w:sz w:val="28"/>
          <w:lang w:val="ru-RU"/>
        </w:rPr>
        <w:t xml:space="preserve">пунктами 16 и 17 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Правил временной государственной регистрации вакцин против коронавируса </w:t>
      </w:r>
      <w:r>
        <w:rPr>
          <w:rFonts w:ascii="Times New Roman" w:hAnsi="Times New Roman"/>
          <w:sz w:val="28"/>
          <w:szCs w:val="28"/>
        </w:rPr>
        <w:t>COVID</w:t>
      </w:r>
      <w:r w:rsidRPr="00FC193B">
        <w:rPr>
          <w:rFonts w:ascii="Times New Roman" w:hAnsi="Times New Roman"/>
          <w:sz w:val="28"/>
          <w:szCs w:val="28"/>
          <w:lang w:val="ru-RU"/>
        </w:rPr>
        <w:t>-19,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FC193B">
        <w:rPr>
          <w:rFonts w:ascii="Times New Roman" w:hAnsi="Times New Roman"/>
          <w:sz w:val="28"/>
          <w:szCs w:val="28"/>
          <w:lang w:val="ru-RU"/>
        </w:rPr>
        <w:t>утвержденных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постановлением Правительства Республики Казахстан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 от 15 декабря 2020 года № 850,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193B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6DC714A8" w14:textId="59969877" w:rsidR="00FC193B" w:rsidRDefault="00FC193B" w:rsidP="00FC193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1. В приказ Председателя Комитета медицинского и фармацевтического контроля Министерства здравоохранения Республики Казахстан                                (далее – Комитет) от 3 сентября 2021 года №370-НҚ «О временной государственной регистрации лекарственного средства Комирнати (вакцина против COVID-19 на основе мРНК (модифицированная нуклеозидами)</w:t>
      </w:r>
      <w:r w:rsidRPr="00FC1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произведенной за пределами Республики Казахстан» внести следующие изменения:</w:t>
      </w:r>
    </w:p>
    <w:p w14:paraId="09706BC4" w14:textId="08E6B62E" w:rsidR="00FC193B" w:rsidRDefault="00FC193B" w:rsidP="00FC193B">
      <w:pPr>
        <w:spacing w:after="0" w:line="240" w:lineRule="auto"/>
        <w:ind w:right="-1" w:firstLine="705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2 к указанному Приказу изложить в новой редакции согласно приложению к настоящему приказу.</w:t>
      </w:r>
    </w:p>
    <w:p w14:paraId="38E3060F" w14:textId="77777777" w:rsidR="00FC193B" w:rsidRDefault="00FC193B" w:rsidP="00FC1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7"/>
          <w:szCs w:val="27"/>
          <w:lang w:val="kk-KZ"/>
        </w:rPr>
        <w:t xml:space="preserve"> 3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FC193B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на заместителя председателя Комитета Ержанову С. А.</w:t>
      </w:r>
    </w:p>
    <w:p w14:paraId="786C4EB4" w14:textId="77777777" w:rsidR="00FC193B" w:rsidRDefault="00FC193B" w:rsidP="00FC19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4. </w:t>
      </w:r>
      <w:r w:rsidRPr="00FC193B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6E1446C0" w14:textId="77777777" w:rsidR="00FC193B" w:rsidRDefault="00FC193B" w:rsidP="00FC193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/>
          <w:sz w:val="28"/>
          <w:szCs w:val="28"/>
          <w:lang w:val="kk-KZ"/>
        </w:rPr>
        <w:t xml:space="preserve">письмо Филиала компании </w:t>
      </w:r>
      <w:r>
        <w:rPr>
          <w:rFonts w:ascii="Times New Roman" w:hAnsi="Times New Roman"/>
          <w:sz w:val="28"/>
          <w:szCs w:val="28"/>
        </w:rPr>
        <w:t>Pfizer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Export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V</w:t>
      </w:r>
      <w:r w:rsidRPr="00FC193B">
        <w:rPr>
          <w:rFonts w:ascii="Times New Roman" w:hAnsi="Times New Roman"/>
          <w:sz w:val="28"/>
          <w:szCs w:val="28"/>
          <w:lang w:val="ru-RU"/>
        </w:rPr>
        <w:t xml:space="preserve">. (Пфайзер Экспорт Би. Ви.) в Республике Казахстан от 25 ноября 2021 года </w:t>
      </w:r>
      <w:r>
        <w:rPr>
          <w:rFonts w:ascii="Times New Roman" w:hAnsi="Times New Roman"/>
          <w:sz w:val="28"/>
          <w:szCs w:val="28"/>
          <w:lang w:val="kk-KZ"/>
        </w:rPr>
        <w:t>№ 81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5</w:t>
      </w:r>
      <w:r w:rsidRPr="00FC193B">
        <w:rPr>
          <w:rFonts w:ascii="Times New Roman" w:hAnsi="Times New Roman"/>
          <w:sz w:val="27"/>
          <w:szCs w:val="27"/>
          <w:lang w:val="ru-RU"/>
        </w:rPr>
        <w:t>.</w:t>
      </w:r>
      <w:r>
        <w:rPr>
          <w:rFonts w:ascii="Times New Roman" w:hAnsi="Times New Roman"/>
          <w:sz w:val="27"/>
          <w:szCs w:val="27"/>
          <w:lang w:val="kk-KZ"/>
        </w:rPr>
        <w:t xml:space="preserve"> </w:t>
      </w:r>
    </w:p>
    <w:p w14:paraId="1AEB1B3B" w14:textId="77777777" w:rsidR="00FC193B" w:rsidRDefault="00FC193B" w:rsidP="00FC19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C193B">
        <w:rPr>
          <w:rFonts w:ascii="Times New Roman" w:hAnsi="Times New Roman"/>
          <w:sz w:val="28"/>
          <w:szCs w:val="28"/>
          <w:lang w:val="ru-RU"/>
        </w:rPr>
        <w:tab/>
      </w:r>
    </w:p>
    <w:p w14:paraId="48805411" w14:textId="77777777" w:rsidR="00FC193B" w:rsidRDefault="00FC193B" w:rsidP="00FC19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89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6"/>
        <w:gridCol w:w="2410"/>
      </w:tblGrid>
      <w:tr w:rsidR="00FC193B" w14:paraId="4003BC37" w14:textId="77777777" w:rsidTr="00FC193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E25DB66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proofErr w:type="spellStart"/>
            <w:r w:rsidRPr="00FC193B">
              <w:rPr>
                <w:rFonts w:ascii="Times New Roman" w:hAnsi="Times New Roman"/>
                <w:b/>
                <w:sz w:val="28"/>
                <w:lang w:val="ru-RU"/>
              </w:rPr>
              <w:t>Председател</w:t>
            </w:r>
            <w:proofErr w:type="spellEnd"/>
            <w:r>
              <w:rPr>
                <w:rFonts w:ascii="Times New Roman" w:hAnsi="Times New Roman"/>
                <w:b/>
                <w:sz w:val="28"/>
                <w:lang w:val="kk-KZ"/>
              </w:rPr>
              <w:t>ь</w:t>
            </w:r>
            <w:r w:rsidRPr="00FC193B">
              <w:rPr>
                <w:rFonts w:ascii="Times New Roman" w:hAnsi="Times New Roman"/>
                <w:b/>
                <w:sz w:val="28"/>
                <w:lang w:val="ru-RU"/>
              </w:rPr>
              <w:t xml:space="preserve"> Комитета медицинского и фармацевтического контроля</w:t>
            </w:r>
          </w:p>
          <w:p w14:paraId="0D5EE659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Министерства здравоохранения Республики Казахстан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</w:t>
            </w:r>
          </w:p>
          <w:p w14:paraId="0CB7956A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BB602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B254E6" w14:textId="77777777" w:rsidR="00FC193B" w:rsidRDefault="00F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</w:t>
            </w:r>
          </w:p>
          <w:p w14:paraId="6E6FE43A" w14:textId="77777777" w:rsidR="00FC193B" w:rsidRDefault="00F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5937BC1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</w:t>
            </w:r>
          </w:p>
          <w:p w14:paraId="15FF9087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14:paraId="085856B9" w14:textId="77777777" w:rsidR="00FC193B" w:rsidRDefault="00FC193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Байсеркин</w:t>
            </w:r>
          </w:p>
        </w:tc>
      </w:tr>
    </w:tbl>
    <w:p w14:paraId="668216D3" w14:textId="77777777" w:rsidR="00187BB4" w:rsidRPr="00187BB4" w:rsidRDefault="00187BB4" w:rsidP="00187BB4">
      <w:pPr>
        <w:rPr>
          <w:lang w:val="kk-KZ"/>
        </w:rPr>
      </w:pPr>
    </w:p>
    <w:sectPr w:rsidR="00187BB4" w:rsidRPr="00187BB4" w:rsidSect="00187BB4">
      <w:type w:val="continuous"/>
      <w:pgSz w:w="11920" w:h="16840"/>
      <w:pgMar w:top="983" w:right="851" w:bottom="1418" w:left="1418" w:header="426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10:44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12:01 Мукатаева Жанна Адильхановна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14:34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14:37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83E3" w14:textId="77777777" w:rsidR="00E06CD5" w:rsidRDefault="00E06CD5" w:rsidP="008B4E7B">
      <w:pPr>
        <w:spacing w:after="0" w:line="240" w:lineRule="auto"/>
      </w:pPr>
      <w:r>
        <w:separator/>
      </w:r>
    </w:p>
  </w:endnote>
  <w:endnote w:type="continuationSeparator" w:id="0">
    <w:p w14:paraId="31095A24" w14:textId="77777777" w:rsidR="00E06CD5" w:rsidRDefault="00E06CD5" w:rsidP="008B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EEAE" w14:textId="5C3C4F4E" w:rsidR="00187BB4" w:rsidRPr="00187BB4" w:rsidRDefault="00187BB4">
    <w:pPr>
      <w:pStyle w:val="a6"/>
      <w:rPr>
        <w:lang w:val="kk-KZ"/>
      </w:rPr>
    </w:pPr>
    <w:r>
      <w:rPr>
        <w:lang w:val="kk-KZ"/>
      </w:rPr>
      <w:t xml:space="preserve"> </w:t>
    </w: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1D23" w14:textId="77777777" w:rsidR="00E06CD5" w:rsidRDefault="00E06CD5" w:rsidP="008B4E7B">
      <w:pPr>
        <w:spacing w:after="0" w:line="240" w:lineRule="auto"/>
      </w:pPr>
      <w:r>
        <w:separator/>
      </w:r>
    </w:p>
  </w:footnote>
  <w:footnote w:type="continuationSeparator" w:id="0">
    <w:p w14:paraId="4A81C8F4" w14:textId="77777777" w:rsidR="00E06CD5" w:rsidRDefault="00E06CD5" w:rsidP="008B4E7B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1DF"/>
    <w:multiLevelType w:val="hybridMultilevel"/>
    <w:tmpl w:val="6A3614A4"/>
    <w:lvl w:ilvl="0" w:tplc="222A0EDC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DC695C"/>
    <w:multiLevelType w:val="hybridMultilevel"/>
    <w:tmpl w:val="9FC4D2FE"/>
    <w:lvl w:ilvl="0" w:tplc="9D90364E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67225532"/>
    <w:multiLevelType w:val="hybridMultilevel"/>
    <w:tmpl w:val="73E8E804"/>
    <w:lvl w:ilvl="0" w:tplc="E6C239F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A"/>
    <w:rsid w:val="00012F5E"/>
    <w:rsid w:val="00040B0E"/>
    <w:rsid w:val="00051E0B"/>
    <w:rsid w:val="000A3AC0"/>
    <w:rsid w:val="0011043B"/>
    <w:rsid w:val="00123E26"/>
    <w:rsid w:val="00140657"/>
    <w:rsid w:val="001627E6"/>
    <w:rsid w:val="00187BB4"/>
    <w:rsid w:val="001F5A03"/>
    <w:rsid w:val="00203E66"/>
    <w:rsid w:val="002955A8"/>
    <w:rsid w:val="002C6E59"/>
    <w:rsid w:val="002D2811"/>
    <w:rsid w:val="002D684A"/>
    <w:rsid w:val="002E5489"/>
    <w:rsid w:val="00363B7C"/>
    <w:rsid w:val="003B139A"/>
    <w:rsid w:val="003C0EBA"/>
    <w:rsid w:val="003F0EBD"/>
    <w:rsid w:val="003F0FBA"/>
    <w:rsid w:val="00403053"/>
    <w:rsid w:val="00405423"/>
    <w:rsid w:val="00411FF9"/>
    <w:rsid w:val="004417D4"/>
    <w:rsid w:val="00446AAB"/>
    <w:rsid w:val="00456A57"/>
    <w:rsid w:val="00482CEE"/>
    <w:rsid w:val="004A5ED2"/>
    <w:rsid w:val="004C004D"/>
    <w:rsid w:val="0054349F"/>
    <w:rsid w:val="00545594"/>
    <w:rsid w:val="005D118F"/>
    <w:rsid w:val="00632001"/>
    <w:rsid w:val="006359D6"/>
    <w:rsid w:val="00647B42"/>
    <w:rsid w:val="006B63E6"/>
    <w:rsid w:val="006E7DFC"/>
    <w:rsid w:val="006F2AFE"/>
    <w:rsid w:val="007728B7"/>
    <w:rsid w:val="00810FE1"/>
    <w:rsid w:val="008120DD"/>
    <w:rsid w:val="00830587"/>
    <w:rsid w:val="00861C4E"/>
    <w:rsid w:val="00884B0A"/>
    <w:rsid w:val="008B4E7B"/>
    <w:rsid w:val="008B593B"/>
    <w:rsid w:val="008B778F"/>
    <w:rsid w:val="008E1328"/>
    <w:rsid w:val="00906937"/>
    <w:rsid w:val="00923302"/>
    <w:rsid w:val="0093518E"/>
    <w:rsid w:val="00965514"/>
    <w:rsid w:val="0096661C"/>
    <w:rsid w:val="009B5CB2"/>
    <w:rsid w:val="009D5FCF"/>
    <w:rsid w:val="009E48B2"/>
    <w:rsid w:val="00A048BB"/>
    <w:rsid w:val="00A57838"/>
    <w:rsid w:val="00A91831"/>
    <w:rsid w:val="00AA336A"/>
    <w:rsid w:val="00AB18BD"/>
    <w:rsid w:val="00B060B3"/>
    <w:rsid w:val="00B20959"/>
    <w:rsid w:val="00B215E2"/>
    <w:rsid w:val="00B233E6"/>
    <w:rsid w:val="00B864FB"/>
    <w:rsid w:val="00B90836"/>
    <w:rsid w:val="00B92AE7"/>
    <w:rsid w:val="00BD3AAA"/>
    <w:rsid w:val="00BE3DC6"/>
    <w:rsid w:val="00C65B9B"/>
    <w:rsid w:val="00C94669"/>
    <w:rsid w:val="00CA6BFE"/>
    <w:rsid w:val="00CC3489"/>
    <w:rsid w:val="00CE71D1"/>
    <w:rsid w:val="00DD59A9"/>
    <w:rsid w:val="00DE463D"/>
    <w:rsid w:val="00E06CD5"/>
    <w:rsid w:val="00EB5B00"/>
    <w:rsid w:val="00EC133B"/>
    <w:rsid w:val="00EC2EC7"/>
    <w:rsid w:val="00F153AC"/>
    <w:rsid w:val="00F21D17"/>
    <w:rsid w:val="00F37449"/>
    <w:rsid w:val="00F71590"/>
    <w:rsid w:val="00F920A9"/>
    <w:rsid w:val="00FA49C7"/>
    <w:rsid w:val="00FC193B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7D55B"/>
  <w15:docId w15:val="{0B69FE54-14EA-40CB-A31E-8EBBCD0D811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449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E7B"/>
  </w:style>
  <w:style w:type="paragraph" w:styleId="a6">
    <w:name w:val="footer"/>
    <w:basedOn w:val="a"/>
    <w:link w:val="a7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E7B"/>
  </w:style>
  <w:style w:type="paragraph" w:styleId="a8">
    <w:name w:val="Plain Text"/>
    <w:basedOn w:val="a"/>
    <w:link w:val="a9"/>
    <w:rsid w:val="00CC3489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C348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8E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2.xml"/><Relationship Id="rId996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775</cp:lastModifiedBy>
  <cp:revision>8</cp:revision>
  <dcterms:created xsi:type="dcterms:W3CDTF">2021-12-22T12:34:00Z</dcterms:created>
  <dcterms:modified xsi:type="dcterms:W3CDTF">2021-12-23T04:32:00Z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