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AC" w:rsidRPr="008B0B58" w:rsidRDefault="0061448B" w:rsidP="007F704D">
      <w:pPr>
        <w:autoSpaceDE w:val="0"/>
        <w:autoSpaceDN w:val="0"/>
        <w:adjustRightInd w:val="0"/>
        <w:jc w:val="center"/>
        <w:rPr>
          <w:bCs/>
          <w:sz w:val="28"/>
          <w:szCs w:val="28"/>
        </w:rPr>
      </w:pPr>
      <w:r>
        <w:rPr>
          <w:bCs/>
          <w:sz w:val="28"/>
          <w:szCs w:val="28"/>
        </w:rPr>
        <w:t xml:space="preserve">Сводная таблица предложений и замечаний по </w:t>
      </w:r>
      <w:r w:rsidR="00FE0CAC">
        <w:rPr>
          <w:bCs/>
          <w:sz w:val="28"/>
          <w:szCs w:val="28"/>
          <w:lang w:val="kk-KZ"/>
        </w:rPr>
        <w:t xml:space="preserve">проекту </w:t>
      </w:r>
      <w:r w:rsidR="00423223">
        <w:rPr>
          <w:bCs/>
          <w:sz w:val="28"/>
          <w:szCs w:val="28"/>
          <w:lang w:val="kk-KZ"/>
        </w:rPr>
        <w:t xml:space="preserve">отчета </w:t>
      </w:r>
      <w:r w:rsidR="00FE0CAC">
        <w:rPr>
          <w:bCs/>
          <w:sz w:val="28"/>
          <w:szCs w:val="28"/>
          <w:lang w:val="kk-KZ"/>
        </w:rPr>
        <w:t xml:space="preserve">о возможных воздействиях по </w:t>
      </w:r>
      <w:r>
        <w:rPr>
          <w:bCs/>
          <w:sz w:val="28"/>
          <w:szCs w:val="28"/>
        </w:rPr>
        <w:t xml:space="preserve">объекту </w:t>
      </w:r>
      <w:r w:rsidR="00FE0CAC">
        <w:rPr>
          <w:bCs/>
          <w:sz w:val="28"/>
          <w:szCs w:val="28"/>
        </w:rPr>
        <w:t>«</w:t>
      </w:r>
      <w:r w:rsidR="00FE0CAC">
        <w:rPr>
          <w:bCs/>
          <w:sz w:val="28"/>
          <w:szCs w:val="28"/>
          <w:lang w:val="kk-KZ"/>
        </w:rPr>
        <w:t>И</w:t>
      </w:r>
      <w:r w:rsidR="007F704D">
        <w:rPr>
          <w:bCs/>
          <w:sz w:val="28"/>
          <w:szCs w:val="28"/>
        </w:rPr>
        <w:t xml:space="preserve">нтегрированный </w:t>
      </w:r>
      <w:r w:rsidR="007F704D" w:rsidRPr="007F704D">
        <w:rPr>
          <w:bCs/>
          <w:sz w:val="28"/>
          <w:szCs w:val="28"/>
        </w:rPr>
        <w:t>газохимическ</w:t>
      </w:r>
      <w:r w:rsidR="007F704D">
        <w:rPr>
          <w:bCs/>
          <w:sz w:val="28"/>
          <w:szCs w:val="28"/>
        </w:rPr>
        <w:t>ий</w:t>
      </w:r>
      <w:r w:rsidR="007F704D" w:rsidRPr="007F704D">
        <w:rPr>
          <w:bCs/>
          <w:sz w:val="28"/>
          <w:szCs w:val="28"/>
        </w:rPr>
        <w:t xml:space="preserve"> комплекс </w:t>
      </w:r>
      <w:r w:rsidR="007F704D">
        <w:rPr>
          <w:bCs/>
          <w:sz w:val="28"/>
          <w:szCs w:val="28"/>
        </w:rPr>
        <w:t xml:space="preserve">по </w:t>
      </w:r>
      <w:r w:rsidR="007F704D" w:rsidRPr="007F704D">
        <w:rPr>
          <w:bCs/>
          <w:sz w:val="28"/>
          <w:szCs w:val="28"/>
        </w:rPr>
        <w:t>производств</w:t>
      </w:r>
      <w:r w:rsidR="007F704D">
        <w:rPr>
          <w:bCs/>
          <w:sz w:val="28"/>
          <w:szCs w:val="28"/>
        </w:rPr>
        <w:t>у</w:t>
      </w:r>
      <w:r w:rsidR="007F704D" w:rsidRPr="007F704D">
        <w:rPr>
          <w:bCs/>
          <w:sz w:val="28"/>
          <w:szCs w:val="28"/>
        </w:rPr>
        <w:t xml:space="preserve"> гранулированного полипропилена</w:t>
      </w:r>
      <w:r w:rsidR="007F704D">
        <w:rPr>
          <w:bCs/>
          <w:sz w:val="28"/>
          <w:szCs w:val="28"/>
        </w:rPr>
        <w:t xml:space="preserve"> </w:t>
      </w:r>
      <w:r w:rsidR="007F704D" w:rsidRPr="007F704D">
        <w:rPr>
          <w:bCs/>
          <w:sz w:val="28"/>
          <w:szCs w:val="28"/>
        </w:rPr>
        <w:t>мощностью 500 тысяч тонн в год</w:t>
      </w:r>
      <w:r w:rsidR="00FE0CAC">
        <w:rPr>
          <w:bCs/>
          <w:sz w:val="28"/>
          <w:szCs w:val="28"/>
        </w:rPr>
        <w:t>» ТОО</w:t>
      </w:r>
      <w:r w:rsidR="00FE0CAC" w:rsidRPr="008B0B58">
        <w:rPr>
          <w:bCs/>
          <w:sz w:val="28"/>
          <w:szCs w:val="28"/>
        </w:rPr>
        <w:t xml:space="preserve"> «</w:t>
      </w:r>
      <w:r w:rsidR="00FE0CAC" w:rsidRPr="00FE0CAC">
        <w:rPr>
          <w:bCs/>
          <w:sz w:val="28"/>
          <w:szCs w:val="28"/>
          <w:lang w:val="en-US"/>
        </w:rPr>
        <w:t>Kazakhstan</w:t>
      </w:r>
      <w:r w:rsidR="00FE0CAC" w:rsidRPr="008B0B58">
        <w:rPr>
          <w:bCs/>
          <w:sz w:val="28"/>
          <w:szCs w:val="28"/>
        </w:rPr>
        <w:t xml:space="preserve"> </w:t>
      </w:r>
      <w:r w:rsidR="00FE0CAC" w:rsidRPr="00FE0CAC">
        <w:rPr>
          <w:bCs/>
          <w:sz w:val="28"/>
          <w:szCs w:val="28"/>
          <w:lang w:val="en-US"/>
        </w:rPr>
        <w:t>Petrochemical</w:t>
      </w:r>
      <w:r w:rsidR="00FE0CAC" w:rsidRPr="008B0B58">
        <w:rPr>
          <w:bCs/>
          <w:sz w:val="28"/>
          <w:szCs w:val="28"/>
        </w:rPr>
        <w:t xml:space="preserve"> </w:t>
      </w:r>
      <w:r w:rsidR="00FE0CAC" w:rsidRPr="00FE0CAC">
        <w:rPr>
          <w:bCs/>
          <w:sz w:val="28"/>
          <w:szCs w:val="28"/>
          <w:lang w:val="en-US"/>
        </w:rPr>
        <w:t>Industries</w:t>
      </w:r>
      <w:r w:rsidR="00FE0CAC" w:rsidRPr="008B0B58">
        <w:rPr>
          <w:bCs/>
          <w:sz w:val="28"/>
          <w:szCs w:val="28"/>
        </w:rPr>
        <w:t xml:space="preserve"> </w:t>
      </w:r>
      <w:r w:rsidR="00FE0CAC" w:rsidRPr="00FE0CAC">
        <w:rPr>
          <w:bCs/>
          <w:sz w:val="28"/>
          <w:szCs w:val="28"/>
          <w:lang w:val="en-US"/>
        </w:rPr>
        <w:t>Inc</w:t>
      </w:r>
      <w:r w:rsidR="00FE0CAC" w:rsidRPr="008B0B58">
        <w:rPr>
          <w:bCs/>
          <w:sz w:val="28"/>
          <w:szCs w:val="28"/>
        </w:rPr>
        <w:t>»</w:t>
      </w:r>
    </w:p>
    <w:p w:rsidR="0061448B" w:rsidRPr="008B0B58" w:rsidRDefault="0061448B" w:rsidP="00713D2E">
      <w:pPr>
        <w:pStyle w:val="a4"/>
        <w:tabs>
          <w:tab w:val="left" w:pos="1134"/>
        </w:tabs>
        <w:spacing w:after="0" w:line="240" w:lineRule="auto"/>
        <w:ind w:left="0" w:firstLine="709"/>
        <w:jc w:val="both"/>
        <w:rPr>
          <w:sz w:val="28"/>
          <w:szCs w:val="28"/>
        </w:rPr>
      </w:pPr>
    </w:p>
    <w:p w:rsidR="00713D2E" w:rsidRDefault="00F75134" w:rsidP="00713D2E">
      <w:pPr>
        <w:pStyle w:val="a4"/>
        <w:tabs>
          <w:tab w:val="left" w:pos="1134"/>
        </w:tabs>
        <w:spacing w:after="0" w:line="240" w:lineRule="auto"/>
        <w:ind w:left="0" w:firstLine="709"/>
        <w:jc w:val="both"/>
        <w:rPr>
          <w:rFonts w:cstheme="minorBidi"/>
          <w:sz w:val="28"/>
          <w:szCs w:val="28"/>
        </w:rPr>
      </w:pPr>
      <w:r>
        <w:rPr>
          <w:sz w:val="28"/>
          <w:szCs w:val="28"/>
        </w:rPr>
        <w:t>Дата составления сводной таблицы</w:t>
      </w:r>
      <w:r w:rsidR="00713D2E">
        <w:rPr>
          <w:sz w:val="28"/>
          <w:szCs w:val="28"/>
        </w:rPr>
        <w:t xml:space="preserve">: </w:t>
      </w:r>
      <w:r w:rsidR="008B0B58">
        <w:rPr>
          <w:sz w:val="28"/>
          <w:szCs w:val="28"/>
        </w:rPr>
        <w:t>08</w:t>
      </w:r>
      <w:r w:rsidR="00A82E23">
        <w:rPr>
          <w:sz w:val="28"/>
          <w:szCs w:val="28"/>
        </w:rPr>
        <w:t>.</w:t>
      </w:r>
      <w:r w:rsidR="00124899">
        <w:rPr>
          <w:sz w:val="28"/>
          <w:szCs w:val="28"/>
        </w:rPr>
        <w:t>1</w:t>
      </w:r>
      <w:r w:rsidR="008B0B58">
        <w:rPr>
          <w:sz w:val="28"/>
          <w:szCs w:val="28"/>
        </w:rPr>
        <w:t>2</w:t>
      </w:r>
      <w:r w:rsidR="001E33A2">
        <w:rPr>
          <w:sz w:val="28"/>
          <w:szCs w:val="28"/>
        </w:rPr>
        <w:t>.2021 г.</w:t>
      </w:r>
      <w:r w:rsidR="00713D2E">
        <w:rPr>
          <w:sz w:val="28"/>
          <w:szCs w:val="28"/>
        </w:rPr>
        <w:tab/>
      </w:r>
      <w:r w:rsidR="00713D2E">
        <w:rPr>
          <w:sz w:val="28"/>
          <w:szCs w:val="28"/>
        </w:rPr>
        <w:tab/>
      </w:r>
    </w:p>
    <w:p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Место составления </w:t>
      </w:r>
      <w:r w:rsidR="00F75134">
        <w:rPr>
          <w:sz w:val="28"/>
          <w:szCs w:val="28"/>
        </w:rPr>
        <w:t>сводной таблицы</w:t>
      </w:r>
      <w:r>
        <w:rPr>
          <w:sz w:val="28"/>
          <w:szCs w:val="28"/>
        </w:rPr>
        <w:t xml:space="preserve">: </w:t>
      </w:r>
      <w:r w:rsidR="00A82E23" w:rsidRPr="00A82E23">
        <w:rPr>
          <w:sz w:val="28"/>
          <w:szCs w:val="28"/>
          <w:u w:val="single"/>
        </w:rPr>
        <w:t>КЭРК МЭГПР РК</w:t>
      </w:r>
    </w:p>
    <w:p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Наименование уполномоченного органа в области охраны окружающей среды: </w:t>
      </w:r>
      <w:r w:rsidR="00A82E23" w:rsidRPr="00A82E23">
        <w:rPr>
          <w:sz w:val="28"/>
          <w:szCs w:val="28"/>
          <w:u w:val="single"/>
        </w:rPr>
        <w:t>Комитет экологического регулирования и контроля МЭГПР РК</w:t>
      </w:r>
    </w:p>
    <w:p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Дата извещения о сборе замечаний и предложений заинтересованных государственных органов: </w:t>
      </w:r>
      <w:r w:rsidR="00D7694D" w:rsidRPr="00D7694D">
        <w:rPr>
          <w:sz w:val="28"/>
          <w:szCs w:val="28"/>
          <w:u w:val="single"/>
        </w:rPr>
        <w:t>1</w:t>
      </w:r>
      <w:r w:rsidR="008B0B58">
        <w:rPr>
          <w:sz w:val="28"/>
          <w:szCs w:val="28"/>
          <w:u w:val="single"/>
        </w:rPr>
        <w:t>5</w:t>
      </w:r>
      <w:r w:rsidR="00A82E23" w:rsidRPr="00A82E23">
        <w:rPr>
          <w:sz w:val="28"/>
          <w:szCs w:val="28"/>
          <w:u w:val="single"/>
        </w:rPr>
        <w:t>.</w:t>
      </w:r>
      <w:r w:rsidR="00D7694D" w:rsidRPr="00D7694D">
        <w:rPr>
          <w:sz w:val="28"/>
          <w:szCs w:val="28"/>
          <w:u w:val="single"/>
        </w:rPr>
        <w:t>1</w:t>
      </w:r>
      <w:r w:rsidR="008B0B58">
        <w:rPr>
          <w:sz w:val="28"/>
          <w:szCs w:val="28"/>
          <w:u w:val="single"/>
        </w:rPr>
        <w:t>1</w:t>
      </w:r>
      <w:r w:rsidR="00A82E23" w:rsidRPr="00A82E23">
        <w:rPr>
          <w:sz w:val="28"/>
          <w:szCs w:val="28"/>
          <w:u w:val="single"/>
        </w:rPr>
        <w:t>.2021</w:t>
      </w:r>
      <w:r w:rsidR="001E33A2">
        <w:rPr>
          <w:sz w:val="28"/>
          <w:szCs w:val="28"/>
          <w:u w:val="single"/>
        </w:rPr>
        <w:t xml:space="preserve"> г.</w:t>
      </w:r>
    </w:p>
    <w:p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Срок предоставления замечаний и предложений заинтересованных государственных органов: </w:t>
      </w:r>
      <w:r w:rsidR="00D7694D" w:rsidRPr="00D7694D">
        <w:rPr>
          <w:sz w:val="28"/>
          <w:szCs w:val="28"/>
          <w:u w:val="single"/>
        </w:rPr>
        <w:t>1</w:t>
      </w:r>
      <w:r w:rsidR="008B0B58">
        <w:rPr>
          <w:sz w:val="28"/>
          <w:szCs w:val="28"/>
          <w:u w:val="single"/>
        </w:rPr>
        <w:t>5</w:t>
      </w:r>
      <w:r w:rsidR="004F2854">
        <w:rPr>
          <w:sz w:val="28"/>
          <w:szCs w:val="28"/>
          <w:u w:val="single"/>
        </w:rPr>
        <w:t>.</w:t>
      </w:r>
      <w:r w:rsidR="00D7694D" w:rsidRPr="00D7694D">
        <w:rPr>
          <w:sz w:val="28"/>
          <w:szCs w:val="28"/>
          <w:u w:val="single"/>
        </w:rPr>
        <w:t>1</w:t>
      </w:r>
      <w:r w:rsidR="008B0B58">
        <w:rPr>
          <w:sz w:val="28"/>
          <w:szCs w:val="28"/>
          <w:u w:val="single"/>
        </w:rPr>
        <w:t>1</w:t>
      </w:r>
      <w:r w:rsidR="004F2854">
        <w:rPr>
          <w:sz w:val="28"/>
          <w:szCs w:val="28"/>
          <w:u w:val="single"/>
        </w:rPr>
        <w:t>-</w:t>
      </w:r>
      <w:r w:rsidR="008B0B58">
        <w:rPr>
          <w:sz w:val="28"/>
          <w:szCs w:val="28"/>
          <w:u w:val="single"/>
        </w:rPr>
        <w:t>08</w:t>
      </w:r>
      <w:r w:rsidR="00A82E23" w:rsidRPr="00A82E23">
        <w:rPr>
          <w:sz w:val="28"/>
          <w:szCs w:val="28"/>
          <w:u w:val="single"/>
        </w:rPr>
        <w:t>.1</w:t>
      </w:r>
      <w:r w:rsidR="008B0B58">
        <w:rPr>
          <w:sz w:val="28"/>
          <w:szCs w:val="28"/>
          <w:u w:val="single"/>
        </w:rPr>
        <w:t>2</w:t>
      </w:r>
      <w:r w:rsidR="001E33A2">
        <w:rPr>
          <w:sz w:val="28"/>
          <w:szCs w:val="28"/>
          <w:u w:val="single"/>
        </w:rPr>
        <w:t>.2021 г.</w:t>
      </w:r>
    </w:p>
    <w:p w:rsidR="00713D2E" w:rsidRDefault="00713D2E" w:rsidP="00713D2E">
      <w:pPr>
        <w:pStyle w:val="a4"/>
        <w:tabs>
          <w:tab w:val="left" w:pos="1134"/>
        </w:tabs>
        <w:spacing w:after="0" w:line="240" w:lineRule="auto"/>
        <w:ind w:left="0" w:firstLine="709"/>
        <w:jc w:val="both"/>
        <w:rPr>
          <w:sz w:val="28"/>
          <w:szCs w:val="28"/>
        </w:rPr>
      </w:pPr>
      <w:r>
        <w:rPr>
          <w:sz w:val="28"/>
          <w:szCs w:val="28"/>
        </w:rPr>
        <w:t>Обобщение замечаний и предложений заинтересованных государственных органов:</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10"/>
        <w:gridCol w:w="5216"/>
        <w:gridCol w:w="1872"/>
      </w:tblGrid>
      <w:tr w:rsidR="00713D2E" w:rsidTr="00103D26">
        <w:tc>
          <w:tcPr>
            <w:tcW w:w="993" w:type="dxa"/>
            <w:tcBorders>
              <w:top w:val="single" w:sz="4" w:space="0" w:color="auto"/>
              <w:left w:val="single" w:sz="4" w:space="0" w:color="auto"/>
              <w:bottom w:val="single" w:sz="4" w:space="0" w:color="auto"/>
              <w:right w:val="single" w:sz="4" w:space="0" w:color="auto"/>
            </w:tcBorders>
          </w:tcPr>
          <w:p w:rsidR="00713D2E" w:rsidRPr="00004D73" w:rsidRDefault="00B47B9A" w:rsidP="00B47B9A">
            <w:pPr>
              <w:tabs>
                <w:tab w:val="left" w:pos="1134"/>
              </w:tabs>
              <w:ind w:left="360"/>
              <w:jc w:val="both"/>
            </w:pPr>
            <w:r>
              <w:t>№</w:t>
            </w:r>
          </w:p>
        </w:tc>
        <w:tc>
          <w:tcPr>
            <w:tcW w:w="2410" w:type="dxa"/>
            <w:tcBorders>
              <w:top w:val="single" w:sz="4" w:space="0" w:color="auto"/>
              <w:left w:val="single" w:sz="4" w:space="0" w:color="auto"/>
              <w:bottom w:val="single" w:sz="4" w:space="0" w:color="auto"/>
              <w:right w:val="single" w:sz="4" w:space="0" w:color="auto"/>
            </w:tcBorders>
            <w:hideMark/>
          </w:tcPr>
          <w:p w:rsidR="00713D2E" w:rsidRPr="00004D73" w:rsidRDefault="00713D2E" w:rsidP="00004D73">
            <w:pPr>
              <w:pStyle w:val="a4"/>
              <w:tabs>
                <w:tab w:val="left" w:pos="1134"/>
              </w:tabs>
              <w:spacing w:after="0" w:line="240" w:lineRule="auto"/>
              <w:ind w:left="0"/>
              <w:jc w:val="center"/>
            </w:pPr>
            <w:r w:rsidRPr="00004D73">
              <w:t>Заинтересованный государственный орган</w:t>
            </w:r>
          </w:p>
        </w:tc>
        <w:tc>
          <w:tcPr>
            <w:tcW w:w="5216" w:type="dxa"/>
            <w:tcBorders>
              <w:top w:val="single" w:sz="4" w:space="0" w:color="auto"/>
              <w:left w:val="single" w:sz="4" w:space="0" w:color="auto"/>
              <w:bottom w:val="single" w:sz="4" w:space="0" w:color="auto"/>
              <w:right w:val="single" w:sz="4" w:space="0" w:color="auto"/>
            </w:tcBorders>
            <w:hideMark/>
          </w:tcPr>
          <w:p w:rsidR="00713D2E" w:rsidRPr="008B0B58" w:rsidRDefault="00450DEB" w:rsidP="00004D73">
            <w:pPr>
              <w:pStyle w:val="a4"/>
              <w:tabs>
                <w:tab w:val="left" w:pos="1134"/>
              </w:tabs>
              <w:spacing w:after="0" w:line="240" w:lineRule="auto"/>
              <w:ind w:left="0"/>
              <w:jc w:val="center"/>
              <w:rPr>
                <w:highlight w:val="yellow"/>
                <w:lang w:val="kk-KZ"/>
              </w:rPr>
            </w:pPr>
            <w:r w:rsidRPr="008B0B58">
              <w:t>Замечани</w:t>
            </w:r>
            <w:r w:rsidRPr="008B0B58">
              <w:rPr>
                <w:lang w:val="kk-KZ"/>
              </w:rPr>
              <w:t>я</w:t>
            </w:r>
            <w:r w:rsidRPr="008B0B58">
              <w:t xml:space="preserve"> или предложени</w:t>
            </w:r>
            <w:r w:rsidRPr="008B0B58">
              <w:rPr>
                <w:lang w:val="kk-KZ"/>
              </w:rPr>
              <w:t>я</w:t>
            </w:r>
          </w:p>
        </w:tc>
        <w:tc>
          <w:tcPr>
            <w:tcW w:w="1872" w:type="dxa"/>
            <w:tcBorders>
              <w:top w:val="single" w:sz="4" w:space="0" w:color="auto"/>
              <w:left w:val="single" w:sz="4" w:space="0" w:color="auto"/>
              <w:bottom w:val="single" w:sz="4" w:space="0" w:color="auto"/>
              <w:right w:val="single" w:sz="4" w:space="0" w:color="auto"/>
            </w:tcBorders>
            <w:hideMark/>
          </w:tcPr>
          <w:p w:rsidR="00713D2E" w:rsidRPr="000B7F79" w:rsidRDefault="00713D2E" w:rsidP="00004D73">
            <w:pPr>
              <w:pStyle w:val="a4"/>
              <w:tabs>
                <w:tab w:val="left" w:pos="1134"/>
              </w:tabs>
              <w:spacing w:after="0" w:line="240" w:lineRule="auto"/>
              <w:ind w:left="0"/>
              <w:jc w:val="center"/>
            </w:pPr>
            <w:r w:rsidRPr="000B7F79">
              <w:t>Сведения о том, каким образом замечание или предложение было учтено, или причины, по которым замечание или предложение не было учтено</w:t>
            </w:r>
          </w:p>
        </w:tc>
      </w:tr>
      <w:tr w:rsidR="00DF14C5" w:rsidRPr="00646474" w:rsidTr="00103D26">
        <w:tc>
          <w:tcPr>
            <w:tcW w:w="993" w:type="dxa"/>
            <w:tcBorders>
              <w:top w:val="single" w:sz="4" w:space="0" w:color="auto"/>
              <w:left w:val="single" w:sz="4" w:space="0" w:color="auto"/>
              <w:bottom w:val="single" w:sz="4" w:space="0" w:color="auto"/>
              <w:right w:val="single" w:sz="4" w:space="0" w:color="auto"/>
            </w:tcBorders>
          </w:tcPr>
          <w:p w:rsidR="00DF14C5" w:rsidRPr="00004D73" w:rsidRDefault="00DF14C5"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DF14C5" w:rsidRPr="002B06BB" w:rsidRDefault="00DF14C5" w:rsidP="00533EA0">
            <w:pPr>
              <w:pStyle w:val="a4"/>
              <w:tabs>
                <w:tab w:val="left" w:pos="1134"/>
              </w:tabs>
              <w:ind w:left="0" w:hanging="28"/>
              <w:jc w:val="center"/>
            </w:pPr>
            <w:r w:rsidRPr="002B06BB">
              <w:t>Министерство энергетики</w:t>
            </w:r>
          </w:p>
          <w:p w:rsidR="00DF14C5" w:rsidRPr="002B06BB" w:rsidRDefault="00DF14C5" w:rsidP="00533EA0">
            <w:pPr>
              <w:pStyle w:val="a4"/>
              <w:tabs>
                <w:tab w:val="left" w:pos="1134"/>
              </w:tabs>
              <w:spacing w:after="0" w:line="240" w:lineRule="auto"/>
              <w:ind w:left="0" w:hanging="28"/>
              <w:jc w:val="center"/>
            </w:pPr>
            <w:r w:rsidRPr="002B06BB">
              <w:t>Республики Казахстан</w:t>
            </w:r>
          </w:p>
        </w:tc>
        <w:tc>
          <w:tcPr>
            <w:tcW w:w="5216" w:type="dxa"/>
            <w:tcBorders>
              <w:top w:val="single" w:sz="4" w:space="0" w:color="auto"/>
              <w:left w:val="single" w:sz="4" w:space="0" w:color="auto"/>
              <w:bottom w:val="single" w:sz="4" w:space="0" w:color="auto"/>
              <w:right w:val="single" w:sz="4" w:space="0" w:color="auto"/>
            </w:tcBorders>
          </w:tcPr>
          <w:p w:rsidR="002B06BB" w:rsidRPr="00D86E69" w:rsidRDefault="002B06BB" w:rsidP="005911BB">
            <w:pPr>
              <w:ind w:firstLine="286"/>
              <w:jc w:val="both"/>
              <w:rPr>
                <w:lang w:eastAsia="en-US"/>
              </w:rPr>
            </w:pPr>
            <w:r w:rsidRPr="00D86E69">
              <w:rPr>
                <w:sz w:val="22"/>
                <w:szCs w:val="22"/>
                <w:lang w:eastAsia="en-US"/>
              </w:rPr>
              <w:t xml:space="preserve">В настоящее время на территории Атырауской области осуществляется инвестиционный стратегический проект «Строительство первого интегрированного газохимического комплекса в Атырауской области» по производству полипропилена, мощностью 500 тыс. тонн в год (далее – Проект). Проект находится в активной фазе строительства. Механическое завершение строительство 4 квартал 2021 года. Завершение пуско-наладочных работ и начало производство готовой продукции ожидается в 1 квартале 2022 года. </w:t>
            </w:r>
          </w:p>
          <w:p w:rsidR="002B06BB" w:rsidRPr="00D86E69" w:rsidRDefault="002B06BB" w:rsidP="005911BB">
            <w:pPr>
              <w:ind w:firstLine="286"/>
              <w:jc w:val="both"/>
              <w:rPr>
                <w:lang w:eastAsia="en-US"/>
              </w:rPr>
            </w:pPr>
            <w:r w:rsidRPr="00D86E69">
              <w:rPr>
                <w:sz w:val="22"/>
                <w:szCs w:val="22"/>
                <w:lang w:eastAsia="en-US"/>
              </w:rPr>
              <w:t xml:space="preserve">В целом данный проект соответствует Стратегическому плану развития Республики Казахстан до 2025 года по переходу сырьевой направленности к выпуску газохимической продукции с высокой добавленной стоимости. </w:t>
            </w:r>
          </w:p>
          <w:p w:rsidR="002B06BB" w:rsidRPr="00D86E69" w:rsidRDefault="002B06BB" w:rsidP="005911BB">
            <w:pPr>
              <w:ind w:firstLine="286"/>
              <w:jc w:val="both"/>
              <w:rPr>
                <w:lang w:eastAsia="en-US"/>
              </w:rPr>
            </w:pPr>
            <w:r w:rsidRPr="00D86E69">
              <w:rPr>
                <w:sz w:val="22"/>
                <w:szCs w:val="22"/>
                <w:lang w:eastAsia="en-US"/>
              </w:rPr>
              <w:t>По информации АО «НК «КазМунайГаз», при разработке второй стадии проектно-сметной документации (далее - ПСД) детализировались общие планировочные и объёмно-пространственные решения для проектируемых объектов. В целом применяемая технология и производительность технологических установок не менялось.</w:t>
            </w:r>
          </w:p>
          <w:p w:rsidR="00DF14C5" w:rsidRPr="00D86E69" w:rsidRDefault="002B06BB" w:rsidP="005911BB">
            <w:pPr>
              <w:ind w:firstLine="286"/>
              <w:jc w:val="both"/>
              <w:rPr>
                <w:lang w:eastAsia="en-US"/>
              </w:rPr>
            </w:pPr>
            <w:r w:rsidRPr="00D86E69">
              <w:rPr>
                <w:sz w:val="22"/>
                <w:szCs w:val="22"/>
                <w:lang w:eastAsia="en-US"/>
              </w:rPr>
              <w:t>Ранее в рамках заключения государственной вневедомственной экспертизы на ПСД проекта было получено государственное экологическое заключение (№Е011-0009/17 от 20.01.2017г.).</w:t>
            </w:r>
          </w:p>
        </w:tc>
        <w:tc>
          <w:tcPr>
            <w:tcW w:w="1872" w:type="dxa"/>
            <w:tcBorders>
              <w:top w:val="single" w:sz="4" w:space="0" w:color="auto"/>
              <w:left w:val="single" w:sz="4" w:space="0" w:color="auto"/>
              <w:bottom w:val="single" w:sz="4" w:space="0" w:color="auto"/>
              <w:right w:val="single" w:sz="4" w:space="0" w:color="auto"/>
            </w:tcBorders>
          </w:tcPr>
          <w:p w:rsidR="00DF14C5" w:rsidRPr="000B7F79" w:rsidRDefault="00124899" w:rsidP="00DF14C5">
            <w:pPr>
              <w:pStyle w:val="a4"/>
              <w:tabs>
                <w:tab w:val="left" w:pos="1134"/>
              </w:tabs>
              <w:spacing w:after="0" w:line="240" w:lineRule="auto"/>
              <w:ind w:left="0"/>
              <w:jc w:val="center"/>
            </w:pPr>
            <w:r w:rsidRPr="000B7F79">
              <w:t>-</w:t>
            </w:r>
          </w:p>
        </w:tc>
      </w:tr>
      <w:tr w:rsidR="00130A07" w:rsidRPr="002B06BB" w:rsidTr="00103D26">
        <w:tc>
          <w:tcPr>
            <w:tcW w:w="993" w:type="dxa"/>
            <w:tcBorders>
              <w:top w:val="single" w:sz="4" w:space="0" w:color="auto"/>
              <w:left w:val="single" w:sz="4" w:space="0" w:color="auto"/>
              <w:bottom w:val="single" w:sz="4" w:space="0" w:color="auto"/>
              <w:right w:val="single" w:sz="4" w:space="0" w:color="auto"/>
            </w:tcBorders>
          </w:tcPr>
          <w:p w:rsidR="00130A07" w:rsidRPr="002B06BB"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2B06BB" w:rsidRDefault="00130A07" w:rsidP="002B06BB">
            <w:pPr>
              <w:pStyle w:val="a4"/>
              <w:tabs>
                <w:tab w:val="left" w:pos="1134"/>
              </w:tabs>
              <w:ind w:left="0" w:hanging="28"/>
              <w:jc w:val="center"/>
            </w:pPr>
            <w:r w:rsidRPr="002B06BB">
              <w:t xml:space="preserve">Аппарат акима </w:t>
            </w:r>
            <w:r w:rsidR="002B06BB" w:rsidRPr="002B06BB">
              <w:t>Атыраус</w:t>
            </w:r>
            <w:r w:rsidR="00C74953" w:rsidRPr="002B06BB">
              <w:t>кой</w:t>
            </w:r>
            <w:r w:rsidR="00533EA0" w:rsidRPr="002B06BB">
              <w:t xml:space="preserve"> области</w:t>
            </w:r>
            <w:r w:rsidR="00124899" w:rsidRPr="002B06BB">
              <w:t xml:space="preserve"> Управление </w:t>
            </w:r>
            <w:r w:rsidR="004F0717" w:rsidRPr="002B06BB">
              <w:t xml:space="preserve">природных ресурсов и регулирования природопользования акимата </w:t>
            </w:r>
            <w:r w:rsidR="002B06BB" w:rsidRPr="002B06BB">
              <w:t>Атырау</w:t>
            </w:r>
            <w:r w:rsidR="00C74953" w:rsidRPr="002B06BB">
              <w:t xml:space="preserve">ской </w:t>
            </w:r>
            <w:r w:rsidR="004F0717" w:rsidRPr="002B06BB">
              <w:t>области</w:t>
            </w:r>
          </w:p>
        </w:tc>
        <w:tc>
          <w:tcPr>
            <w:tcW w:w="5216" w:type="dxa"/>
            <w:tcBorders>
              <w:top w:val="single" w:sz="4" w:space="0" w:color="auto"/>
              <w:left w:val="single" w:sz="4" w:space="0" w:color="auto"/>
              <w:bottom w:val="single" w:sz="4" w:space="0" w:color="auto"/>
              <w:right w:val="single" w:sz="4" w:space="0" w:color="auto"/>
            </w:tcBorders>
          </w:tcPr>
          <w:p w:rsidR="00130A07" w:rsidRPr="00D86E69" w:rsidRDefault="002B06BB" w:rsidP="004F0717">
            <w:pPr>
              <w:pStyle w:val="a4"/>
              <w:tabs>
                <w:tab w:val="left" w:pos="1134"/>
              </w:tabs>
              <w:spacing w:after="0" w:line="240" w:lineRule="auto"/>
              <w:ind w:left="0"/>
              <w:jc w:val="center"/>
            </w:pPr>
            <w:r w:rsidRPr="00D86E69">
              <w:t>Замечаний и предложений нет</w:t>
            </w:r>
          </w:p>
        </w:tc>
        <w:tc>
          <w:tcPr>
            <w:tcW w:w="1872" w:type="dxa"/>
            <w:tcBorders>
              <w:top w:val="single" w:sz="4" w:space="0" w:color="auto"/>
              <w:left w:val="single" w:sz="4" w:space="0" w:color="auto"/>
              <w:bottom w:val="single" w:sz="4" w:space="0" w:color="auto"/>
              <w:right w:val="single" w:sz="4" w:space="0" w:color="auto"/>
            </w:tcBorders>
          </w:tcPr>
          <w:p w:rsidR="00130A07" w:rsidRPr="000B7F79" w:rsidRDefault="00124899" w:rsidP="00DF14C5">
            <w:pPr>
              <w:pStyle w:val="a4"/>
              <w:tabs>
                <w:tab w:val="left" w:pos="1134"/>
              </w:tabs>
              <w:spacing w:after="0" w:line="240" w:lineRule="auto"/>
              <w:ind w:left="0"/>
              <w:jc w:val="center"/>
            </w:pPr>
            <w:r w:rsidRPr="000B7F79">
              <w:t>-</w:t>
            </w:r>
          </w:p>
        </w:tc>
      </w:tr>
      <w:tr w:rsidR="00130A07" w:rsidRPr="00646474" w:rsidTr="00103D26">
        <w:tc>
          <w:tcPr>
            <w:tcW w:w="993" w:type="dxa"/>
            <w:tcBorders>
              <w:top w:val="single" w:sz="4" w:space="0" w:color="auto"/>
              <w:left w:val="single" w:sz="4" w:space="0" w:color="auto"/>
              <w:bottom w:val="single" w:sz="4" w:space="0" w:color="auto"/>
              <w:right w:val="single" w:sz="4" w:space="0" w:color="auto"/>
            </w:tcBorders>
          </w:tcPr>
          <w:p w:rsidR="00130A07" w:rsidRPr="005911BB"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5911BB" w:rsidRDefault="00130A07" w:rsidP="005911BB">
            <w:pPr>
              <w:pStyle w:val="a4"/>
              <w:tabs>
                <w:tab w:val="left" w:pos="1134"/>
              </w:tabs>
              <w:ind w:left="0" w:hanging="28"/>
              <w:jc w:val="center"/>
            </w:pPr>
            <w:r w:rsidRPr="005911BB">
              <w:t xml:space="preserve">Комитет по </w:t>
            </w:r>
            <w:r w:rsidR="005911BB" w:rsidRPr="005911BB">
              <w:t xml:space="preserve">управлению земельными ресурсами </w:t>
            </w:r>
            <w:r w:rsidRPr="005911BB">
              <w:t>Министерства</w:t>
            </w:r>
            <w:r w:rsidR="00B47B9A" w:rsidRPr="005911BB">
              <w:t xml:space="preserve"> </w:t>
            </w:r>
            <w:r w:rsidR="005911BB" w:rsidRPr="005911BB">
              <w:t>сельского хозяйства</w:t>
            </w:r>
            <w:r w:rsidRPr="005911BB">
              <w:t xml:space="preserve"> Республики Казахстан</w:t>
            </w:r>
          </w:p>
        </w:tc>
        <w:tc>
          <w:tcPr>
            <w:tcW w:w="5216" w:type="dxa"/>
            <w:tcBorders>
              <w:top w:val="single" w:sz="4" w:space="0" w:color="auto"/>
              <w:left w:val="single" w:sz="4" w:space="0" w:color="auto"/>
              <w:bottom w:val="single" w:sz="4" w:space="0" w:color="auto"/>
              <w:right w:val="single" w:sz="4" w:space="0" w:color="auto"/>
            </w:tcBorders>
          </w:tcPr>
          <w:p w:rsidR="00130A07" w:rsidRPr="008B0B58" w:rsidRDefault="005911BB" w:rsidP="004F0717">
            <w:pPr>
              <w:pStyle w:val="a4"/>
              <w:tabs>
                <w:tab w:val="left" w:pos="1134"/>
              </w:tabs>
              <w:spacing w:after="0" w:line="240" w:lineRule="auto"/>
              <w:ind w:left="0"/>
              <w:jc w:val="center"/>
              <w:rPr>
                <w:highlight w:val="yellow"/>
              </w:rPr>
            </w:pPr>
            <w:r w:rsidRPr="00D86E69">
              <w:t>Не представлено</w:t>
            </w:r>
          </w:p>
        </w:tc>
        <w:tc>
          <w:tcPr>
            <w:tcW w:w="1872" w:type="dxa"/>
            <w:tcBorders>
              <w:top w:val="single" w:sz="4" w:space="0" w:color="auto"/>
              <w:left w:val="single" w:sz="4" w:space="0" w:color="auto"/>
              <w:bottom w:val="single" w:sz="4" w:space="0" w:color="auto"/>
              <w:right w:val="single" w:sz="4" w:space="0" w:color="auto"/>
            </w:tcBorders>
          </w:tcPr>
          <w:p w:rsidR="00130A07" w:rsidRPr="000B7F79" w:rsidRDefault="00CD1E94" w:rsidP="00DF14C5">
            <w:pPr>
              <w:pStyle w:val="a4"/>
              <w:tabs>
                <w:tab w:val="left" w:pos="1134"/>
              </w:tabs>
              <w:spacing w:after="0" w:line="240" w:lineRule="auto"/>
              <w:ind w:left="0"/>
              <w:jc w:val="center"/>
            </w:pPr>
            <w:r w:rsidRPr="005911BB">
              <w:t>-</w:t>
            </w:r>
          </w:p>
        </w:tc>
      </w:tr>
      <w:tr w:rsidR="00B47B9A" w:rsidRPr="002B06BB" w:rsidTr="00103D26">
        <w:tc>
          <w:tcPr>
            <w:tcW w:w="993" w:type="dxa"/>
            <w:tcBorders>
              <w:top w:val="single" w:sz="4" w:space="0" w:color="auto"/>
              <w:left w:val="single" w:sz="4" w:space="0" w:color="auto"/>
              <w:bottom w:val="single" w:sz="4" w:space="0" w:color="auto"/>
              <w:right w:val="single" w:sz="4" w:space="0" w:color="auto"/>
            </w:tcBorders>
          </w:tcPr>
          <w:p w:rsidR="00B47B9A" w:rsidRPr="002B06BB" w:rsidRDefault="00B47B9A"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B47B9A" w:rsidRPr="002B06BB" w:rsidRDefault="00B47B9A" w:rsidP="00533EA0">
            <w:pPr>
              <w:pStyle w:val="a4"/>
              <w:tabs>
                <w:tab w:val="left" w:pos="1134"/>
              </w:tabs>
              <w:ind w:left="0" w:hanging="28"/>
              <w:jc w:val="center"/>
            </w:pPr>
            <w:r w:rsidRPr="002B06BB">
              <w:t>Министерства индустрии и инфраструктурного развития Республики Казахстан</w:t>
            </w:r>
          </w:p>
        </w:tc>
        <w:tc>
          <w:tcPr>
            <w:tcW w:w="5216" w:type="dxa"/>
            <w:tcBorders>
              <w:top w:val="single" w:sz="4" w:space="0" w:color="auto"/>
              <w:left w:val="single" w:sz="4" w:space="0" w:color="auto"/>
              <w:bottom w:val="single" w:sz="4" w:space="0" w:color="auto"/>
              <w:right w:val="single" w:sz="4" w:space="0" w:color="auto"/>
            </w:tcBorders>
          </w:tcPr>
          <w:p w:rsidR="00B47B9A" w:rsidRPr="00BF3203" w:rsidRDefault="00BF3203" w:rsidP="00DF14C5">
            <w:pPr>
              <w:pStyle w:val="a4"/>
              <w:tabs>
                <w:tab w:val="left" w:pos="1134"/>
              </w:tabs>
              <w:spacing w:after="0" w:line="240" w:lineRule="auto"/>
              <w:ind w:left="0"/>
              <w:jc w:val="center"/>
            </w:pPr>
            <w:r w:rsidRPr="00BF3203">
              <w:t>Замечаний и предложений нет</w:t>
            </w:r>
          </w:p>
        </w:tc>
        <w:tc>
          <w:tcPr>
            <w:tcW w:w="1872" w:type="dxa"/>
            <w:tcBorders>
              <w:top w:val="single" w:sz="4" w:space="0" w:color="auto"/>
              <w:left w:val="single" w:sz="4" w:space="0" w:color="auto"/>
              <w:bottom w:val="single" w:sz="4" w:space="0" w:color="auto"/>
              <w:right w:val="single" w:sz="4" w:space="0" w:color="auto"/>
            </w:tcBorders>
          </w:tcPr>
          <w:p w:rsidR="00B47B9A" w:rsidRPr="000B7F79" w:rsidRDefault="00B47B9A" w:rsidP="00DF14C5">
            <w:pPr>
              <w:pStyle w:val="a4"/>
              <w:tabs>
                <w:tab w:val="left" w:pos="1134"/>
              </w:tabs>
              <w:spacing w:after="0" w:line="240" w:lineRule="auto"/>
              <w:ind w:left="0"/>
              <w:jc w:val="center"/>
            </w:pPr>
          </w:p>
        </w:tc>
      </w:tr>
      <w:tr w:rsidR="00130A07" w:rsidRPr="00BC1F4D" w:rsidTr="00103D26">
        <w:tc>
          <w:tcPr>
            <w:tcW w:w="993" w:type="dxa"/>
            <w:tcBorders>
              <w:top w:val="single" w:sz="4" w:space="0" w:color="auto"/>
              <w:left w:val="single" w:sz="4" w:space="0" w:color="auto"/>
              <w:bottom w:val="single" w:sz="4" w:space="0" w:color="auto"/>
              <w:right w:val="single" w:sz="4" w:space="0" w:color="auto"/>
            </w:tcBorders>
          </w:tcPr>
          <w:p w:rsidR="00130A07" w:rsidRPr="00BC1F4D"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BC1F4D" w:rsidRDefault="00130A07" w:rsidP="00533EA0">
            <w:pPr>
              <w:pStyle w:val="a4"/>
              <w:tabs>
                <w:tab w:val="left" w:pos="1134"/>
              </w:tabs>
              <w:ind w:left="0" w:hanging="28"/>
              <w:jc w:val="center"/>
            </w:pPr>
            <w:r w:rsidRPr="00BC1F4D">
              <w:t xml:space="preserve">Комитет санитарно- </w:t>
            </w:r>
          </w:p>
          <w:p w:rsidR="00130A07" w:rsidRPr="00BC1F4D" w:rsidRDefault="00130A07" w:rsidP="00533EA0">
            <w:pPr>
              <w:pStyle w:val="a4"/>
              <w:tabs>
                <w:tab w:val="left" w:pos="1134"/>
              </w:tabs>
              <w:ind w:left="0" w:hanging="28"/>
              <w:jc w:val="center"/>
            </w:pPr>
            <w:r w:rsidRPr="00BC1F4D">
              <w:t xml:space="preserve">эпидемиологического контроля </w:t>
            </w:r>
          </w:p>
          <w:p w:rsidR="00130A07" w:rsidRPr="00BC1F4D" w:rsidRDefault="00130A07" w:rsidP="00533EA0">
            <w:pPr>
              <w:pStyle w:val="a4"/>
              <w:tabs>
                <w:tab w:val="left" w:pos="1134"/>
              </w:tabs>
              <w:ind w:left="0" w:hanging="28"/>
              <w:jc w:val="center"/>
            </w:pPr>
            <w:r w:rsidRPr="00BC1F4D">
              <w:t>Министерства здравоохранения Республики Казахстан</w:t>
            </w:r>
          </w:p>
        </w:tc>
        <w:tc>
          <w:tcPr>
            <w:tcW w:w="5216" w:type="dxa"/>
            <w:tcBorders>
              <w:top w:val="single" w:sz="4" w:space="0" w:color="auto"/>
              <w:left w:val="single" w:sz="4" w:space="0" w:color="auto"/>
              <w:bottom w:val="single" w:sz="4" w:space="0" w:color="auto"/>
              <w:right w:val="single" w:sz="4" w:space="0" w:color="auto"/>
            </w:tcBorders>
          </w:tcPr>
          <w:p w:rsidR="00130A07" w:rsidRPr="008B0B58" w:rsidRDefault="00A1055B" w:rsidP="00DF14C5">
            <w:pPr>
              <w:pStyle w:val="a4"/>
              <w:tabs>
                <w:tab w:val="left" w:pos="1134"/>
              </w:tabs>
              <w:spacing w:after="0" w:line="240" w:lineRule="auto"/>
              <w:ind w:left="0"/>
              <w:jc w:val="center"/>
              <w:rPr>
                <w:highlight w:val="yellow"/>
              </w:rPr>
            </w:pPr>
            <w:r w:rsidRPr="00D86E69">
              <w:t>Не представлено</w:t>
            </w:r>
          </w:p>
        </w:tc>
        <w:tc>
          <w:tcPr>
            <w:tcW w:w="1872" w:type="dxa"/>
            <w:tcBorders>
              <w:top w:val="single" w:sz="4" w:space="0" w:color="auto"/>
              <w:left w:val="single" w:sz="4" w:space="0" w:color="auto"/>
              <w:bottom w:val="single" w:sz="4" w:space="0" w:color="auto"/>
              <w:right w:val="single" w:sz="4" w:space="0" w:color="auto"/>
            </w:tcBorders>
          </w:tcPr>
          <w:p w:rsidR="00130A07" w:rsidRPr="000B7F79" w:rsidRDefault="00CD1E94" w:rsidP="00DF14C5">
            <w:pPr>
              <w:pStyle w:val="a4"/>
              <w:tabs>
                <w:tab w:val="left" w:pos="1134"/>
              </w:tabs>
              <w:spacing w:after="0" w:line="240" w:lineRule="auto"/>
              <w:ind w:left="0"/>
              <w:jc w:val="center"/>
            </w:pPr>
            <w:r w:rsidRPr="000B7F79">
              <w:t>-</w:t>
            </w:r>
          </w:p>
        </w:tc>
      </w:tr>
      <w:tr w:rsidR="00B47B9A" w:rsidRPr="00646474" w:rsidTr="00103D26">
        <w:tc>
          <w:tcPr>
            <w:tcW w:w="993" w:type="dxa"/>
            <w:tcBorders>
              <w:top w:val="single" w:sz="4" w:space="0" w:color="auto"/>
              <w:left w:val="single" w:sz="4" w:space="0" w:color="auto"/>
              <w:bottom w:val="single" w:sz="4" w:space="0" w:color="auto"/>
              <w:right w:val="single" w:sz="4" w:space="0" w:color="auto"/>
            </w:tcBorders>
          </w:tcPr>
          <w:p w:rsidR="00B47B9A" w:rsidRPr="005911BB" w:rsidRDefault="00B47B9A"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B47B9A" w:rsidRPr="005911BB" w:rsidRDefault="008D059F" w:rsidP="00B47B9A">
            <w:pPr>
              <w:pStyle w:val="a4"/>
              <w:tabs>
                <w:tab w:val="left" w:pos="1134"/>
              </w:tabs>
              <w:ind w:left="0" w:hanging="28"/>
              <w:jc w:val="center"/>
            </w:pPr>
            <w:r w:rsidRPr="005911BB">
              <w:rPr>
                <w:szCs w:val="28"/>
                <w:lang w:val="kk-KZ"/>
              </w:rPr>
              <w:t xml:space="preserve">РГУ «Департамент санитарно-эпидемиологического контроля </w:t>
            </w:r>
            <w:r w:rsidR="005911BB" w:rsidRPr="005911BB">
              <w:rPr>
                <w:szCs w:val="28"/>
                <w:lang w:val="kk-KZ"/>
              </w:rPr>
              <w:t xml:space="preserve">Атырауской </w:t>
            </w:r>
            <w:r w:rsidRPr="005911BB">
              <w:rPr>
                <w:szCs w:val="28"/>
                <w:lang w:val="kk-KZ"/>
              </w:rPr>
              <w:t xml:space="preserve">области» </w:t>
            </w:r>
          </w:p>
          <w:p w:rsidR="00B47B9A" w:rsidRPr="005911BB" w:rsidRDefault="00B47B9A" w:rsidP="00B47B9A">
            <w:pPr>
              <w:pStyle w:val="a4"/>
              <w:tabs>
                <w:tab w:val="left" w:pos="1134"/>
              </w:tabs>
              <w:ind w:left="0" w:hanging="28"/>
              <w:jc w:val="center"/>
            </w:pPr>
            <w:r w:rsidRPr="005911BB">
              <w:t xml:space="preserve">Комитет санитарно- </w:t>
            </w:r>
          </w:p>
          <w:p w:rsidR="00B47B9A" w:rsidRPr="005911BB" w:rsidRDefault="00B47B9A" w:rsidP="00B47B9A">
            <w:pPr>
              <w:pStyle w:val="a4"/>
              <w:tabs>
                <w:tab w:val="left" w:pos="1134"/>
              </w:tabs>
              <w:ind w:left="0" w:hanging="28"/>
              <w:jc w:val="center"/>
            </w:pPr>
            <w:r w:rsidRPr="005911BB">
              <w:t xml:space="preserve">эпидемиологического контроля </w:t>
            </w:r>
          </w:p>
          <w:p w:rsidR="00B47B9A" w:rsidRPr="005911BB" w:rsidRDefault="00B47B9A" w:rsidP="00B47B9A">
            <w:pPr>
              <w:pStyle w:val="a4"/>
              <w:tabs>
                <w:tab w:val="left" w:pos="1134"/>
              </w:tabs>
              <w:ind w:left="0" w:hanging="28"/>
              <w:jc w:val="center"/>
            </w:pPr>
            <w:r w:rsidRPr="005911BB">
              <w:t>Министерства здравоохранения Республики Казахстан</w:t>
            </w:r>
          </w:p>
        </w:tc>
        <w:tc>
          <w:tcPr>
            <w:tcW w:w="5216" w:type="dxa"/>
            <w:tcBorders>
              <w:top w:val="single" w:sz="4" w:space="0" w:color="auto"/>
              <w:left w:val="single" w:sz="4" w:space="0" w:color="auto"/>
              <w:bottom w:val="single" w:sz="4" w:space="0" w:color="auto"/>
              <w:right w:val="single" w:sz="4" w:space="0" w:color="auto"/>
            </w:tcBorders>
          </w:tcPr>
          <w:p w:rsidR="00B47B9A" w:rsidRPr="008B0B58" w:rsidRDefault="00451E97" w:rsidP="00DF14C5">
            <w:pPr>
              <w:pStyle w:val="a4"/>
              <w:tabs>
                <w:tab w:val="left" w:pos="1134"/>
              </w:tabs>
              <w:spacing w:after="0" w:line="240" w:lineRule="auto"/>
              <w:ind w:left="0"/>
              <w:jc w:val="center"/>
              <w:rPr>
                <w:highlight w:val="yellow"/>
              </w:rPr>
            </w:pPr>
            <w:r w:rsidRPr="00451E97">
              <w:t>Не входит в компетенцию</w:t>
            </w:r>
          </w:p>
        </w:tc>
        <w:tc>
          <w:tcPr>
            <w:tcW w:w="1872" w:type="dxa"/>
            <w:tcBorders>
              <w:top w:val="single" w:sz="4" w:space="0" w:color="auto"/>
              <w:left w:val="single" w:sz="4" w:space="0" w:color="auto"/>
              <w:bottom w:val="single" w:sz="4" w:space="0" w:color="auto"/>
              <w:right w:val="single" w:sz="4" w:space="0" w:color="auto"/>
            </w:tcBorders>
          </w:tcPr>
          <w:p w:rsidR="00B47B9A" w:rsidRPr="000B7F79" w:rsidRDefault="00B47B9A" w:rsidP="00DF14C5">
            <w:pPr>
              <w:pStyle w:val="a4"/>
              <w:tabs>
                <w:tab w:val="left" w:pos="1134"/>
              </w:tabs>
              <w:spacing w:after="0" w:line="240" w:lineRule="auto"/>
              <w:ind w:left="0"/>
              <w:jc w:val="center"/>
            </w:pPr>
          </w:p>
        </w:tc>
      </w:tr>
      <w:tr w:rsidR="00130A07" w:rsidRPr="00186D20" w:rsidTr="00103D26">
        <w:tc>
          <w:tcPr>
            <w:tcW w:w="993" w:type="dxa"/>
            <w:tcBorders>
              <w:top w:val="single" w:sz="4" w:space="0" w:color="auto"/>
              <w:left w:val="single" w:sz="4" w:space="0" w:color="auto"/>
              <w:bottom w:val="single" w:sz="4" w:space="0" w:color="auto"/>
              <w:right w:val="single" w:sz="4" w:space="0" w:color="auto"/>
            </w:tcBorders>
          </w:tcPr>
          <w:p w:rsidR="00130A07" w:rsidRPr="00186D20"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186D20" w:rsidRDefault="00130A07" w:rsidP="00533EA0">
            <w:pPr>
              <w:pStyle w:val="a4"/>
              <w:tabs>
                <w:tab w:val="left" w:pos="1134"/>
              </w:tabs>
              <w:ind w:left="0" w:hanging="28"/>
              <w:jc w:val="center"/>
            </w:pPr>
            <w:r w:rsidRPr="00186D20">
              <w:t xml:space="preserve">Комитет геологии </w:t>
            </w:r>
            <w:r w:rsidR="00A1055B" w:rsidRPr="00186D20">
              <w:t>МЭГПР РК</w:t>
            </w:r>
          </w:p>
        </w:tc>
        <w:tc>
          <w:tcPr>
            <w:tcW w:w="5216" w:type="dxa"/>
            <w:tcBorders>
              <w:top w:val="single" w:sz="4" w:space="0" w:color="auto"/>
              <w:left w:val="single" w:sz="4" w:space="0" w:color="auto"/>
              <w:bottom w:val="single" w:sz="4" w:space="0" w:color="auto"/>
              <w:right w:val="single" w:sz="4" w:space="0" w:color="auto"/>
            </w:tcBorders>
          </w:tcPr>
          <w:p w:rsidR="00130A07" w:rsidRPr="008B0B58" w:rsidRDefault="00BF3203" w:rsidP="00DF14C5">
            <w:pPr>
              <w:pStyle w:val="a4"/>
              <w:tabs>
                <w:tab w:val="left" w:pos="1134"/>
              </w:tabs>
              <w:spacing w:after="0" w:line="240" w:lineRule="auto"/>
              <w:ind w:left="0"/>
              <w:jc w:val="center"/>
              <w:rPr>
                <w:highlight w:val="yellow"/>
              </w:rPr>
            </w:pPr>
            <w:r w:rsidRPr="00451E97">
              <w:t>Не входит в компетенцию</w:t>
            </w:r>
          </w:p>
        </w:tc>
        <w:tc>
          <w:tcPr>
            <w:tcW w:w="1872" w:type="dxa"/>
            <w:tcBorders>
              <w:top w:val="single" w:sz="4" w:space="0" w:color="auto"/>
              <w:left w:val="single" w:sz="4" w:space="0" w:color="auto"/>
              <w:bottom w:val="single" w:sz="4" w:space="0" w:color="auto"/>
              <w:right w:val="single" w:sz="4" w:space="0" w:color="auto"/>
            </w:tcBorders>
          </w:tcPr>
          <w:p w:rsidR="00130A07" w:rsidRPr="00186D20" w:rsidRDefault="00CD1E94" w:rsidP="00DF14C5">
            <w:pPr>
              <w:pStyle w:val="a4"/>
              <w:tabs>
                <w:tab w:val="left" w:pos="1134"/>
              </w:tabs>
              <w:spacing w:after="0" w:line="240" w:lineRule="auto"/>
              <w:ind w:left="0"/>
              <w:jc w:val="center"/>
            </w:pPr>
            <w:r w:rsidRPr="00186D20">
              <w:t>-</w:t>
            </w:r>
          </w:p>
        </w:tc>
      </w:tr>
      <w:tr w:rsidR="00130A07" w:rsidTr="00103D26">
        <w:tc>
          <w:tcPr>
            <w:tcW w:w="993" w:type="dxa"/>
            <w:tcBorders>
              <w:top w:val="single" w:sz="4" w:space="0" w:color="auto"/>
              <w:left w:val="single" w:sz="4" w:space="0" w:color="auto"/>
              <w:bottom w:val="single" w:sz="4" w:space="0" w:color="auto"/>
              <w:right w:val="single" w:sz="4" w:space="0" w:color="auto"/>
            </w:tcBorders>
          </w:tcPr>
          <w:p w:rsidR="00130A07" w:rsidRPr="005911BB"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5911BB" w:rsidRDefault="00130A07" w:rsidP="00533EA0">
            <w:pPr>
              <w:pStyle w:val="a4"/>
              <w:tabs>
                <w:tab w:val="left" w:pos="1134"/>
              </w:tabs>
              <w:ind w:left="0" w:hanging="28"/>
              <w:jc w:val="center"/>
            </w:pPr>
            <w:r w:rsidRPr="005911BB">
              <w:t xml:space="preserve">Комитет лесного и животного мира </w:t>
            </w:r>
            <w:r w:rsidR="00A1055B" w:rsidRPr="005911BB">
              <w:t>МЭГПР РК</w:t>
            </w:r>
          </w:p>
        </w:tc>
        <w:tc>
          <w:tcPr>
            <w:tcW w:w="5216" w:type="dxa"/>
            <w:tcBorders>
              <w:top w:val="single" w:sz="4" w:space="0" w:color="auto"/>
              <w:left w:val="single" w:sz="4" w:space="0" w:color="auto"/>
              <w:bottom w:val="single" w:sz="4" w:space="0" w:color="auto"/>
              <w:right w:val="single" w:sz="4" w:space="0" w:color="auto"/>
            </w:tcBorders>
          </w:tcPr>
          <w:p w:rsidR="00130A07" w:rsidRPr="008B0B58" w:rsidRDefault="00A1055B" w:rsidP="00DF14C5">
            <w:pPr>
              <w:pStyle w:val="a4"/>
              <w:tabs>
                <w:tab w:val="left" w:pos="1134"/>
              </w:tabs>
              <w:spacing w:after="0" w:line="240" w:lineRule="auto"/>
              <w:ind w:left="0"/>
              <w:jc w:val="center"/>
              <w:rPr>
                <w:highlight w:val="yellow"/>
              </w:rPr>
            </w:pPr>
            <w:r w:rsidRPr="0020253E">
              <w:t>Не представлено</w:t>
            </w:r>
          </w:p>
        </w:tc>
        <w:tc>
          <w:tcPr>
            <w:tcW w:w="1872" w:type="dxa"/>
            <w:tcBorders>
              <w:top w:val="single" w:sz="4" w:space="0" w:color="auto"/>
              <w:left w:val="single" w:sz="4" w:space="0" w:color="auto"/>
              <w:bottom w:val="single" w:sz="4" w:space="0" w:color="auto"/>
              <w:right w:val="single" w:sz="4" w:space="0" w:color="auto"/>
            </w:tcBorders>
          </w:tcPr>
          <w:p w:rsidR="00130A07" w:rsidRPr="000B7F79" w:rsidRDefault="00CD1E94" w:rsidP="00DF14C5">
            <w:pPr>
              <w:pStyle w:val="a4"/>
              <w:tabs>
                <w:tab w:val="left" w:pos="1134"/>
              </w:tabs>
              <w:spacing w:after="0" w:line="240" w:lineRule="auto"/>
              <w:ind w:left="0"/>
              <w:jc w:val="center"/>
            </w:pPr>
            <w:r w:rsidRPr="005911BB">
              <w:t>-</w:t>
            </w:r>
          </w:p>
        </w:tc>
      </w:tr>
      <w:tr w:rsidR="00130A07" w:rsidTr="00103D26">
        <w:tc>
          <w:tcPr>
            <w:tcW w:w="993" w:type="dxa"/>
            <w:tcBorders>
              <w:top w:val="single" w:sz="4" w:space="0" w:color="auto"/>
              <w:left w:val="single" w:sz="4" w:space="0" w:color="auto"/>
              <w:bottom w:val="single" w:sz="4" w:space="0" w:color="auto"/>
              <w:right w:val="single" w:sz="4" w:space="0" w:color="auto"/>
            </w:tcBorders>
          </w:tcPr>
          <w:p w:rsidR="00130A07" w:rsidRPr="00004D73" w:rsidRDefault="00130A07"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130A07" w:rsidRPr="00646474" w:rsidRDefault="00130A07" w:rsidP="00533EA0">
            <w:pPr>
              <w:pStyle w:val="a4"/>
              <w:tabs>
                <w:tab w:val="left" w:pos="1134"/>
              </w:tabs>
              <w:ind w:left="0" w:hanging="28"/>
              <w:jc w:val="center"/>
              <w:rPr>
                <w:highlight w:val="yellow"/>
              </w:rPr>
            </w:pPr>
            <w:r w:rsidRPr="000D74DF">
              <w:t xml:space="preserve">Комитет по водным ресурсам </w:t>
            </w:r>
            <w:r w:rsidR="00A1055B" w:rsidRPr="000D74DF">
              <w:t>МЭГПР РК</w:t>
            </w:r>
          </w:p>
        </w:tc>
        <w:tc>
          <w:tcPr>
            <w:tcW w:w="5216" w:type="dxa"/>
            <w:tcBorders>
              <w:top w:val="single" w:sz="4" w:space="0" w:color="auto"/>
              <w:left w:val="single" w:sz="4" w:space="0" w:color="auto"/>
              <w:bottom w:val="single" w:sz="4" w:space="0" w:color="auto"/>
              <w:right w:val="single" w:sz="4" w:space="0" w:color="auto"/>
            </w:tcBorders>
          </w:tcPr>
          <w:p w:rsidR="0020253E" w:rsidRPr="00954471" w:rsidRDefault="0020253E" w:rsidP="0020253E">
            <w:pPr>
              <w:jc w:val="center"/>
              <w:rPr>
                <w:lang w:eastAsia="en-US"/>
              </w:rPr>
            </w:pPr>
            <w:r w:rsidRPr="00954471">
              <w:rPr>
                <w:sz w:val="22"/>
                <w:szCs w:val="22"/>
                <w:lang w:eastAsia="en-US"/>
              </w:rPr>
              <w:t>Не представлено</w:t>
            </w:r>
          </w:p>
          <w:p w:rsidR="00130A07" w:rsidRPr="00954471" w:rsidRDefault="00130A07" w:rsidP="002B06BB">
            <w:pPr>
              <w:jc w:val="both"/>
              <w:rPr>
                <w:lang w:eastAsia="en-US"/>
              </w:rPr>
            </w:pPr>
          </w:p>
        </w:tc>
        <w:tc>
          <w:tcPr>
            <w:tcW w:w="1872" w:type="dxa"/>
            <w:tcBorders>
              <w:top w:val="single" w:sz="4" w:space="0" w:color="auto"/>
              <w:left w:val="single" w:sz="4" w:space="0" w:color="auto"/>
              <w:bottom w:val="single" w:sz="4" w:space="0" w:color="auto"/>
              <w:right w:val="single" w:sz="4" w:space="0" w:color="auto"/>
            </w:tcBorders>
          </w:tcPr>
          <w:p w:rsidR="00130A07" w:rsidRPr="000B7F79" w:rsidRDefault="00CD1E94" w:rsidP="00DF14C5">
            <w:pPr>
              <w:pStyle w:val="a4"/>
              <w:tabs>
                <w:tab w:val="left" w:pos="1134"/>
              </w:tabs>
              <w:spacing w:after="0" w:line="240" w:lineRule="auto"/>
              <w:ind w:left="0"/>
              <w:jc w:val="center"/>
            </w:pPr>
            <w:r w:rsidRPr="000B7F79">
              <w:t>-</w:t>
            </w:r>
          </w:p>
        </w:tc>
      </w:tr>
      <w:tr w:rsidR="00FF3495" w:rsidRPr="00FE0CAC" w:rsidTr="00103D26">
        <w:tc>
          <w:tcPr>
            <w:tcW w:w="993" w:type="dxa"/>
            <w:tcBorders>
              <w:top w:val="single" w:sz="4" w:space="0" w:color="auto"/>
              <w:left w:val="single" w:sz="4" w:space="0" w:color="auto"/>
              <w:bottom w:val="single" w:sz="4" w:space="0" w:color="auto"/>
              <w:right w:val="single" w:sz="4" w:space="0" w:color="auto"/>
            </w:tcBorders>
          </w:tcPr>
          <w:p w:rsidR="00FF3495" w:rsidRDefault="00FF3495" w:rsidP="00B47B9A">
            <w:pPr>
              <w:pStyle w:val="a4"/>
              <w:numPr>
                <w:ilvl w:val="0"/>
                <w:numId w:val="6"/>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F3495" w:rsidRPr="002B06BB" w:rsidRDefault="00FF3495" w:rsidP="002B06BB">
            <w:pPr>
              <w:pStyle w:val="a4"/>
              <w:tabs>
                <w:tab w:val="left" w:pos="1134"/>
              </w:tabs>
              <w:ind w:left="0" w:hanging="28"/>
              <w:jc w:val="center"/>
            </w:pPr>
            <w:r w:rsidRPr="002B06BB">
              <w:t xml:space="preserve">Департамент экологии по </w:t>
            </w:r>
            <w:r w:rsidR="002B06BB" w:rsidRPr="002B06BB">
              <w:rPr>
                <w:szCs w:val="28"/>
                <w:lang w:val="kk-KZ"/>
              </w:rPr>
              <w:t>Атыраус</w:t>
            </w:r>
            <w:r w:rsidRPr="002B06BB">
              <w:rPr>
                <w:szCs w:val="28"/>
                <w:lang w:val="kk-KZ"/>
              </w:rPr>
              <w:t>кой области</w:t>
            </w:r>
          </w:p>
        </w:tc>
        <w:tc>
          <w:tcPr>
            <w:tcW w:w="5216" w:type="dxa"/>
            <w:tcBorders>
              <w:top w:val="single" w:sz="4" w:space="0" w:color="auto"/>
              <w:left w:val="single" w:sz="4" w:space="0" w:color="auto"/>
              <w:bottom w:val="single" w:sz="4" w:space="0" w:color="auto"/>
              <w:right w:val="single" w:sz="4" w:space="0" w:color="auto"/>
            </w:tcBorders>
          </w:tcPr>
          <w:p w:rsidR="00FF3495" w:rsidRPr="0020253E" w:rsidRDefault="00BF3203" w:rsidP="00BF3203">
            <w:pPr>
              <w:spacing w:line="269" w:lineRule="auto"/>
              <w:ind w:firstLine="2"/>
              <w:jc w:val="center"/>
              <w:rPr>
                <w:szCs w:val="28"/>
                <w:lang w:val="kk-KZ" w:eastAsia="en-US"/>
              </w:rPr>
            </w:pPr>
            <w:r w:rsidRPr="0020253E">
              <w:rPr>
                <w:sz w:val="22"/>
                <w:szCs w:val="28"/>
                <w:lang w:val="kk-KZ" w:eastAsia="en-US"/>
              </w:rPr>
              <w:t>Замечаний и предложений нет</w:t>
            </w:r>
          </w:p>
        </w:tc>
        <w:tc>
          <w:tcPr>
            <w:tcW w:w="1872" w:type="dxa"/>
            <w:tcBorders>
              <w:top w:val="single" w:sz="4" w:space="0" w:color="auto"/>
              <w:left w:val="single" w:sz="4" w:space="0" w:color="auto"/>
              <w:bottom w:val="single" w:sz="4" w:space="0" w:color="auto"/>
              <w:right w:val="single" w:sz="4" w:space="0" w:color="auto"/>
            </w:tcBorders>
          </w:tcPr>
          <w:p w:rsidR="00FF3495" w:rsidRPr="000B7F79" w:rsidRDefault="00FF3495" w:rsidP="00DF14C5">
            <w:pPr>
              <w:pStyle w:val="a4"/>
              <w:tabs>
                <w:tab w:val="left" w:pos="1134"/>
              </w:tabs>
              <w:spacing w:after="0" w:line="240" w:lineRule="auto"/>
              <w:ind w:left="0"/>
              <w:jc w:val="center"/>
              <w:rPr>
                <w:lang w:val="kk-KZ"/>
              </w:rPr>
            </w:pPr>
          </w:p>
        </w:tc>
      </w:tr>
      <w:tr w:rsidR="004F0717" w:rsidTr="00103D26">
        <w:tc>
          <w:tcPr>
            <w:tcW w:w="993" w:type="dxa"/>
            <w:tcBorders>
              <w:top w:val="single" w:sz="4" w:space="0" w:color="auto"/>
              <w:left w:val="single" w:sz="4" w:space="0" w:color="auto"/>
              <w:bottom w:val="single" w:sz="4" w:space="0" w:color="auto"/>
              <w:right w:val="single" w:sz="4" w:space="0" w:color="auto"/>
            </w:tcBorders>
          </w:tcPr>
          <w:p w:rsidR="004F0717" w:rsidRPr="002B06BB" w:rsidRDefault="004F0717" w:rsidP="00B47B9A">
            <w:pPr>
              <w:pStyle w:val="a4"/>
              <w:numPr>
                <w:ilvl w:val="0"/>
                <w:numId w:val="6"/>
              </w:numPr>
              <w:tabs>
                <w:tab w:val="left" w:pos="1134"/>
              </w:tabs>
              <w:spacing w:after="0" w:line="240" w:lineRule="auto"/>
              <w:jc w:val="both"/>
              <w:rPr>
                <w:lang w:val="kk-KZ"/>
              </w:rPr>
            </w:pPr>
          </w:p>
        </w:tc>
        <w:tc>
          <w:tcPr>
            <w:tcW w:w="2410" w:type="dxa"/>
            <w:tcBorders>
              <w:top w:val="single" w:sz="4" w:space="0" w:color="auto"/>
              <w:left w:val="single" w:sz="4" w:space="0" w:color="auto"/>
              <w:bottom w:val="single" w:sz="4" w:space="0" w:color="auto"/>
              <w:right w:val="single" w:sz="4" w:space="0" w:color="auto"/>
            </w:tcBorders>
          </w:tcPr>
          <w:p w:rsidR="004F0717" w:rsidRPr="00646474" w:rsidRDefault="004F0717" w:rsidP="00533EA0">
            <w:pPr>
              <w:pStyle w:val="a4"/>
              <w:tabs>
                <w:tab w:val="left" w:pos="1134"/>
              </w:tabs>
              <w:ind w:left="0" w:hanging="28"/>
              <w:jc w:val="center"/>
              <w:rPr>
                <w:highlight w:val="yellow"/>
              </w:rPr>
            </w:pPr>
            <w:r w:rsidRPr="00C95EBA">
              <w:t xml:space="preserve">Комитет экологического </w:t>
            </w:r>
            <w:r w:rsidRPr="00C95EBA">
              <w:lastRenderedPageBreak/>
              <w:t>регулирования и контроля МЭГПР РК</w:t>
            </w:r>
          </w:p>
        </w:tc>
        <w:tc>
          <w:tcPr>
            <w:tcW w:w="5216" w:type="dxa"/>
            <w:tcBorders>
              <w:top w:val="single" w:sz="4" w:space="0" w:color="auto"/>
              <w:left w:val="single" w:sz="4" w:space="0" w:color="auto"/>
              <w:bottom w:val="single" w:sz="4" w:space="0" w:color="auto"/>
              <w:right w:val="single" w:sz="4" w:space="0" w:color="auto"/>
            </w:tcBorders>
          </w:tcPr>
          <w:p w:rsidR="00521F77" w:rsidRPr="00E02F3E" w:rsidRDefault="00521F77" w:rsidP="00521F77">
            <w:pPr>
              <w:tabs>
                <w:tab w:val="left" w:pos="34"/>
              </w:tabs>
              <w:jc w:val="both"/>
            </w:pPr>
            <w:r w:rsidRPr="00E02F3E">
              <w:rPr>
                <w:sz w:val="22"/>
                <w:szCs w:val="22"/>
              </w:rPr>
              <w:lastRenderedPageBreak/>
              <w:t xml:space="preserve">В </w:t>
            </w:r>
            <w:r w:rsidR="003A555D" w:rsidRPr="00E02F3E">
              <w:rPr>
                <w:sz w:val="22"/>
                <w:szCs w:val="22"/>
              </w:rPr>
              <w:t>О</w:t>
            </w:r>
            <w:r w:rsidRPr="00E02F3E">
              <w:rPr>
                <w:sz w:val="22"/>
                <w:szCs w:val="22"/>
              </w:rPr>
              <w:t>тчете о возможных воздействиях</w:t>
            </w:r>
            <w:r w:rsidR="00CE7E13" w:rsidRPr="00E02F3E">
              <w:rPr>
                <w:sz w:val="22"/>
                <w:szCs w:val="22"/>
              </w:rPr>
              <w:t>:</w:t>
            </w:r>
          </w:p>
          <w:p w:rsidR="003A555D" w:rsidRPr="00E02F3E" w:rsidRDefault="003A555D" w:rsidP="00BC4334">
            <w:pPr>
              <w:pStyle w:val="a4"/>
              <w:numPr>
                <w:ilvl w:val="0"/>
                <w:numId w:val="3"/>
              </w:numPr>
              <w:tabs>
                <w:tab w:val="left" w:pos="34"/>
              </w:tabs>
              <w:spacing w:after="0" w:line="240" w:lineRule="auto"/>
              <w:ind w:left="34" w:firstLine="0"/>
              <w:jc w:val="both"/>
            </w:pPr>
            <w:r w:rsidRPr="00E02F3E">
              <w:t xml:space="preserve">В проекте отчета представлено описание </w:t>
            </w:r>
            <w:r w:rsidRPr="00E02F3E">
              <w:lastRenderedPageBreak/>
              <w:t>состояния атмосферного воздуха в поселке Мака</w:t>
            </w:r>
            <w:r w:rsidR="00215AC5" w:rsidRPr="00E02F3E">
              <w:t>т</w:t>
            </w:r>
            <w:r w:rsidRPr="00E02F3E">
              <w:t xml:space="preserve"> (расположен на расстоянии 97 км от строительного участка) п</w:t>
            </w:r>
            <w:r w:rsidR="0019717B" w:rsidRPr="00E02F3E">
              <w:t>о данным наблюдений лаборатории, описание животных на территории ТШО</w:t>
            </w:r>
            <w:r w:rsidR="005B15F5" w:rsidRPr="00E02F3E">
              <w:t xml:space="preserve"> (раздел 8.6).</w:t>
            </w:r>
          </w:p>
          <w:p w:rsidR="003A555D" w:rsidRPr="00E02F3E" w:rsidRDefault="003A555D" w:rsidP="003A555D">
            <w:pPr>
              <w:pStyle w:val="a4"/>
              <w:tabs>
                <w:tab w:val="left" w:pos="34"/>
              </w:tabs>
              <w:spacing w:after="0" w:line="240" w:lineRule="auto"/>
              <w:ind w:left="34"/>
              <w:jc w:val="both"/>
            </w:pPr>
            <w:r w:rsidRPr="00E02F3E">
              <w:t xml:space="preserve">Необходимо указать краткое описание текущего состояния компонентов окружающей среды (атмосферного воздуха, </w:t>
            </w:r>
            <w:r w:rsidR="0019717B" w:rsidRPr="00E02F3E">
              <w:t xml:space="preserve">земель, </w:t>
            </w:r>
            <w:r w:rsidRPr="00E02F3E">
              <w:t>почвенного покрова</w:t>
            </w:r>
            <w:r w:rsidR="005B1C08" w:rsidRPr="00E02F3E">
              <w:t>, подземных вод</w:t>
            </w:r>
            <w:r w:rsidRPr="00E02F3E">
              <w:t>) на территории и (или) в акватории, на которых предполагается осущес</w:t>
            </w:r>
            <w:r w:rsidR="00215AC5" w:rsidRPr="00E02F3E">
              <w:t>твление намечаемой деятельности.</w:t>
            </w:r>
          </w:p>
          <w:p w:rsidR="005B1C08" w:rsidRPr="00E02F3E" w:rsidRDefault="005B1C08" w:rsidP="00E9305D">
            <w:pPr>
              <w:pStyle w:val="a4"/>
              <w:numPr>
                <w:ilvl w:val="0"/>
                <w:numId w:val="3"/>
              </w:numPr>
              <w:tabs>
                <w:tab w:val="left" w:pos="34"/>
              </w:tabs>
              <w:spacing w:after="0" w:line="240" w:lineRule="auto"/>
              <w:ind w:left="34" w:firstLine="0"/>
              <w:jc w:val="both"/>
            </w:pPr>
            <w:r w:rsidRPr="00E02F3E">
              <w:t>Необходимо указать эффективность очистных установок</w:t>
            </w:r>
            <w:r w:rsidRPr="00E02F3E">
              <w:rPr>
                <w:lang w:val="kk-KZ"/>
              </w:rPr>
              <w:t xml:space="preserve"> </w:t>
            </w:r>
            <w:r w:rsidRPr="00E02F3E">
              <w:t>в виде табличных данных с указанием концентраци</w:t>
            </w:r>
            <w:r w:rsidRPr="00E02F3E">
              <w:rPr>
                <w:lang w:val="kk-KZ"/>
              </w:rPr>
              <w:t>и</w:t>
            </w:r>
            <w:r w:rsidRPr="00E02F3E">
              <w:t xml:space="preserve"> (мг/м3) входящих и выходящих после очистки газов</w:t>
            </w:r>
            <w:r w:rsidR="00B872B5" w:rsidRPr="00E02F3E">
              <w:t xml:space="preserve"> (адсорбер сероочистки, пакет катализаторов в котле-утилизаторе и др.)</w:t>
            </w:r>
            <w:r w:rsidRPr="00E02F3E">
              <w:t>,</w:t>
            </w:r>
            <w:r w:rsidRPr="00E02F3E">
              <w:rPr>
                <w:lang w:val="kk-KZ"/>
              </w:rPr>
              <w:t xml:space="preserve"> </w:t>
            </w:r>
            <w:r w:rsidRPr="00E02F3E">
              <w:t>приложить паспорта.</w:t>
            </w:r>
          </w:p>
          <w:p w:rsidR="00BD7C2B" w:rsidRPr="00E02F3E" w:rsidRDefault="001C366B" w:rsidP="00411F37">
            <w:pPr>
              <w:pStyle w:val="a4"/>
              <w:numPr>
                <w:ilvl w:val="0"/>
                <w:numId w:val="3"/>
              </w:numPr>
              <w:tabs>
                <w:tab w:val="left" w:pos="34"/>
              </w:tabs>
              <w:spacing w:after="0" w:line="240" w:lineRule="auto"/>
              <w:ind w:left="34" w:firstLine="0"/>
              <w:jc w:val="both"/>
              <w:rPr>
                <w:rFonts w:eastAsia="TimesNewRoman"/>
              </w:rPr>
            </w:pPr>
            <w:r w:rsidRPr="00E02F3E">
              <w:rPr>
                <w:rFonts w:eastAsia="TimesNewRoman"/>
              </w:rPr>
              <w:t xml:space="preserve">Согласно Заключения государственной экологической экспертизы Департамента экологии по Атырауской области за №ЕО11-0009/17 от 20.01.2017 г, факельное хозяйство предназначено для сжигания горючих газов комплекса (аварийные ситуации, перед ППР, при пуске, останове, а также нормальной эксплуатации) и включает факелы высокого (ФВД) и низкого давления (ФНД), расчетная проектная производительность ФВД составляет 300 000 кг/ч, ФНД – 13000 кг/час. </w:t>
            </w:r>
          </w:p>
          <w:p w:rsidR="00BD7C2B" w:rsidRPr="00E02F3E" w:rsidRDefault="00BD7C2B" w:rsidP="00B872B5">
            <w:pPr>
              <w:pStyle w:val="a4"/>
              <w:tabs>
                <w:tab w:val="left" w:pos="34"/>
              </w:tabs>
              <w:spacing w:after="0" w:line="240" w:lineRule="auto"/>
              <w:ind w:left="34"/>
              <w:jc w:val="both"/>
              <w:rPr>
                <w:rFonts w:eastAsia="TimesNewRoman"/>
              </w:rPr>
            </w:pPr>
            <w:r w:rsidRPr="00E02F3E">
              <w:rPr>
                <w:rFonts w:eastAsia="TimesNewRoman"/>
              </w:rPr>
              <w:t xml:space="preserve">Кроме того, в разделе 4.3 Проекта отчета </w:t>
            </w:r>
            <w:r w:rsidR="00A56892" w:rsidRPr="00E02F3E">
              <w:rPr>
                <w:rFonts w:eastAsia="TimesNewRoman"/>
              </w:rPr>
              <w:t>к основным источникам с постоянными выбросами в атмосферу в период эксплуатации отнесены источники №0024, 0025 ФВД, ФНД</w:t>
            </w:r>
          </w:p>
          <w:p w:rsidR="00B872B5" w:rsidRPr="00E02F3E" w:rsidRDefault="001C366B" w:rsidP="00B872B5">
            <w:pPr>
              <w:pStyle w:val="a4"/>
              <w:tabs>
                <w:tab w:val="left" w:pos="34"/>
              </w:tabs>
              <w:spacing w:after="0" w:line="240" w:lineRule="auto"/>
              <w:ind w:left="34"/>
              <w:jc w:val="both"/>
            </w:pPr>
            <w:r w:rsidRPr="00E02F3E">
              <w:rPr>
                <w:rFonts w:eastAsia="TimesNewRoman"/>
              </w:rPr>
              <w:t>Следовательно, выбросы от факельного хозяйства не могут быть</w:t>
            </w:r>
            <w:r w:rsidR="00A56892" w:rsidRPr="00E02F3E">
              <w:rPr>
                <w:rFonts w:eastAsia="TimesNewRoman"/>
              </w:rPr>
              <w:t xml:space="preserve"> отнесены к </w:t>
            </w:r>
            <w:r w:rsidRPr="00E02F3E">
              <w:rPr>
                <w:rFonts w:eastAsia="TimesNewRoman"/>
              </w:rPr>
              <w:t>залповым выбросам.</w:t>
            </w:r>
          </w:p>
          <w:p w:rsidR="008C6B0B" w:rsidRPr="00E02F3E" w:rsidRDefault="008C6B0B" w:rsidP="00A44923">
            <w:pPr>
              <w:pStyle w:val="a4"/>
              <w:numPr>
                <w:ilvl w:val="0"/>
                <w:numId w:val="3"/>
              </w:numPr>
              <w:tabs>
                <w:tab w:val="left" w:pos="34"/>
              </w:tabs>
              <w:spacing w:after="0" w:line="240" w:lineRule="auto"/>
              <w:ind w:left="34" w:firstLine="0"/>
              <w:jc w:val="both"/>
            </w:pPr>
            <w:r w:rsidRPr="00E02F3E">
              <w:t>Необходимо произвести расчеты уровня загрязнения атмосферы при штатной работе оборудования и в периоды НМУ</w:t>
            </w:r>
            <w:r w:rsidR="003E69A5" w:rsidRPr="00E02F3E">
              <w:t xml:space="preserve"> с учетом фоновых концентраций</w:t>
            </w:r>
            <w:r w:rsidRPr="00E02F3E">
              <w:t>.</w:t>
            </w:r>
          </w:p>
          <w:p w:rsidR="00DC691E" w:rsidRPr="00E02F3E" w:rsidRDefault="00DC691E" w:rsidP="00DC691E">
            <w:pPr>
              <w:jc w:val="both"/>
              <w:rPr>
                <w:bCs/>
              </w:rPr>
            </w:pPr>
            <w:r w:rsidRPr="00E02F3E">
              <w:rPr>
                <w:bCs/>
                <w:sz w:val="22"/>
                <w:szCs w:val="22"/>
              </w:rPr>
              <w:t xml:space="preserve">В соответствии со ст. 202 </w:t>
            </w:r>
            <w:r w:rsidR="006B3809" w:rsidRPr="00E02F3E">
              <w:rPr>
                <w:bCs/>
                <w:sz w:val="22"/>
                <w:szCs w:val="22"/>
              </w:rPr>
              <w:t xml:space="preserve">Экологического </w:t>
            </w:r>
            <w:r w:rsidRPr="00E02F3E">
              <w:rPr>
                <w:bCs/>
                <w:sz w:val="22"/>
                <w:szCs w:val="22"/>
              </w:rPr>
              <w:t>Кодекса</w:t>
            </w:r>
            <w:r w:rsidR="006B3809" w:rsidRPr="00E02F3E">
              <w:rPr>
                <w:bCs/>
                <w:sz w:val="22"/>
                <w:szCs w:val="22"/>
              </w:rPr>
              <w:t xml:space="preserve"> Республики Казахстан</w:t>
            </w:r>
            <w:r w:rsidRPr="00E02F3E">
              <w:rPr>
                <w:bCs/>
                <w:sz w:val="22"/>
                <w:szCs w:val="22"/>
              </w:rPr>
              <w:t xml:space="preserve"> необходимо определение области воздействия намечаемой деятельности на окружающую среду. </w:t>
            </w:r>
          </w:p>
          <w:p w:rsidR="00DC691E" w:rsidRPr="00E02F3E" w:rsidRDefault="00DC691E" w:rsidP="00DC691E">
            <w:pPr>
              <w:pStyle w:val="a4"/>
              <w:spacing w:after="0" w:line="240" w:lineRule="auto"/>
              <w:ind w:left="0" w:firstLine="360"/>
              <w:jc w:val="both"/>
              <w:rPr>
                <w:bCs/>
              </w:rPr>
            </w:pPr>
            <w:r w:rsidRPr="00E02F3E">
              <w:rPr>
                <w:bCs/>
              </w:rPr>
              <w:t>Нормативы допустимых выбросов устанавливаются с таким условием,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 чтобы расчетные максимально разовые концентрации загрязняющих веществ в приземном слое атмосферного воздуха не превышали соответствующие экологические нормативы качества с учетом фоновых концентраций.</w:t>
            </w:r>
          </w:p>
          <w:p w:rsidR="00DC691E" w:rsidRPr="00E02F3E" w:rsidRDefault="006740AD" w:rsidP="00DC691E">
            <w:pPr>
              <w:pStyle w:val="a4"/>
              <w:spacing w:after="0" w:line="240" w:lineRule="auto"/>
              <w:ind w:left="0" w:firstLine="360"/>
              <w:jc w:val="both"/>
              <w:rPr>
                <w:bCs/>
              </w:rPr>
            </w:pPr>
            <w:r w:rsidRPr="00E02F3E">
              <w:rPr>
                <w:bCs/>
              </w:rPr>
              <w:t>Не</w:t>
            </w:r>
            <w:r w:rsidR="00DC691E" w:rsidRPr="00E02F3E">
              <w:rPr>
                <w:bCs/>
              </w:rPr>
              <w:t xml:space="preserve"> указа</w:t>
            </w:r>
            <w:r w:rsidRPr="00E02F3E">
              <w:rPr>
                <w:bCs/>
              </w:rPr>
              <w:t>на</w:t>
            </w:r>
            <w:r w:rsidR="00DC691E" w:rsidRPr="00E02F3E">
              <w:rPr>
                <w:bCs/>
              </w:rPr>
              <w:t xml:space="preserve"> расчетн</w:t>
            </w:r>
            <w:r w:rsidRPr="00E02F3E">
              <w:rPr>
                <w:bCs/>
              </w:rPr>
              <w:t>ая</w:t>
            </w:r>
            <w:r w:rsidR="00DC691E" w:rsidRPr="00E02F3E">
              <w:rPr>
                <w:bCs/>
              </w:rPr>
              <w:t xml:space="preserve"> область воздействия намечаемой деятельности на окружающую среду согласно ст. 202 Кодекса.</w:t>
            </w:r>
          </w:p>
          <w:p w:rsidR="008B1529" w:rsidRPr="00E02F3E" w:rsidRDefault="008B1529" w:rsidP="003561C2">
            <w:pPr>
              <w:pStyle w:val="a4"/>
              <w:numPr>
                <w:ilvl w:val="0"/>
                <w:numId w:val="3"/>
              </w:numPr>
              <w:tabs>
                <w:tab w:val="left" w:pos="34"/>
              </w:tabs>
              <w:spacing w:after="0" w:line="240" w:lineRule="auto"/>
              <w:ind w:left="34" w:firstLine="0"/>
              <w:jc w:val="both"/>
              <w:rPr>
                <w:rStyle w:val="s0"/>
                <w:color w:val="auto"/>
                <w:sz w:val="22"/>
                <w:szCs w:val="22"/>
              </w:rPr>
            </w:pPr>
            <w:r w:rsidRPr="00E02F3E">
              <w:rPr>
                <w:rStyle w:val="s0"/>
                <w:sz w:val="22"/>
                <w:szCs w:val="22"/>
                <w:lang w:eastAsia="ru-RU"/>
              </w:rPr>
              <w:t>Не включ</w:t>
            </w:r>
            <w:r w:rsidR="006740AD" w:rsidRPr="00E02F3E">
              <w:rPr>
                <w:rStyle w:val="s0"/>
                <w:sz w:val="22"/>
                <w:szCs w:val="22"/>
                <w:lang w:eastAsia="ru-RU"/>
              </w:rPr>
              <w:t>ены</w:t>
            </w:r>
            <w:r w:rsidRPr="00E02F3E">
              <w:rPr>
                <w:rStyle w:val="s0"/>
                <w:sz w:val="22"/>
                <w:szCs w:val="22"/>
                <w:lang w:eastAsia="ru-RU"/>
              </w:rPr>
              <w:t xml:space="preserve"> в мониторинг</w:t>
            </w:r>
            <w:r w:rsidR="003561C2" w:rsidRPr="00E02F3E">
              <w:rPr>
                <w:rStyle w:val="s0"/>
                <w:sz w:val="22"/>
                <w:szCs w:val="22"/>
              </w:rPr>
              <w:t xml:space="preserve"> </w:t>
            </w:r>
            <w:r w:rsidR="003561C2" w:rsidRPr="00E02F3E">
              <w:t xml:space="preserve">программы </w:t>
            </w:r>
            <w:r w:rsidR="003561C2" w:rsidRPr="00E02F3E">
              <w:lastRenderedPageBreak/>
              <w:t>производственного экологического контроля</w:t>
            </w:r>
            <w:r w:rsidR="003561C2" w:rsidRPr="00E02F3E">
              <w:rPr>
                <w:rStyle w:val="s0"/>
                <w:sz w:val="22"/>
                <w:szCs w:val="22"/>
              </w:rPr>
              <w:t xml:space="preserve"> </w:t>
            </w:r>
            <w:r w:rsidRPr="00E02F3E">
              <w:rPr>
                <w:rStyle w:val="s0"/>
                <w:sz w:val="22"/>
                <w:szCs w:val="22"/>
                <w:lang w:eastAsia="ru-RU"/>
              </w:rPr>
              <w:t>инструментальный контроль ЗВ на всех организованных источниках промплощадки. Кроме того, согласно п. 5.6 СТ РК1517-2006 «Охрана природы. Атмосфера. Метод определения и расчета количества выброса загрязняющих веществ» при контроле параметров выброса основными должны быть методы прямых измерений. Использование расчетных методов допускается только в случае невозможности использования инструментальных измерений.</w:t>
            </w:r>
          </w:p>
          <w:p w:rsidR="008B1529" w:rsidRPr="00E02F3E" w:rsidRDefault="00795BC7" w:rsidP="008B1529">
            <w:pPr>
              <w:ind w:firstLine="357"/>
              <w:jc w:val="both"/>
              <w:rPr>
                <w:rStyle w:val="s0"/>
                <w:sz w:val="22"/>
                <w:szCs w:val="22"/>
              </w:rPr>
            </w:pPr>
            <w:r w:rsidRPr="00E02F3E">
              <w:rPr>
                <w:rStyle w:val="s0"/>
                <w:rFonts w:eastAsia="Calibri"/>
                <w:sz w:val="22"/>
                <w:szCs w:val="22"/>
              </w:rPr>
              <w:t>Не определ</w:t>
            </w:r>
            <w:r w:rsidR="006740AD" w:rsidRPr="00E02F3E">
              <w:rPr>
                <w:rStyle w:val="s0"/>
                <w:rFonts w:eastAsia="Calibri"/>
                <w:sz w:val="22"/>
                <w:szCs w:val="22"/>
              </w:rPr>
              <w:t>ены</w:t>
            </w:r>
            <w:r w:rsidRPr="00E02F3E">
              <w:rPr>
                <w:rStyle w:val="s0"/>
                <w:rFonts w:eastAsia="Calibri"/>
                <w:sz w:val="22"/>
                <w:szCs w:val="22"/>
              </w:rPr>
              <w:t xml:space="preserve"> контрольные точки и указать их </w:t>
            </w:r>
            <w:r w:rsidRPr="00E02F3E">
              <w:rPr>
                <w:rStyle w:val="s0"/>
                <w:sz w:val="22"/>
                <w:szCs w:val="22"/>
              </w:rPr>
              <w:t xml:space="preserve">в соответствии со ст. 186 Кодекса, п. 13 </w:t>
            </w:r>
            <w:r w:rsidRPr="00E02F3E">
              <w:rPr>
                <w:bCs/>
                <w:color w:val="444444"/>
                <w:sz w:val="22"/>
                <w:szCs w:val="22"/>
              </w:rPr>
              <w:t xml:space="preserve">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утвержденные </w:t>
            </w:r>
            <w:r w:rsidRPr="00E02F3E">
              <w:rPr>
                <w:rStyle w:val="s0"/>
                <w:rFonts w:eastAsia="Calibri"/>
                <w:sz w:val="22"/>
                <w:szCs w:val="22"/>
              </w:rPr>
              <w:t>Приказом Министра экологии, геологии и природных ресурсов Республики Казахстан от 14 июля 2021 года №250</w:t>
            </w:r>
            <w:r w:rsidR="003561C2" w:rsidRPr="00E02F3E">
              <w:rPr>
                <w:rStyle w:val="s0"/>
                <w:rFonts w:eastAsia="Calibri"/>
                <w:sz w:val="22"/>
                <w:szCs w:val="22"/>
              </w:rPr>
              <w:t xml:space="preserve"> (далее - Правила)</w:t>
            </w:r>
            <w:r w:rsidRPr="00E02F3E">
              <w:rPr>
                <w:rStyle w:val="s0"/>
                <w:rFonts w:eastAsia="Calibri"/>
                <w:sz w:val="22"/>
                <w:szCs w:val="22"/>
              </w:rPr>
              <w:t>.</w:t>
            </w:r>
          </w:p>
          <w:p w:rsidR="0022225F" w:rsidRPr="00E02F3E" w:rsidRDefault="0022225F" w:rsidP="0022225F">
            <w:pPr>
              <w:pStyle w:val="a4"/>
              <w:tabs>
                <w:tab w:val="left" w:pos="34"/>
              </w:tabs>
              <w:spacing w:after="0" w:line="240" w:lineRule="auto"/>
              <w:ind w:left="34"/>
              <w:jc w:val="both"/>
            </w:pPr>
            <w:r w:rsidRPr="00E02F3E">
              <w:t xml:space="preserve">В поток отходящего газа из емкости </w:t>
            </w:r>
            <w:r w:rsidRPr="00E02F3E">
              <w:rPr>
                <w:rFonts w:hint="eastAsia"/>
              </w:rPr>
              <w:t>питания</w:t>
            </w:r>
            <w:r w:rsidRPr="00E02F3E">
              <w:t xml:space="preserve"> </w:t>
            </w:r>
            <w:r w:rsidRPr="00E02F3E">
              <w:rPr>
                <w:rFonts w:hint="eastAsia"/>
              </w:rPr>
              <w:t>деэтанизатора</w:t>
            </w:r>
            <w:r w:rsidRPr="00E02F3E">
              <w:t xml:space="preserve"> перед охлаждением, </w:t>
            </w:r>
            <w:r w:rsidRPr="00E02F3E">
              <w:rPr>
                <w:rFonts w:hint="eastAsia"/>
              </w:rPr>
              <w:t>при</w:t>
            </w:r>
            <w:r w:rsidRPr="00E02F3E">
              <w:t xml:space="preserve"> </w:t>
            </w:r>
            <w:r w:rsidRPr="00E02F3E">
              <w:rPr>
                <w:rFonts w:hint="eastAsia"/>
              </w:rPr>
              <w:t>охлаждении</w:t>
            </w:r>
            <w:r w:rsidRPr="00E02F3E">
              <w:t xml:space="preserve"> </w:t>
            </w:r>
            <w:r w:rsidRPr="00E02F3E">
              <w:rPr>
                <w:rFonts w:hint="eastAsia"/>
              </w:rPr>
              <w:t>пропилена</w:t>
            </w:r>
            <w:r w:rsidRPr="00E02F3E">
              <w:t xml:space="preserve"> добавляется реагент, препятствующий гидратообразованию (метанол). Кроме того, согласно технологии в</w:t>
            </w:r>
            <w:r w:rsidRPr="00E02F3E">
              <w:rPr>
                <w:lang w:eastAsia="ru-RU"/>
              </w:rPr>
              <w:t>одяной конденсат из сепараторов 2-й и 3-й ступени компримирования компрессора, а также из</w:t>
            </w:r>
            <w:r w:rsidRPr="00E02F3E">
              <w:t xml:space="preserve"> </w:t>
            </w:r>
            <w:r w:rsidRPr="00E02F3E">
              <w:rPr>
                <w:lang w:eastAsia="ru-RU"/>
              </w:rPr>
              <w:t>сепаратора осушителя газа</w:t>
            </w:r>
            <w:r w:rsidRPr="00E02F3E">
              <w:t xml:space="preserve"> через конденсатосборник</w:t>
            </w:r>
            <w:r w:rsidRPr="00E02F3E">
              <w:rPr>
                <w:lang w:eastAsia="ru-RU"/>
              </w:rPr>
              <w:t xml:space="preserve"> направляется в емкость сбора кислой воды</w:t>
            </w:r>
            <w:r w:rsidRPr="00E02F3E">
              <w:t>, который далее н</w:t>
            </w:r>
            <w:r w:rsidRPr="00E02F3E">
              <w:rPr>
                <w:rFonts w:hint="eastAsia"/>
                <w:lang w:eastAsia="ru-RU"/>
              </w:rPr>
              <w:t>асосами подается</w:t>
            </w:r>
            <w:r w:rsidRPr="00E02F3E">
              <w:rPr>
                <w:lang w:eastAsia="ru-RU"/>
              </w:rPr>
              <w:t xml:space="preserve"> </w:t>
            </w:r>
            <w:r w:rsidRPr="00E02F3E">
              <w:rPr>
                <w:rFonts w:hint="eastAsia"/>
                <w:lang w:eastAsia="ru-RU"/>
              </w:rPr>
              <w:t>в</w:t>
            </w:r>
            <w:r w:rsidRPr="00E02F3E">
              <w:rPr>
                <w:lang w:eastAsia="ru-RU"/>
              </w:rPr>
              <w:t xml:space="preserve"> </w:t>
            </w:r>
            <w:r w:rsidRPr="00E02F3E">
              <w:rPr>
                <w:rFonts w:hint="eastAsia"/>
                <w:lang w:eastAsia="ru-RU"/>
              </w:rPr>
              <w:t>колонну</w:t>
            </w:r>
            <w:r w:rsidRPr="00E02F3E">
              <w:rPr>
                <w:lang w:eastAsia="ru-RU"/>
              </w:rPr>
              <w:t xml:space="preserve"> </w:t>
            </w:r>
            <w:r w:rsidRPr="00E02F3E">
              <w:rPr>
                <w:rFonts w:hint="eastAsia"/>
                <w:lang w:eastAsia="ru-RU"/>
              </w:rPr>
              <w:t>скрипинга</w:t>
            </w:r>
            <w:r w:rsidRPr="00E02F3E">
              <w:rPr>
                <w:lang w:eastAsia="ru-RU"/>
              </w:rPr>
              <w:t xml:space="preserve"> </w:t>
            </w:r>
            <w:r w:rsidRPr="00E02F3E">
              <w:rPr>
                <w:rFonts w:hint="eastAsia"/>
                <w:lang w:eastAsia="ru-RU"/>
              </w:rPr>
              <w:t>кислой</w:t>
            </w:r>
            <w:r w:rsidRPr="00E02F3E">
              <w:rPr>
                <w:lang w:eastAsia="ru-RU"/>
              </w:rPr>
              <w:t xml:space="preserve"> </w:t>
            </w:r>
            <w:r w:rsidRPr="00E02F3E">
              <w:rPr>
                <w:rFonts w:hint="eastAsia"/>
                <w:lang w:eastAsia="ru-RU"/>
              </w:rPr>
              <w:t>воды</w:t>
            </w:r>
            <w:r w:rsidRPr="00E02F3E">
              <w:t xml:space="preserve">. Следовательно, в </w:t>
            </w:r>
            <w:r w:rsidRPr="00E02F3E">
              <w:rPr>
                <w:rFonts w:hint="eastAsia"/>
              </w:rPr>
              <w:t>Таблице</w:t>
            </w:r>
            <w:r w:rsidRPr="00E02F3E">
              <w:t xml:space="preserve"> </w:t>
            </w:r>
            <w:r w:rsidR="00CA5853" w:rsidRPr="00E02F3E">
              <w:t>5</w:t>
            </w:r>
            <w:r w:rsidRPr="00E02F3E">
              <w:t>.</w:t>
            </w:r>
            <w:r w:rsidR="00CA5853" w:rsidRPr="00E02F3E">
              <w:t>3</w:t>
            </w:r>
            <w:r w:rsidRPr="00E02F3E">
              <w:t>.2.</w:t>
            </w:r>
            <w:r w:rsidR="00CA5853" w:rsidRPr="00E02F3E">
              <w:t>2</w:t>
            </w:r>
            <w:r w:rsidRPr="00E02F3E">
              <w:t xml:space="preserve"> «</w:t>
            </w:r>
            <w:r w:rsidRPr="00E02F3E">
              <w:rPr>
                <w:rFonts w:hint="eastAsia"/>
              </w:rPr>
              <w:t>Характеристика</w:t>
            </w:r>
            <w:r w:rsidRPr="00E02F3E">
              <w:t xml:space="preserve"> </w:t>
            </w:r>
            <w:r w:rsidRPr="00E02F3E">
              <w:rPr>
                <w:rFonts w:hint="eastAsia"/>
              </w:rPr>
              <w:t>производственных</w:t>
            </w:r>
            <w:r w:rsidRPr="00E02F3E">
              <w:t xml:space="preserve"> (</w:t>
            </w:r>
            <w:r w:rsidRPr="00E02F3E">
              <w:rPr>
                <w:rFonts w:hint="eastAsia"/>
              </w:rPr>
              <w:t>нефтесодержащих</w:t>
            </w:r>
            <w:r w:rsidRPr="00E02F3E">
              <w:t xml:space="preserve"> </w:t>
            </w:r>
            <w:r w:rsidRPr="00E02F3E">
              <w:rPr>
                <w:rFonts w:hint="eastAsia"/>
              </w:rPr>
              <w:t>и</w:t>
            </w:r>
            <w:r w:rsidRPr="00E02F3E">
              <w:t xml:space="preserve"> </w:t>
            </w:r>
            <w:r w:rsidRPr="00E02F3E">
              <w:rPr>
                <w:rFonts w:hint="eastAsia"/>
              </w:rPr>
              <w:t>ливневых</w:t>
            </w:r>
            <w:r w:rsidRPr="00E02F3E">
              <w:t xml:space="preserve">), </w:t>
            </w:r>
            <w:r w:rsidRPr="00E02F3E">
              <w:rPr>
                <w:rFonts w:hint="eastAsia"/>
              </w:rPr>
              <w:t>производственных</w:t>
            </w:r>
            <w:r w:rsidRPr="00E02F3E">
              <w:t xml:space="preserve"> (</w:t>
            </w:r>
            <w:r w:rsidRPr="00E02F3E">
              <w:rPr>
                <w:rFonts w:hint="eastAsia"/>
              </w:rPr>
              <w:t>химически</w:t>
            </w:r>
            <w:r w:rsidRPr="00E02F3E">
              <w:t xml:space="preserve"> </w:t>
            </w:r>
            <w:r w:rsidRPr="00E02F3E">
              <w:rPr>
                <w:rFonts w:hint="eastAsia"/>
              </w:rPr>
              <w:t>загрязненных</w:t>
            </w:r>
            <w:r w:rsidRPr="00E02F3E">
              <w:t xml:space="preserve">) </w:t>
            </w:r>
            <w:r w:rsidRPr="00E02F3E">
              <w:rPr>
                <w:rFonts w:hint="eastAsia"/>
              </w:rPr>
              <w:t>стоков</w:t>
            </w:r>
            <w:r w:rsidRPr="00E02F3E">
              <w:t>» необходимо указать загрязняющие вещества – сернистые соединения, метанол.</w:t>
            </w:r>
          </w:p>
          <w:p w:rsidR="00103D26" w:rsidRPr="00E02F3E" w:rsidRDefault="00103D26" w:rsidP="00366A34">
            <w:pPr>
              <w:pStyle w:val="a4"/>
              <w:numPr>
                <w:ilvl w:val="0"/>
                <w:numId w:val="3"/>
              </w:numPr>
              <w:shd w:val="clear" w:color="auto" w:fill="FFFFFF"/>
              <w:tabs>
                <w:tab w:val="left" w:pos="34"/>
                <w:tab w:val="left" w:pos="360"/>
                <w:tab w:val="left" w:pos="993"/>
              </w:tabs>
              <w:spacing w:after="0" w:line="240" w:lineRule="auto"/>
              <w:ind w:left="34" w:firstLine="0"/>
              <w:jc w:val="both"/>
            </w:pPr>
            <w:r w:rsidRPr="00E02F3E">
              <w:t xml:space="preserve">Необходимо представить предложения по организации мониторинга и контроля за состоянием компонентов окружающей среды. Необходимо приложить карту расположения постов наблюдений контроля за атмосферным воздухом (включая АСМ), почвенными ресурсами и подземными водами, включая </w:t>
            </w:r>
            <w:r w:rsidRPr="00E02F3E">
              <w:rPr>
                <w:rFonts w:hint="eastAsia"/>
              </w:rPr>
              <w:t xml:space="preserve">район </w:t>
            </w:r>
            <w:r w:rsidRPr="00E02F3E">
              <w:t xml:space="preserve">расположения </w:t>
            </w:r>
            <w:r w:rsidRPr="00E02F3E">
              <w:rPr>
                <w:rFonts w:hint="eastAsia"/>
              </w:rPr>
              <w:t>бассейна</w:t>
            </w:r>
            <w:r w:rsidRPr="00E02F3E">
              <w:t xml:space="preserve"> </w:t>
            </w:r>
            <w:r w:rsidRPr="00E02F3E">
              <w:rPr>
                <w:rFonts w:hint="eastAsia"/>
              </w:rPr>
              <w:t>сбора</w:t>
            </w:r>
            <w:r w:rsidRPr="00E02F3E">
              <w:t xml:space="preserve"> </w:t>
            </w:r>
            <w:r w:rsidRPr="00E02F3E">
              <w:rPr>
                <w:rFonts w:hint="eastAsia"/>
              </w:rPr>
              <w:t>ливневых</w:t>
            </w:r>
            <w:r w:rsidRPr="00E02F3E">
              <w:t xml:space="preserve"> </w:t>
            </w:r>
            <w:r w:rsidRPr="00E02F3E">
              <w:rPr>
                <w:rFonts w:hint="eastAsia"/>
              </w:rPr>
              <w:t>и</w:t>
            </w:r>
            <w:r w:rsidRPr="00E02F3E">
              <w:t xml:space="preserve"> </w:t>
            </w:r>
            <w:r w:rsidRPr="00E02F3E">
              <w:rPr>
                <w:rFonts w:hint="eastAsia"/>
              </w:rPr>
              <w:t>сточных</w:t>
            </w:r>
            <w:r w:rsidRPr="00E02F3E">
              <w:t xml:space="preserve"> </w:t>
            </w:r>
            <w:r w:rsidRPr="00E02F3E">
              <w:rPr>
                <w:rFonts w:hint="eastAsia"/>
              </w:rPr>
              <w:t>вод</w:t>
            </w:r>
            <w:r w:rsidRPr="00E02F3E">
              <w:t>.</w:t>
            </w:r>
          </w:p>
          <w:p w:rsidR="003561C2" w:rsidRPr="00E02F3E" w:rsidRDefault="003561C2" w:rsidP="003561C2">
            <w:pPr>
              <w:ind w:firstLine="357"/>
              <w:jc w:val="both"/>
              <w:rPr>
                <w:rStyle w:val="s0"/>
                <w:sz w:val="22"/>
                <w:szCs w:val="22"/>
              </w:rPr>
            </w:pPr>
            <w:r w:rsidRPr="00E02F3E">
              <w:rPr>
                <w:rStyle w:val="s0"/>
                <w:sz w:val="22"/>
                <w:szCs w:val="22"/>
              </w:rPr>
              <w:t>Необходимо включить в мониторинг инструментальный контроль ЗВ на всех организованных источниках промплощадки. Кроме того, согласно п. 5.6 СТ РК1517-2006 «Охрана природы. Атмосфера. Метод определения и расчета количества выброса загрязняющих веществ» при контроле параметров выброса основными должны быть методы прямых измерений. Использование расчетных методов допускается только в случае невозможности использования инструментальных измерений.</w:t>
            </w:r>
          </w:p>
          <w:p w:rsidR="003561C2" w:rsidRPr="00E02F3E" w:rsidRDefault="003561C2" w:rsidP="003561C2">
            <w:pPr>
              <w:pStyle w:val="a4"/>
              <w:shd w:val="clear" w:color="auto" w:fill="FFFFFF"/>
              <w:tabs>
                <w:tab w:val="left" w:pos="34"/>
                <w:tab w:val="left" w:pos="360"/>
                <w:tab w:val="left" w:pos="993"/>
              </w:tabs>
              <w:spacing w:after="0" w:line="240" w:lineRule="auto"/>
              <w:ind w:left="34"/>
              <w:jc w:val="both"/>
              <w:rPr>
                <w:rStyle w:val="s0"/>
                <w:rFonts w:eastAsia="Calibri"/>
                <w:sz w:val="22"/>
                <w:szCs w:val="22"/>
                <w:lang w:eastAsia="ru-RU"/>
              </w:rPr>
            </w:pPr>
            <w:r w:rsidRPr="00E02F3E">
              <w:rPr>
                <w:rStyle w:val="s0"/>
                <w:rFonts w:eastAsia="Calibri"/>
                <w:sz w:val="22"/>
                <w:szCs w:val="22"/>
                <w:lang w:eastAsia="ru-RU"/>
              </w:rPr>
              <w:t>Не определ</w:t>
            </w:r>
            <w:r w:rsidR="006740AD" w:rsidRPr="00E02F3E">
              <w:rPr>
                <w:rStyle w:val="s0"/>
                <w:rFonts w:eastAsia="Calibri"/>
                <w:sz w:val="22"/>
                <w:szCs w:val="22"/>
                <w:lang w:eastAsia="ru-RU"/>
              </w:rPr>
              <w:t>ены</w:t>
            </w:r>
            <w:r w:rsidRPr="00E02F3E">
              <w:rPr>
                <w:rStyle w:val="s0"/>
                <w:rFonts w:eastAsia="Calibri"/>
                <w:sz w:val="22"/>
                <w:szCs w:val="22"/>
                <w:lang w:eastAsia="ru-RU"/>
              </w:rPr>
              <w:t xml:space="preserve"> также контрольные точки и указать </w:t>
            </w:r>
            <w:r w:rsidRPr="00E02F3E">
              <w:rPr>
                <w:rStyle w:val="s0"/>
                <w:rFonts w:eastAsia="Calibri"/>
                <w:sz w:val="22"/>
                <w:szCs w:val="22"/>
              </w:rPr>
              <w:lastRenderedPageBreak/>
              <w:t xml:space="preserve">их </w:t>
            </w:r>
            <w:r w:rsidRPr="00E02F3E">
              <w:rPr>
                <w:rStyle w:val="s0"/>
                <w:sz w:val="22"/>
                <w:szCs w:val="22"/>
                <w:lang w:eastAsia="ru-RU"/>
              </w:rPr>
              <w:t xml:space="preserve">в соответствии со ст. 186 Кодекса, п. 13 </w:t>
            </w:r>
            <w:r w:rsidRPr="00E02F3E">
              <w:rPr>
                <w:bCs/>
                <w:color w:val="444444"/>
              </w:rPr>
              <w:t>Правил</w:t>
            </w:r>
          </w:p>
          <w:p w:rsidR="003B78A7" w:rsidRPr="00E02F3E" w:rsidRDefault="00C73F96" w:rsidP="003B78A7">
            <w:pPr>
              <w:pStyle w:val="a4"/>
              <w:numPr>
                <w:ilvl w:val="0"/>
                <w:numId w:val="3"/>
              </w:numPr>
              <w:tabs>
                <w:tab w:val="left" w:pos="34"/>
              </w:tabs>
              <w:spacing w:after="0" w:line="240" w:lineRule="auto"/>
              <w:ind w:left="34" w:firstLine="0"/>
              <w:jc w:val="both"/>
            </w:pPr>
            <w:r w:rsidRPr="00E02F3E">
              <w:t>В Проекте отчета и Нетехническом резюме не указаны меры по компенсации потерь биоразнообразия ввиду того, что намечаемая деятельность на рассматриваемой территории затрагивает место</w:t>
            </w:r>
            <w:r w:rsidR="00BD7B56" w:rsidRPr="00E02F3E">
              <w:t xml:space="preserve">обитания краснокнижных видов в соответствии с п. 13, 20 Приложения 2 </w:t>
            </w:r>
            <w:r w:rsidR="001B2641" w:rsidRPr="00E02F3E">
              <w:t>к Инструкции по организации и проведению экологической оценке</w:t>
            </w:r>
            <w:r w:rsidRPr="00E02F3E">
              <w:t>.</w:t>
            </w:r>
          </w:p>
          <w:p w:rsidR="00612C68" w:rsidRPr="00E02F3E" w:rsidRDefault="00612C68" w:rsidP="006725DA">
            <w:pPr>
              <w:pStyle w:val="a4"/>
              <w:numPr>
                <w:ilvl w:val="0"/>
                <w:numId w:val="3"/>
              </w:numPr>
              <w:tabs>
                <w:tab w:val="left" w:pos="34"/>
              </w:tabs>
              <w:spacing w:after="0" w:line="240" w:lineRule="auto"/>
              <w:ind w:left="34" w:firstLine="0"/>
              <w:jc w:val="both"/>
            </w:pPr>
            <w:r w:rsidRPr="00E02F3E">
              <w:t xml:space="preserve">Цели, масштабы и сроки проведения послепроектного анализа, требования к его содержанию, сроки представления отчетов о послепроектном анализе уполномоченному органу в соответствии с п. 15 </w:t>
            </w:r>
            <w:r w:rsidRPr="00E02F3E">
              <w:rPr>
                <w:rStyle w:val="s0"/>
                <w:rFonts w:eastAsia="Calibri"/>
                <w:sz w:val="22"/>
                <w:szCs w:val="22"/>
                <w:lang w:eastAsia="ru-RU"/>
              </w:rPr>
              <w:t>Инструкции по организации и проведению экологической оценки (</w:t>
            </w:r>
            <w:r w:rsidRPr="00E02F3E">
              <w:rPr>
                <w:rStyle w:val="s0"/>
                <w:rFonts w:eastAsia="Calibri"/>
                <w:i/>
                <w:sz w:val="22"/>
                <w:szCs w:val="22"/>
                <w:lang w:eastAsia="ru-RU"/>
              </w:rPr>
              <w:t>далее – Инструкция</w:t>
            </w:r>
            <w:r w:rsidRPr="00E02F3E">
              <w:rPr>
                <w:rStyle w:val="s0"/>
                <w:rFonts w:eastAsia="Calibri"/>
                <w:sz w:val="22"/>
                <w:szCs w:val="22"/>
                <w:lang w:eastAsia="ru-RU"/>
              </w:rPr>
              <w:t>).</w:t>
            </w:r>
          </w:p>
          <w:p w:rsidR="0050516A" w:rsidRPr="00E02F3E" w:rsidRDefault="0050516A" w:rsidP="006D4B61">
            <w:pPr>
              <w:pStyle w:val="a4"/>
              <w:numPr>
                <w:ilvl w:val="0"/>
                <w:numId w:val="3"/>
              </w:numPr>
              <w:tabs>
                <w:tab w:val="left" w:pos="34"/>
              </w:tabs>
              <w:spacing w:after="0" w:line="240" w:lineRule="auto"/>
              <w:ind w:left="34" w:firstLine="0"/>
              <w:jc w:val="both"/>
            </w:pPr>
            <w:r w:rsidRPr="00E02F3E">
              <w:rPr>
                <w:color w:val="000000"/>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согласно п. 16 </w:t>
            </w:r>
            <w:r w:rsidRPr="00E02F3E">
              <w:rPr>
                <w:rStyle w:val="s0"/>
                <w:rFonts w:eastAsia="Calibri"/>
                <w:sz w:val="22"/>
                <w:szCs w:val="22"/>
                <w:lang w:eastAsia="ru-RU"/>
              </w:rPr>
              <w:t>Инструкции.</w:t>
            </w:r>
          </w:p>
          <w:p w:rsidR="00612C68" w:rsidRPr="002838E6" w:rsidRDefault="00612C68" w:rsidP="0050516A">
            <w:pPr>
              <w:pStyle w:val="a4"/>
              <w:numPr>
                <w:ilvl w:val="0"/>
                <w:numId w:val="3"/>
              </w:numPr>
              <w:tabs>
                <w:tab w:val="left" w:pos="34"/>
              </w:tabs>
              <w:spacing w:after="0" w:line="240" w:lineRule="auto"/>
              <w:ind w:left="34" w:firstLine="0"/>
              <w:jc w:val="both"/>
            </w:pPr>
            <w:r w:rsidRPr="00E02F3E">
              <w:rPr>
                <w:rStyle w:val="s0"/>
                <w:rFonts w:eastAsia="Calibri"/>
                <w:sz w:val="22"/>
                <w:szCs w:val="22"/>
                <w:lang w:eastAsia="ru-RU"/>
              </w:rPr>
              <w:t>Нет описания планируемых к применению наилучших доступных технологий – для объектов I категории, требующих получения комплексного экологического разрешения в соответствии с </w:t>
            </w:r>
            <w:hyperlink r:id="rId7" w:anchor="z1354" w:history="1">
              <w:r w:rsidRPr="00E02F3E">
                <w:rPr>
                  <w:rStyle w:val="s0"/>
                  <w:rFonts w:eastAsia="Calibri"/>
                  <w:sz w:val="22"/>
                  <w:szCs w:val="22"/>
                  <w:lang w:eastAsia="ru-RU"/>
                </w:rPr>
                <w:t>пунктом 1</w:t>
              </w:r>
            </w:hyperlink>
            <w:r w:rsidRPr="00E02F3E">
              <w:rPr>
                <w:rStyle w:val="s0"/>
                <w:rFonts w:eastAsia="Calibri"/>
                <w:sz w:val="22"/>
                <w:szCs w:val="22"/>
                <w:lang w:eastAsia="ru-RU"/>
              </w:rPr>
              <w:t> статьи 111 Кодексом, пп. 6 п 1 Приложения 2 к Инструкции.</w:t>
            </w:r>
          </w:p>
        </w:tc>
        <w:tc>
          <w:tcPr>
            <w:tcW w:w="1872" w:type="dxa"/>
            <w:tcBorders>
              <w:top w:val="single" w:sz="4" w:space="0" w:color="auto"/>
              <w:left w:val="single" w:sz="4" w:space="0" w:color="auto"/>
              <w:bottom w:val="single" w:sz="4" w:space="0" w:color="auto"/>
              <w:right w:val="single" w:sz="4" w:space="0" w:color="auto"/>
            </w:tcBorders>
          </w:tcPr>
          <w:p w:rsidR="004F0717" w:rsidRPr="000B7F79" w:rsidRDefault="00A44923" w:rsidP="00DF14C5">
            <w:pPr>
              <w:pStyle w:val="a4"/>
              <w:tabs>
                <w:tab w:val="left" w:pos="1134"/>
              </w:tabs>
              <w:spacing w:after="0" w:line="240" w:lineRule="auto"/>
              <w:ind w:left="0"/>
              <w:jc w:val="center"/>
            </w:pPr>
            <w:r w:rsidRPr="000B7F79">
              <w:lastRenderedPageBreak/>
              <w:t>-</w:t>
            </w:r>
          </w:p>
        </w:tc>
      </w:tr>
    </w:tbl>
    <w:p w:rsidR="00103D26" w:rsidRDefault="00103D26"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954471" w:rsidRDefault="00954471" w:rsidP="00F12B37">
      <w:pPr>
        <w:autoSpaceDE w:val="0"/>
        <w:autoSpaceDN w:val="0"/>
        <w:adjustRightInd w:val="0"/>
        <w:jc w:val="center"/>
        <w:rPr>
          <w:sz w:val="28"/>
          <w:szCs w:val="28"/>
          <w:lang w:val="kk-KZ"/>
        </w:rPr>
      </w:pPr>
    </w:p>
    <w:p w:rsidR="00423223" w:rsidRDefault="00E723F0" w:rsidP="00F12B37">
      <w:pPr>
        <w:autoSpaceDE w:val="0"/>
        <w:autoSpaceDN w:val="0"/>
        <w:adjustRightInd w:val="0"/>
        <w:jc w:val="center"/>
        <w:rPr>
          <w:bCs/>
          <w:sz w:val="28"/>
          <w:szCs w:val="28"/>
          <w:lang w:val="kk-KZ"/>
        </w:rPr>
      </w:pPr>
      <w:r>
        <w:rPr>
          <w:sz w:val="28"/>
          <w:szCs w:val="28"/>
          <w:lang w:val="kk-KZ"/>
        </w:rPr>
        <w:lastRenderedPageBreak/>
        <w:t>Қ</w:t>
      </w:r>
      <w:r w:rsidRPr="006E6227">
        <w:rPr>
          <w:sz w:val="28"/>
          <w:szCs w:val="28"/>
          <w:lang w:val="kk-KZ"/>
        </w:rPr>
        <w:t>уат</w:t>
      </w:r>
      <w:r>
        <w:rPr>
          <w:sz w:val="28"/>
          <w:szCs w:val="28"/>
          <w:lang w:val="kk-KZ"/>
        </w:rPr>
        <w:t>т</w:t>
      </w:r>
      <w:r w:rsidRPr="006E6227">
        <w:rPr>
          <w:sz w:val="28"/>
          <w:szCs w:val="28"/>
          <w:lang w:val="kk-KZ"/>
        </w:rPr>
        <w:t>ы</w:t>
      </w:r>
      <w:r>
        <w:rPr>
          <w:sz w:val="28"/>
          <w:szCs w:val="28"/>
          <w:lang w:val="kk-KZ"/>
        </w:rPr>
        <w:t>лығы</w:t>
      </w:r>
      <w:r w:rsidRPr="006E6227">
        <w:rPr>
          <w:sz w:val="28"/>
          <w:szCs w:val="28"/>
          <w:lang w:val="kk-KZ"/>
        </w:rPr>
        <w:t xml:space="preserve"> жылына 500 мың тонна полипропилен өндіру </w:t>
      </w:r>
      <w:r>
        <w:rPr>
          <w:sz w:val="28"/>
          <w:szCs w:val="28"/>
          <w:lang w:val="kk-KZ"/>
        </w:rPr>
        <w:t>бойынша</w:t>
      </w:r>
      <w:r w:rsidRPr="006E6227">
        <w:rPr>
          <w:sz w:val="28"/>
          <w:szCs w:val="28"/>
          <w:lang w:val="kk-KZ"/>
        </w:rPr>
        <w:t xml:space="preserve"> «Атырау облысында бірінші интеграцияланған газ – химия кешенінің құрылысы»</w:t>
      </w:r>
      <w:r>
        <w:rPr>
          <w:sz w:val="28"/>
          <w:szCs w:val="28"/>
          <w:lang w:val="kk-KZ"/>
        </w:rPr>
        <w:t xml:space="preserve"> </w:t>
      </w:r>
      <w:r w:rsidR="00E7764A" w:rsidRPr="00E7764A">
        <w:rPr>
          <w:bCs/>
          <w:sz w:val="28"/>
          <w:szCs w:val="28"/>
          <w:lang w:val="kk-KZ"/>
        </w:rPr>
        <w:t>«Kazakhstan Petrochemical Industries Inc»</w:t>
      </w:r>
      <w:r w:rsidR="00F12B37" w:rsidRPr="00ED64B4">
        <w:rPr>
          <w:bCs/>
          <w:sz w:val="28"/>
          <w:szCs w:val="28"/>
          <w:lang w:val="kk-KZ"/>
        </w:rPr>
        <w:t xml:space="preserve"> ЖШС </w:t>
      </w:r>
    </w:p>
    <w:p w:rsidR="00423223" w:rsidRPr="00413417" w:rsidRDefault="00413417" w:rsidP="00F12B37">
      <w:pPr>
        <w:autoSpaceDE w:val="0"/>
        <w:autoSpaceDN w:val="0"/>
        <w:adjustRightInd w:val="0"/>
        <w:jc w:val="center"/>
        <w:rPr>
          <w:sz w:val="28"/>
          <w:szCs w:val="28"/>
          <w:lang w:val="kk-KZ"/>
        </w:rPr>
      </w:pPr>
      <w:r>
        <w:rPr>
          <w:sz w:val="28"/>
          <w:szCs w:val="28"/>
          <w:lang w:val="kk-KZ"/>
        </w:rPr>
        <w:t>ы</w:t>
      </w:r>
      <w:r w:rsidRPr="00413417">
        <w:rPr>
          <w:sz w:val="28"/>
          <w:szCs w:val="28"/>
          <w:lang w:val="kk-KZ"/>
        </w:rPr>
        <w:t>қтимал әсер ету туралы есептің жобасына</w:t>
      </w:r>
    </w:p>
    <w:p w:rsidR="00F12B37" w:rsidRPr="00ED64B4" w:rsidRDefault="00F12B37" w:rsidP="00F12B37">
      <w:pPr>
        <w:autoSpaceDE w:val="0"/>
        <w:autoSpaceDN w:val="0"/>
        <w:adjustRightInd w:val="0"/>
        <w:jc w:val="center"/>
        <w:rPr>
          <w:bCs/>
          <w:sz w:val="28"/>
          <w:szCs w:val="28"/>
          <w:lang w:val="kk-KZ"/>
        </w:rPr>
      </w:pPr>
      <w:r w:rsidRPr="00ED64B4">
        <w:rPr>
          <w:bCs/>
          <w:sz w:val="28"/>
          <w:szCs w:val="28"/>
          <w:lang w:val="kk-KZ"/>
        </w:rPr>
        <w:t>ұсыныстар мен ескертулердің жиынтық кестесі</w:t>
      </w:r>
    </w:p>
    <w:p w:rsidR="00F12B37" w:rsidRPr="006A505D" w:rsidRDefault="00F12B37" w:rsidP="00F12B37">
      <w:pPr>
        <w:pStyle w:val="a4"/>
        <w:tabs>
          <w:tab w:val="left" w:pos="1134"/>
        </w:tabs>
        <w:spacing w:after="0" w:line="240" w:lineRule="auto"/>
        <w:ind w:left="0" w:firstLine="709"/>
        <w:jc w:val="center"/>
        <w:rPr>
          <w:sz w:val="28"/>
          <w:szCs w:val="28"/>
          <w:lang w:val="kk-KZ"/>
        </w:rPr>
      </w:pPr>
    </w:p>
    <w:p w:rsidR="00F12B37" w:rsidRPr="006A505D" w:rsidRDefault="00F12B37" w:rsidP="00F12B37">
      <w:pPr>
        <w:pStyle w:val="a4"/>
        <w:tabs>
          <w:tab w:val="left" w:pos="1134"/>
        </w:tabs>
        <w:spacing w:after="0" w:line="240" w:lineRule="auto"/>
        <w:ind w:left="0" w:firstLine="709"/>
        <w:jc w:val="both"/>
        <w:rPr>
          <w:rFonts w:cstheme="minorBidi"/>
          <w:sz w:val="28"/>
          <w:szCs w:val="28"/>
          <w:lang w:val="kk-KZ"/>
        </w:rPr>
      </w:pPr>
      <w:r>
        <w:rPr>
          <w:sz w:val="28"/>
          <w:szCs w:val="28"/>
          <w:lang w:val="kk-KZ"/>
        </w:rPr>
        <w:t xml:space="preserve">Жиынтық кесте жасалған күні: </w:t>
      </w:r>
      <w:r w:rsidR="008B0B58">
        <w:rPr>
          <w:sz w:val="28"/>
          <w:szCs w:val="28"/>
          <w:lang w:val="kk-KZ"/>
        </w:rPr>
        <w:t>08</w:t>
      </w:r>
      <w:r w:rsidRPr="006A505D">
        <w:rPr>
          <w:sz w:val="28"/>
          <w:szCs w:val="28"/>
          <w:lang w:val="kk-KZ"/>
        </w:rPr>
        <w:t>.1</w:t>
      </w:r>
      <w:r w:rsidR="008B0B58">
        <w:rPr>
          <w:sz w:val="28"/>
          <w:szCs w:val="28"/>
          <w:lang w:val="kk-KZ"/>
        </w:rPr>
        <w:t>2</w:t>
      </w:r>
      <w:r w:rsidRPr="006A505D">
        <w:rPr>
          <w:sz w:val="28"/>
          <w:szCs w:val="28"/>
          <w:lang w:val="kk-KZ"/>
        </w:rPr>
        <w:t>.2021 г.</w:t>
      </w:r>
      <w:r w:rsidRPr="006A505D">
        <w:rPr>
          <w:sz w:val="28"/>
          <w:szCs w:val="28"/>
          <w:lang w:val="kk-KZ"/>
        </w:rPr>
        <w:tab/>
      </w:r>
      <w:r w:rsidRPr="006A505D">
        <w:rPr>
          <w:sz w:val="28"/>
          <w:szCs w:val="28"/>
          <w:lang w:val="kk-KZ"/>
        </w:rPr>
        <w:tab/>
      </w:r>
    </w:p>
    <w:p w:rsidR="00F12B37" w:rsidRPr="006A505D" w:rsidRDefault="00F12B37" w:rsidP="00F12B37">
      <w:pPr>
        <w:pStyle w:val="a4"/>
        <w:tabs>
          <w:tab w:val="left" w:pos="1134"/>
        </w:tabs>
        <w:spacing w:after="0" w:line="240" w:lineRule="auto"/>
        <w:ind w:left="0" w:firstLine="709"/>
        <w:jc w:val="both"/>
        <w:rPr>
          <w:sz w:val="28"/>
          <w:szCs w:val="28"/>
          <w:lang w:val="kk-KZ"/>
        </w:rPr>
      </w:pPr>
      <w:r>
        <w:rPr>
          <w:sz w:val="28"/>
          <w:szCs w:val="28"/>
          <w:lang w:val="kk-KZ"/>
        </w:rPr>
        <w:t>Жиынтық кесте</w:t>
      </w:r>
      <w:r w:rsidRPr="006A505D">
        <w:rPr>
          <w:sz w:val="28"/>
          <w:szCs w:val="28"/>
          <w:lang w:val="kk-KZ"/>
        </w:rPr>
        <w:t xml:space="preserve"> жасалған орын: </w:t>
      </w:r>
      <w:r w:rsidRPr="006A505D">
        <w:rPr>
          <w:sz w:val="28"/>
          <w:szCs w:val="28"/>
          <w:u w:val="single"/>
          <w:lang w:val="kk-KZ"/>
        </w:rPr>
        <w:t>Экологиялық реттеу және бықылау комитеті</w:t>
      </w:r>
      <w:r>
        <w:rPr>
          <w:sz w:val="28"/>
          <w:szCs w:val="28"/>
          <w:u w:val="single"/>
          <w:lang w:val="kk-KZ"/>
        </w:rPr>
        <w:t xml:space="preserve"> ҚР ЭГТРМ</w:t>
      </w:r>
    </w:p>
    <w:p w:rsidR="00F12B37" w:rsidRPr="006A505D" w:rsidRDefault="00F12B37" w:rsidP="00F12B37">
      <w:pPr>
        <w:pStyle w:val="a4"/>
        <w:tabs>
          <w:tab w:val="left" w:pos="1134"/>
        </w:tabs>
        <w:spacing w:after="0" w:line="240" w:lineRule="auto"/>
        <w:ind w:left="0" w:firstLine="709"/>
        <w:jc w:val="both"/>
        <w:rPr>
          <w:sz w:val="28"/>
          <w:szCs w:val="28"/>
          <w:lang w:val="kk-KZ"/>
        </w:rPr>
      </w:pPr>
      <w:r w:rsidRPr="006A505D">
        <w:rPr>
          <w:sz w:val="28"/>
          <w:szCs w:val="28"/>
          <w:lang w:val="kk-KZ"/>
        </w:rPr>
        <w:t xml:space="preserve">Қоршаған ортаны қорғау саласындағы уәкілетті органның атауы: </w:t>
      </w:r>
      <w:r w:rsidRPr="006A505D">
        <w:rPr>
          <w:sz w:val="28"/>
          <w:szCs w:val="28"/>
          <w:u w:val="single"/>
          <w:lang w:val="kk-KZ"/>
        </w:rPr>
        <w:t>Экологиялық реттеу және бықылау комитеті</w:t>
      </w:r>
      <w:r>
        <w:rPr>
          <w:sz w:val="28"/>
          <w:szCs w:val="28"/>
          <w:u w:val="single"/>
          <w:lang w:val="kk-KZ"/>
        </w:rPr>
        <w:t xml:space="preserve"> ҚР ЭГТРМ</w:t>
      </w:r>
    </w:p>
    <w:p w:rsidR="00F12B37" w:rsidRPr="006A505D" w:rsidRDefault="00F12B37" w:rsidP="00F12B37">
      <w:pPr>
        <w:pStyle w:val="a4"/>
        <w:tabs>
          <w:tab w:val="left" w:pos="1134"/>
        </w:tabs>
        <w:spacing w:after="0" w:line="240" w:lineRule="auto"/>
        <w:ind w:left="0" w:firstLine="709"/>
        <w:jc w:val="both"/>
        <w:rPr>
          <w:sz w:val="28"/>
          <w:szCs w:val="28"/>
          <w:lang w:val="kk-KZ"/>
        </w:rPr>
      </w:pPr>
      <w:r w:rsidRPr="006A505D">
        <w:rPr>
          <w:sz w:val="28"/>
          <w:szCs w:val="28"/>
          <w:lang w:val="kk-KZ"/>
        </w:rPr>
        <w:t xml:space="preserve">Мүдделі мемлекеттік органдардың ескертулері мен ұсыныстарын жинау туралы хабарланған күн: </w:t>
      </w:r>
      <w:r w:rsidR="008B0B58">
        <w:rPr>
          <w:sz w:val="28"/>
          <w:szCs w:val="28"/>
          <w:lang w:val="kk-KZ"/>
        </w:rPr>
        <w:t>15</w:t>
      </w:r>
      <w:r w:rsidRPr="00ED64B4">
        <w:rPr>
          <w:sz w:val="28"/>
          <w:szCs w:val="28"/>
          <w:u w:val="single"/>
          <w:lang w:val="kk-KZ"/>
        </w:rPr>
        <w:t>.</w:t>
      </w:r>
      <w:r w:rsidR="00E7764A">
        <w:rPr>
          <w:sz w:val="28"/>
          <w:szCs w:val="28"/>
          <w:u w:val="single"/>
          <w:lang w:val="kk-KZ"/>
        </w:rPr>
        <w:t>1</w:t>
      </w:r>
      <w:r w:rsidR="008B0B58">
        <w:rPr>
          <w:sz w:val="28"/>
          <w:szCs w:val="28"/>
          <w:u w:val="single"/>
          <w:lang w:val="kk-KZ"/>
        </w:rPr>
        <w:t>1</w:t>
      </w:r>
      <w:r w:rsidRPr="006A505D">
        <w:rPr>
          <w:sz w:val="28"/>
          <w:szCs w:val="28"/>
          <w:u w:val="single"/>
          <w:lang w:val="kk-KZ"/>
        </w:rPr>
        <w:t>.2021 г.</w:t>
      </w:r>
    </w:p>
    <w:p w:rsidR="00F12B37" w:rsidRPr="00450DEB" w:rsidRDefault="00F12B37" w:rsidP="00F12B37">
      <w:pPr>
        <w:pStyle w:val="a4"/>
        <w:tabs>
          <w:tab w:val="left" w:pos="1134"/>
        </w:tabs>
        <w:spacing w:after="0" w:line="240" w:lineRule="auto"/>
        <w:ind w:left="0" w:firstLine="709"/>
        <w:jc w:val="both"/>
        <w:rPr>
          <w:sz w:val="28"/>
          <w:szCs w:val="28"/>
          <w:lang w:val="kk-KZ"/>
        </w:rPr>
      </w:pPr>
      <w:r w:rsidRPr="00450DEB">
        <w:rPr>
          <w:sz w:val="28"/>
          <w:szCs w:val="28"/>
          <w:lang w:val="kk-KZ"/>
        </w:rPr>
        <w:t>Мүдделі мемлекеттік органдардың ескертуле</w:t>
      </w:r>
      <w:r>
        <w:rPr>
          <w:sz w:val="28"/>
          <w:szCs w:val="28"/>
          <w:lang w:val="kk-KZ"/>
        </w:rPr>
        <w:t>рі мен ұсыныстарын беру мерзімі</w:t>
      </w:r>
      <w:r w:rsidRPr="00450DEB">
        <w:rPr>
          <w:sz w:val="28"/>
          <w:szCs w:val="28"/>
          <w:lang w:val="kk-KZ"/>
        </w:rPr>
        <w:t xml:space="preserve">: </w:t>
      </w:r>
      <w:r w:rsidR="00E7764A">
        <w:rPr>
          <w:sz w:val="28"/>
          <w:szCs w:val="28"/>
          <w:lang w:val="kk-KZ"/>
        </w:rPr>
        <w:t>1</w:t>
      </w:r>
      <w:r w:rsidR="008B0B58">
        <w:rPr>
          <w:sz w:val="28"/>
          <w:szCs w:val="28"/>
          <w:lang w:val="kk-KZ"/>
        </w:rPr>
        <w:t>5</w:t>
      </w:r>
      <w:r>
        <w:rPr>
          <w:sz w:val="28"/>
          <w:szCs w:val="28"/>
          <w:u w:val="single"/>
          <w:lang w:val="kk-KZ"/>
        </w:rPr>
        <w:t>.</w:t>
      </w:r>
      <w:r w:rsidR="00E7764A">
        <w:rPr>
          <w:sz w:val="28"/>
          <w:szCs w:val="28"/>
          <w:u w:val="single"/>
          <w:lang w:val="kk-KZ"/>
        </w:rPr>
        <w:t>1</w:t>
      </w:r>
      <w:r w:rsidR="008B0B58">
        <w:rPr>
          <w:sz w:val="28"/>
          <w:szCs w:val="28"/>
          <w:u w:val="single"/>
          <w:lang w:val="kk-KZ"/>
        </w:rPr>
        <w:t>1</w:t>
      </w:r>
      <w:r>
        <w:rPr>
          <w:sz w:val="28"/>
          <w:szCs w:val="28"/>
          <w:u w:val="single"/>
          <w:lang w:val="kk-KZ"/>
        </w:rPr>
        <w:t>-</w:t>
      </w:r>
      <w:r w:rsidR="008B0B58">
        <w:rPr>
          <w:sz w:val="28"/>
          <w:szCs w:val="28"/>
          <w:u w:val="single"/>
          <w:lang w:val="kk-KZ"/>
        </w:rPr>
        <w:t xml:space="preserve"> 08</w:t>
      </w:r>
      <w:r w:rsidRPr="00450DEB">
        <w:rPr>
          <w:sz w:val="28"/>
          <w:szCs w:val="28"/>
          <w:u w:val="single"/>
          <w:lang w:val="kk-KZ"/>
        </w:rPr>
        <w:t>.1</w:t>
      </w:r>
      <w:r w:rsidR="008B0B58">
        <w:rPr>
          <w:sz w:val="28"/>
          <w:szCs w:val="28"/>
          <w:u w:val="single"/>
          <w:lang w:val="kk-KZ"/>
        </w:rPr>
        <w:t>2</w:t>
      </w:r>
      <w:r w:rsidRPr="00450DEB">
        <w:rPr>
          <w:sz w:val="28"/>
          <w:szCs w:val="28"/>
          <w:u w:val="single"/>
          <w:lang w:val="kk-KZ"/>
        </w:rPr>
        <w:t>.2021 г.</w:t>
      </w:r>
    </w:p>
    <w:p w:rsidR="00F12B37" w:rsidRPr="00450DEB" w:rsidRDefault="00F12B37" w:rsidP="00F12B37">
      <w:pPr>
        <w:pStyle w:val="a4"/>
        <w:tabs>
          <w:tab w:val="left" w:pos="1134"/>
        </w:tabs>
        <w:spacing w:after="0" w:line="240" w:lineRule="auto"/>
        <w:ind w:left="0" w:firstLine="709"/>
        <w:jc w:val="both"/>
        <w:rPr>
          <w:sz w:val="28"/>
          <w:szCs w:val="28"/>
          <w:lang w:val="kk-KZ"/>
        </w:rPr>
      </w:pPr>
      <w:r w:rsidRPr="00450DEB">
        <w:rPr>
          <w:sz w:val="28"/>
          <w:szCs w:val="28"/>
          <w:lang w:val="kk-KZ"/>
        </w:rPr>
        <w:t>Мүдделі мемлекеттік органдардың ескертулері мен ұсыныстарын жинақтау:</w:t>
      </w:r>
    </w:p>
    <w:p w:rsidR="00F12B37" w:rsidRPr="00ED64B4" w:rsidRDefault="00F12B37" w:rsidP="00F12B37">
      <w:pPr>
        <w:tabs>
          <w:tab w:val="left" w:pos="1134"/>
        </w:tabs>
        <w:jc w:val="both"/>
        <w:rPr>
          <w:sz w:val="28"/>
          <w:szCs w:val="28"/>
          <w:lang w:val="kk-KZ"/>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410"/>
        <w:gridCol w:w="4961"/>
        <w:gridCol w:w="2127"/>
      </w:tblGrid>
      <w:tr w:rsidR="00F12B37" w:rsidRPr="00026F03" w:rsidTr="00A12BF0">
        <w:tc>
          <w:tcPr>
            <w:tcW w:w="993" w:type="dxa"/>
            <w:tcBorders>
              <w:top w:val="single" w:sz="4" w:space="0" w:color="auto"/>
              <w:left w:val="single" w:sz="4" w:space="0" w:color="auto"/>
              <w:bottom w:val="single" w:sz="4" w:space="0" w:color="auto"/>
              <w:right w:val="single" w:sz="4" w:space="0" w:color="auto"/>
            </w:tcBorders>
          </w:tcPr>
          <w:p w:rsidR="00F12B37" w:rsidRPr="00053876" w:rsidRDefault="005911BB" w:rsidP="005911BB">
            <w:pPr>
              <w:pStyle w:val="a4"/>
              <w:tabs>
                <w:tab w:val="left" w:pos="1134"/>
              </w:tabs>
              <w:ind w:hanging="427"/>
              <w:jc w:val="both"/>
              <w:rPr>
                <w:lang w:val="en-US"/>
              </w:rPr>
            </w:pPr>
            <w:r>
              <w:t>№</w:t>
            </w:r>
          </w:p>
        </w:tc>
        <w:tc>
          <w:tcPr>
            <w:tcW w:w="2410" w:type="dxa"/>
            <w:tcBorders>
              <w:top w:val="single" w:sz="4" w:space="0" w:color="auto"/>
              <w:left w:val="single" w:sz="4" w:space="0" w:color="auto"/>
              <w:bottom w:val="single" w:sz="4" w:space="0" w:color="auto"/>
              <w:right w:val="single" w:sz="4" w:space="0" w:color="auto"/>
            </w:tcBorders>
            <w:hideMark/>
          </w:tcPr>
          <w:p w:rsidR="00F12B37" w:rsidRPr="00004D73" w:rsidRDefault="00F12B37" w:rsidP="00A12BF0">
            <w:pPr>
              <w:pStyle w:val="a4"/>
              <w:tabs>
                <w:tab w:val="left" w:pos="1134"/>
              </w:tabs>
              <w:spacing w:after="0" w:line="240" w:lineRule="auto"/>
              <w:ind w:left="0"/>
              <w:jc w:val="center"/>
            </w:pPr>
            <w:r w:rsidRPr="00450DEB">
              <w:t>Мүдделі мемлекеттік орган</w:t>
            </w:r>
          </w:p>
        </w:tc>
        <w:tc>
          <w:tcPr>
            <w:tcW w:w="4961" w:type="dxa"/>
            <w:tcBorders>
              <w:top w:val="single" w:sz="4" w:space="0" w:color="auto"/>
              <w:left w:val="single" w:sz="4" w:space="0" w:color="auto"/>
              <w:bottom w:val="single" w:sz="4" w:space="0" w:color="auto"/>
              <w:right w:val="single" w:sz="4" w:space="0" w:color="auto"/>
            </w:tcBorders>
            <w:hideMark/>
          </w:tcPr>
          <w:p w:rsidR="00F12B37" w:rsidRPr="00423223" w:rsidRDefault="00F12B37" w:rsidP="00A12BF0">
            <w:pPr>
              <w:pStyle w:val="a4"/>
              <w:tabs>
                <w:tab w:val="left" w:pos="1134"/>
              </w:tabs>
              <w:spacing w:after="0" w:line="240" w:lineRule="auto"/>
              <w:ind w:left="0"/>
              <w:jc w:val="center"/>
              <w:rPr>
                <w:highlight w:val="yellow"/>
                <w:lang w:val="kk-KZ"/>
              </w:rPr>
            </w:pPr>
            <w:r w:rsidRPr="00423223">
              <w:t>Ескерту немесе ұсыныс</w:t>
            </w:r>
            <w:r w:rsidRPr="00423223">
              <w:rPr>
                <w:lang w:val="kk-KZ"/>
              </w:rPr>
              <w:t>тар</w:t>
            </w:r>
          </w:p>
        </w:tc>
        <w:tc>
          <w:tcPr>
            <w:tcW w:w="2127" w:type="dxa"/>
            <w:tcBorders>
              <w:top w:val="single" w:sz="4" w:space="0" w:color="auto"/>
              <w:left w:val="single" w:sz="4" w:space="0" w:color="auto"/>
              <w:bottom w:val="single" w:sz="4" w:space="0" w:color="auto"/>
              <w:right w:val="single" w:sz="4" w:space="0" w:color="auto"/>
            </w:tcBorders>
            <w:hideMark/>
          </w:tcPr>
          <w:p w:rsidR="00F12B37" w:rsidRPr="00D57617" w:rsidRDefault="00F12B37" w:rsidP="00A12BF0">
            <w:pPr>
              <w:pStyle w:val="a4"/>
              <w:tabs>
                <w:tab w:val="left" w:pos="1134"/>
              </w:tabs>
              <w:spacing w:after="0" w:line="240" w:lineRule="auto"/>
              <w:ind w:left="0"/>
              <w:jc w:val="center"/>
              <w:rPr>
                <w:lang w:val="kk-KZ"/>
              </w:rPr>
            </w:pPr>
            <w:r w:rsidRPr="00D57617">
              <w:rPr>
                <w:lang w:val="kk-KZ"/>
              </w:rPr>
              <w:t>Ескерту немесе ұсыныс қалай ескерілгені немесе ескерту немесе ұсыныс ескерілмегені туралы мәліметтер</w:t>
            </w:r>
          </w:p>
        </w:tc>
      </w:tr>
      <w:tr w:rsidR="00F12B37" w:rsidRPr="008E0108" w:rsidTr="00A12BF0">
        <w:tc>
          <w:tcPr>
            <w:tcW w:w="993" w:type="dxa"/>
            <w:tcBorders>
              <w:top w:val="single" w:sz="4" w:space="0" w:color="auto"/>
              <w:left w:val="single" w:sz="4" w:space="0" w:color="auto"/>
              <w:bottom w:val="single" w:sz="4" w:space="0" w:color="auto"/>
              <w:right w:val="single" w:sz="4" w:space="0" w:color="auto"/>
            </w:tcBorders>
          </w:tcPr>
          <w:p w:rsidR="00F12B37" w:rsidRPr="005911BB" w:rsidRDefault="00F12B37" w:rsidP="005911BB">
            <w:pPr>
              <w:pStyle w:val="a4"/>
              <w:numPr>
                <w:ilvl w:val="0"/>
                <w:numId w:val="9"/>
              </w:numPr>
              <w:tabs>
                <w:tab w:val="left" w:pos="1134"/>
              </w:tabs>
              <w:jc w:val="both"/>
              <w:rPr>
                <w:lang w:val="kk-KZ"/>
              </w:rPr>
            </w:pPr>
          </w:p>
        </w:tc>
        <w:tc>
          <w:tcPr>
            <w:tcW w:w="2410" w:type="dxa"/>
            <w:tcBorders>
              <w:top w:val="single" w:sz="4" w:space="0" w:color="auto"/>
              <w:left w:val="single" w:sz="4" w:space="0" w:color="auto"/>
              <w:bottom w:val="single" w:sz="4" w:space="0" w:color="auto"/>
              <w:right w:val="single" w:sz="4" w:space="0" w:color="auto"/>
            </w:tcBorders>
          </w:tcPr>
          <w:p w:rsidR="00F12B37" w:rsidRPr="005239D6" w:rsidRDefault="00F12B37" w:rsidP="00A12BF0">
            <w:pPr>
              <w:pStyle w:val="a4"/>
              <w:tabs>
                <w:tab w:val="left" w:pos="1134"/>
              </w:tabs>
              <w:spacing w:after="0" w:line="240" w:lineRule="auto"/>
              <w:ind w:left="0" w:hanging="28"/>
              <w:jc w:val="center"/>
              <w:rPr>
                <w:lang w:val="kk-KZ"/>
              </w:rPr>
            </w:pPr>
            <w:r w:rsidRPr="005239D6">
              <w:t>Қазақстан Республикасы</w:t>
            </w:r>
            <w:r w:rsidRPr="005239D6">
              <w:rPr>
                <w:lang w:val="en-US"/>
              </w:rPr>
              <w:t xml:space="preserve"> </w:t>
            </w:r>
            <w:r w:rsidRPr="005239D6">
              <w:rPr>
                <w:lang w:val="kk-KZ"/>
              </w:rPr>
              <w:t>Энергетика министрлігі</w:t>
            </w:r>
          </w:p>
        </w:tc>
        <w:tc>
          <w:tcPr>
            <w:tcW w:w="4961" w:type="dxa"/>
            <w:tcBorders>
              <w:top w:val="single" w:sz="4" w:space="0" w:color="auto"/>
              <w:left w:val="single" w:sz="4" w:space="0" w:color="auto"/>
              <w:bottom w:val="single" w:sz="4" w:space="0" w:color="auto"/>
              <w:right w:val="single" w:sz="4" w:space="0" w:color="auto"/>
            </w:tcBorders>
          </w:tcPr>
          <w:p w:rsidR="005239D6" w:rsidRPr="00332B3E" w:rsidRDefault="005239D6" w:rsidP="005911BB">
            <w:pPr>
              <w:ind w:firstLine="144"/>
              <w:jc w:val="both"/>
              <w:rPr>
                <w:lang w:val="kk-KZ" w:eastAsia="en-US"/>
              </w:rPr>
            </w:pPr>
            <w:r w:rsidRPr="00332B3E">
              <w:rPr>
                <w:sz w:val="22"/>
                <w:szCs w:val="22"/>
                <w:lang w:val="kk-KZ" w:eastAsia="en-US"/>
              </w:rPr>
              <w:t>Қазіргі уақытта Атырау облысының аумағында қуаттылығы жылына 500 мың тонна полипропилен өндіру бойынша «Атырау облысында бірінші интеграцияланған газ – химия кешенінің құрылысы» инвестициялық стратегиялық жобасы (бұдан әрі - Жоба) жүзеге асырылуда. Жоба құрылыстың белсенді кезеңінде. Құрылыстың механикалық аяқталуы 2021 жылдың 4 тоқсаны. Іске қосу-реттеу жұмыстарының аяқталуы және дайын өнім өндірісінің басталуы 2022 жылдың 1 тоқсанында күтіледі.</w:t>
            </w:r>
          </w:p>
          <w:p w:rsidR="005239D6" w:rsidRPr="00332B3E" w:rsidRDefault="005239D6" w:rsidP="005911BB">
            <w:pPr>
              <w:ind w:firstLine="144"/>
              <w:jc w:val="both"/>
              <w:rPr>
                <w:lang w:val="kk-KZ" w:eastAsia="en-US"/>
              </w:rPr>
            </w:pPr>
            <w:r w:rsidRPr="00332B3E">
              <w:rPr>
                <w:sz w:val="22"/>
                <w:szCs w:val="22"/>
                <w:lang w:val="kk-KZ" w:eastAsia="en-US"/>
              </w:rPr>
              <w:t xml:space="preserve">Тұтастай алғанда, полипропилен өндіру жөніндегі газ-химия кешені шикізат бағытындағы қосылған құны жоғары газ-химия өнімдерін шығаруға көшу жөніндегі Қазақстан Республикасының 2025 жылға дейінгі Стратегиялық даму жоспарына сәйкес келеді. </w:t>
            </w:r>
          </w:p>
          <w:p w:rsidR="005239D6" w:rsidRPr="00332B3E" w:rsidRDefault="005239D6" w:rsidP="005911BB">
            <w:pPr>
              <w:ind w:firstLine="286"/>
              <w:jc w:val="both"/>
              <w:rPr>
                <w:lang w:val="kk-KZ" w:eastAsia="en-US"/>
              </w:rPr>
            </w:pPr>
            <w:r w:rsidRPr="00332B3E">
              <w:rPr>
                <w:sz w:val="22"/>
                <w:szCs w:val="22"/>
                <w:lang w:val="kk-KZ" w:eastAsia="en-US"/>
              </w:rPr>
              <w:t xml:space="preserve">«ҚазМұнайГаз» ҰК» АҚ ақпараты бойынша, жобалау-сметалық құжаттаманың (бұдан әрі – ЖСҚ) екінші кезеңін әзірлеу кезінде жобаланатын объектілер үшін жалпы жоспарлау және көлемдік-кеңістіктік шешімдер нақтыланды. Жалпы, қолданылатын технология мен технологиялық қондырғылардың өнімділігі өзгерген жоқ. </w:t>
            </w:r>
          </w:p>
          <w:p w:rsidR="00F12B37" w:rsidRPr="00332B3E" w:rsidRDefault="005239D6" w:rsidP="005239D6">
            <w:pPr>
              <w:pStyle w:val="a4"/>
              <w:tabs>
                <w:tab w:val="left" w:pos="1134"/>
              </w:tabs>
              <w:spacing w:after="0" w:line="240" w:lineRule="auto"/>
              <w:ind w:left="0"/>
              <w:jc w:val="both"/>
              <w:rPr>
                <w:lang w:val="kk-KZ"/>
              </w:rPr>
            </w:pPr>
            <w:r w:rsidRPr="00332B3E">
              <w:rPr>
                <w:lang w:val="kk-KZ"/>
              </w:rPr>
              <w:t xml:space="preserve">Бұған дейін жобаның ЖСҚ-на мемлекеттік </w:t>
            </w:r>
            <w:r w:rsidRPr="00332B3E">
              <w:rPr>
                <w:lang w:val="kk-KZ"/>
              </w:rPr>
              <w:lastRenderedPageBreak/>
              <w:t>ведомтсвадан тыс сараптама қорытындысы шеңберінде мемлекеттік экологиялық қорытынды алынды (2017 жылғы 20 қаңтардағы № Е011-0009/17).</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lastRenderedPageBreak/>
              <w:t>-</w:t>
            </w:r>
          </w:p>
        </w:tc>
      </w:tr>
      <w:tr w:rsidR="00F12B37" w:rsidRPr="00020B9F" w:rsidTr="00A12BF0">
        <w:tc>
          <w:tcPr>
            <w:tcW w:w="993" w:type="dxa"/>
            <w:tcBorders>
              <w:top w:val="single" w:sz="4" w:space="0" w:color="auto"/>
              <w:left w:val="single" w:sz="4" w:space="0" w:color="auto"/>
              <w:bottom w:val="single" w:sz="4" w:space="0" w:color="auto"/>
              <w:right w:val="single" w:sz="4" w:space="0" w:color="auto"/>
            </w:tcBorders>
          </w:tcPr>
          <w:p w:rsidR="00F12B37" w:rsidRPr="00020B9F"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020B9F" w:rsidP="00A12BF0">
            <w:pPr>
              <w:pStyle w:val="a4"/>
              <w:tabs>
                <w:tab w:val="left" w:pos="1134"/>
              </w:tabs>
              <w:ind w:left="0" w:hanging="28"/>
              <w:jc w:val="center"/>
              <w:rPr>
                <w:lang w:val="kk-KZ"/>
              </w:rPr>
            </w:pPr>
            <w:r w:rsidRPr="00053876">
              <w:rPr>
                <w:lang w:val="kk-KZ"/>
              </w:rPr>
              <w:t>Атырау</w:t>
            </w:r>
            <w:r w:rsidR="00F12B37" w:rsidRPr="00053876">
              <w:t xml:space="preserve"> обл</w:t>
            </w:r>
            <w:r w:rsidR="00F12B37" w:rsidRPr="00053876">
              <w:rPr>
                <w:lang w:val="kk-KZ"/>
              </w:rPr>
              <w:t>ысы әкімінің аппараты</w:t>
            </w:r>
          </w:p>
          <w:p w:rsidR="00F12B37" w:rsidRPr="00053876" w:rsidRDefault="00020B9F" w:rsidP="00A12BF0">
            <w:pPr>
              <w:pStyle w:val="a4"/>
              <w:tabs>
                <w:tab w:val="left" w:pos="1134"/>
              </w:tabs>
              <w:ind w:left="0" w:hanging="28"/>
              <w:jc w:val="center"/>
              <w:rPr>
                <w:highlight w:val="yellow"/>
                <w:lang w:val="kk-KZ"/>
              </w:rPr>
            </w:pPr>
            <w:r w:rsidRPr="00053876">
              <w:rPr>
                <w:lang w:val="kk-KZ"/>
              </w:rPr>
              <w:t>Атырау</w:t>
            </w:r>
            <w:r w:rsidR="00F12B37" w:rsidRPr="00053876">
              <w:rPr>
                <w:lang w:val="kk-KZ"/>
              </w:rPr>
              <w:t xml:space="preserve"> облысы әкімдігінің табиғи ресурстар және табиғатты пайданалуды реттеу басқармасы</w:t>
            </w:r>
          </w:p>
        </w:tc>
        <w:tc>
          <w:tcPr>
            <w:tcW w:w="4961" w:type="dxa"/>
            <w:tcBorders>
              <w:top w:val="single" w:sz="4" w:space="0" w:color="auto"/>
              <w:left w:val="single" w:sz="4" w:space="0" w:color="auto"/>
              <w:bottom w:val="single" w:sz="4" w:space="0" w:color="auto"/>
              <w:right w:val="single" w:sz="4" w:space="0" w:color="auto"/>
            </w:tcBorders>
          </w:tcPr>
          <w:p w:rsidR="00F12B37" w:rsidRPr="00332B3E" w:rsidRDefault="00B43504" w:rsidP="00A12BF0">
            <w:pPr>
              <w:pStyle w:val="a4"/>
              <w:tabs>
                <w:tab w:val="left" w:pos="1134"/>
              </w:tabs>
              <w:spacing w:after="0" w:line="240" w:lineRule="auto"/>
              <w:ind w:left="0"/>
              <w:jc w:val="center"/>
            </w:pPr>
            <w:r w:rsidRPr="00332B3E">
              <w:rPr>
                <w:lang w:val="kk-KZ"/>
              </w:rPr>
              <w:t>Ұ</w:t>
            </w:r>
            <w:r w:rsidR="00020B9F" w:rsidRPr="00332B3E">
              <w:rPr>
                <w:lang w:val="kk-KZ"/>
              </w:rPr>
              <w:t>сыныстар мен ескертулер жоқ</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t>-</w:t>
            </w:r>
          </w:p>
        </w:tc>
      </w:tr>
      <w:tr w:rsidR="00F12B37" w:rsidRPr="00D57617" w:rsidTr="00A12BF0">
        <w:tc>
          <w:tcPr>
            <w:tcW w:w="993" w:type="dxa"/>
            <w:tcBorders>
              <w:top w:val="single" w:sz="4" w:space="0" w:color="auto"/>
              <w:left w:val="single" w:sz="4" w:space="0" w:color="auto"/>
              <w:bottom w:val="single" w:sz="4" w:space="0" w:color="auto"/>
              <w:right w:val="single" w:sz="4" w:space="0" w:color="auto"/>
            </w:tcBorders>
          </w:tcPr>
          <w:p w:rsidR="00F12B37" w:rsidRPr="00D57617"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5911BB" w:rsidP="00A12BF0">
            <w:pPr>
              <w:pStyle w:val="a4"/>
              <w:tabs>
                <w:tab w:val="left" w:pos="1134"/>
              </w:tabs>
              <w:ind w:left="0" w:hanging="28"/>
              <w:jc w:val="center"/>
            </w:pPr>
            <w:r w:rsidRPr="00053876">
              <w:t>Қазақстан Респу</w:t>
            </w:r>
            <w:r w:rsidRPr="00053876">
              <w:rPr>
                <w:lang w:val="kk-KZ"/>
              </w:rPr>
              <w:t>б</w:t>
            </w:r>
            <w:r w:rsidRPr="00053876">
              <w:t>ликасы Ауыл шаруашылығы министрлігін</w:t>
            </w:r>
            <w:r w:rsidRPr="00053876">
              <w:rPr>
                <w:lang w:val="kk-KZ"/>
              </w:rPr>
              <w:t>ің ж</w:t>
            </w:r>
            <w:r w:rsidRPr="00053876">
              <w:t>ер ресурстарын басқару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D57617" w:rsidP="00A12BF0">
            <w:pPr>
              <w:pStyle w:val="a4"/>
              <w:tabs>
                <w:tab w:val="left" w:pos="1134"/>
              </w:tabs>
              <w:spacing w:after="0" w:line="240" w:lineRule="auto"/>
              <w:ind w:left="0"/>
              <w:jc w:val="center"/>
              <w:rPr>
                <w:highlight w:val="yellow"/>
              </w:rPr>
            </w:pPr>
            <w:r w:rsidRPr="00332B3E">
              <w:t>Ұсынылмаған</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1746C0" w:rsidP="00A12BF0">
            <w:pPr>
              <w:pStyle w:val="a4"/>
              <w:tabs>
                <w:tab w:val="left" w:pos="1134"/>
              </w:tabs>
              <w:spacing w:after="0" w:line="240" w:lineRule="auto"/>
              <w:ind w:left="0"/>
              <w:jc w:val="center"/>
            </w:pPr>
            <w:r>
              <w:t>-</w:t>
            </w:r>
          </w:p>
        </w:tc>
      </w:tr>
      <w:tr w:rsidR="00F12B37" w:rsidRPr="00D57617" w:rsidTr="00A12BF0">
        <w:tc>
          <w:tcPr>
            <w:tcW w:w="993" w:type="dxa"/>
            <w:tcBorders>
              <w:top w:val="single" w:sz="4" w:space="0" w:color="auto"/>
              <w:left w:val="single" w:sz="4" w:space="0" w:color="auto"/>
              <w:bottom w:val="single" w:sz="4" w:space="0" w:color="auto"/>
              <w:right w:val="single" w:sz="4" w:space="0" w:color="auto"/>
            </w:tcBorders>
          </w:tcPr>
          <w:p w:rsidR="00F12B37" w:rsidRPr="00D57617"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F12B37" w:rsidP="00A12BF0">
            <w:pPr>
              <w:pStyle w:val="a4"/>
              <w:tabs>
                <w:tab w:val="left" w:pos="1134"/>
              </w:tabs>
              <w:ind w:left="0" w:hanging="28"/>
              <w:jc w:val="center"/>
              <w:rPr>
                <w:lang w:val="kk-KZ"/>
              </w:rPr>
            </w:pPr>
            <w:r w:rsidRPr="00053876">
              <w:t>Қазақстан Республикасы Индустрия және инфрақұрылымдық даму министрліг</w:t>
            </w:r>
            <w:r w:rsidRPr="00053876">
              <w:rPr>
                <w:lang w:val="kk-KZ"/>
              </w:rPr>
              <w:t>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332B3E" w:rsidP="00A12BF0">
            <w:pPr>
              <w:pStyle w:val="a4"/>
              <w:tabs>
                <w:tab w:val="left" w:pos="1134"/>
              </w:tabs>
              <w:spacing w:after="0" w:line="240" w:lineRule="auto"/>
              <w:ind w:left="0"/>
              <w:jc w:val="center"/>
              <w:rPr>
                <w:highlight w:val="yellow"/>
              </w:rPr>
            </w:pPr>
            <w:r w:rsidRPr="00332B3E">
              <w:rPr>
                <w:lang w:val="kk-KZ"/>
              </w:rPr>
              <w:t>Ұсыныстар мен ескертулер жоқ</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1746C0" w:rsidP="00A12BF0">
            <w:pPr>
              <w:pStyle w:val="a4"/>
              <w:tabs>
                <w:tab w:val="left" w:pos="1134"/>
              </w:tabs>
              <w:spacing w:after="0" w:line="240" w:lineRule="auto"/>
              <w:ind w:left="0"/>
              <w:jc w:val="center"/>
            </w:pPr>
            <w:r>
              <w:t>-</w:t>
            </w:r>
          </w:p>
        </w:tc>
      </w:tr>
      <w:tr w:rsidR="00F12B37" w:rsidRPr="00BC1F4D" w:rsidTr="00A12BF0">
        <w:tc>
          <w:tcPr>
            <w:tcW w:w="993" w:type="dxa"/>
            <w:tcBorders>
              <w:top w:val="single" w:sz="4" w:space="0" w:color="auto"/>
              <w:left w:val="single" w:sz="4" w:space="0" w:color="auto"/>
              <w:bottom w:val="single" w:sz="4" w:space="0" w:color="auto"/>
              <w:right w:val="single" w:sz="4" w:space="0" w:color="auto"/>
            </w:tcBorders>
          </w:tcPr>
          <w:p w:rsidR="00F12B37" w:rsidRPr="00BC1F4D"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F12B37" w:rsidP="00A12BF0">
            <w:pPr>
              <w:pStyle w:val="a4"/>
              <w:tabs>
                <w:tab w:val="left" w:pos="1134"/>
              </w:tabs>
              <w:ind w:left="0" w:hanging="28"/>
              <w:jc w:val="center"/>
              <w:rPr>
                <w:highlight w:val="yellow"/>
                <w:lang w:val="kk-KZ"/>
              </w:rPr>
            </w:pPr>
            <w:r w:rsidRPr="00053876">
              <w:rPr>
                <w:lang w:val="kk-KZ"/>
              </w:rPr>
              <w:t>Қазақстан Республикасы Денсаулық сақтау министрлігінің санитариялық-эпидемиологиялық бақылау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F12B37" w:rsidP="00A12BF0">
            <w:pPr>
              <w:pStyle w:val="a4"/>
              <w:tabs>
                <w:tab w:val="left" w:pos="1134"/>
              </w:tabs>
              <w:spacing w:after="0" w:line="240" w:lineRule="auto"/>
              <w:ind w:left="0"/>
              <w:jc w:val="center"/>
              <w:rPr>
                <w:highlight w:val="yellow"/>
              </w:rPr>
            </w:pPr>
            <w:r w:rsidRPr="00332B3E">
              <w:t>Ұсынылмаған</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t>-</w:t>
            </w:r>
          </w:p>
        </w:tc>
      </w:tr>
      <w:tr w:rsidR="00F12B37" w:rsidRPr="00D57617" w:rsidTr="00A12BF0">
        <w:tc>
          <w:tcPr>
            <w:tcW w:w="993" w:type="dxa"/>
            <w:tcBorders>
              <w:top w:val="single" w:sz="4" w:space="0" w:color="auto"/>
              <w:left w:val="single" w:sz="4" w:space="0" w:color="auto"/>
              <w:bottom w:val="single" w:sz="4" w:space="0" w:color="auto"/>
              <w:right w:val="single" w:sz="4" w:space="0" w:color="auto"/>
            </w:tcBorders>
          </w:tcPr>
          <w:p w:rsidR="00F12B37" w:rsidRPr="00D57617"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E653D2" w:rsidRDefault="00F12B37" w:rsidP="00A12BF0">
            <w:pPr>
              <w:pStyle w:val="a4"/>
              <w:tabs>
                <w:tab w:val="left" w:pos="1134"/>
              </w:tabs>
              <w:ind w:left="0" w:hanging="28"/>
              <w:jc w:val="center"/>
              <w:rPr>
                <w:szCs w:val="28"/>
                <w:lang w:val="kk-KZ"/>
              </w:rPr>
            </w:pPr>
            <w:r w:rsidRPr="00E653D2">
              <w:rPr>
                <w:szCs w:val="28"/>
                <w:lang w:val="kk-KZ"/>
              </w:rPr>
              <w:t>"</w:t>
            </w:r>
            <w:r w:rsidR="00D57617" w:rsidRPr="00E653D2">
              <w:rPr>
                <w:szCs w:val="28"/>
                <w:lang w:val="kk-KZ"/>
              </w:rPr>
              <w:t>Атырау</w:t>
            </w:r>
            <w:r w:rsidRPr="00E653D2">
              <w:rPr>
                <w:szCs w:val="28"/>
                <w:lang w:val="kk-KZ"/>
              </w:rPr>
              <w:t xml:space="preserve"> облысының санитарлық-эпидемиологиялық бақылау департаменті" РММ </w:t>
            </w:r>
          </w:p>
          <w:p w:rsidR="00F12B37" w:rsidRPr="00053876" w:rsidRDefault="00F12B37" w:rsidP="00A12BF0">
            <w:pPr>
              <w:pStyle w:val="a4"/>
              <w:tabs>
                <w:tab w:val="left" w:pos="1134"/>
              </w:tabs>
              <w:ind w:left="0" w:hanging="28"/>
              <w:jc w:val="center"/>
              <w:rPr>
                <w:highlight w:val="yellow"/>
                <w:lang w:val="kk-KZ"/>
              </w:rPr>
            </w:pPr>
            <w:r w:rsidRPr="00E653D2">
              <w:rPr>
                <w:lang w:val="kk-KZ"/>
              </w:rPr>
              <w:t>Қазақстан Республикасы Денсаулық сақтау министрлігінің санитариялық-эпидемиологиялық бақылау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F12B37" w:rsidP="00A12BF0">
            <w:pPr>
              <w:pStyle w:val="a4"/>
              <w:tabs>
                <w:tab w:val="left" w:pos="1134"/>
              </w:tabs>
              <w:spacing w:after="0" w:line="240" w:lineRule="auto"/>
              <w:ind w:left="0"/>
              <w:jc w:val="center"/>
              <w:rPr>
                <w:highlight w:val="yellow"/>
              </w:rPr>
            </w:pPr>
            <w:r w:rsidRPr="00332B3E">
              <w:t>Құзыретіне кірмейді</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p>
        </w:tc>
      </w:tr>
      <w:tr w:rsidR="00F12B37" w:rsidRPr="00186D20" w:rsidTr="00A12BF0">
        <w:tc>
          <w:tcPr>
            <w:tcW w:w="993" w:type="dxa"/>
            <w:tcBorders>
              <w:top w:val="single" w:sz="4" w:space="0" w:color="auto"/>
              <w:left w:val="single" w:sz="4" w:space="0" w:color="auto"/>
              <w:bottom w:val="single" w:sz="4" w:space="0" w:color="auto"/>
              <w:right w:val="single" w:sz="4" w:space="0" w:color="auto"/>
            </w:tcBorders>
          </w:tcPr>
          <w:p w:rsidR="00F12B37" w:rsidRPr="00186D20"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E653D2" w:rsidRDefault="00F12B37" w:rsidP="00A12BF0">
            <w:pPr>
              <w:pStyle w:val="a4"/>
              <w:tabs>
                <w:tab w:val="left" w:pos="1134"/>
              </w:tabs>
              <w:ind w:left="0" w:hanging="28"/>
              <w:jc w:val="center"/>
            </w:pPr>
            <w:r w:rsidRPr="00E653D2">
              <w:t>ҚР ЭГТРМ</w:t>
            </w:r>
          </w:p>
          <w:p w:rsidR="00F12B37" w:rsidRPr="00E653D2" w:rsidRDefault="00F12B37" w:rsidP="00A12BF0">
            <w:pPr>
              <w:pStyle w:val="a4"/>
              <w:tabs>
                <w:tab w:val="left" w:pos="1134"/>
              </w:tabs>
              <w:ind w:left="0" w:hanging="28"/>
              <w:jc w:val="center"/>
            </w:pPr>
            <w:r w:rsidRPr="00E653D2">
              <w:rPr>
                <w:lang w:val="kk-KZ"/>
              </w:rPr>
              <w:t>Геология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332B3E" w:rsidP="00A12BF0">
            <w:pPr>
              <w:pStyle w:val="a4"/>
              <w:tabs>
                <w:tab w:val="left" w:pos="1134"/>
              </w:tabs>
              <w:spacing w:after="0" w:line="240" w:lineRule="auto"/>
              <w:ind w:left="0"/>
              <w:jc w:val="center"/>
              <w:rPr>
                <w:highlight w:val="yellow"/>
              </w:rPr>
            </w:pPr>
            <w:r w:rsidRPr="00332B3E">
              <w:t>Құзыретіне кірмейді</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t>-</w:t>
            </w:r>
          </w:p>
        </w:tc>
      </w:tr>
      <w:tr w:rsidR="00F12B37" w:rsidRPr="00D57617" w:rsidTr="00A12BF0">
        <w:tc>
          <w:tcPr>
            <w:tcW w:w="993" w:type="dxa"/>
            <w:tcBorders>
              <w:top w:val="single" w:sz="4" w:space="0" w:color="auto"/>
              <w:left w:val="single" w:sz="4" w:space="0" w:color="auto"/>
              <w:bottom w:val="single" w:sz="4" w:space="0" w:color="auto"/>
              <w:right w:val="single" w:sz="4" w:space="0" w:color="auto"/>
            </w:tcBorders>
          </w:tcPr>
          <w:p w:rsidR="00F12B37" w:rsidRPr="00D57617"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E653D2" w:rsidRDefault="00F12B37" w:rsidP="00A12BF0">
            <w:pPr>
              <w:pStyle w:val="a4"/>
              <w:tabs>
                <w:tab w:val="left" w:pos="1134"/>
              </w:tabs>
              <w:ind w:left="0" w:hanging="28"/>
              <w:jc w:val="center"/>
              <w:rPr>
                <w:lang w:val="kk-KZ"/>
              </w:rPr>
            </w:pPr>
            <w:r w:rsidRPr="00E653D2">
              <w:rPr>
                <w:lang w:val="kk-KZ"/>
              </w:rPr>
              <w:t>Қазақстан Республикасы ЭГТРМ Орман шаруашылығы және жануарлар дүниесі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F12B37" w:rsidP="00A12BF0">
            <w:pPr>
              <w:pStyle w:val="a4"/>
              <w:tabs>
                <w:tab w:val="left" w:pos="1134"/>
              </w:tabs>
              <w:spacing w:after="0" w:line="240" w:lineRule="auto"/>
              <w:ind w:left="0"/>
              <w:jc w:val="center"/>
              <w:rPr>
                <w:highlight w:val="yellow"/>
              </w:rPr>
            </w:pPr>
            <w:r w:rsidRPr="00332B3E">
              <w:t>Ұсынылмаған</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t>-</w:t>
            </w:r>
          </w:p>
        </w:tc>
      </w:tr>
      <w:tr w:rsidR="00F12B37" w:rsidRPr="00BC1F4D" w:rsidTr="00A12BF0">
        <w:tc>
          <w:tcPr>
            <w:tcW w:w="993" w:type="dxa"/>
            <w:tcBorders>
              <w:top w:val="single" w:sz="4" w:space="0" w:color="auto"/>
              <w:left w:val="single" w:sz="4" w:space="0" w:color="auto"/>
              <w:bottom w:val="single" w:sz="4" w:space="0" w:color="auto"/>
              <w:right w:val="single" w:sz="4" w:space="0" w:color="auto"/>
            </w:tcBorders>
          </w:tcPr>
          <w:p w:rsidR="00F12B37" w:rsidRPr="00BC1F4D"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F12B37" w:rsidP="00A12BF0">
            <w:pPr>
              <w:pStyle w:val="a4"/>
              <w:tabs>
                <w:tab w:val="left" w:pos="1134"/>
              </w:tabs>
              <w:ind w:left="0" w:hanging="28"/>
              <w:jc w:val="center"/>
              <w:rPr>
                <w:highlight w:val="yellow"/>
              </w:rPr>
            </w:pPr>
            <w:r w:rsidRPr="001A637B">
              <w:t xml:space="preserve">Қазақстан </w:t>
            </w:r>
            <w:r w:rsidRPr="00E653D2">
              <w:lastRenderedPageBreak/>
              <w:t>Республикасы Экология, геология және табиғи ресурстары министрлігінің Су ресурстары комитеті</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954471" w:rsidP="00954471">
            <w:pPr>
              <w:jc w:val="center"/>
              <w:rPr>
                <w:highlight w:val="yellow"/>
                <w:lang w:val="kk-KZ"/>
              </w:rPr>
            </w:pPr>
            <w:r w:rsidRPr="00332B3E">
              <w:lastRenderedPageBreak/>
              <w:t>Ұсынылмаған</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t>-</w:t>
            </w:r>
          </w:p>
        </w:tc>
      </w:tr>
      <w:tr w:rsidR="00F12B37" w:rsidRPr="001746C0" w:rsidTr="00A12BF0">
        <w:tc>
          <w:tcPr>
            <w:tcW w:w="993" w:type="dxa"/>
            <w:tcBorders>
              <w:top w:val="single" w:sz="4" w:space="0" w:color="auto"/>
              <w:left w:val="single" w:sz="4" w:space="0" w:color="auto"/>
              <w:bottom w:val="single" w:sz="4" w:space="0" w:color="auto"/>
              <w:right w:val="single" w:sz="4" w:space="0" w:color="auto"/>
            </w:tcBorders>
          </w:tcPr>
          <w:p w:rsidR="00F12B37" w:rsidRPr="000B7F79" w:rsidRDefault="00F12B37" w:rsidP="005911BB">
            <w:pPr>
              <w:pStyle w:val="a4"/>
              <w:numPr>
                <w:ilvl w:val="0"/>
                <w:numId w:val="9"/>
              </w:numPr>
              <w:tabs>
                <w:tab w:val="left" w:pos="1134"/>
              </w:tabs>
              <w:spacing w:after="0" w:line="240" w:lineRule="auto"/>
              <w:jc w:val="both"/>
            </w:pPr>
          </w:p>
        </w:tc>
        <w:tc>
          <w:tcPr>
            <w:tcW w:w="2410" w:type="dxa"/>
            <w:tcBorders>
              <w:top w:val="single" w:sz="4" w:space="0" w:color="auto"/>
              <w:left w:val="single" w:sz="4" w:space="0" w:color="auto"/>
              <w:bottom w:val="single" w:sz="4" w:space="0" w:color="auto"/>
              <w:right w:val="single" w:sz="4" w:space="0" w:color="auto"/>
            </w:tcBorders>
          </w:tcPr>
          <w:p w:rsidR="00F12B37" w:rsidRPr="00053876" w:rsidRDefault="000B7F79" w:rsidP="00A12BF0">
            <w:pPr>
              <w:pStyle w:val="a4"/>
              <w:tabs>
                <w:tab w:val="left" w:pos="1134"/>
              </w:tabs>
              <w:ind w:left="0" w:hanging="28"/>
              <w:jc w:val="center"/>
              <w:rPr>
                <w:highlight w:val="yellow"/>
              </w:rPr>
            </w:pPr>
            <w:r w:rsidRPr="00E653D2">
              <w:rPr>
                <w:lang w:val="kk-KZ"/>
              </w:rPr>
              <w:t>Атырау</w:t>
            </w:r>
            <w:r w:rsidR="00F12B37" w:rsidRPr="00E653D2">
              <w:rPr>
                <w:lang w:val="kk-KZ"/>
              </w:rPr>
              <w:t xml:space="preserve"> облысының экология департаменті </w:t>
            </w:r>
          </w:p>
        </w:tc>
        <w:tc>
          <w:tcPr>
            <w:tcW w:w="4961" w:type="dxa"/>
            <w:tcBorders>
              <w:top w:val="single" w:sz="4" w:space="0" w:color="auto"/>
              <w:left w:val="single" w:sz="4" w:space="0" w:color="auto"/>
              <w:bottom w:val="single" w:sz="4" w:space="0" w:color="auto"/>
              <w:right w:val="single" w:sz="4" w:space="0" w:color="auto"/>
            </w:tcBorders>
          </w:tcPr>
          <w:p w:rsidR="00F12B37" w:rsidRPr="00423223" w:rsidRDefault="00954471" w:rsidP="00954471">
            <w:pPr>
              <w:spacing w:line="269" w:lineRule="auto"/>
              <w:jc w:val="center"/>
              <w:rPr>
                <w:highlight w:val="yellow"/>
                <w:lang w:val="kk-KZ"/>
              </w:rPr>
            </w:pPr>
            <w:r w:rsidRPr="0020253E">
              <w:rPr>
                <w:sz w:val="22"/>
                <w:szCs w:val="28"/>
                <w:lang w:val="kk-KZ" w:eastAsia="en-US"/>
              </w:rPr>
              <w:t>Замечаний и предложений нет</w:t>
            </w:r>
          </w:p>
        </w:tc>
        <w:tc>
          <w:tcPr>
            <w:tcW w:w="2127" w:type="dxa"/>
            <w:tcBorders>
              <w:top w:val="single" w:sz="4" w:space="0" w:color="auto"/>
              <w:left w:val="single" w:sz="4" w:space="0" w:color="auto"/>
              <w:bottom w:val="single" w:sz="4" w:space="0" w:color="auto"/>
              <w:right w:val="single" w:sz="4" w:space="0" w:color="auto"/>
            </w:tcBorders>
          </w:tcPr>
          <w:p w:rsidR="00F12B37" w:rsidRPr="005911BB" w:rsidRDefault="001746C0" w:rsidP="00A12BF0">
            <w:pPr>
              <w:pStyle w:val="a4"/>
              <w:tabs>
                <w:tab w:val="left" w:pos="1134"/>
              </w:tabs>
              <w:spacing w:after="0" w:line="240" w:lineRule="auto"/>
              <w:ind w:left="0"/>
              <w:jc w:val="center"/>
              <w:rPr>
                <w:lang w:val="kk-KZ"/>
              </w:rPr>
            </w:pPr>
            <w:r>
              <w:rPr>
                <w:lang w:val="kk-KZ"/>
              </w:rPr>
              <w:t>-</w:t>
            </w:r>
          </w:p>
        </w:tc>
      </w:tr>
      <w:tr w:rsidR="00F12B37" w:rsidTr="00A12BF0">
        <w:tc>
          <w:tcPr>
            <w:tcW w:w="993" w:type="dxa"/>
            <w:tcBorders>
              <w:top w:val="single" w:sz="4" w:space="0" w:color="auto"/>
              <w:left w:val="single" w:sz="4" w:space="0" w:color="auto"/>
              <w:bottom w:val="single" w:sz="4" w:space="0" w:color="auto"/>
              <w:right w:val="single" w:sz="4" w:space="0" w:color="auto"/>
            </w:tcBorders>
          </w:tcPr>
          <w:p w:rsidR="00F12B37" w:rsidRPr="00F75421" w:rsidRDefault="00F12B37" w:rsidP="005911BB">
            <w:pPr>
              <w:pStyle w:val="a4"/>
              <w:numPr>
                <w:ilvl w:val="0"/>
                <w:numId w:val="9"/>
              </w:numPr>
              <w:tabs>
                <w:tab w:val="left" w:pos="1134"/>
              </w:tabs>
              <w:spacing w:after="0" w:line="240" w:lineRule="auto"/>
              <w:jc w:val="both"/>
              <w:rPr>
                <w:lang w:val="kk-KZ"/>
              </w:rPr>
            </w:pPr>
          </w:p>
        </w:tc>
        <w:tc>
          <w:tcPr>
            <w:tcW w:w="2410" w:type="dxa"/>
            <w:tcBorders>
              <w:top w:val="single" w:sz="4" w:space="0" w:color="auto"/>
              <w:left w:val="single" w:sz="4" w:space="0" w:color="auto"/>
              <w:bottom w:val="single" w:sz="4" w:space="0" w:color="auto"/>
              <w:right w:val="single" w:sz="4" w:space="0" w:color="auto"/>
            </w:tcBorders>
          </w:tcPr>
          <w:p w:rsidR="00F12B37" w:rsidRPr="005911BB" w:rsidRDefault="00F12B37" w:rsidP="00A12BF0">
            <w:pPr>
              <w:pStyle w:val="a4"/>
              <w:tabs>
                <w:tab w:val="left" w:pos="1134"/>
              </w:tabs>
              <w:ind w:left="0" w:hanging="28"/>
              <w:jc w:val="center"/>
              <w:rPr>
                <w:highlight w:val="yellow"/>
                <w:lang w:val="kk-KZ"/>
              </w:rPr>
            </w:pPr>
            <w:r w:rsidRPr="001A637B">
              <w:rPr>
                <w:lang w:val="kk-KZ"/>
              </w:rPr>
              <w:t>ҚР ЭГТРМ Экологиялық реттеу және бықылау комитеті</w:t>
            </w:r>
          </w:p>
        </w:tc>
        <w:tc>
          <w:tcPr>
            <w:tcW w:w="4961" w:type="dxa"/>
            <w:tcBorders>
              <w:top w:val="single" w:sz="4" w:space="0" w:color="auto"/>
              <w:left w:val="single" w:sz="4" w:space="0" w:color="auto"/>
              <w:bottom w:val="single" w:sz="4" w:space="0" w:color="auto"/>
              <w:right w:val="single" w:sz="4" w:space="0" w:color="auto"/>
            </w:tcBorders>
          </w:tcPr>
          <w:p w:rsidR="00954471" w:rsidRPr="00954471" w:rsidRDefault="00954471" w:rsidP="00954471">
            <w:pPr>
              <w:tabs>
                <w:tab w:val="left" w:pos="34"/>
              </w:tabs>
              <w:jc w:val="both"/>
              <w:rPr>
                <w:lang w:val="kk-KZ"/>
              </w:rPr>
            </w:pPr>
            <w:r w:rsidRPr="00954471">
              <w:rPr>
                <w:sz w:val="22"/>
                <w:szCs w:val="22"/>
                <w:lang w:val="kk-KZ"/>
              </w:rPr>
              <w:t>Ықтимал әсерлер туралы есепте:</w:t>
            </w:r>
          </w:p>
          <w:p w:rsidR="00954471" w:rsidRPr="00954471" w:rsidRDefault="00954471" w:rsidP="00954471">
            <w:pPr>
              <w:pStyle w:val="a4"/>
              <w:numPr>
                <w:ilvl w:val="0"/>
                <w:numId w:val="13"/>
              </w:numPr>
              <w:tabs>
                <w:tab w:val="left" w:pos="34"/>
              </w:tabs>
              <w:ind w:left="4" w:firstLine="0"/>
              <w:jc w:val="both"/>
              <w:rPr>
                <w:lang w:val="kk-KZ"/>
              </w:rPr>
            </w:pPr>
            <w:r w:rsidRPr="00954471">
              <w:rPr>
                <w:lang w:val="kk-KZ"/>
              </w:rPr>
              <w:t>Есеп жобасында зертхананың бақылау деректері бойынша Мақат кентіндегі атмосфералық ауаның жай-күйінің сипаттамасы (құрылыс учаскесінен 97 км қашықтықта орналасқан), ТШО аумағындағы жануарлардың сипаттамасы (8.6-бөлім) ұсынылды.</w:t>
            </w:r>
          </w:p>
          <w:p w:rsidR="00954471" w:rsidRPr="00954471" w:rsidRDefault="00954471" w:rsidP="00954471">
            <w:pPr>
              <w:pStyle w:val="a4"/>
              <w:tabs>
                <w:tab w:val="left" w:pos="34"/>
              </w:tabs>
              <w:spacing w:after="0" w:line="240" w:lineRule="auto"/>
              <w:ind w:left="34"/>
              <w:jc w:val="both"/>
              <w:rPr>
                <w:lang w:val="kk-KZ"/>
              </w:rPr>
            </w:pPr>
            <w:r w:rsidRPr="00954471">
              <w:rPr>
                <w:lang w:val="kk-KZ"/>
              </w:rPr>
              <w:t xml:space="preserve">Көзделіп отырған қызметті жүзеге асыру болжанып отырған аумақтағы және (немесе) акваториядағы қоршаған орта компоненттерінің (атмосфералық ауа, жер, топырақ жамылғысы, жерасты сулары) ағымдағы жай-күйінің қысқаша сипаттамасын көрсету қажет. </w:t>
            </w:r>
          </w:p>
          <w:p w:rsidR="00954471" w:rsidRPr="00954471" w:rsidRDefault="00954471" w:rsidP="00954471">
            <w:pPr>
              <w:pStyle w:val="a4"/>
              <w:numPr>
                <w:ilvl w:val="0"/>
                <w:numId w:val="13"/>
              </w:numPr>
              <w:tabs>
                <w:tab w:val="left" w:pos="34"/>
              </w:tabs>
              <w:spacing w:after="0" w:line="240" w:lineRule="auto"/>
              <w:ind w:left="34" w:firstLine="0"/>
              <w:jc w:val="both"/>
              <w:rPr>
                <w:lang w:val="kk-KZ"/>
              </w:rPr>
            </w:pPr>
            <w:r w:rsidRPr="00954471">
              <w:rPr>
                <w:lang w:val="kk-KZ"/>
              </w:rPr>
              <w:t>Кіретін және тазартудан кейін шығатын газдардың (күкіртсіздендіру адсорбері, кәдеге жаратушы қазандықтағы катализаторлар пакеті және т.б.) концентрациясын (мг/м3) көрсете отырып, кестелік деректер түрінде тазарту қондырғыларының тиімділігін көрсету, паспорттарды қоса беру қажет.</w:t>
            </w:r>
          </w:p>
          <w:p w:rsidR="00954471" w:rsidRPr="00954471" w:rsidRDefault="00954471" w:rsidP="00954471">
            <w:pPr>
              <w:pStyle w:val="a4"/>
              <w:numPr>
                <w:ilvl w:val="0"/>
                <w:numId w:val="13"/>
              </w:numPr>
              <w:tabs>
                <w:tab w:val="left" w:pos="34"/>
              </w:tabs>
              <w:spacing w:after="0" w:line="240" w:lineRule="auto"/>
              <w:ind w:left="34" w:firstLine="0"/>
              <w:jc w:val="both"/>
              <w:rPr>
                <w:rFonts w:eastAsia="TimesNewRoman"/>
                <w:lang w:val="kk-KZ"/>
              </w:rPr>
            </w:pPr>
            <w:r w:rsidRPr="00954471">
              <w:rPr>
                <w:rFonts w:eastAsia="TimesNewRoman"/>
                <w:lang w:val="kk-KZ"/>
              </w:rPr>
              <w:t>Атырау облысы бойынша экология департаментінің 20.01.2017 ж. №ЕО11-0009/17 мемлекеттік экологиялық сараптамасының қорытындысына сәйкес алау шаруашылығы кешеннің жанғыш газдарын жағуға арналған (апаттық жағдайлар, ЖАЖ алдында, іске қосу, тоқтату, сондай – ақ қалыпты пайдалану кезінде) және жоғары (ЖҚШ) және төмен қысымды (ТҚШ) шырақтарды қамтиды, ЖҚШ есептік жобалау өнімділігі 300 000 кг/сағ, ТҚШ 13000 кг/сағ.</w:t>
            </w:r>
          </w:p>
          <w:p w:rsidR="00954471" w:rsidRPr="00954471" w:rsidRDefault="00954471" w:rsidP="00954471">
            <w:pPr>
              <w:pStyle w:val="a4"/>
              <w:tabs>
                <w:tab w:val="left" w:pos="34"/>
              </w:tabs>
              <w:spacing w:after="0" w:line="240" w:lineRule="auto"/>
              <w:ind w:left="34"/>
              <w:jc w:val="both"/>
              <w:rPr>
                <w:rFonts w:eastAsia="TimesNewRoman"/>
                <w:lang w:val="kk-KZ"/>
              </w:rPr>
            </w:pPr>
            <w:r w:rsidRPr="00954471">
              <w:rPr>
                <w:rFonts w:eastAsia="TimesNewRoman"/>
                <w:lang w:val="kk-KZ"/>
              </w:rPr>
              <w:t>Бұдан басқа, есеп жобасының 4.3-бөлімінде пайдалану кезеңінде атмосфераға тұрақты шығарындылары бар негізгі көздерге №0024, 0025 ФВД, ФНД көздері жатқызылған.</w:t>
            </w:r>
          </w:p>
          <w:p w:rsidR="00954471" w:rsidRPr="00954471" w:rsidRDefault="00954471" w:rsidP="00954471">
            <w:pPr>
              <w:pStyle w:val="a4"/>
              <w:tabs>
                <w:tab w:val="left" w:pos="34"/>
              </w:tabs>
              <w:spacing w:after="0" w:line="240" w:lineRule="auto"/>
              <w:ind w:left="34"/>
              <w:jc w:val="both"/>
              <w:rPr>
                <w:lang w:val="kk-KZ"/>
              </w:rPr>
            </w:pPr>
            <w:r w:rsidRPr="00954471">
              <w:rPr>
                <w:rFonts w:eastAsia="TimesNewRoman"/>
                <w:lang w:val="kk-KZ"/>
              </w:rPr>
              <w:t xml:space="preserve">Демек, алау шаруашылығының шығарындыларын жаппай шығарындыларға жатқызуға болмайды </w:t>
            </w:r>
          </w:p>
          <w:p w:rsidR="00954471" w:rsidRPr="00954471" w:rsidRDefault="00954471" w:rsidP="00954471">
            <w:pPr>
              <w:pStyle w:val="a4"/>
              <w:numPr>
                <w:ilvl w:val="0"/>
                <w:numId w:val="13"/>
              </w:numPr>
              <w:tabs>
                <w:tab w:val="left" w:pos="34"/>
              </w:tabs>
              <w:spacing w:after="0" w:line="240" w:lineRule="auto"/>
              <w:ind w:left="34" w:firstLine="0"/>
              <w:jc w:val="both"/>
              <w:rPr>
                <w:bCs/>
                <w:lang w:val="kk-KZ"/>
              </w:rPr>
            </w:pPr>
            <w:r w:rsidRPr="00954471">
              <w:rPr>
                <w:bCs/>
                <w:lang w:val="kk-KZ"/>
              </w:rPr>
              <w:t>Жабдықтың штаттық жұмысы кезінде және фондық шоғырлануды ескере отырып, ҚМЖ кезеңінде атмосфераның ластану деңгейін есептеу қажет.</w:t>
            </w:r>
          </w:p>
          <w:p w:rsidR="00954471" w:rsidRPr="00954471" w:rsidRDefault="00954471" w:rsidP="00954471">
            <w:pPr>
              <w:jc w:val="both"/>
              <w:rPr>
                <w:bCs/>
                <w:lang w:val="kk-KZ"/>
              </w:rPr>
            </w:pPr>
            <w:r w:rsidRPr="00954471">
              <w:rPr>
                <w:bCs/>
                <w:sz w:val="22"/>
                <w:szCs w:val="22"/>
                <w:lang w:val="kk-KZ"/>
              </w:rPr>
              <w:t xml:space="preserve">Қазақстан Республикасы Экологиялық Кодексінің 202-бабына сәйкес белгіленіп отырған қызметтің қоршаған ортаға әсер ету саласын айқындау </w:t>
            </w:r>
            <w:r w:rsidRPr="00954471">
              <w:rPr>
                <w:bCs/>
                <w:sz w:val="22"/>
                <w:szCs w:val="22"/>
                <w:lang w:val="kk-KZ"/>
              </w:rPr>
              <w:lastRenderedPageBreak/>
              <w:t>қажет.</w:t>
            </w:r>
          </w:p>
          <w:p w:rsidR="00954471" w:rsidRPr="00954471" w:rsidRDefault="00954471" w:rsidP="00954471">
            <w:pPr>
              <w:pStyle w:val="a4"/>
              <w:spacing w:after="0" w:line="240" w:lineRule="auto"/>
              <w:ind w:left="0" w:firstLine="360"/>
              <w:jc w:val="both"/>
              <w:rPr>
                <w:bCs/>
                <w:lang w:val="kk-KZ"/>
              </w:rPr>
            </w:pPr>
            <w:r w:rsidRPr="00954471">
              <w:rPr>
                <w:bCs/>
                <w:lang w:val="kk-KZ"/>
              </w:rPr>
              <w:t>Жол берілетін шығарындылардың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әкеп соқтырмайтындай, атмосфералық ауаның жер бетіндегі қабатындағы ластаушы заттардың есептік ең жоғары бір реттік шоғырлануы фондық шоғырлануды ескере отырып, тиісті экологиялық сапа нормативтерінен аспайтындай жағдайда белгіленеді.</w:t>
            </w:r>
          </w:p>
          <w:p w:rsidR="00954471" w:rsidRPr="00954471" w:rsidRDefault="00954471" w:rsidP="00954471">
            <w:pPr>
              <w:pStyle w:val="a4"/>
              <w:spacing w:after="0" w:line="240" w:lineRule="auto"/>
              <w:ind w:left="0" w:firstLine="360"/>
              <w:jc w:val="both"/>
              <w:rPr>
                <w:bCs/>
                <w:lang w:val="kk-KZ"/>
              </w:rPr>
            </w:pPr>
            <w:r w:rsidRPr="00954471">
              <w:rPr>
                <w:bCs/>
                <w:lang w:val="kk-KZ"/>
              </w:rPr>
              <w:t>Кодекстің 202-бабына сәйкес белгіленіп отырған қызметтің қоршаған ортаға әсерінің есептік саласы көрсетілмеген.</w:t>
            </w:r>
          </w:p>
          <w:p w:rsidR="00954471" w:rsidRPr="00954471" w:rsidRDefault="00954471" w:rsidP="00954471">
            <w:pPr>
              <w:pStyle w:val="a4"/>
              <w:numPr>
                <w:ilvl w:val="0"/>
                <w:numId w:val="13"/>
              </w:numPr>
              <w:tabs>
                <w:tab w:val="left" w:pos="34"/>
              </w:tabs>
              <w:spacing w:after="0" w:line="240" w:lineRule="auto"/>
              <w:ind w:left="34" w:firstLine="0"/>
              <w:jc w:val="both"/>
              <w:rPr>
                <w:rStyle w:val="s0"/>
                <w:sz w:val="22"/>
                <w:szCs w:val="22"/>
                <w:lang w:val="kk-KZ"/>
              </w:rPr>
            </w:pPr>
            <w:r w:rsidRPr="00954471">
              <w:rPr>
                <w:rStyle w:val="s0"/>
                <w:sz w:val="22"/>
                <w:szCs w:val="22"/>
                <w:lang w:val="kk-KZ" w:eastAsia="ru-RU"/>
              </w:rPr>
              <w:t>Өндірістік экологиялық бақылау бағдарламасының мониторингіне өндірістік алаңның барлық ұйымдастырылған көздерінде ластаушы заттарды аспаптық бақылау енгізілмеген. Сонымен қатар, ҚР 1517-2006 Б.5.6 т. сәйкес "табиғатты қорғау. Атмосфера. Ластаушы заттар шығарындыларының мөлшерін анықтау және есептеу әдісі " шығарындылар параметрлерін бақылау кезінде тікелей өлшеу әдістері негізгі болуы керек. Есептеу әдістерін пайдалануға аспаптық өлшеулерді пайдалану мүмкін болмаған жағдайда ғана жол беріледі.</w:t>
            </w:r>
          </w:p>
          <w:p w:rsidR="00954471" w:rsidRPr="00954471" w:rsidRDefault="00954471" w:rsidP="00954471">
            <w:pPr>
              <w:jc w:val="both"/>
              <w:rPr>
                <w:rStyle w:val="s0"/>
                <w:color w:val="000000" w:themeColor="text1"/>
                <w:sz w:val="22"/>
                <w:szCs w:val="22"/>
                <w:lang w:val="kk-KZ"/>
              </w:rPr>
            </w:pPr>
            <w:r w:rsidRPr="00954471">
              <w:rPr>
                <w:rStyle w:val="s0"/>
                <w:rFonts w:eastAsia="Calibri"/>
                <w:color w:val="000000" w:themeColor="text1"/>
                <w:sz w:val="22"/>
                <w:szCs w:val="22"/>
                <w:lang w:val="kk-KZ"/>
              </w:rPr>
              <w:t xml:space="preserve">Бақылау нүктелері айқындалмаған және оларды Кодекстің 186 - бабына, Қазақстан Республикасы Экология, геология және табиғи ресурстар министрінің 2021 жылғы 14 шілдедегі №250 бұйрығымен бекітілген </w:t>
            </w:r>
            <w:r w:rsidRPr="00954471">
              <w:rPr>
                <w:color w:val="000000" w:themeColor="text1"/>
                <w:sz w:val="22"/>
                <w:szCs w:val="22"/>
                <w:lang w:val="kk-KZ"/>
              </w:rPr>
              <w:t xml:space="preserve">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w:t>
            </w:r>
            <w:r w:rsidRPr="00954471">
              <w:rPr>
                <w:rStyle w:val="s0"/>
                <w:rFonts w:eastAsia="Calibri"/>
                <w:color w:val="000000" w:themeColor="text1"/>
                <w:sz w:val="22"/>
                <w:szCs w:val="22"/>
                <w:lang w:val="kk-KZ"/>
              </w:rPr>
              <w:t>қағидаларының (бұдан әрі-қағидалар) 13-тармағына сәйкес көрсету қажет.</w:t>
            </w:r>
          </w:p>
          <w:p w:rsidR="00954471" w:rsidRPr="00954471" w:rsidRDefault="00954471" w:rsidP="00954471">
            <w:pPr>
              <w:pStyle w:val="a4"/>
              <w:tabs>
                <w:tab w:val="left" w:pos="34"/>
              </w:tabs>
              <w:spacing w:after="0" w:line="240" w:lineRule="auto"/>
              <w:ind w:left="34"/>
              <w:jc w:val="both"/>
              <w:rPr>
                <w:lang w:val="kk-KZ"/>
              </w:rPr>
            </w:pPr>
            <w:r w:rsidRPr="00954471">
              <w:rPr>
                <w:lang w:val="kk-KZ"/>
              </w:rPr>
              <w:t>Деэтанизатордың қоректендіру ыдысынан шығатын газ ағынына салқындату алдында пропиленді салқындату кезінде гидрат түзілуіне кедергі келтіретін реагент (метанол) қосылады. Сонымен қатар, технологияға сәйкес, компрессорды сығудың 2-ші және 3-ші сатысындағы сепараторлардан, сондай-ақ газ кептіргіштің сепараторынан су конденсаты конденсат жинағыш арқылы қышқыл суды жинау ыдысына жіберіледі, ол одан әрі сорғылармен қышқыл суды тарту бағанына беріледі. Демек, "өндірістік (құрамында мұнайы бар және нөсерлі), өндірістік (химиялық ластанған) ағындардың сипаттамасы" 5.3.2.2 – кестеде ластаушы заттар-күкіртті қосылыстар, метанол көрсетілуі қажет.</w:t>
            </w:r>
          </w:p>
          <w:p w:rsidR="00954471" w:rsidRPr="00954471" w:rsidRDefault="00954471" w:rsidP="00954471">
            <w:pPr>
              <w:pStyle w:val="a4"/>
              <w:numPr>
                <w:ilvl w:val="0"/>
                <w:numId w:val="13"/>
              </w:numPr>
              <w:shd w:val="clear" w:color="auto" w:fill="FFFFFF"/>
              <w:tabs>
                <w:tab w:val="left" w:pos="34"/>
                <w:tab w:val="left" w:pos="360"/>
                <w:tab w:val="left" w:pos="993"/>
              </w:tabs>
              <w:spacing w:after="0" w:line="240" w:lineRule="auto"/>
              <w:ind w:left="34" w:firstLine="357"/>
              <w:jc w:val="both"/>
              <w:rPr>
                <w:color w:val="000000"/>
                <w:lang w:val="kk-KZ"/>
              </w:rPr>
            </w:pPr>
            <w:r w:rsidRPr="00954471">
              <w:rPr>
                <w:lang w:val="kk-KZ"/>
              </w:rPr>
              <w:t>Қоршаған орта құрамдастарының жай-</w:t>
            </w:r>
            <w:r w:rsidRPr="00954471">
              <w:rPr>
                <w:lang w:val="kk-KZ"/>
              </w:rPr>
              <w:lastRenderedPageBreak/>
              <w:t>күйіне мониторинг пен бақылауды ұйымдастыру жөнінде ұсыныстар беру қажет. Жауын-шашын және сарқынды суларды жинау бассейні орналасқан ауданды қоса алғанда, атмосфералық ауаны (АСМ қоса алғанда), топырақ ресурстарын және жер асты суларын бақылау бекеттерінің орналасу картасын қоса беру қажет. Өндірістік алаңның барлық ұйымдастырылған көздеріндегі сілтемелерді бақылауға қосу қажет. Сонымен қатар, ҚР 1517-2006 Б.5.6 т. сәйкес "табиғатты қорғау. Атмосфера. Ластаушы заттар шығарындыларының мөлшерін анықтау және есептеу әдісі " шығарындылар параметрлерін бақылау кезінде тікелей өлшеу әдістері Негізгі болуы керек. Есептеу әдістерін пайдалануға аспаптық өлшеулерді пайдалану мүмкін болмаған жағдайда ғана жол беріледі.</w:t>
            </w:r>
          </w:p>
          <w:p w:rsidR="00954471" w:rsidRPr="00954471" w:rsidRDefault="00954471" w:rsidP="00954471">
            <w:pPr>
              <w:pStyle w:val="a4"/>
              <w:shd w:val="clear" w:color="auto" w:fill="FFFFFF"/>
              <w:tabs>
                <w:tab w:val="left" w:pos="34"/>
                <w:tab w:val="left" w:pos="360"/>
                <w:tab w:val="left" w:pos="993"/>
              </w:tabs>
              <w:spacing w:after="0" w:line="240" w:lineRule="auto"/>
              <w:ind w:left="34"/>
              <w:jc w:val="both"/>
              <w:rPr>
                <w:rStyle w:val="s0"/>
                <w:rFonts w:eastAsia="Calibri"/>
                <w:color w:val="000000" w:themeColor="text1"/>
                <w:sz w:val="22"/>
                <w:szCs w:val="22"/>
                <w:lang w:val="kk-KZ" w:eastAsia="ru-RU"/>
              </w:rPr>
            </w:pPr>
            <w:r w:rsidRPr="00954471">
              <w:rPr>
                <w:bCs/>
                <w:color w:val="000000" w:themeColor="text1"/>
                <w:lang w:val="kk-KZ"/>
              </w:rPr>
              <w:t>Сондай-ақ бақылау нүктелері анықталмаған және оларды Кодекстің 186-бабына, Қағидалардың 13-тармағына сәйкес көрсету қажет</w:t>
            </w:r>
          </w:p>
          <w:p w:rsidR="00954471" w:rsidRPr="00954471" w:rsidRDefault="00954471" w:rsidP="00954471">
            <w:pPr>
              <w:pStyle w:val="a4"/>
              <w:numPr>
                <w:ilvl w:val="0"/>
                <w:numId w:val="13"/>
              </w:numPr>
              <w:tabs>
                <w:tab w:val="left" w:pos="34"/>
              </w:tabs>
              <w:spacing w:after="0" w:line="240" w:lineRule="auto"/>
              <w:ind w:left="34" w:firstLine="0"/>
              <w:jc w:val="both"/>
              <w:rPr>
                <w:lang w:val="kk-KZ"/>
              </w:rPr>
            </w:pPr>
            <w:r w:rsidRPr="00954471">
              <w:rPr>
                <w:lang w:val="kk-KZ"/>
              </w:rPr>
              <w:t>Есеп жобасында және техникалық емес түйіндемеде экологиялық бағалауды ұйымдастыру және жүргізу жөніндегі Нұсқаулыққа 2-қосымшаның 13, 20-тармақтарына сәйкес қарастырылып отырған аумақта көзделген қызмет Қызыл кітап түрлерінің мекендеу орындарына әсер ететіндіктен, биоәртүрліліктің ысырабын өтеу жөніндегі шаралар көрсетілмеген.</w:t>
            </w:r>
          </w:p>
          <w:p w:rsidR="00954471" w:rsidRPr="00954471" w:rsidRDefault="00954471" w:rsidP="00954471">
            <w:pPr>
              <w:pStyle w:val="a4"/>
              <w:numPr>
                <w:ilvl w:val="0"/>
                <w:numId w:val="13"/>
              </w:numPr>
              <w:tabs>
                <w:tab w:val="left" w:pos="34"/>
              </w:tabs>
              <w:spacing w:after="0" w:line="240" w:lineRule="auto"/>
              <w:ind w:left="34" w:firstLine="0"/>
              <w:jc w:val="both"/>
              <w:rPr>
                <w:rStyle w:val="s0"/>
                <w:sz w:val="22"/>
                <w:szCs w:val="22"/>
                <w:lang w:val="kk-KZ"/>
              </w:rPr>
            </w:pPr>
            <w:r w:rsidRPr="00954471">
              <w:rPr>
                <w:rStyle w:val="s0"/>
                <w:rFonts w:eastAsia="Calibri"/>
                <w:sz w:val="22"/>
                <w:szCs w:val="22"/>
                <w:lang w:val="kk-KZ" w:eastAsia="ru-RU"/>
              </w:rPr>
              <w:t>Жобадан кейінгі талдаудың мақсаттары, ауқымы мен мерзімдері, оның мазмұнына қойылатын талаптар, экологиялық бағалауды ұйымдастыру және жүргізу жөніндегі нұсқаулықтың (бұдан әрі – Нұсқаулық) 15-тармағына сәйкес уәкілетті органға жобадан кейінгі талдау туралы есептерді ұсыну мерзімдері.</w:t>
            </w:r>
          </w:p>
          <w:p w:rsidR="00954471" w:rsidRPr="00954471" w:rsidRDefault="00954471" w:rsidP="00954471">
            <w:pPr>
              <w:pStyle w:val="a4"/>
              <w:numPr>
                <w:ilvl w:val="0"/>
                <w:numId w:val="13"/>
              </w:numPr>
              <w:tabs>
                <w:tab w:val="left" w:pos="34"/>
              </w:tabs>
              <w:spacing w:after="0" w:line="240" w:lineRule="auto"/>
              <w:ind w:left="34" w:firstLine="0"/>
              <w:jc w:val="both"/>
              <w:rPr>
                <w:rStyle w:val="s0"/>
                <w:color w:val="auto"/>
                <w:sz w:val="22"/>
                <w:szCs w:val="22"/>
                <w:lang w:val="kk-KZ"/>
              </w:rPr>
            </w:pPr>
            <w:r w:rsidRPr="00954471">
              <w:rPr>
                <w:rStyle w:val="s0"/>
                <w:rFonts w:eastAsia="Calibri"/>
                <w:sz w:val="22"/>
                <w:szCs w:val="22"/>
                <w:lang w:val="kk-KZ"/>
              </w:rPr>
              <w:t>Нұсқаулықтың 16-тармағына сәйкес оны жүзеге асырудың бастапқы кезеңінде айқындалған, көзделіп отырған қызметті тоқтату жағдайында қоршаған ортаны қалпына келтіру тәсілдері мен шаралары.</w:t>
            </w:r>
          </w:p>
          <w:p w:rsidR="00F12B37" w:rsidRPr="00954471" w:rsidRDefault="00954471" w:rsidP="00954471">
            <w:pPr>
              <w:pStyle w:val="a4"/>
              <w:numPr>
                <w:ilvl w:val="0"/>
                <w:numId w:val="13"/>
              </w:numPr>
              <w:tabs>
                <w:tab w:val="left" w:pos="34"/>
              </w:tabs>
              <w:spacing w:after="0" w:line="240" w:lineRule="auto"/>
              <w:ind w:left="34" w:firstLine="0"/>
              <w:jc w:val="both"/>
              <w:rPr>
                <w:lang w:val="kk-KZ"/>
              </w:rPr>
            </w:pPr>
            <w:r w:rsidRPr="00954471">
              <w:rPr>
                <w:rStyle w:val="s0"/>
                <w:rFonts w:eastAsia="Calibri"/>
                <w:sz w:val="22"/>
                <w:szCs w:val="22"/>
                <w:lang w:val="kk-KZ"/>
              </w:rPr>
              <w:t>Кодекстің 111 – бабының 1-тармағына, Нұсқаулықтың 2-қосымшасының 1-тармағының 6-тармақшасына сәйкес кешенді экологиялық рұқсат алуды талап ететін I санаттағы объектілер үшін-қолданылуы жоспарланып отырған ең озық қолжетімді технологиялардың сипаттамасы жоқ.</w:t>
            </w:r>
          </w:p>
        </w:tc>
        <w:tc>
          <w:tcPr>
            <w:tcW w:w="2127" w:type="dxa"/>
            <w:tcBorders>
              <w:top w:val="single" w:sz="4" w:space="0" w:color="auto"/>
              <w:left w:val="single" w:sz="4" w:space="0" w:color="auto"/>
              <w:bottom w:val="single" w:sz="4" w:space="0" w:color="auto"/>
              <w:right w:val="single" w:sz="4" w:space="0" w:color="auto"/>
            </w:tcBorders>
          </w:tcPr>
          <w:p w:rsidR="00F12B37" w:rsidRPr="00D57617" w:rsidRDefault="00F12B37" w:rsidP="00A12BF0">
            <w:pPr>
              <w:pStyle w:val="a4"/>
              <w:tabs>
                <w:tab w:val="left" w:pos="1134"/>
              </w:tabs>
              <w:spacing w:after="0" w:line="240" w:lineRule="auto"/>
              <w:ind w:left="0"/>
              <w:jc w:val="center"/>
            </w:pPr>
            <w:r w:rsidRPr="00D57617">
              <w:lastRenderedPageBreak/>
              <w:t>-</w:t>
            </w:r>
          </w:p>
        </w:tc>
      </w:tr>
    </w:tbl>
    <w:p w:rsidR="00F12B37" w:rsidRDefault="00F12B37" w:rsidP="00F12B37">
      <w:pPr>
        <w:pStyle w:val="a4"/>
        <w:tabs>
          <w:tab w:val="left" w:pos="1134"/>
        </w:tabs>
        <w:spacing w:after="0" w:line="240" w:lineRule="auto"/>
        <w:ind w:left="0" w:firstLine="709"/>
        <w:jc w:val="both"/>
        <w:rPr>
          <w:rFonts w:cstheme="minorBidi"/>
          <w:sz w:val="28"/>
          <w:szCs w:val="28"/>
        </w:rPr>
      </w:pPr>
    </w:p>
    <w:p w:rsidR="00F12B37" w:rsidRPr="00ED64B4" w:rsidRDefault="00F12B37" w:rsidP="00F12B37">
      <w:pPr>
        <w:spacing w:after="200" w:line="276" w:lineRule="auto"/>
        <w:rPr>
          <w:rFonts w:cstheme="minorBidi"/>
          <w:sz w:val="28"/>
          <w:szCs w:val="28"/>
          <w:lang w:val="kk-KZ" w:eastAsia="en-US"/>
        </w:rPr>
      </w:pPr>
    </w:p>
    <w:p w:rsidR="00F12B37" w:rsidRDefault="00F12B37" w:rsidP="006A505D">
      <w:pPr>
        <w:pStyle w:val="a4"/>
        <w:tabs>
          <w:tab w:val="left" w:pos="1134"/>
        </w:tabs>
        <w:spacing w:after="0" w:line="240" w:lineRule="auto"/>
        <w:ind w:left="0" w:firstLine="709"/>
        <w:jc w:val="center"/>
        <w:rPr>
          <w:sz w:val="28"/>
          <w:szCs w:val="28"/>
          <w:lang w:val="kk-KZ"/>
        </w:rPr>
      </w:pPr>
      <w:bookmarkStart w:id="0" w:name="_GoBack"/>
      <w:bookmarkEnd w:id="0"/>
    </w:p>
    <w:sectPr w:rsidR="00F12B37" w:rsidSect="00E465F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483" w:rsidRDefault="00666483" w:rsidP="00FD307A">
      <w:r>
        <w:separator/>
      </w:r>
    </w:p>
  </w:endnote>
  <w:endnote w:type="continuationSeparator" w:id="1">
    <w:p w:rsidR="00666483" w:rsidRDefault="00666483" w:rsidP="00FD3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483" w:rsidRDefault="00666483" w:rsidP="00FD307A">
      <w:r>
        <w:separator/>
      </w:r>
    </w:p>
  </w:footnote>
  <w:footnote w:type="continuationSeparator" w:id="1">
    <w:p w:rsidR="00666483" w:rsidRDefault="00666483" w:rsidP="00FD3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EF7"/>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60409"/>
    <w:multiLevelType w:val="hybridMultilevel"/>
    <w:tmpl w:val="0D74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C7E"/>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47D55"/>
    <w:multiLevelType w:val="hybridMultilevel"/>
    <w:tmpl w:val="644E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11ED3"/>
    <w:multiLevelType w:val="hybridMultilevel"/>
    <w:tmpl w:val="9C444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6342A"/>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267CC4"/>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90552"/>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8732AC"/>
    <w:multiLevelType w:val="hybridMultilevel"/>
    <w:tmpl w:val="3E4A1882"/>
    <w:lvl w:ilvl="0" w:tplc="64C2D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F3E7D1B"/>
    <w:multiLevelType w:val="hybridMultilevel"/>
    <w:tmpl w:val="E2BE24D8"/>
    <w:lvl w:ilvl="0" w:tplc="3DCAC36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nsid w:val="74DC6CE4"/>
    <w:multiLevelType w:val="hybridMultilevel"/>
    <w:tmpl w:val="4B764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60A2B"/>
    <w:multiLevelType w:val="hybridMultilevel"/>
    <w:tmpl w:val="64E63E10"/>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num w:numId="1">
    <w:abstractNumId w:val="9"/>
  </w:num>
  <w:num w:numId="2">
    <w:abstractNumId w:val="3"/>
  </w:num>
  <w:num w:numId="3">
    <w:abstractNumId w:val="6"/>
  </w:num>
  <w:num w:numId="4">
    <w:abstractNumId w:val="5"/>
  </w:num>
  <w:num w:numId="5">
    <w:abstractNumId w:val="12"/>
  </w:num>
  <w:num w:numId="6">
    <w:abstractNumId w:val="11"/>
  </w:num>
  <w:num w:numId="7">
    <w:abstractNumId w:val="10"/>
  </w:num>
  <w:num w:numId="8">
    <w:abstractNumId w:val="0"/>
  </w:num>
  <w:num w:numId="9">
    <w:abstractNumId w:val="1"/>
  </w:num>
  <w:num w:numId="10">
    <w:abstractNumId w:val="7"/>
  </w:num>
  <w:num w:numId="11">
    <w:abstractNumId w:val="2"/>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13D2E"/>
    <w:rsid w:val="00004D73"/>
    <w:rsid w:val="00020B9F"/>
    <w:rsid w:val="00026F03"/>
    <w:rsid w:val="000472E8"/>
    <w:rsid w:val="00053876"/>
    <w:rsid w:val="000701F4"/>
    <w:rsid w:val="000B0CA5"/>
    <w:rsid w:val="000B7F79"/>
    <w:rsid w:val="000C0093"/>
    <w:rsid w:val="000C0642"/>
    <w:rsid w:val="000C081C"/>
    <w:rsid w:val="000D74DF"/>
    <w:rsid w:val="000F3AE6"/>
    <w:rsid w:val="00103D26"/>
    <w:rsid w:val="0011756B"/>
    <w:rsid w:val="00124501"/>
    <w:rsid w:val="00124899"/>
    <w:rsid w:val="00130A07"/>
    <w:rsid w:val="00131F05"/>
    <w:rsid w:val="001746C0"/>
    <w:rsid w:val="001775AB"/>
    <w:rsid w:val="00186D20"/>
    <w:rsid w:val="0019717B"/>
    <w:rsid w:val="001A637B"/>
    <w:rsid w:val="001B2641"/>
    <w:rsid w:val="001C366B"/>
    <w:rsid w:val="001E33A2"/>
    <w:rsid w:val="0020253E"/>
    <w:rsid w:val="00215AC5"/>
    <w:rsid w:val="00215E6C"/>
    <w:rsid w:val="0022225F"/>
    <w:rsid w:val="00236C42"/>
    <w:rsid w:val="0026455B"/>
    <w:rsid w:val="002838E6"/>
    <w:rsid w:val="002B06BB"/>
    <w:rsid w:val="002B7508"/>
    <w:rsid w:val="002C0B61"/>
    <w:rsid w:val="002C3A2E"/>
    <w:rsid w:val="00332B3E"/>
    <w:rsid w:val="00351A7E"/>
    <w:rsid w:val="00356137"/>
    <w:rsid w:val="003561C2"/>
    <w:rsid w:val="0037020B"/>
    <w:rsid w:val="0039151E"/>
    <w:rsid w:val="003A555D"/>
    <w:rsid w:val="003B78A7"/>
    <w:rsid w:val="003E69A5"/>
    <w:rsid w:val="00413417"/>
    <w:rsid w:val="00423223"/>
    <w:rsid w:val="00435CF4"/>
    <w:rsid w:val="00450DEB"/>
    <w:rsid w:val="00451E97"/>
    <w:rsid w:val="0045698E"/>
    <w:rsid w:val="00466776"/>
    <w:rsid w:val="004A5E02"/>
    <w:rsid w:val="004D01FD"/>
    <w:rsid w:val="004D7FD3"/>
    <w:rsid w:val="004F0717"/>
    <w:rsid w:val="004F2854"/>
    <w:rsid w:val="0050516A"/>
    <w:rsid w:val="00521F77"/>
    <w:rsid w:val="005239D6"/>
    <w:rsid w:val="00533EA0"/>
    <w:rsid w:val="00543EB7"/>
    <w:rsid w:val="00576CF3"/>
    <w:rsid w:val="005911BB"/>
    <w:rsid w:val="00594854"/>
    <w:rsid w:val="00596A0C"/>
    <w:rsid w:val="005B15F5"/>
    <w:rsid w:val="005B1C08"/>
    <w:rsid w:val="005B4C8A"/>
    <w:rsid w:val="005F3353"/>
    <w:rsid w:val="005F44BE"/>
    <w:rsid w:val="00612C68"/>
    <w:rsid w:val="0061448B"/>
    <w:rsid w:val="00646474"/>
    <w:rsid w:val="00652854"/>
    <w:rsid w:val="00666483"/>
    <w:rsid w:val="006740AD"/>
    <w:rsid w:val="00681E5A"/>
    <w:rsid w:val="006A505D"/>
    <w:rsid w:val="006A62F7"/>
    <w:rsid w:val="006B3809"/>
    <w:rsid w:val="006B3C98"/>
    <w:rsid w:val="006C3B49"/>
    <w:rsid w:val="006E7221"/>
    <w:rsid w:val="006F5862"/>
    <w:rsid w:val="00706115"/>
    <w:rsid w:val="00713D2E"/>
    <w:rsid w:val="00735F71"/>
    <w:rsid w:val="0075766B"/>
    <w:rsid w:val="007631CC"/>
    <w:rsid w:val="007752B3"/>
    <w:rsid w:val="00790ED0"/>
    <w:rsid w:val="00795BC7"/>
    <w:rsid w:val="007A05E9"/>
    <w:rsid w:val="007B394E"/>
    <w:rsid w:val="007C4773"/>
    <w:rsid w:val="007D0D0B"/>
    <w:rsid w:val="007D6A43"/>
    <w:rsid w:val="007E372B"/>
    <w:rsid w:val="007F704D"/>
    <w:rsid w:val="0081143C"/>
    <w:rsid w:val="00821794"/>
    <w:rsid w:val="00827782"/>
    <w:rsid w:val="0089593C"/>
    <w:rsid w:val="00897EAB"/>
    <w:rsid w:val="008B0B58"/>
    <w:rsid w:val="008B1529"/>
    <w:rsid w:val="008B77B3"/>
    <w:rsid w:val="008B7FDB"/>
    <w:rsid w:val="008C32E2"/>
    <w:rsid w:val="008C6B0B"/>
    <w:rsid w:val="008D059F"/>
    <w:rsid w:val="008D2234"/>
    <w:rsid w:val="008E0108"/>
    <w:rsid w:val="008F2926"/>
    <w:rsid w:val="009354A6"/>
    <w:rsid w:val="00952D1A"/>
    <w:rsid w:val="00954471"/>
    <w:rsid w:val="0095596D"/>
    <w:rsid w:val="0096147D"/>
    <w:rsid w:val="0099595A"/>
    <w:rsid w:val="009B5FD8"/>
    <w:rsid w:val="009B66FB"/>
    <w:rsid w:val="00A00281"/>
    <w:rsid w:val="00A1055B"/>
    <w:rsid w:val="00A30F7E"/>
    <w:rsid w:val="00A44923"/>
    <w:rsid w:val="00A56892"/>
    <w:rsid w:val="00A82E23"/>
    <w:rsid w:val="00A911A9"/>
    <w:rsid w:val="00AC540C"/>
    <w:rsid w:val="00AD2763"/>
    <w:rsid w:val="00AF4ABB"/>
    <w:rsid w:val="00B25852"/>
    <w:rsid w:val="00B368F0"/>
    <w:rsid w:val="00B43504"/>
    <w:rsid w:val="00B45699"/>
    <w:rsid w:val="00B47B9A"/>
    <w:rsid w:val="00B872B5"/>
    <w:rsid w:val="00BB61FD"/>
    <w:rsid w:val="00BC1F4D"/>
    <w:rsid w:val="00BC50D2"/>
    <w:rsid w:val="00BC57A5"/>
    <w:rsid w:val="00BD7B56"/>
    <w:rsid w:val="00BD7C2B"/>
    <w:rsid w:val="00BF3203"/>
    <w:rsid w:val="00C130FB"/>
    <w:rsid w:val="00C30F41"/>
    <w:rsid w:val="00C37A68"/>
    <w:rsid w:val="00C55F7C"/>
    <w:rsid w:val="00C64FF3"/>
    <w:rsid w:val="00C73F96"/>
    <w:rsid w:val="00C74953"/>
    <w:rsid w:val="00C81C19"/>
    <w:rsid w:val="00C95EBA"/>
    <w:rsid w:val="00CA5853"/>
    <w:rsid w:val="00CB18D5"/>
    <w:rsid w:val="00CB5379"/>
    <w:rsid w:val="00CB5A73"/>
    <w:rsid w:val="00CC0B52"/>
    <w:rsid w:val="00CD0721"/>
    <w:rsid w:val="00CD1E94"/>
    <w:rsid w:val="00CE0E70"/>
    <w:rsid w:val="00CE7E13"/>
    <w:rsid w:val="00CF0973"/>
    <w:rsid w:val="00D02FEB"/>
    <w:rsid w:val="00D57617"/>
    <w:rsid w:val="00D7694D"/>
    <w:rsid w:val="00D80C92"/>
    <w:rsid w:val="00D86E69"/>
    <w:rsid w:val="00DC691E"/>
    <w:rsid w:val="00DE5634"/>
    <w:rsid w:val="00DE5EA0"/>
    <w:rsid w:val="00DF14C5"/>
    <w:rsid w:val="00E02261"/>
    <w:rsid w:val="00E02F3E"/>
    <w:rsid w:val="00E036D0"/>
    <w:rsid w:val="00E138E2"/>
    <w:rsid w:val="00E465F5"/>
    <w:rsid w:val="00E653D2"/>
    <w:rsid w:val="00E723F0"/>
    <w:rsid w:val="00E735B0"/>
    <w:rsid w:val="00E74AF1"/>
    <w:rsid w:val="00E7764A"/>
    <w:rsid w:val="00E80DD1"/>
    <w:rsid w:val="00EA285A"/>
    <w:rsid w:val="00EA7144"/>
    <w:rsid w:val="00EE2C51"/>
    <w:rsid w:val="00EE40B7"/>
    <w:rsid w:val="00F030FA"/>
    <w:rsid w:val="00F12B37"/>
    <w:rsid w:val="00F148BB"/>
    <w:rsid w:val="00F75134"/>
    <w:rsid w:val="00F75421"/>
    <w:rsid w:val="00F81E70"/>
    <w:rsid w:val="00FA1FB7"/>
    <w:rsid w:val="00FB4051"/>
    <w:rsid w:val="00FC03A9"/>
    <w:rsid w:val="00FC7CF1"/>
    <w:rsid w:val="00FD307A"/>
    <w:rsid w:val="00FE0CAC"/>
    <w:rsid w:val="00FF3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header"/>
    <w:basedOn w:val="a"/>
    <w:link w:val="a8"/>
    <w:uiPriority w:val="99"/>
    <w:unhideWhenUsed/>
    <w:rsid w:val="00FD307A"/>
    <w:pPr>
      <w:tabs>
        <w:tab w:val="center" w:pos="4677"/>
        <w:tab w:val="right" w:pos="9355"/>
      </w:tabs>
    </w:pPr>
  </w:style>
  <w:style w:type="character" w:customStyle="1" w:styleId="a8">
    <w:name w:val="Верхний колонтитул Знак"/>
    <w:basedOn w:val="a0"/>
    <w:link w:val="a7"/>
    <w:uiPriority w:val="99"/>
    <w:rsid w:val="00FD30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D307A"/>
    <w:pPr>
      <w:tabs>
        <w:tab w:val="center" w:pos="4677"/>
        <w:tab w:val="right" w:pos="9355"/>
      </w:tabs>
    </w:pPr>
  </w:style>
  <w:style w:type="character" w:customStyle="1" w:styleId="aa">
    <w:name w:val="Нижний колонтитул Знак"/>
    <w:basedOn w:val="a0"/>
    <w:link w:val="a9"/>
    <w:uiPriority w:val="99"/>
    <w:rsid w:val="00FD307A"/>
    <w:rPr>
      <w:rFonts w:ascii="Times New Roman" w:eastAsia="Times New Roman" w:hAnsi="Times New Roman" w:cs="Times New Roman"/>
      <w:sz w:val="24"/>
      <w:szCs w:val="24"/>
      <w:lang w:eastAsia="ru-RU"/>
    </w:rPr>
  </w:style>
  <w:style w:type="character" w:styleId="ab">
    <w:name w:val="Hyperlink"/>
    <w:rsid w:val="003A555D"/>
    <w:rPr>
      <w:color w:val="0000FF"/>
      <w:u w:val="single"/>
    </w:rPr>
  </w:style>
  <w:style w:type="character" w:customStyle="1" w:styleId="s0">
    <w:name w:val="s0"/>
    <w:rsid w:val="008B1529"/>
    <w:rPr>
      <w:rFonts w:ascii="Times New Roman" w:hAnsi="Times New Roman" w:cs="Times New Roman"/>
      <w:color w:val="000000"/>
      <w:sz w:val="36"/>
      <w:szCs w:val="36"/>
      <w:u w:val="none"/>
      <w:effect w:val="none"/>
    </w:rPr>
  </w:style>
</w:styles>
</file>

<file path=word/webSettings.xml><?xml version="1.0" encoding="utf-8"?>
<w:webSettings xmlns:r="http://schemas.openxmlformats.org/officeDocument/2006/relationships" xmlns:w="http://schemas.openxmlformats.org/wordprocessingml/2006/main">
  <w:divs>
    <w:div w:id="1304850186">
      <w:bodyDiv w:val="1"/>
      <w:marLeft w:val="0"/>
      <w:marRight w:val="0"/>
      <w:marTop w:val="0"/>
      <w:marBottom w:val="0"/>
      <w:divBdr>
        <w:top w:val="none" w:sz="0" w:space="0" w:color="auto"/>
        <w:left w:val="none" w:sz="0" w:space="0" w:color="auto"/>
        <w:bottom w:val="none" w:sz="0" w:space="0" w:color="auto"/>
        <w:right w:val="none" w:sz="0" w:space="0" w:color="auto"/>
      </w:divBdr>
      <w:divsChild>
        <w:div w:id="1993562713">
          <w:marLeft w:val="0"/>
          <w:marRight w:val="0"/>
          <w:marTop w:val="0"/>
          <w:marBottom w:val="0"/>
          <w:divBdr>
            <w:top w:val="none" w:sz="0" w:space="0" w:color="auto"/>
            <w:left w:val="none" w:sz="0" w:space="0" w:color="auto"/>
            <w:bottom w:val="none" w:sz="0" w:space="0" w:color="auto"/>
            <w:right w:val="none" w:sz="0" w:space="0" w:color="auto"/>
          </w:divBdr>
        </w:div>
        <w:div w:id="946304042">
          <w:marLeft w:val="0"/>
          <w:marRight w:val="0"/>
          <w:marTop w:val="0"/>
          <w:marBottom w:val="0"/>
          <w:divBdr>
            <w:top w:val="none" w:sz="0" w:space="0" w:color="auto"/>
            <w:left w:val="none" w:sz="0" w:space="0" w:color="auto"/>
            <w:bottom w:val="none" w:sz="0" w:space="0" w:color="auto"/>
            <w:right w:val="none" w:sz="0" w:space="0" w:color="auto"/>
          </w:divBdr>
        </w:div>
        <w:div w:id="64651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2100000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Толкын К. Нугуманова</dc:creator>
  <cp:lastModifiedBy>User</cp:lastModifiedBy>
  <cp:revision>2</cp:revision>
  <cp:lastPrinted>2021-10-29T03:29:00Z</cp:lastPrinted>
  <dcterms:created xsi:type="dcterms:W3CDTF">2021-12-20T13:34:00Z</dcterms:created>
  <dcterms:modified xsi:type="dcterms:W3CDTF">2021-12-20T13:34:00Z</dcterms:modified>
</cp:coreProperties>
</file>