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AA" w:rsidRPr="003C08AA" w:rsidRDefault="003C08AA" w:rsidP="003C08AA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08AA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3C08AA" w:rsidRPr="003C08AA" w:rsidRDefault="003C08AA" w:rsidP="003C08AA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3C0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08AA" w:rsidRPr="003C08AA" w:rsidRDefault="003C08AA" w:rsidP="003C08AA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3C08AA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3C08AA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3C08AA">
        <w:rPr>
          <w:rFonts w:ascii="Times New Roman" w:hAnsi="Times New Roman" w:cs="Times New Roman"/>
          <w:b/>
          <w:sz w:val="28"/>
        </w:rPr>
        <w:t xml:space="preserve">         </w:t>
      </w:r>
      <w:r w:rsidRPr="003C08AA">
        <w:rPr>
          <w:rFonts w:ascii="Times New Roman" w:hAnsi="Times New Roman" w:cs="Times New Roman"/>
          <w:b/>
          <w:sz w:val="28"/>
          <w:lang w:val="kk-KZ"/>
        </w:rPr>
        <w:t xml:space="preserve">        №54-</w:t>
      </w:r>
      <w:r w:rsidRPr="003C08AA">
        <w:rPr>
          <w:rFonts w:ascii="Times New Roman" w:hAnsi="Times New Roman" w:cs="Times New Roman"/>
          <w:b/>
          <w:sz w:val="28"/>
          <w:lang w:val="kk-KZ"/>
        </w:rPr>
        <w:t>6</w:t>
      </w:r>
      <w:r w:rsidRPr="003C08AA">
        <w:rPr>
          <w:rFonts w:ascii="Times New Roman" w:hAnsi="Times New Roman" w:cs="Times New Roman"/>
          <w:b/>
          <w:sz w:val="28"/>
          <w:lang w:val="kk-KZ"/>
        </w:rPr>
        <w:t xml:space="preserve">                       17 </w:t>
      </w:r>
      <w:proofErr w:type="gramStart"/>
      <w:r w:rsidRPr="003C08AA">
        <w:rPr>
          <w:rFonts w:ascii="Times New Roman" w:hAnsi="Times New Roman" w:cs="Times New Roman"/>
          <w:b/>
          <w:sz w:val="28"/>
          <w:lang w:val="kk-KZ"/>
        </w:rPr>
        <w:t xml:space="preserve">сентября  </w:t>
      </w:r>
      <w:r w:rsidRPr="003C08AA">
        <w:rPr>
          <w:rFonts w:ascii="Times New Roman" w:hAnsi="Times New Roman" w:cs="Times New Roman"/>
          <w:b/>
          <w:sz w:val="28"/>
        </w:rPr>
        <w:t>2020</w:t>
      </w:r>
      <w:proofErr w:type="gramEnd"/>
      <w:r w:rsidRPr="003C08AA">
        <w:rPr>
          <w:rFonts w:ascii="Times New Roman" w:hAnsi="Times New Roman" w:cs="Times New Roman"/>
          <w:b/>
          <w:sz w:val="28"/>
        </w:rPr>
        <w:t xml:space="preserve"> г</w:t>
      </w:r>
      <w:r w:rsidRPr="003C08AA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A5228B" w:rsidRDefault="00E16391" w:rsidP="007366C7">
      <w:pPr>
        <w:pStyle w:val="a3"/>
        <w:tabs>
          <w:tab w:val="left" w:pos="993"/>
          <w:tab w:val="left" w:pos="5245"/>
        </w:tabs>
        <w:ind w:left="0" w:right="-2"/>
        <w:jc w:val="right"/>
        <w:rPr>
          <w:rFonts w:ascii="Times New Roman" w:hAnsi="Times New Roman" w:cs="Times New Roman"/>
        </w:rPr>
      </w:pPr>
      <w:r w:rsidRPr="00A5228B">
        <w:rPr>
          <w:rFonts w:ascii="Times New Roman" w:hAnsi="Times New Roman" w:cs="Times New Roman"/>
        </w:rPr>
        <w:tab/>
      </w:r>
    </w:p>
    <w:p w:rsidR="007366C7" w:rsidRDefault="007366C7" w:rsidP="007366C7">
      <w:pPr>
        <w:pStyle w:val="a3"/>
        <w:tabs>
          <w:tab w:val="left" w:pos="993"/>
          <w:tab w:val="left" w:pos="5245"/>
        </w:tabs>
        <w:ind w:left="0" w:right="-2"/>
        <w:jc w:val="right"/>
        <w:rPr>
          <w:rFonts w:ascii="Times New Roman" w:hAnsi="Times New Roman" w:cs="Times New Roman"/>
        </w:rPr>
      </w:pPr>
    </w:p>
    <w:p w:rsidR="007366C7" w:rsidRDefault="007366C7" w:rsidP="007366C7">
      <w:pPr>
        <w:pStyle w:val="a3"/>
        <w:tabs>
          <w:tab w:val="left" w:pos="993"/>
          <w:tab w:val="left" w:pos="5245"/>
        </w:tabs>
        <w:ind w:left="0" w:right="-2"/>
        <w:jc w:val="right"/>
        <w:rPr>
          <w:rFonts w:ascii="Times New Roman" w:hAnsi="Times New Roman" w:cs="Times New Roman"/>
        </w:rPr>
      </w:pPr>
    </w:p>
    <w:p w:rsidR="007366C7" w:rsidRDefault="007366C7" w:rsidP="007366C7">
      <w:pPr>
        <w:pStyle w:val="a3"/>
        <w:tabs>
          <w:tab w:val="left" w:pos="993"/>
          <w:tab w:val="left" w:pos="5245"/>
        </w:tabs>
        <w:ind w:left="0" w:right="-2"/>
        <w:jc w:val="right"/>
        <w:rPr>
          <w:rFonts w:ascii="Times New Roman" w:hAnsi="Times New Roman" w:cs="Times New Roman"/>
        </w:rPr>
      </w:pPr>
    </w:p>
    <w:p w:rsidR="007366C7" w:rsidRDefault="007366C7" w:rsidP="007366C7">
      <w:pPr>
        <w:pStyle w:val="a3"/>
        <w:tabs>
          <w:tab w:val="left" w:pos="993"/>
          <w:tab w:val="left" w:pos="5245"/>
        </w:tabs>
        <w:ind w:left="0" w:right="-2"/>
        <w:jc w:val="right"/>
        <w:rPr>
          <w:rFonts w:ascii="Times New Roman" w:hAnsi="Times New Roman" w:cs="Times New Roman"/>
        </w:rPr>
      </w:pP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25EE1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125EE1">
        <w:rPr>
          <w:rFonts w:ascii="Times New Roman" w:hAnsi="Times New Roman" w:cs="Times New Roman"/>
          <w:b/>
          <w:sz w:val="28"/>
          <w:szCs w:val="28"/>
        </w:rPr>
        <w:t>тчет</w:t>
      </w:r>
      <w:proofErr w:type="spellEnd"/>
      <w:r w:rsidRPr="00125EE1">
        <w:rPr>
          <w:rFonts w:ascii="Times New Roman" w:hAnsi="Times New Roman" w:cs="Times New Roman"/>
          <w:b/>
          <w:sz w:val="28"/>
          <w:szCs w:val="28"/>
        </w:rPr>
        <w:t xml:space="preserve"> председателя постоянной комиссии 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 xml:space="preserve">по образованию, здравоохранению, социальной, 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культурной и молодежной политике,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 xml:space="preserve">организационным и правовым вопросам </w:t>
      </w:r>
    </w:p>
    <w:p w:rsidR="0069260F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выполнении возложенных функций</w:t>
      </w:r>
    </w:p>
    <w:p w:rsidR="002B422B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и полномочий</w:t>
      </w:r>
    </w:p>
    <w:p w:rsidR="007366C7" w:rsidRDefault="007366C7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6C7" w:rsidRDefault="007366C7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E1" w:rsidRPr="001961AD" w:rsidRDefault="007366C7" w:rsidP="00196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Cs/>
          <w:sz w:val="28"/>
        </w:rPr>
        <w:t>Руководствуясь</w:t>
      </w:r>
      <w:r w:rsidRPr="0090554E">
        <w:rPr>
          <w:rFonts w:ascii="Times New Roman" w:hAnsi="Times New Roman" w:cs="Times New Roman"/>
          <w:sz w:val="28"/>
        </w:rPr>
        <w:t xml:space="preserve"> статьями 6 и 8 Закона Республики Казахстан </w:t>
      </w:r>
      <w:r w:rsidRPr="009055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90554E">
        <w:rPr>
          <w:rFonts w:ascii="Times New Roman" w:hAnsi="Times New Roman" w:cs="Times New Roman"/>
          <w:sz w:val="28"/>
          <w:szCs w:val="28"/>
        </w:rPr>
        <w:t>23 января 2001 года</w:t>
      </w:r>
      <w:r w:rsidRPr="0090554E">
        <w:rPr>
          <w:rFonts w:ascii="Times New Roman" w:hAnsi="Times New Roman" w:cs="Times New Roman"/>
          <w:sz w:val="28"/>
        </w:rPr>
        <w:t xml:space="preserve"> «О местном государственном управлении и самоуправлении в Республике Казахстан», заслушав отчет</w:t>
      </w:r>
      <w:r w:rsidRPr="0090554E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1961AD">
        <w:rPr>
          <w:rFonts w:ascii="Times New Roman" w:hAnsi="Times New Roman" w:cs="Times New Roman"/>
          <w:sz w:val="28"/>
          <w:szCs w:val="28"/>
        </w:rPr>
        <w:t xml:space="preserve">едателя постоянной </w:t>
      </w:r>
      <w:proofErr w:type="gramStart"/>
      <w:r w:rsidR="001961AD"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 w:rsidR="001961AD">
        <w:rPr>
          <w:rFonts w:ascii="Times New Roman" w:hAnsi="Times New Roman" w:cs="Times New Roman"/>
          <w:sz w:val="28"/>
          <w:szCs w:val="28"/>
        </w:rPr>
        <w:t xml:space="preserve">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образованию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, здравоохранению, социальной,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>льтурной и молодежной политике,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организационным и правовым вопросам </w:t>
      </w:r>
      <w:r w:rsidR="00125EE1" w:rsidRPr="00125EE1">
        <w:rPr>
          <w:rFonts w:ascii="Times New Roman" w:hAnsi="Times New Roman" w:cs="Times New Roman"/>
          <w:sz w:val="28"/>
          <w:szCs w:val="28"/>
        </w:rPr>
        <w:t xml:space="preserve"> о выполнении возложенных на</w:t>
      </w:r>
      <w:r w:rsidR="00A5228B">
        <w:rPr>
          <w:rFonts w:ascii="Times New Roman" w:hAnsi="Times New Roman" w:cs="Times New Roman"/>
          <w:sz w:val="28"/>
          <w:szCs w:val="28"/>
        </w:rPr>
        <w:t xml:space="preserve"> </w:t>
      </w:r>
      <w:r w:rsidR="0069260F">
        <w:rPr>
          <w:rFonts w:ascii="Times New Roman" w:hAnsi="Times New Roman" w:cs="Times New Roman"/>
          <w:sz w:val="28"/>
          <w:szCs w:val="28"/>
        </w:rPr>
        <w:t>н</w:t>
      </w:r>
      <w:r w:rsidR="0069260F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="00125EE1" w:rsidRPr="00125EE1">
        <w:rPr>
          <w:rFonts w:ascii="Times New Roman" w:hAnsi="Times New Roman" w:cs="Times New Roman"/>
          <w:sz w:val="28"/>
          <w:szCs w:val="28"/>
        </w:rPr>
        <w:t xml:space="preserve"> функций и полномочий, районный </w:t>
      </w:r>
      <w:proofErr w:type="spellStart"/>
      <w:r w:rsidR="00125EE1" w:rsidRPr="00125EE1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125EE1" w:rsidRPr="00125EE1">
        <w:rPr>
          <w:rFonts w:ascii="Times New Roman" w:hAnsi="Times New Roman" w:cs="Times New Roman"/>
          <w:sz w:val="28"/>
          <w:szCs w:val="28"/>
        </w:rPr>
        <w:t xml:space="preserve"> </w:t>
      </w:r>
      <w:r w:rsidR="00125EE1" w:rsidRPr="00125EE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B422B" w:rsidRPr="00A5228B" w:rsidRDefault="00A5228B" w:rsidP="00196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125EE1" w:rsidRPr="00A5228B">
        <w:rPr>
          <w:rFonts w:ascii="Times New Roman" w:hAnsi="Times New Roman" w:cs="Times New Roman"/>
          <w:sz w:val="28"/>
          <w:szCs w:val="28"/>
          <w:lang w:val="kk-KZ"/>
        </w:rPr>
        <w:t>Отчет председателя постоянной комиссии по вопросам</w:t>
      </w:r>
      <w:r w:rsidRPr="00A522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EE1" w:rsidRPr="00A5228B">
        <w:rPr>
          <w:rFonts w:ascii="Times New Roman" w:hAnsi="Times New Roman" w:cs="Times New Roman"/>
          <w:sz w:val="28"/>
          <w:szCs w:val="28"/>
          <w:lang w:val="kk-KZ"/>
        </w:rPr>
        <w:t>образования, здравоохранения, социальной, культурной и молодежной политики, организационным и правовым вопросам Залмуканова Т.Д. принять к сведению, проводимую работу признать «удовлетворительной».</w:t>
      </w:r>
    </w:p>
    <w:p w:rsidR="002B422B" w:rsidRPr="00A5228B" w:rsidRDefault="00A5228B" w:rsidP="00A52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2. </w:t>
      </w:r>
      <w:r w:rsidR="00125EE1" w:rsidRPr="00A522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Постоянной 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районного </w:t>
      </w:r>
      <w:r w:rsidR="00125EE1" w:rsidRPr="00A522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маслихата (Залмуканов Т.Д.) установить системный контроль над выполнением планов работ и мероприятий по реализации предложений и замечаний, высказанных на сессии.</w:t>
      </w:r>
    </w:p>
    <w:p w:rsidR="00925BD6" w:rsidRPr="00843612" w:rsidRDefault="00925BD6" w:rsidP="00925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43612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E16391" w:rsidRDefault="00E16391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391" w:rsidRDefault="00E16391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61AD" w:rsidRPr="002B422B" w:rsidRDefault="001961AD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391" w:rsidRPr="00614FBA" w:rsidRDefault="00125EE1" w:rsidP="00E16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961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Председатель сессии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5228B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>Ижанова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84540" w:rsidRPr="002B422B" w:rsidRDefault="00125EE1" w:rsidP="00E16391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961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Секретарь маслихата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684540" w:rsidRPr="002B422B" w:rsidSect="007366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A32"/>
    <w:multiLevelType w:val="hybridMultilevel"/>
    <w:tmpl w:val="C77EA62C"/>
    <w:lvl w:ilvl="0" w:tplc="201A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C6977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A3109AA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7836C48"/>
    <w:multiLevelType w:val="hybridMultilevel"/>
    <w:tmpl w:val="97AE9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90"/>
    <w:rsid w:val="00125EE1"/>
    <w:rsid w:val="00150265"/>
    <w:rsid w:val="001961AD"/>
    <w:rsid w:val="00215E7A"/>
    <w:rsid w:val="00241406"/>
    <w:rsid w:val="002B422B"/>
    <w:rsid w:val="003C08AA"/>
    <w:rsid w:val="003C6FB3"/>
    <w:rsid w:val="00450BA5"/>
    <w:rsid w:val="00515488"/>
    <w:rsid w:val="00664190"/>
    <w:rsid w:val="00684540"/>
    <w:rsid w:val="0069260F"/>
    <w:rsid w:val="007366C7"/>
    <w:rsid w:val="007C1870"/>
    <w:rsid w:val="00925BD6"/>
    <w:rsid w:val="00A5228B"/>
    <w:rsid w:val="00B96E26"/>
    <w:rsid w:val="00C80009"/>
    <w:rsid w:val="00E16391"/>
    <w:rsid w:val="00E27491"/>
    <w:rsid w:val="00E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7B1B"/>
  <w15:docId w15:val="{CA40606A-4E59-441B-BB5B-41B3580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2B4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88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A5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Сагынгали</dc:creator>
  <cp:keywords/>
  <dc:description/>
  <cp:lastModifiedBy>Geniups</cp:lastModifiedBy>
  <cp:revision>8</cp:revision>
  <cp:lastPrinted>2020-09-14T04:02:00Z</cp:lastPrinted>
  <dcterms:created xsi:type="dcterms:W3CDTF">2020-09-12T17:58:00Z</dcterms:created>
  <dcterms:modified xsi:type="dcterms:W3CDTF">2020-10-26T10:18:00Z</dcterms:modified>
</cp:coreProperties>
</file>