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Default="00EF4E93" w:rsidP="00376A4B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</w:p>
    <w:p w:rsidR="004074D8" w:rsidRDefault="004074D8" w:rsidP="00376A4B">
      <w:pPr>
        <w:rPr>
          <w:color w:val="3399FF"/>
          <w:lang w:val="kk-KZ"/>
        </w:rPr>
      </w:pPr>
    </w:p>
    <w:p w:rsidR="00F3208F" w:rsidRPr="00D26867" w:rsidRDefault="00F3208F" w:rsidP="00F3208F">
      <w:pPr>
        <w:pStyle w:val="af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/>
          <w:b/>
          <w:sz w:val="28"/>
          <w:lang w:val="kk-KZ"/>
        </w:rPr>
      </w:pPr>
      <w:r w:rsidRPr="00D26867">
        <w:rPr>
          <w:rFonts w:ascii="Times New Roman" w:hAnsi="Times New Roman"/>
          <w:b/>
          <w:sz w:val="28"/>
          <w:lang w:val="kk-KZ"/>
        </w:rPr>
        <w:t>Решение маслихата района Бәйтерек</w:t>
      </w:r>
    </w:p>
    <w:p w:rsidR="00F3208F" w:rsidRPr="00D26867" w:rsidRDefault="00F3208F" w:rsidP="00F3208F">
      <w:pPr>
        <w:tabs>
          <w:tab w:val="left" w:pos="3285"/>
        </w:tabs>
        <w:jc w:val="center"/>
        <w:rPr>
          <w:lang w:val="kk-KZ"/>
        </w:rPr>
      </w:pPr>
      <w:r w:rsidRPr="00D26867">
        <w:rPr>
          <w:sz w:val="28"/>
          <w:szCs w:val="28"/>
          <w:lang w:val="kk-KZ"/>
        </w:rPr>
        <w:t xml:space="preserve"> </w:t>
      </w:r>
    </w:p>
    <w:p w:rsidR="00F3208F" w:rsidRPr="00D26867" w:rsidRDefault="00F3208F" w:rsidP="00F3208F">
      <w:pPr>
        <w:pStyle w:val="af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/>
          <w:b/>
          <w:sz w:val="28"/>
          <w:lang w:val="kk-KZ"/>
        </w:rPr>
      </w:pPr>
      <w:r w:rsidRPr="00D26867">
        <w:rPr>
          <w:rFonts w:ascii="Times New Roman" w:hAnsi="Times New Roman"/>
          <w:b/>
          <w:sz w:val="28"/>
        </w:rPr>
        <w:t xml:space="preserve">село Переметное   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   </w:t>
      </w:r>
      <w:r w:rsidRPr="00D26867">
        <w:rPr>
          <w:rFonts w:ascii="Times New Roman" w:hAnsi="Times New Roman"/>
          <w:b/>
          <w:sz w:val="28"/>
        </w:rPr>
        <w:t xml:space="preserve">         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№48-</w:t>
      </w:r>
      <w:r>
        <w:rPr>
          <w:rFonts w:ascii="Times New Roman" w:hAnsi="Times New Roman"/>
          <w:b/>
          <w:sz w:val="28"/>
          <w:lang w:val="kk-KZ"/>
        </w:rPr>
        <w:t>18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                 </w:t>
      </w:r>
      <w:r>
        <w:rPr>
          <w:rFonts w:ascii="Times New Roman" w:hAnsi="Times New Roman"/>
          <w:b/>
          <w:sz w:val="28"/>
          <w:lang w:val="kk-KZ"/>
        </w:rPr>
        <w:t>20</w:t>
      </w:r>
      <w:r w:rsidRPr="00D26867">
        <w:rPr>
          <w:rFonts w:ascii="Times New Roman" w:hAnsi="Times New Roman"/>
          <w:b/>
          <w:sz w:val="28"/>
          <w:lang w:val="kk-KZ"/>
        </w:rPr>
        <w:t xml:space="preserve"> апреля  </w:t>
      </w:r>
      <w:r w:rsidRPr="00D26867">
        <w:rPr>
          <w:rFonts w:ascii="Times New Roman" w:hAnsi="Times New Roman"/>
          <w:b/>
          <w:sz w:val="28"/>
        </w:rPr>
        <w:t>2020 г</w:t>
      </w:r>
      <w:r w:rsidRPr="00D26867">
        <w:rPr>
          <w:rFonts w:ascii="Times New Roman" w:hAnsi="Times New Roman"/>
          <w:b/>
          <w:sz w:val="28"/>
          <w:lang w:val="kk-KZ"/>
        </w:rPr>
        <w:t>ода</w:t>
      </w:r>
    </w:p>
    <w:p w:rsidR="004074D8" w:rsidRDefault="004074D8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FA20DD" w:rsidRDefault="00FA20DD" w:rsidP="00FA20DD">
      <w:pPr>
        <w:rPr>
          <w:rFonts w:eastAsia="Calibri"/>
          <w:b/>
          <w:sz w:val="28"/>
          <w:szCs w:val="28"/>
          <w:lang w:val="kk-KZ"/>
        </w:rPr>
      </w:pPr>
    </w:p>
    <w:p w:rsidR="00FA20DD" w:rsidRPr="00B67DBD" w:rsidRDefault="00FA20DD" w:rsidP="00FA20DD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>О внесении изменений</w:t>
      </w:r>
      <w:r w:rsidR="00D93F91">
        <w:rPr>
          <w:b/>
          <w:sz w:val="28"/>
          <w:szCs w:val="28"/>
          <w:lang w:val="kk-KZ"/>
        </w:rPr>
        <w:t xml:space="preserve"> </w:t>
      </w:r>
      <w:r w:rsidRPr="00B67DBD">
        <w:rPr>
          <w:b/>
          <w:sz w:val="28"/>
          <w:szCs w:val="28"/>
        </w:rPr>
        <w:t>в решение маслихата  района Бәйтерек</w:t>
      </w:r>
    </w:p>
    <w:p w:rsidR="00FA20DD" w:rsidRPr="00032EE7" w:rsidRDefault="00FA20DD" w:rsidP="00FA20DD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>3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янва</w:t>
      </w:r>
      <w:r w:rsidRPr="00B67DBD"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 w:rsidRPr="00B67DBD">
        <w:rPr>
          <w:b/>
          <w:sz w:val="28"/>
          <w:szCs w:val="28"/>
        </w:rPr>
        <w:t xml:space="preserve"> года №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  <w:lang w:val="kk-KZ"/>
        </w:rPr>
        <w:t>3</w:t>
      </w:r>
      <w:r w:rsidRPr="00B67DBD">
        <w:rPr>
          <w:b/>
          <w:sz w:val="28"/>
          <w:szCs w:val="28"/>
        </w:rPr>
        <w:t>-</w:t>
      </w:r>
      <w:r>
        <w:rPr>
          <w:b/>
          <w:sz w:val="28"/>
          <w:szCs w:val="28"/>
          <w:lang w:val="kk-KZ"/>
        </w:rPr>
        <w:t>18</w:t>
      </w:r>
      <w:r w:rsidR="00AB0C6F">
        <w:rPr>
          <w:b/>
          <w:sz w:val="28"/>
          <w:szCs w:val="28"/>
          <w:lang w:val="kk-KZ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>«</w:t>
      </w:r>
      <w:r w:rsidRPr="00B215C6">
        <w:rPr>
          <w:rFonts w:eastAsia="Calibri"/>
          <w:b/>
          <w:sz w:val="28"/>
          <w:szCs w:val="28"/>
          <w:lang w:val="kk-KZ"/>
        </w:rPr>
        <w:t xml:space="preserve">О бюджете </w:t>
      </w:r>
      <w:r>
        <w:rPr>
          <w:rFonts w:eastAsia="Calibri"/>
          <w:b/>
          <w:sz w:val="28"/>
          <w:szCs w:val="28"/>
          <w:lang w:val="kk-KZ"/>
        </w:rPr>
        <w:t xml:space="preserve">Переметнинского </w:t>
      </w:r>
      <w:r w:rsidRPr="00B215C6">
        <w:rPr>
          <w:rFonts w:eastAsia="Calibri"/>
          <w:b/>
          <w:sz w:val="28"/>
          <w:szCs w:val="28"/>
          <w:lang w:val="kk-KZ"/>
        </w:rPr>
        <w:t>сельск</w:t>
      </w:r>
      <w:r>
        <w:rPr>
          <w:rFonts w:eastAsia="Calibri"/>
          <w:b/>
          <w:sz w:val="28"/>
          <w:szCs w:val="28"/>
          <w:lang w:val="kk-KZ"/>
        </w:rPr>
        <w:t>ого</w:t>
      </w:r>
    </w:p>
    <w:p w:rsidR="00FA20DD" w:rsidRPr="00B215C6" w:rsidRDefault="00FA20DD" w:rsidP="00FA20DD">
      <w:pPr>
        <w:jc w:val="center"/>
        <w:rPr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>округ</w:t>
      </w:r>
      <w:r>
        <w:rPr>
          <w:rFonts w:eastAsia="Calibri"/>
          <w:b/>
          <w:sz w:val="28"/>
          <w:szCs w:val="28"/>
          <w:lang w:val="kk-KZ"/>
        </w:rPr>
        <w:t>а</w:t>
      </w:r>
      <w:r w:rsidRPr="00B215C6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района</w:t>
      </w:r>
      <w:r>
        <w:rPr>
          <w:b/>
          <w:sz w:val="28"/>
          <w:szCs w:val="28"/>
          <w:lang w:val="kk-KZ"/>
        </w:rPr>
        <w:t xml:space="preserve"> Бәйтерек </w:t>
      </w:r>
      <w:r w:rsidRPr="00B215C6">
        <w:rPr>
          <w:b/>
          <w:sz w:val="28"/>
          <w:szCs w:val="28"/>
          <w:lang w:val="kk-KZ"/>
        </w:rPr>
        <w:t>на 20</w:t>
      </w:r>
      <w:r>
        <w:rPr>
          <w:b/>
          <w:sz w:val="28"/>
          <w:szCs w:val="28"/>
          <w:lang w:val="kk-KZ"/>
        </w:rPr>
        <w:t>20</w:t>
      </w:r>
      <w:r w:rsidRPr="00B215C6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2</w:t>
      </w:r>
      <w:r w:rsidRPr="00B215C6">
        <w:rPr>
          <w:b/>
          <w:sz w:val="28"/>
          <w:szCs w:val="28"/>
          <w:lang w:val="kk-KZ"/>
        </w:rPr>
        <w:t xml:space="preserve"> годы</w:t>
      </w:r>
      <w:r>
        <w:rPr>
          <w:b/>
          <w:sz w:val="28"/>
          <w:szCs w:val="28"/>
          <w:lang w:val="kk-KZ"/>
        </w:rPr>
        <w:t>»</w:t>
      </w:r>
    </w:p>
    <w:p w:rsidR="00FA20DD" w:rsidRPr="00B215C6" w:rsidRDefault="00FA20DD" w:rsidP="00FA20DD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FA20DD" w:rsidRDefault="00FA20DD" w:rsidP="00FA20DD">
      <w:pPr>
        <w:tabs>
          <w:tab w:val="left" w:pos="709"/>
        </w:tabs>
        <w:overflowPunct/>
        <w:autoSpaceDE/>
        <w:autoSpaceDN/>
        <w:adjustRightInd/>
        <w:jc w:val="both"/>
        <w:rPr>
          <w:b/>
          <w:sz w:val="28"/>
          <w:szCs w:val="28"/>
          <w:lang w:val="kk-KZ"/>
        </w:rPr>
      </w:pPr>
      <w:r w:rsidRPr="00B215C6">
        <w:rPr>
          <w:sz w:val="24"/>
          <w:szCs w:val="24"/>
          <w:lang w:val="kk-KZ"/>
        </w:rPr>
        <w:tab/>
      </w:r>
      <w:r w:rsidRPr="00DD3634"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</w:t>
      </w:r>
      <w:r>
        <w:rPr>
          <w:sz w:val="28"/>
          <w:szCs w:val="28"/>
          <w:lang w:val="kk-KZ"/>
        </w:rPr>
        <w:t xml:space="preserve">                </w:t>
      </w:r>
      <w:r w:rsidRPr="00DD3634">
        <w:rPr>
          <w:sz w:val="28"/>
          <w:szCs w:val="28"/>
          <w:lang w:val="kk-KZ"/>
        </w:rPr>
        <w:t>«О местном  государственном  управлении и самоуправлении в Республике Казахстан» маслихат района Бәйтерек</w:t>
      </w:r>
      <w:r>
        <w:rPr>
          <w:sz w:val="28"/>
          <w:szCs w:val="28"/>
          <w:lang w:val="kk-KZ"/>
        </w:rPr>
        <w:t xml:space="preserve"> </w:t>
      </w:r>
      <w:r w:rsidRPr="00DD3634">
        <w:rPr>
          <w:b/>
          <w:sz w:val="28"/>
          <w:szCs w:val="28"/>
          <w:lang w:val="kk-KZ"/>
        </w:rPr>
        <w:t>РЕШИЛ:</w:t>
      </w:r>
    </w:p>
    <w:p w:rsidR="00FA20DD" w:rsidRPr="00DF74A2" w:rsidRDefault="00FA20DD" w:rsidP="00FA20DD">
      <w:pPr>
        <w:ind w:firstLine="708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 xml:space="preserve"> Внести в решение маслихата района Бәйтерек от 13 января 2020 года </w:t>
      </w:r>
      <w:r w:rsidRPr="00DF74A2">
        <w:rPr>
          <w:sz w:val="28"/>
          <w:szCs w:val="28"/>
          <w:lang w:val="kk-KZ"/>
        </w:rPr>
        <w:t>№43-</w:t>
      </w:r>
      <w:r>
        <w:rPr>
          <w:sz w:val="28"/>
          <w:szCs w:val="28"/>
          <w:lang w:val="kk-KZ"/>
        </w:rPr>
        <w:t>18</w:t>
      </w:r>
      <w:r w:rsidRPr="00DF74A2">
        <w:rPr>
          <w:sz w:val="28"/>
          <w:szCs w:val="28"/>
          <w:lang w:val="kk-KZ"/>
        </w:rPr>
        <w:t xml:space="preserve"> </w:t>
      </w:r>
      <w:r w:rsidRPr="00DF74A2">
        <w:rPr>
          <w:rFonts w:eastAsia="Calibri"/>
          <w:sz w:val="28"/>
          <w:szCs w:val="28"/>
          <w:lang w:val="kk-KZ"/>
        </w:rPr>
        <w:t xml:space="preserve">«О бюджете </w:t>
      </w:r>
      <w:r>
        <w:rPr>
          <w:rFonts w:eastAsia="Calibri"/>
          <w:sz w:val="28"/>
          <w:szCs w:val="28"/>
          <w:lang w:val="kk-KZ"/>
        </w:rPr>
        <w:t xml:space="preserve">Переметнинского </w:t>
      </w:r>
      <w:r w:rsidRPr="00DF74A2">
        <w:rPr>
          <w:rFonts w:eastAsia="Calibri"/>
          <w:sz w:val="28"/>
          <w:szCs w:val="28"/>
          <w:lang w:val="kk-KZ"/>
        </w:rPr>
        <w:t xml:space="preserve">сельского округа </w:t>
      </w:r>
      <w:r w:rsidRPr="00DF74A2">
        <w:rPr>
          <w:sz w:val="28"/>
          <w:szCs w:val="28"/>
          <w:lang w:val="kk-KZ"/>
        </w:rPr>
        <w:t>района Бәйтерек на 2020-2022 годы» (зарегистрированное в Реестре государственной регистрации нормативных правовых актов №59</w:t>
      </w:r>
      <w:r>
        <w:rPr>
          <w:sz w:val="28"/>
          <w:szCs w:val="28"/>
          <w:lang w:val="kk-KZ"/>
        </w:rPr>
        <w:t>96</w:t>
      </w:r>
      <w:r w:rsidRPr="00DF74A2">
        <w:rPr>
          <w:sz w:val="28"/>
          <w:szCs w:val="28"/>
          <w:lang w:val="kk-KZ"/>
        </w:rPr>
        <w:t xml:space="preserve">, </w:t>
      </w:r>
      <w:r w:rsidR="00AB0C6F">
        <w:rPr>
          <w:sz w:val="28"/>
          <w:szCs w:val="28"/>
          <w:lang w:val="kk-KZ"/>
        </w:rPr>
        <w:t>опубликованное 23</w:t>
      </w:r>
      <w:r w:rsidRPr="00DF74A2">
        <w:rPr>
          <w:sz w:val="28"/>
          <w:szCs w:val="28"/>
          <w:lang w:val="kk-KZ"/>
        </w:rPr>
        <w:t xml:space="preserve"> января 2020 года в Эталон</w:t>
      </w:r>
      <w:r w:rsidR="00AB0C6F">
        <w:rPr>
          <w:sz w:val="28"/>
          <w:szCs w:val="28"/>
          <w:lang w:val="kk-KZ"/>
        </w:rPr>
        <w:t>ном контрольном банке нормативных</w:t>
      </w:r>
      <w:r w:rsidRPr="00DF74A2"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FA20DD" w:rsidRDefault="00FA20DD" w:rsidP="00FA20DD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пункт 1 изложить в следующей редакции: </w:t>
      </w:r>
    </w:p>
    <w:p w:rsidR="00FA20DD" w:rsidRPr="00DD3634" w:rsidRDefault="00FA20DD" w:rsidP="00FA20DD">
      <w:pPr>
        <w:tabs>
          <w:tab w:val="left" w:pos="709"/>
        </w:tabs>
        <w:overflowPunct/>
        <w:autoSpaceDE/>
        <w:autoSpaceDN/>
        <w:adjustRightInd/>
        <w:jc w:val="both"/>
        <w:rPr>
          <w:sz w:val="28"/>
          <w:szCs w:val="28"/>
          <w:lang w:val="kk-KZ"/>
        </w:rPr>
      </w:pPr>
      <w:r w:rsidRPr="00DD3634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>«</w:t>
      </w:r>
      <w:r w:rsidRPr="00DD3634">
        <w:rPr>
          <w:sz w:val="28"/>
          <w:szCs w:val="28"/>
          <w:lang w:val="kk-KZ"/>
        </w:rPr>
        <w:t xml:space="preserve">1. Утвердить бюджет </w:t>
      </w:r>
      <w:r>
        <w:rPr>
          <w:sz w:val="28"/>
          <w:szCs w:val="28"/>
          <w:lang w:val="kk-KZ"/>
        </w:rPr>
        <w:t xml:space="preserve">Переметнинского </w:t>
      </w:r>
      <w:r w:rsidRPr="00DD3634">
        <w:rPr>
          <w:sz w:val="28"/>
          <w:szCs w:val="28"/>
          <w:lang w:val="kk-KZ"/>
        </w:rPr>
        <w:t>сельского округа</w:t>
      </w:r>
      <w:r>
        <w:rPr>
          <w:sz w:val="28"/>
          <w:szCs w:val="28"/>
          <w:lang w:val="kk-KZ"/>
        </w:rPr>
        <w:t xml:space="preserve"> </w:t>
      </w:r>
      <w:r w:rsidRPr="00DD3634">
        <w:rPr>
          <w:sz w:val="28"/>
          <w:szCs w:val="28"/>
          <w:lang w:val="kk-KZ"/>
        </w:rPr>
        <w:t>на 2020-2022 годы согласно приложениям 1, 2 и 3 соответственно, в том числе на 2020 год в следующих объемах:</w:t>
      </w:r>
    </w:p>
    <w:p w:rsidR="00FA20DD" w:rsidRPr="00B215C6" w:rsidRDefault="00FA20DD" w:rsidP="00FA20DD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B215C6">
        <w:rPr>
          <w:sz w:val="28"/>
          <w:szCs w:val="28"/>
          <w:lang w:val="kk-KZ"/>
        </w:rPr>
        <w:t xml:space="preserve">1) доходы – </w:t>
      </w:r>
      <w:r>
        <w:rPr>
          <w:sz w:val="28"/>
          <w:szCs w:val="28"/>
          <w:lang w:val="kk-KZ"/>
        </w:rPr>
        <w:t>54 411</w:t>
      </w:r>
      <w:r w:rsidRPr="00B215C6">
        <w:rPr>
          <w:sz w:val="28"/>
          <w:szCs w:val="28"/>
          <w:lang w:val="kk-KZ"/>
        </w:rPr>
        <w:t xml:space="preserve"> тысяч тенге:</w:t>
      </w:r>
    </w:p>
    <w:p w:rsidR="00FA20DD" w:rsidRPr="00B215C6" w:rsidRDefault="00FA20DD" w:rsidP="00FA20D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налоговые поступления – </w:t>
      </w:r>
      <w:r>
        <w:rPr>
          <w:sz w:val="28"/>
          <w:szCs w:val="28"/>
          <w:lang w:val="kk-KZ"/>
        </w:rPr>
        <w:t>19 910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FA20DD" w:rsidRPr="00B215C6" w:rsidRDefault="00FA20DD" w:rsidP="00FA20D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неналоговые поступления – </w:t>
      </w:r>
      <w:r>
        <w:rPr>
          <w:sz w:val="28"/>
          <w:szCs w:val="28"/>
          <w:lang w:val="kk-KZ"/>
        </w:rPr>
        <w:t>615 тысяч</w:t>
      </w:r>
      <w:r w:rsidRPr="00B215C6">
        <w:rPr>
          <w:sz w:val="28"/>
          <w:szCs w:val="28"/>
          <w:lang w:val="kk-KZ"/>
        </w:rPr>
        <w:t xml:space="preserve"> тенге;</w:t>
      </w:r>
    </w:p>
    <w:p w:rsidR="00FA20DD" w:rsidRPr="00B215C6" w:rsidRDefault="00FA20DD" w:rsidP="00FA20D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FA20DD" w:rsidRPr="00B215C6" w:rsidRDefault="00FA20DD" w:rsidP="00FA20D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поступления трансфертов – </w:t>
      </w:r>
      <w:r>
        <w:rPr>
          <w:sz w:val="28"/>
          <w:szCs w:val="28"/>
          <w:lang w:val="kk-KZ"/>
        </w:rPr>
        <w:t>33 886 тысяч</w:t>
      </w:r>
      <w:r w:rsidRPr="00B215C6">
        <w:rPr>
          <w:sz w:val="28"/>
          <w:szCs w:val="28"/>
          <w:lang w:val="kk-KZ"/>
        </w:rPr>
        <w:t xml:space="preserve"> тенге;</w:t>
      </w:r>
    </w:p>
    <w:p w:rsidR="00FA20DD" w:rsidRPr="00B215C6" w:rsidRDefault="00FA20DD" w:rsidP="00FA20D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2) затраты – </w:t>
      </w:r>
      <w:r>
        <w:rPr>
          <w:sz w:val="28"/>
          <w:szCs w:val="28"/>
          <w:lang w:val="kk-KZ"/>
        </w:rPr>
        <w:t>61 555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FA20DD" w:rsidRPr="00B215C6" w:rsidRDefault="00FA20DD" w:rsidP="00FA20D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3) чистое бюджетное кредитование – 0 тенге:</w:t>
      </w:r>
    </w:p>
    <w:p w:rsidR="00FA20DD" w:rsidRPr="00B215C6" w:rsidRDefault="00FA20DD" w:rsidP="00FA20D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бюджетные кредиты – 0 тенге;</w:t>
      </w:r>
    </w:p>
    <w:p w:rsidR="00FA20DD" w:rsidRPr="00B215C6" w:rsidRDefault="00FA20DD" w:rsidP="00FA20D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бюджетных кредитов – 0 тенге;</w:t>
      </w:r>
    </w:p>
    <w:p w:rsidR="00FA20DD" w:rsidRPr="00B215C6" w:rsidRDefault="00FA20DD" w:rsidP="00FA20D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FA20DD" w:rsidRPr="00B215C6" w:rsidRDefault="00FA20DD" w:rsidP="00FA20D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приобретение финансовых активов – 0 тенге;</w:t>
      </w:r>
    </w:p>
    <w:p w:rsidR="00FA20DD" w:rsidRPr="00B215C6" w:rsidRDefault="00FA20DD" w:rsidP="00FA20D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FA20DD" w:rsidRPr="00B215C6" w:rsidRDefault="00FA20DD" w:rsidP="00FA20D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5) дефицит (профицит) бюджета – </w:t>
      </w:r>
      <w:r w:rsidR="002E3C51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7 144 тысячи</w:t>
      </w:r>
      <w:r w:rsidRPr="00B215C6">
        <w:rPr>
          <w:sz w:val="28"/>
          <w:szCs w:val="28"/>
          <w:lang w:val="kk-KZ"/>
        </w:rPr>
        <w:t xml:space="preserve"> тенге;</w:t>
      </w:r>
    </w:p>
    <w:p w:rsidR="00FA20DD" w:rsidRPr="00B215C6" w:rsidRDefault="00FA20DD" w:rsidP="00FA20D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FA20DD" w:rsidRPr="00B215C6" w:rsidRDefault="00FA20DD" w:rsidP="00FA20D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7 144 тысячи</w:t>
      </w:r>
      <w:r w:rsidRPr="00B215C6">
        <w:rPr>
          <w:sz w:val="28"/>
          <w:szCs w:val="28"/>
          <w:lang w:val="kk-KZ"/>
        </w:rPr>
        <w:t xml:space="preserve"> тенге:</w:t>
      </w:r>
    </w:p>
    <w:p w:rsidR="00FA20DD" w:rsidRPr="00B215C6" w:rsidRDefault="00FA20DD" w:rsidP="00FA20D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займов – 0 тенге;</w:t>
      </w:r>
    </w:p>
    <w:p w:rsidR="00FA20DD" w:rsidRPr="00B215C6" w:rsidRDefault="00FA20DD" w:rsidP="00FA20D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займов – 0 тенге;</w:t>
      </w:r>
    </w:p>
    <w:p w:rsidR="00FA20DD" w:rsidRPr="00B215C6" w:rsidRDefault="00FA20DD" w:rsidP="00FA20D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используемые остатки бюджетных средств – </w:t>
      </w:r>
      <w:r>
        <w:rPr>
          <w:sz w:val="28"/>
          <w:szCs w:val="28"/>
          <w:lang w:val="kk-KZ"/>
        </w:rPr>
        <w:t xml:space="preserve">7 144 тысячи </w:t>
      </w:r>
      <w:r w:rsidRPr="00B215C6">
        <w:rPr>
          <w:sz w:val="28"/>
          <w:szCs w:val="28"/>
          <w:lang w:val="kk-KZ"/>
        </w:rPr>
        <w:t>тенге</w:t>
      </w:r>
      <w:r>
        <w:rPr>
          <w:sz w:val="28"/>
          <w:szCs w:val="28"/>
          <w:lang w:val="kk-KZ"/>
        </w:rPr>
        <w:t>.»;</w:t>
      </w:r>
    </w:p>
    <w:p w:rsidR="00FA20DD" w:rsidRPr="00B215C6" w:rsidRDefault="00FA20DD" w:rsidP="00FA20DD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lastRenderedPageBreak/>
        <w:t>приложение 1 к указанному решению изложить в новой редакции согласно приложению к настоящему решению.</w:t>
      </w:r>
    </w:p>
    <w:p w:rsidR="00FA20DD" w:rsidRPr="00DD3634" w:rsidRDefault="00FA20DD" w:rsidP="00FA20DD">
      <w:pPr>
        <w:tabs>
          <w:tab w:val="left" w:pos="709"/>
        </w:tabs>
        <w:overflowPunct/>
        <w:autoSpaceDE/>
        <w:autoSpaceDN/>
        <w:adjustRightInd/>
        <w:spacing w:line="233" w:lineRule="auto"/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</w:rPr>
        <w:t>2</w:t>
      </w:r>
      <w:r w:rsidRPr="00DD3634">
        <w:rPr>
          <w:sz w:val="28"/>
          <w:szCs w:val="28"/>
        </w:rPr>
        <w:t>. Руководителю аппарата маслихата район</w:t>
      </w:r>
      <w:r w:rsidRPr="00DD3634">
        <w:rPr>
          <w:sz w:val="28"/>
          <w:szCs w:val="28"/>
          <w:lang w:val="kk-KZ"/>
        </w:rPr>
        <w:t>а Бәйтерек</w:t>
      </w:r>
      <w:r w:rsidRPr="00DD3634"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FA20DD" w:rsidRPr="00DD3634" w:rsidRDefault="00FA20DD" w:rsidP="00FA20DD">
      <w:pPr>
        <w:overflowPunct/>
        <w:autoSpaceDE/>
        <w:autoSpaceDN/>
        <w:adjustRightInd/>
        <w:ind w:firstLine="709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Pr="00DD3634">
        <w:rPr>
          <w:sz w:val="28"/>
          <w:szCs w:val="28"/>
        </w:rPr>
        <w:t>. Настоящее решение вводится в действие с 1 января 20</w:t>
      </w:r>
      <w:r w:rsidRPr="00DD3634">
        <w:rPr>
          <w:sz w:val="28"/>
          <w:szCs w:val="28"/>
          <w:lang w:val="kk-KZ"/>
        </w:rPr>
        <w:t>20</w:t>
      </w:r>
      <w:r w:rsidRPr="00DD3634">
        <w:rPr>
          <w:sz w:val="28"/>
          <w:szCs w:val="28"/>
        </w:rPr>
        <w:t xml:space="preserve"> года.</w:t>
      </w:r>
    </w:p>
    <w:p w:rsidR="00FA20DD" w:rsidRPr="00DD3634" w:rsidRDefault="00FA20DD" w:rsidP="00FA20DD">
      <w:pPr>
        <w:overflowPunct/>
        <w:autoSpaceDE/>
        <w:autoSpaceDN/>
        <w:adjustRightInd/>
        <w:rPr>
          <w:lang w:val="kk-KZ"/>
        </w:rPr>
      </w:pPr>
    </w:p>
    <w:p w:rsidR="00FA20DD" w:rsidRPr="00DD3634" w:rsidRDefault="00FA20DD" w:rsidP="00FA20DD">
      <w:pPr>
        <w:overflowPunct/>
        <w:autoSpaceDE/>
        <w:autoSpaceDN/>
        <w:adjustRightInd/>
        <w:ind w:left="6804"/>
      </w:pPr>
    </w:p>
    <w:p w:rsidR="00FA20DD" w:rsidRPr="00DD3634" w:rsidRDefault="00FA20DD" w:rsidP="00FA20DD">
      <w:pPr>
        <w:overflowPunct/>
        <w:autoSpaceDE/>
        <w:autoSpaceDN/>
        <w:adjustRightInd/>
      </w:pPr>
    </w:p>
    <w:p w:rsidR="00FA20DD" w:rsidRPr="00DD3634" w:rsidRDefault="00FA20DD" w:rsidP="00FA20DD">
      <w:pPr>
        <w:overflowPunct/>
        <w:autoSpaceDE/>
        <w:autoSpaceDN/>
        <w:adjustRightInd/>
        <w:rPr>
          <w:lang w:val="kk-KZ"/>
        </w:rPr>
      </w:pPr>
    </w:p>
    <w:p w:rsidR="00FA20DD" w:rsidRPr="00FA20DD" w:rsidRDefault="00FA20DD" w:rsidP="00FA20DD">
      <w:pPr>
        <w:rPr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B963F1" w:rsidRPr="00FA20DD" w:rsidRDefault="00B963F1" w:rsidP="00FA20DD">
      <w:pPr>
        <w:overflowPunct/>
        <w:autoSpaceDE/>
        <w:adjustRightInd/>
        <w:jc w:val="both"/>
        <w:rPr>
          <w:rFonts w:eastAsia="Calibri"/>
          <w:sz w:val="28"/>
          <w:szCs w:val="28"/>
          <w:lang w:val="kk-KZ"/>
        </w:rPr>
      </w:pPr>
    </w:p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F3208F" w:rsidTr="00CF06EF">
        <w:tc>
          <w:tcPr>
            <w:tcW w:w="3652" w:type="dxa"/>
            <w:hideMark/>
          </w:tcPr>
          <w:p w:rsidR="00F3208F" w:rsidRDefault="00F3208F" w:rsidP="00CF06EF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F3208F" w:rsidRDefault="00F3208F" w:rsidP="00CF06EF"/>
        </w:tc>
        <w:tc>
          <w:tcPr>
            <w:tcW w:w="3152" w:type="dxa"/>
            <w:hideMark/>
          </w:tcPr>
          <w:p w:rsidR="00F3208F" w:rsidRDefault="00F3208F" w:rsidP="00CF06E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Б. Шканов</w:t>
            </w:r>
          </w:p>
          <w:p w:rsidR="00F3208F" w:rsidRDefault="00F3208F" w:rsidP="00CF06EF"/>
        </w:tc>
      </w:tr>
      <w:tr w:rsidR="00F3208F" w:rsidTr="00CF06EF">
        <w:trPr>
          <w:trHeight w:val="303"/>
        </w:trPr>
        <w:tc>
          <w:tcPr>
            <w:tcW w:w="0" w:type="auto"/>
          </w:tcPr>
          <w:p w:rsidR="00F3208F" w:rsidRDefault="00F3208F" w:rsidP="00CF06EF">
            <w:r>
              <w:rPr>
                <w:b/>
                <w:sz w:val="28"/>
              </w:rPr>
              <w:t>Секретарь маслихата</w:t>
            </w:r>
          </w:p>
        </w:tc>
        <w:tc>
          <w:tcPr>
            <w:tcW w:w="0" w:type="auto"/>
          </w:tcPr>
          <w:p w:rsidR="00F3208F" w:rsidRDefault="00F3208F" w:rsidP="00CF06EF"/>
        </w:tc>
        <w:tc>
          <w:tcPr>
            <w:tcW w:w="0" w:type="auto"/>
          </w:tcPr>
          <w:p w:rsidR="00F3208F" w:rsidRDefault="00F3208F" w:rsidP="00CF06EF">
            <w:r>
              <w:rPr>
                <w:b/>
                <w:sz w:val="28"/>
              </w:rPr>
              <w:t>Р. Исмагулов</w:t>
            </w:r>
          </w:p>
        </w:tc>
      </w:tr>
    </w:tbl>
    <w:p w:rsidR="005C14F1" w:rsidRDefault="005C14F1" w:rsidP="00934587">
      <w:pPr>
        <w:rPr>
          <w:b/>
          <w:sz w:val="28"/>
          <w:szCs w:val="28"/>
        </w:rPr>
      </w:pPr>
      <w:bookmarkStart w:id="0" w:name="_GoBack"/>
      <w:bookmarkEnd w:id="0"/>
    </w:p>
    <w:p w:rsidR="004074D8" w:rsidRDefault="004074D8" w:rsidP="00934587"/>
    <w:sectPr w:rsidR="004074D8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104" w:rsidRDefault="005F1104">
      <w:r>
        <w:separator/>
      </w:r>
    </w:p>
  </w:endnote>
  <w:endnote w:type="continuationSeparator" w:id="0">
    <w:p w:rsidR="005F1104" w:rsidRDefault="005F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F66" w:rsidRDefault="00200F66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F66" w:rsidRDefault="00200F6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104" w:rsidRDefault="005F1104">
      <w:r>
        <w:separator/>
      </w:r>
    </w:p>
  </w:footnote>
  <w:footnote w:type="continuationSeparator" w:id="0">
    <w:p w:rsidR="005F1104" w:rsidRDefault="005F1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F3208F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66AFD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00F66"/>
    <w:rsid w:val="0022101F"/>
    <w:rsid w:val="0023374B"/>
    <w:rsid w:val="00251F3F"/>
    <w:rsid w:val="002A394A"/>
    <w:rsid w:val="002E3C51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91E04"/>
    <w:rsid w:val="005B0E7B"/>
    <w:rsid w:val="005C14F1"/>
    <w:rsid w:val="005C2BB2"/>
    <w:rsid w:val="005F1104"/>
    <w:rsid w:val="005F582C"/>
    <w:rsid w:val="00620CA9"/>
    <w:rsid w:val="00642211"/>
    <w:rsid w:val="00643158"/>
    <w:rsid w:val="006B6938"/>
    <w:rsid w:val="007006E3"/>
    <w:rsid w:val="007111E8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81000A"/>
    <w:rsid w:val="008436CA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B0C6F"/>
    <w:rsid w:val="00AC76FB"/>
    <w:rsid w:val="00AD462C"/>
    <w:rsid w:val="00B86340"/>
    <w:rsid w:val="00B963F1"/>
    <w:rsid w:val="00BD42EA"/>
    <w:rsid w:val="00BE3CFA"/>
    <w:rsid w:val="00BE6478"/>
    <w:rsid w:val="00BE78CA"/>
    <w:rsid w:val="00C16E33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813A1"/>
    <w:rsid w:val="00D93F91"/>
    <w:rsid w:val="00DB7926"/>
    <w:rsid w:val="00DC1BA9"/>
    <w:rsid w:val="00E07E99"/>
    <w:rsid w:val="00E24994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3208F"/>
    <w:rsid w:val="00F525B9"/>
    <w:rsid w:val="00F64017"/>
    <w:rsid w:val="00F66167"/>
    <w:rsid w:val="00F93EE0"/>
    <w:rsid w:val="00FA20DD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0F615B"/>
  <w15:docId w15:val="{4B3D459B-D1CA-47E8-8CA0-1EF9FF82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29</cp:revision>
  <dcterms:created xsi:type="dcterms:W3CDTF">2019-12-10T08:22:00Z</dcterms:created>
  <dcterms:modified xsi:type="dcterms:W3CDTF">2020-10-13T10:07:00Z</dcterms:modified>
</cp:coreProperties>
</file>