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E9353F" w:rsidRPr="00E9353F" w:rsidRDefault="00E9353F" w:rsidP="00E9353F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E9353F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E9353F" w:rsidRPr="00E9353F" w:rsidRDefault="00E9353F" w:rsidP="00E9353F">
      <w:pPr>
        <w:tabs>
          <w:tab w:val="left" w:pos="3285"/>
        </w:tabs>
        <w:jc w:val="center"/>
        <w:rPr>
          <w:lang w:val="kk-KZ"/>
        </w:rPr>
      </w:pPr>
      <w:r w:rsidRPr="00E9353F">
        <w:rPr>
          <w:sz w:val="28"/>
          <w:szCs w:val="28"/>
          <w:lang w:val="kk-KZ"/>
        </w:rPr>
        <w:t xml:space="preserve"> </w:t>
      </w:r>
    </w:p>
    <w:p w:rsidR="00E9353F" w:rsidRPr="00E9353F" w:rsidRDefault="00E9353F" w:rsidP="00E9353F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E9353F">
        <w:rPr>
          <w:rFonts w:ascii="Times New Roman" w:hAnsi="Times New Roman"/>
          <w:b/>
          <w:sz w:val="28"/>
        </w:rPr>
        <w:t xml:space="preserve">село Переметное   </w:t>
      </w:r>
      <w:r w:rsidRPr="00E9353F">
        <w:rPr>
          <w:rFonts w:ascii="Times New Roman" w:hAnsi="Times New Roman"/>
          <w:b/>
          <w:sz w:val="28"/>
          <w:lang w:val="kk-KZ"/>
        </w:rPr>
        <w:t xml:space="preserve">           </w:t>
      </w:r>
      <w:r w:rsidRPr="00E9353F">
        <w:rPr>
          <w:rFonts w:ascii="Times New Roman" w:hAnsi="Times New Roman"/>
          <w:b/>
          <w:sz w:val="28"/>
        </w:rPr>
        <w:t xml:space="preserve">         </w:t>
      </w:r>
      <w:r w:rsidRPr="00E9353F">
        <w:rPr>
          <w:rFonts w:ascii="Times New Roman" w:hAnsi="Times New Roman"/>
          <w:b/>
          <w:sz w:val="28"/>
          <w:lang w:val="kk-KZ"/>
        </w:rPr>
        <w:t xml:space="preserve">        №45-</w:t>
      </w:r>
      <w:r>
        <w:rPr>
          <w:rFonts w:ascii="Times New Roman" w:hAnsi="Times New Roman"/>
          <w:b/>
          <w:sz w:val="28"/>
          <w:lang w:val="kk-KZ"/>
        </w:rPr>
        <w:t>2</w:t>
      </w:r>
      <w:r w:rsidRPr="00E9353F">
        <w:rPr>
          <w:rFonts w:ascii="Times New Roman" w:hAnsi="Times New Roman"/>
          <w:b/>
          <w:sz w:val="28"/>
          <w:lang w:val="kk-KZ"/>
        </w:rPr>
        <w:t xml:space="preserve">                          5 марта  </w:t>
      </w:r>
      <w:r w:rsidRPr="00E9353F">
        <w:rPr>
          <w:rFonts w:ascii="Times New Roman" w:hAnsi="Times New Roman"/>
          <w:b/>
          <w:sz w:val="28"/>
        </w:rPr>
        <w:t>2020 г</w:t>
      </w:r>
      <w:r w:rsidRPr="00E9353F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E6EF7" w:rsidRDefault="005E6EF7" w:rsidP="00376A4B">
      <w:pPr>
        <w:rPr>
          <w:color w:val="3399FF"/>
          <w:lang w:val="kk-KZ"/>
        </w:rPr>
      </w:pPr>
    </w:p>
    <w:p w:rsidR="00CA05AA" w:rsidRDefault="00CA05AA" w:rsidP="00CA05AA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CA05AA" w:rsidRPr="006338FA" w:rsidRDefault="00CA05AA" w:rsidP="00CA05AA">
      <w:pPr>
        <w:tabs>
          <w:tab w:val="left" w:pos="720"/>
        </w:tabs>
        <w:jc w:val="both"/>
        <w:rPr>
          <w:b/>
          <w:sz w:val="28"/>
          <w:szCs w:val="28"/>
        </w:rPr>
      </w:pPr>
      <w:r w:rsidRPr="006338FA">
        <w:rPr>
          <w:b/>
          <w:sz w:val="28"/>
          <w:szCs w:val="28"/>
        </w:rPr>
        <w:t xml:space="preserve">Об утверждении Правил оказания </w:t>
      </w:r>
    </w:p>
    <w:p w:rsidR="00CA05AA" w:rsidRPr="006338FA" w:rsidRDefault="00CA05AA" w:rsidP="00CA05AA">
      <w:pPr>
        <w:tabs>
          <w:tab w:val="left" w:pos="720"/>
        </w:tabs>
        <w:jc w:val="both"/>
        <w:rPr>
          <w:b/>
          <w:sz w:val="28"/>
          <w:szCs w:val="28"/>
        </w:rPr>
      </w:pPr>
      <w:r w:rsidRPr="006338FA">
        <w:rPr>
          <w:b/>
          <w:sz w:val="28"/>
          <w:szCs w:val="28"/>
        </w:rPr>
        <w:t>социальной помощи, установления</w:t>
      </w:r>
    </w:p>
    <w:p w:rsidR="00CA05AA" w:rsidRPr="006338FA" w:rsidRDefault="00CA05AA" w:rsidP="00CA05AA">
      <w:pPr>
        <w:tabs>
          <w:tab w:val="left" w:pos="720"/>
        </w:tabs>
        <w:jc w:val="both"/>
        <w:rPr>
          <w:b/>
          <w:sz w:val="28"/>
          <w:szCs w:val="28"/>
        </w:rPr>
      </w:pPr>
      <w:r w:rsidRPr="006338FA">
        <w:rPr>
          <w:b/>
          <w:sz w:val="28"/>
          <w:szCs w:val="28"/>
        </w:rPr>
        <w:t xml:space="preserve">размеров и определения перечня </w:t>
      </w:r>
    </w:p>
    <w:p w:rsidR="00CA05AA" w:rsidRPr="006338FA" w:rsidRDefault="00CA05AA" w:rsidP="00CA05AA">
      <w:pPr>
        <w:tabs>
          <w:tab w:val="left" w:pos="720"/>
        </w:tabs>
        <w:jc w:val="both"/>
        <w:rPr>
          <w:b/>
          <w:sz w:val="28"/>
          <w:szCs w:val="28"/>
        </w:rPr>
      </w:pPr>
      <w:r w:rsidRPr="006338FA">
        <w:rPr>
          <w:b/>
          <w:sz w:val="28"/>
          <w:szCs w:val="28"/>
        </w:rPr>
        <w:t xml:space="preserve">отдельных категорий нуждающихся </w:t>
      </w:r>
    </w:p>
    <w:p w:rsidR="00CA05AA" w:rsidRPr="006338FA" w:rsidRDefault="00CA05AA" w:rsidP="00CA05AA">
      <w:pPr>
        <w:tabs>
          <w:tab w:val="left" w:pos="720"/>
        </w:tabs>
        <w:jc w:val="both"/>
        <w:rPr>
          <w:b/>
          <w:sz w:val="28"/>
          <w:szCs w:val="28"/>
        </w:rPr>
      </w:pPr>
      <w:r w:rsidRPr="006338FA">
        <w:rPr>
          <w:b/>
          <w:sz w:val="28"/>
          <w:szCs w:val="28"/>
        </w:rPr>
        <w:t>граждан района Бәйтерек</w:t>
      </w:r>
    </w:p>
    <w:p w:rsidR="00AD7EB2" w:rsidRPr="006338FA" w:rsidRDefault="00AD7EB2" w:rsidP="00CA05AA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CA05AA" w:rsidRPr="006338FA" w:rsidRDefault="00CA05AA" w:rsidP="00CA05AA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6338FA">
        <w:rPr>
          <w:b/>
          <w:sz w:val="28"/>
          <w:szCs w:val="28"/>
        </w:rPr>
        <w:t> </w:t>
      </w:r>
      <w:r w:rsidRPr="006338FA">
        <w:rPr>
          <w:sz w:val="28"/>
          <w:szCs w:val="28"/>
        </w:rPr>
        <w:t xml:space="preserve">В соответствии с Бюджетным кодексом Республики Казахстан от 4 </w:t>
      </w:r>
      <w:r w:rsidRPr="006338FA">
        <w:rPr>
          <w:color w:val="000000"/>
          <w:sz w:val="28"/>
          <w:szCs w:val="28"/>
        </w:rPr>
        <w:t>декабря 2008 года, Законом Республики Казахстан от 23 января 2001 года «О местном государственном управлении и самоуправлении в Республике Казахстан», Законом Республики Казахстан от 28 апр</w:t>
      </w:r>
      <w:r w:rsidR="006338FA">
        <w:rPr>
          <w:color w:val="000000"/>
          <w:sz w:val="28"/>
          <w:szCs w:val="28"/>
        </w:rPr>
        <w:t>еля 1995 года «О льготах</w:t>
      </w:r>
      <w:r w:rsidRPr="006338FA">
        <w:rPr>
          <w:color w:val="000000"/>
          <w:sz w:val="28"/>
          <w:szCs w:val="28"/>
        </w:rPr>
        <w:t xml:space="preserve"> и социальной   защите участников, инвалидов Великой  Отечественной  войны  и  лиц, приравненных к ним», Законом Республики Казахстан от 13 апреля  2005 года «О социальной защите инвалидов</w:t>
      </w:r>
      <w:r w:rsidRPr="006338FA">
        <w:rPr>
          <w:sz w:val="28"/>
          <w:szCs w:val="28"/>
        </w:rPr>
        <w:t xml:space="preserve"> в Республике Казахстан» и постановлением Правительства  Республики Казахстан от 21 мая 2013 года </w:t>
      </w:r>
      <w:r w:rsidR="006338FA">
        <w:rPr>
          <w:sz w:val="28"/>
          <w:szCs w:val="28"/>
          <w:lang w:val="kk-KZ"/>
        </w:rPr>
        <w:t xml:space="preserve">            </w:t>
      </w:r>
      <w:r w:rsidRPr="006338FA">
        <w:rPr>
          <w:sz w:val="28"/>
          <w:szCs w:val="28"/>
        </w:rPr>
        <w:t xml:space="preserve">№504 «Об утверждении Типовых правил оказания социальной помощи, установления размеров и определения перечня отдельных категорий нуждающихся граждан» маслихат района Бәйтерек </w:t>
      </w:r>
      <w:r w:rsidRPr="006338FA">
        <w:rPr>
          <w:b/>
          <w:sz w:val="28"/>
          <w:szCs w:val="28"/>
        </w:rPr>
        <w:t>РЕШИЛ:</w:t>
      </w:r>
    </w:p>
    <w:p w:rsidR="00CA05AA" w:rsidRPr="006338FA" w:rsidRDefault="00F77238" w:rsidP="00CA05A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z4"/>
      <w:bookmarkEnd w:id="0"/>
      <w:r>
        <w:rPr>
          <w:sz w:val="28"/>
          <w:szCs w:val="28"/>
          <w:lang w:val="kk-KZ"/>
        </w:rPr>
        <w:t xml:space="preserve"> </w:t>
      </w:r>
      <w:r w:rsidR="00CA05AA" w:rsidRPr="006338FA">
        <w:rPr>
          <w:sz w:val="28"/>
          <w:szCs w:val="28"/>
        </w:rPr>
        <w:t>Утвердить </w:t>
      </w:r>
      <w:hyperlink r:id="rId7" w:anchor="z4" w:history="1">
        <w:r w:rsidR="00CA05AA" w:rsidRPr="006338FA">
          <w:rPr>
            <w:rStyle w:val="ad"/>
            <w:color w:val="000000"/>
            <w:sz w:val="28"/>
            <w:szCs w:val="28"/>
            <w:u w:val="none"/>
          </w:rPr>
          <w:t>Правила</w:t>
        </w:r>
      </w:hyperlink>
      <w:r w:rsidR="00CA05AA" w:rsidRPr="006338FA">
        <w:rPr>
          <w:sz w:val="28"/>
          <w:szCs w:val="28"/>
        </w:rPr>
        <w:t> оказания социальной помощи, установления размеров и определения перечня отдельных категорий нуждающихся граждан района Бәйтерек согласно приложению 1 к настоящему решению.</w:t>
      </w:r>
    </w:p>
    <w:p w:rsidR="00CA05AA" w:rsidRPr="006338FA" w:rsidRDefault="00CA05AA" w:rsidP="002430C2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bookmarkStart w:id="1" w:name="z5"/>
      <w:bookmarkEnd w:id="1"/>
      <w:r w:rsidRPr="006338FA">
        <w:rPr>
          <w:sz w:val="28"/>
          <w:szCs w:val="28"/>
        </w:rPr>
        <w:t xml:space="preserve"> 2. Признать утратившими силу некоторые решения Зеленовского районного маслихата согласно приложению 2 к настоящему решению.</w:t>
      </w:r>
    </w:p>
    <w:p w:rsidR="00CA05AA" w:rsidRPr="006338FA" w:rsidRDefault="00CA05AA" w:rsidP="00CA05AA">
      <w:pPr>
        <w:ind w:firstLine="709"/>
        <w:jc w:val="both"/>
        <w:rPr>
          <w:sz w:val="28"/>
          <w:szCs w:val="28"/>
        </w:rPr>
      </w:pPr>
      <w:r w:rsidRPr="006338FA">
        <w:rPr>
          <w:sz w:val="28"/>
          <w:szCs w:val="28"/>
        </w:rPr>
        <w:t xml:space="preserve">3. Руководителю аппарата маслихата района Бәйтерек </w:t>
      </w:r>
      <w:r w:rsidRPr="006338FA">
        <w:rPr>
          <w:color w:val="000000"/>
          <w:sz w:val="28"/>
          <w:szCs w:val="28"/>
        </w:rPr>
        <w:t>(Г.А.Терехов) обеспечить государственную регистрацию данного решения в органах</w:t>
      </w:r>
      <w:r w:rsidRPr="006338FA">
        <w:rPr>
          <w:sz w:val="28"/>
          <w:szCs w:val="28"/>
        </w:rPr>
        <w:t xml:space="preserve"> юстиции.</w:t>
      </w:r>
      <w:bookmarkStart w:id="2" w:name="z6"/>
      <w:bookmarkEnd w:id="2"/>
    </w:p>
    <w:p w:rsidR="00CA05AA" w:rsidRPr="006338FA" w:rsidRDefault="002430C2" w:rsidP="002430C2">
      <w:pPr>
        <w:ind w:firstLine="709"/>
        <w:jc w:val="both"/>
      </w:pPr>
      <w:r>
        <w:rPr>
          <w:sz w:val="28"/>
          <w:szCs w:val="28"/>
          <w:lang w:val="kk-KZ"/>
        </w:rPr>
        <w:t xml:space="preserve">4. </w:t>
      </w:r>
      <w:r w:rsidR="00CA05AA" w:rsidRPr="006338FA">
        <w:rPr>
          <w:sz w:val="28"/>
          <w:szCs w:val="28"/>
        </w:rPr>
        <w:t>Настоящее решение вводится в действие со дня первого официального опубликования</w:t>
      </w:r>
      <w:r w:rsidR="00CA05AA" w:rsidRPr="006338FA">
        <w:t>.</w:t>
      </w:r>
    </w:p>
    <w:p w:rsidR="00CA05AA" w:rsidRDefault="00CA05AA" w:rsidP="00CA05AA">
      <w:pPr>
        <w:rPr>
          <w:b/>
          <w:sz w:val="28"/>
          <w:szCs w:val="28"/>
        </w:rPr>
      </w:pPr>
    </w:p>
    <w:p w:rsidR="002430C2" w:rsidRPr="006338FA" w:rsidRDefault="002430C2" w:rsidP="00CA05AA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60"/>
        <w:tblW w:w="8930" w:type="dxa"/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A05AA" w:rsidRPr="006338FA" w:rsidTr="00CA05AA">
        <w:tc>
          <w:tcPr>
            <w:tcW w:w="3652" w:type="dxa"/>
            <w:hideMark/>
          </w:tcPr>
          <w:p w:rsidR="00CA7C00" w:rsidRDefault="0049070D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CA7C00" w:rsidRDefault="00CA7C00"/>
        </w:tc>
        <w:tc>
          <w:tcPr>
            <w:tcW w:w="3152" w:type="dxa"/>
            <w:hideMark/>
          </w:tcPr>
          <w:p w:rsidR="00CA7C00" w:rsidRDefault="004907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E9353F" w:rsidRDefault="00E9353F"/>
        </w:tc>
      </w:tr>
      <w:tr w:rsidR="00CA7C00">
        <w:tc>
          <w:tcPr>
            <w:tcW w:w="0" w:type="auto"/>
          </w:tcPr>
          <w:p w:rsidR="00CA7C00" w:rsidRDefault="00E9353F">
            <w:r>
              <w:rPr>
                <w:b/>
                <w:sz w:val="28"/>
              </w:rPr>
              <w:t>с</w:t>
            </w:r>
            <w:r w:rsidR="0049070D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CA7C00" w:rsidRDefault="00CA7C00"/>
        </w:tc>
        <w:tc>
          <w:tcPr>
            <w:tcW w:w="0" w:type="auto"/>
          </w:tcPr>
          <w:p w:rsidR="00CA7C00" w:rsidRDefault="0049070D">
            <w:r>
              <w:rPr>
                <w:b/>
                <w:sz w:val="28"/>
              </w:rPr>
              <w:t>Р. Исмагулов</w:t>
            </w:r>
          </w:p>
        </w:tc>
      </w:tr>
    </w:tbl>
    <w:p w:rsidR="00CA05AA" w:rsidRPr="006338FA" w:rsidRDefault="00CA05AA" w:rsidP="00CA05AA"/>
    <w:p w:rsidR="00CA05AA" w:rsidRPr="006338FA" w:rsidRDefault="00CA05AA" w:rsidP="00CA05AA"/>
    <w:p w:rsidR="00CA05AA" w:rsidRPr="006338FA" w:rsidRDefault="00CA05AA" w:rsidP="00CA05AA">
      <w:pPr>
        <w:tabs>
          <w:tab w:val="left" w:pos="4062"/>
        </w:tabs>
      </w:pPr>
    </w:p>
    <w:p w:rsidR="00DA4AA0" w:rsidRPr="006338FA" w:rsidRDefault="00DA4AA0" w:rsidP="00DA4AA0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CA7C00" w:rsidRDefault="00CA7C00"/>
    <w:p w:rsidR="000D588C" w:rsidRDefault="000D588C"/>
    <w:p w:rsidR="000D588C" w:rsidRDefault="000D588C"/>
    <w:p w:rsidR="000D588C" w:rsidRDefault="000D588C"/>
    <w:p w:rsidR="000D588C" w:rsidRDefault="000D588C"/>
    <w:p w:rsidR="000D588C" w:rsidRDefault="000D588C"/>
    <w:p w:rsidR="000D588C" w:rsidRDefault="000D588C"/>
    <w:tbl>
      <w:tblPr>
        <w:tblpPr w:leftFromText="180" w:rightFromText="180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2798"/>
      </w:tblGrid>
      <w:tr w:rsidR="000D588C" w:rsidRPr="000F7C7B" w:rsidTr="004D7CEC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D588C" w:rsidRPr="000F7C7B" w:rsidRDefault="000D588C" w:rsidP="004D7CE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                           </w:t>
            </w:r>
            <w:r w:rsidRPr="000F7C7B">
              <w:rPr>
                <w:color w:val="000000"/>
                <w:lang w:eastAsia="en-US"/>
              </w:rPr>
              <w:t>Приложение 1</w:t>
            </w:r>
          </w:p>
          <w:p w:rsidR="000D588C" w:rsidRPr="000F7C7B" w:rsidRDefault="000D588C" w:rsidP="004D7CEC">
            <w:pPr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 xml:space="preserve">к решению маслихата  района    </w:t>
            </w:r>
          </w:p>
          <w:p w:rsidR="000D588C" w:rsidRPr="000F7C7B" w:rsidRDefault="000D588C" w:rsidP="004D7CE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Бәйтерек от </w:t>
            </w:r>
            <w:r>
              <w:rPr>
                <w:color w:val="000000"/>
                <w:lang w:val="kk-KZ" w:eastAsia="en-US"/>
              </w:rPr>
              <w:t>5 марта</w:t>
            </w:r>
            <w:r w:rsidRPr="000F7C7B">
              <w:rPr>
                <w:color w:val="000000"/>
                <w:lang w:eastAsia="en-US"/>
              </w:rPr>
              <w:t xml:space="preserve"> 2020 года            </w:t>
            </w:r>
          </w:p>
          <w:p w:rsidR="000D588C" w:rsidRPr="00322A62" w:rsidRDefault="000D588C" w:rsidP="004D7CEC">
            <w:pPr>
              <w:jc w:val="both"/>
              <w:rPr>
                <w:color w:val="000000"/>
                <w:sz w:val="22"/>
                <w:szCs w:val="22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                                        </w:t>
            </w:r>
            <w:r w:rsidRPr="000F7C7B">
              <w:rPr>
                <w:color w:val="000000"/>
                <w:lang w:eastAsia="en-US"/>
              </w:rPr>
              <w:t>№</w:t>
            </w:r>
            <w:r>
              <w:rPr>
                <w:color w:val="000000"/>
                <w:lang w:val="kk-KZ" w:eastAsia="en-US"/>
              </w:rPr>
              <w:t>45-2</w:t>
            </w:r>
          </w:p>
        </w:tc>
      </w:tr>
    </w:tbl>
    <w:p w:rsidR="000D588C" w:rsidRDefault="000D588C" w:rsidP="000D588C">
      <w:pPr>
        <w:tabs>
          <w:tab w:val="center" w:pos="4818"/>
          <w:tab w:val="left" w:pos="7720"/>
        </w:tabs>
        <w:jc w:val="both"/>
        <w:rPr>
          <w:color w:val="000000"/>
        </w:rPr>
      </w:pPr>
    </w:p>
    <w:p w:rsidR="000D588C" w:rsidRDefault="000D588C" w:rsidP="000D588C">
      <w:pPr>
        <w:tabs>
          <w:tab w:val="center" w:pos="4818"/>
          <w:tab w:val="left" w:pos="7720"/>
        </w:tabs>
        <w:jc w:val="both"/>
        <w:rPr>
          <w:color w:val="000000"/>
        </w:rPr>
      </w:pPr>
    </w:p>
    <w:p w:rsidR="000D588C" w:rsidRDefault="000D588C" w:rsidP="000D588C">
      <w:pPr>
        <w:tabs>
          <w:tab w:val="center" w:pos="4818"/>
          <w:tab w:val="left" w:pos="7720"/>
        </w:tabs>
        <w:jc w:val="both"/>
        <w:rPr>
          <w:color w:val="000000"/>
        </w:rPr>
      </w:pPr>
    </w:p>
    <w:p w:rsidR="000D588C" w:rsidRDefault="000D588C" w:rsidP="000D588C">
      <w:pPr>
        <w:tabs>
          <w:tab w:val="center" w:pos="4818"/>
          <w:tab w:val="left" w:pos="7720"/>
        </w:tabs>
        <w:jc w:val="both"/>
        <w:rPr>
          <w:color w:val="000000"/>
        </w:rPr>
      </w:pPr>
    </w:p>
    <w:p w:rsidR="000D588C" w:rsidRPr="000F7C7B" w:rsidRDefault="000D588C" w:rsidP="000D588C">
      <w:pPr>
        <w:tabs>
          <w:tab w:val="center" w:pos="4818"/>
          <w:tab w:val="left" w:pos="7720"/>
        </w:tabs>
        <w:jc w:val="both"/>
        <w:rPr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center"/>
        <w:outlineLvl w:val="2"/>
        <w:rPr>
          <w:bCs/>
          <w:color w:val="000000"/>
        </w:rPr>
      </w:pPr>
      <w:r w:rsidRPr="000F7C7B">
        <w:rPr>
          <w:bCs/>
          <w:color w:val="000000"/>
        </w:rPr>
        <w:t>Правила оказания социальной помощи, установления размеров и определения перечня отдельных категорий нуждающихся граждан района Бәйтерек</w:t>
      </w:r>
    </w:p>
    <w:p w:rsidR="000D588C" w:rsidRPr="000F7C7B" w:rsidRDefault="000D588C" w:rsidP="000D588C">
      <w:pPr>
        <w:spacing w:before="100" w:beforeAutospacing="1" w:after="100" w:afterAutospacing="1"/>
        <w:jc w:val="center"/>
        <w:outlineLvl w:val="2"/>
        <w:rPr>
          <w:bCs/>
          <w:color w:val="000000"/>
        </w:rPr>
      </w:pPr>
      <w:r w:rsidRPr="000F7C7B">
        <w:rPr>
          <w:bCs/>
          <w:color w:val="000000"/>
        </w:rPr>
        <w:t>Глава 1. Общие положения</w:t>
      </w:r>
    </w:p>
    <w:p w:rsidR="000D588C" w:rsidRPr="000F7C7B" w:rsidRDefault="000D588C" w:rsidP="000D588C">
      <w:pPr>
        <w:ind w:firstLine="284"/>
        <w:jc w:val="both"/>
        <w:rPr>
          <w:color w:val="000000"/>
        </w:rPr>
      </w:pPr>
      <w:r w:rsidRPr="000F7C7B">
        <w:rPr>
          <w:color w:val="000000"/>
        </w:rPr>
        <w:t>      1. Настоящие Правила оказания социальной помощи, установления размеров и определения перечня отдельных категорий нуждающихся граждан района Бәйтерек  (далее - Правила) разработаны в соответствии с Бюджетным кодексом Республики Казахстан от 4 декабря 2008 года, Законом Республики Казахстан от 23 января 2001 года «О местном государственном управлении и самоуправлении в Республике Казахстан», Законом Республики Казахстан от 28 апреля 1995 года «О льготах и социальной защите участников, инвалидов Великой Отечественной войны и лиц, приравненных к ним», Законом Республики Казахстан от 13 апреля 2005 года «О социальной защите инвалидов в Республике Казахстан»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 Правительства Республики Казахстан от 21 мая 2013 года № 504 (далее - Типовые правила) и 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2.  Основные термины и понятия, которые используются в настоящих Правилах: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3" w:name="z13"/>
      <w:bookmarkEnd w:id="3"/>
      <w:r w:rsidRPr="000F7C7B">
        <w:rPr>
          <w:color w:val="000000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4" w:name="z14"/>
      <w:bookmarkEnd w:id="4"/>
      <w:r w:rsidRPr="000F7C7B">
        <w:rPr>
          <w:color w:val="000000"/>
        </w:rPr>
        <w:t xml:space="preserve">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      </w:t>
      </w:r>
      <w:bookmarkStart w:id="5" w:name="z15"/>
      <w:bookmarkEnd w:id="5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</w:t>
      </w:r>
      <w:bookmarkStart w:id="6" w:name="z16"/>
      <w:bookmarkEnd w:id="6"/>
      <w:r w:rsidRPr="000F7C7B">
        <w:rPr>
          <w:color w:val="000000"/>
        </w:rPr>
        <w:t>;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4) праздничные дни – дни национальных и государственных праздников Республики Казахстан;      </w:t>
      </w:r>
      <w:bookmarkStart w:id="7" w:name="z17"/>
      <w:bookmarkEnd w:id="7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5) среднедушевой доход семьи (гражданина) – доля совокупного дохода семьи, приходящаяся на каждого члена семьи в месяц; 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8" w:name="z18"/>
      <w:bookmarkEnd w:id="8"/>
      <w:r w:rsidRPr="000F7C7B">
        <w:rPr>
          <w:color w:val="000000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 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9" w:name="z19"/>
      <w:bookmarkEnd w:id="9"/>
      <w:r w:rsidRPr="000F7C7B">
        <w:rPr>
          <w:color w:val="000000"/>
        </w:rPr>
        <w:t>7) уполномоченный орган – государственное учреждение «Отдел занятости и социальных программ района</w:t>
      </w:r>
      <w:r w:rsidRPr="000F7C7B">
        <w:rPr>
          <w:bCs/>
          <w:color w:val="000000"/>
        </w:rPr>
        <w:t xml:space="preserve"> Бәйтерек»,</w:t>
      </w:r>
      <w:r w:rsidRPr="000F7C7B">
        <w:rPr>
          <w:color w:val="000000"/>
        </w:rPr>
        <w:t xml:space="preserve"> осуществляющий оказание социальной помощи в сфере социальной защиты населения, финансируемый за счет местного бюджета;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10" w:name="z20"/>
      <w:bookmarkEnd w:id="10"/>
      <w:r w:rsidRPr="000F7C7B">
        <w:rPr>
          <w:color w:val="000000"/>
        </w:rPr>
        <w:t>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11" w:name="z21"/>
      <w:bookmarkEnd w:id="11"/>
      <w:r w:rsidRPr="000F7C7B">
        <w:rPr>
          <w:color w:val="000000"/>
        </w:rPr>
        <w:t xml:space="preserve">9) предельный размер - утвержденный максимальный размер социальной помощи.      </w:t>
      </w:r>
      <w:bookmarkStart w:id="12" w:name="z22"/>
      <w:bookmarkEnd w:id="12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bookmarkStart w:id="13" w:name="z23"/>
      <w:bookmarkEnd w:id="13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4. Лицам, указанным в </w:t>
      </w:r>
      <w:hyperlink r:id="rId8" w:anchor="z26" w:history="1">
        <w:r w:rsidRPr="000F7C7B">
          <w:rPr>
            <w:color w:val="000000"/>
          </w:rPr>
          <w:t>статье 20</w:t>
        </w:r>
      </w:hyperlink>
      <w:r w:rsidRPr="000F7C7B">
        <w:rPr>
          <w:color w:val="000000"/>
        </w:rPr>
        <w:t xml:space="preserve"> Закона Республики Казахстан от 28 апреля 1995 года </w:t>
      </w:r>
      <w:r>
        <w:rPr>
          <w:color w:val="000000"/>
          <w:lang w:val="kk-KZ"/>
        </w:rPr>
        <w:t>«</w:t>
      </w:r>
      <w:r w:rsidRPr="000F7C7B">
        <w:rPr>
          <w:color w:val="000000"/>
        </w:rPr>
        <w:t>О льготах и социальной защите участников, инвалидов Великой Отечественной войны лиц, приравненн</w:t>
      </w:r>
      <w:r>
        <w:rPr>
          <w:color w:val="000000"/>
        </w:rPr>
        <w:t>ых к ним</w:t>
      </w:r>
      <w:r>
        <w:rPr>
          <w:color w:val="000000"/>
          <w:lang w:val="kk-KZ"/>
        </w:rPr>
        <w:t>»</w:t>
      </w:r>
      <w:r w:rsidRPr="000F7C7B">
        <w:rPr>
          <w:color w:val="000000"/>
        </w:rPr>
        <w:t xml:space="preserve"> и в </w:t>
      </w:r>
      <w:hyperlink r:id="rId9" w:anchor="z122" w:history="1">
        <w:r w:rsidRPr="000F7C7B">
          <w:rPr>
            <w:color w:val="000000"/>
          </w:rPr>
          <w:t>статье 16</w:t>
        </w:r>
      </w:hyperlink>
      <w:r w:rsidRPr="000F7C7B">
        <w:rPr>
          <w:color w:val="000000"/>
        </w:rPr>
        <w:t xml:space="preserve"> Закона Республики Казахстан от 13 апреля 2005 года </w:t>
      </w:r>
      <w:r>
        <w:rPr>
          <w:color w:val="000000"/>
          <w:lang w:val="kk-KZ"/>
        </w:rPr>
        <w:t>«</w:t>
      </w:r>
      <w:r w:rsidRPr="000F7C7B">
        <w:rPr>
          <w:color w:val="000000"/>
        </w:rPr>
        <w:t>О социальной защите инвалидов в Республике Казахстан</w:t>
      </w:r>
      <w:r>
        <w:rPr>
          <w:color w:val="000000"/>
          <w:lang w:val="kk-KZ"/>
        </w:rPr>
        <w:t>»</w:t>
      </w:r>
      <w:r w:rsidRPr="000F7C7B">
        <w:rPr>
          <w:color w:val="000000"/>
        </w:rPr>
        <w:t>, социальная помощь оказывается в порядке, предусмотренном настоящими Правилами.</w:t>
      </w:r>
      <w:bookmarkStart w:id="14" w:name="z24"/>
      <w:bookmarkEnd w:id="14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5. Социальная помощь предоставляется единовременно и (или) периодически (ежемесячно, ежеквартально, 1 раз в полугодие). </w:t>
      </w:r>
      <w:bookmarkStart w:id="15" w:name="z25"/>
      <w:bookmarkEnd w:id="15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6.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hyperlink r:id="rId10" w:anchor="z11" w:history="1">
        <w:r w:rsidRPr="000F7C7B">
          <w:rPr>
            <w:color w:val="000000"/>
          </w:rPr>
          <w:t>приложению 1</w:t>
        </w:r>
      </w:hyperlink>
      <w:r w:rsidRPr="000F7C7B">
        <w:rPr>
          <w:color w:val="000000"/>
        </w:rPr>
        <w:t xml:space="preserve"> к настоящим Правилам.</w:t>
      </w:r>
      <w:bookmarkStart w:id="16" w:name="z26"/>
      <w:bookmarkEnd w:id="16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7. Участковые и специальные комиссии осуществляют свою деятельность на основании положений, утверждаемых областным МИО.</w:t>
      </w:r>
    </w:p>
    <w:p w:rsidR="000D588C" w:rsidRPr="000F7C7B" w:rsidRDefault="000D588C" w:rsidP="000D588C">
      <w:pPr>
        <w:spacing w:before="100" w:beforeAutospacing="1" w:after="100" w:afterAutospacing="1"/>
        <w:jc w:val="center"/>
        <w:outlineLvl w:val="2"/>
        <w:rPr>
          <w:bCs/>
          <w:color w:val="000000"/>
        </w:rPr>
      </w:pPr>
      <w:r w:rsidRPr="000F7C7B">
        <w:rPr>
          <w:bCs/>
          <w:color w:val="000000"/>
        </w:rPr>
        <w:t>Глава 2. Порядок определения перечня категорий получателей социальной помощи и установления размеров социальной помощи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lastRenderedPageBreak/>
        <w:t xml:space="preserve"> 8.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hyperlink r:id="rId11" w:anchor="z12" w:history="1">
        <w:r w:rsidRPr="000F7C7B">
          <w:rPr>
            <w:color w:val="000000"/>
          </w:rPr>
          <w:t>приложению 2</w:t>
        </w:r>
      </w:hyperlink>
      <w:r w:rsidRPr="000F7C7B">
        <w:rPr>
          <w:color w:val="000000"/>
        </w:rPr>
        <w:t xml:space="preserve"> к настоящим Правилам.</w:t>
      </w:r>
      <w:bookmarkStart w:id="17" w:name="z39"/>
      <w:bookmarkEnd w:id="17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При этом основаниями для отнесения граждан к категории нуждающихся при наступлении трудной жизненной ситуации являются: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 </w:t>
      </w:r>
      <w:bookmarkStart w:id="18" w:name="z40"/>
      <w:bookmarkEnd w:id="18"/>
      <w:r w:rsidRPr="000F7C7B">
        <w:rPr>
          <w:color w:val="000000"/>
        </w:rPr>
        <w:t>1) основания, предусмотренные законодательством Республики Казахстан;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 </w:t>
      </w:r>
      <w:bookmarkStart w:id="19" w:name="z41"/>
      <w:bookmarkEnd w:id="19"/>
      <w:r w:rsidRPr="000F7C7B">
        <w:rPr>
          <w:color w:val="000000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 </w:t>
      </w:r>
      <w:bookmarkStart w:id="20" w:name="z42"/>
      <w:bookmarkEnd w:id="20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3) наличие среднедушевого дохода, не превышающего порога размера однократного прожиточного минимума.</w:t>
      </w:r>
      <w:bookmarkStart w:id="21" w:name="z43"/>
      <w:bookmarkEnd w:id="21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  <w:bookmarkStart w:id="22" w:name="z44"/>
      <w:bookmarkEnd w:id="22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9. К памятным датам и праздничным дням размер социальной помощи для отдельно взятой категории получателей установлен в едином размере по согласованию с МИО области</w:t>
      </w:r>
      <w:r>
        <w:rPr>
          <w:color w:val="000000"/>
          <w:lang w:val="kk-KZ"/>
        </w:rPr>
        <w:t>,</w:t>
      </w:r>
      <w:r w:rsidRPr="000F7C7B">
        <w:rPr>
          <w:color w:val="000000"/>
        </w:rPr>
        <w:t xml:space="preserve"> согласно приложению 3 к настоящим Правилам.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11. Ежемесячная социальная помощь без учета доходов оказывается: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23" w:name="z29"/>
      <w:bookmarkEnd w:id="23"/>
      <w:r w:rsidRPr="000F7C7B">
        <w:rPr>
          <w:color w:val="000000"/>
        </w:rPr>
        <w:t>1)  для возмещения расходов на коммунальные услуги участникам и инвалидам Великой Отечественной войны в размере 5 месячных расчетных показателей (далее –МРП), лицам, приравненным по льготам и гарантиям к участникам Великой Отечественной войны в размере  2  МРП, из них гражданам, работавшим в период блокады в городе Ленинграде на предприятиях, в учреждениях и организациях города и награжденным медалью «За оборону Ленинграда» и знаком «Житель блокадного Ленинграда»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 МРП;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2)  детям с ВИЧ-инфекцией – 2 –х кратный размер прожиточного минимума.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24" w:name="z30"/>
      <w:bookmarkEnd w:id="24"/>
      <w:r w:rsidRPr="000F7C7B">
        <w:rPr>
          <w:color w:val="000000"/>
        </w:rPr>
        <w:t>12. Единовременная социальная помощь оказывается:</w:t>
      </w:r>
      <w:bookmarkStart w:id="25" w:name="z31"/>
      <w:bookmarkEnd w:id="25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1) больным злокачественными новообразованиями, больным туберкулезом, на основании справки, подтверждающей заболевание, без учета доходов в размере 15 МРП;      </w:t>
      </w:r>
      <w:bookmarkStart w:id="26" w:name="z32"/>
      <w:bookmarkEnd w:id="26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2) на погребение малообеспеченным гражданам (семьям) в размере 15 МРП;      </w:t>
      </w:r>
      <w:bookmarkStart w:id="27" w:name="z33"/>
      <w:bookmarkEnd w:id="27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3) инвалидам первой группы, </w:t>
      </w:r>
      <w:r w:rsidRPr="000F7C7B">
        <w:t xml:space="preserve">пользующихся аппаратом гемодиализ, </w:t>
      </w:r>
      <w:r w:rsidRPr="000F7C7B">
        <w:rPr>
          <w:color w:val="000000"/>
        </w:rPr>
        <w:t>без учета доходов в размере 20 МРП;</w:t>
      </w:r>
      <w:bookmarkStart w:id="28" w:name="z34"/>
      <w:bookmarkEnd w:id="28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4) малообеспеченным гражданам и одиноко проживающим инвалидам по направлению врача на лечение за пределы района (области), без учета доходов в размере 15 МРП;      </w:t>
      </w:r>
      <w:bookmarkStart w:id="29" w:name="z35"/>
      <w:bookmarkEnd w:id="29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5) лицам, достигшим 100 лет и более, без учета доходов в размере 15 МРП;      </w:t>
      </w:r>
      <w:bookmarkStart w:id="30" w:name="z36"/>
      <w:bookmarkEnd w:id="30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6)  инвалидам и детям-инвалидам,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      </w:t>
      </w:r>
      <w:bookmarkStart w:id="31" w:name="z37"/>
      <w:bookmarkEnd w:id="31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7) лицам, освобожденным из мест лишения свободы и находящимся на учете службы пробации, без учета доходов, в размере 10 МРП.</w:t>
      </w:r>
    </w:p>
    <w:p w:rsidR="000D588C" w:rsidRPr="000F7C7B" w:rsidRDefault="000D588C" w:rsidP="000D588C">
      <w:pPr>
        <w:ind w:firstLine="426"/>
        <w:jc w:val="both"/>
        <w:rPr>
          <w:color w:val="000000"/>
        </w:rPr>
      </w:pPr>
      <w:r w:rsidRPr="000F7C7B">
        <w:rPr>
          <w:color w:val="000000"/>
        </w:rPr>
        <w:t>    </w:t>
      </w:r>
      <w:bookmarkStart w:id="32" w:name="z38"/>
      <w:bookmarkEnd w:id="32"/>
    </w:p>
    <w:p w:rsidR="000D588C" w:rsidRPr="000F7C7B" w:rsidRDefault="000D588C" w:rsidP="000D588C">
      <w:pPr>
        <w:spacing w:before="100" w:beforeAutospacing="1" w:after="100" w:afterAutospacing="1"/>
        <w:jc w:val="center"/>
        <w:outlineLvl w:val="2"/>
        <w:rPr>
          <w:bCs/>
          <w:color w:val="000000"/>
        </w:rPr>
      </w:pPr>
      <w:r w:rsidRPr="000F7C7B">
        <w:rPr>
          <w:bCs/>
          <w:color w:val="000000"/>
        </w:rPr>
        <w:t>Глава 3. Порядок оказания социальной помощи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      </w:t>
      </w:r>
      <w:bookmarkStart w:id="33" w:name="z48"/>
      <w:bookmarkEnd w:id="33"/>
    </w:p>
    <w:p w:rsidR="000D588C" w:rsidRPr="000F7C7B" w:rsidRDefault="000D588C" w:rsidP="000D588C">
      <w:pPr>
        <w:tabs>
          <w:tab w:val="left" w:pos="426"/>
        </w:tabs>
        <w:ind w:firstLine="709"/>
        <w:jc w:val="both"/>
        <w:rPr>
          <w:color w:val="000000"/>
        </w:rPr>
      </w:pPr>
      <w:r w:rsidRPr="000F7C7B">
        <w:rPr>
          <w:color w:val="000000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</w:t>
      </w:r>
      <w:r w:rsidRPr="000F7C7B">
        <w:rPr>
          <w:color w:val="FF0000"/>
        </w:rPr>
        <w:t xml:space="preserve"> </w:t>
      </w:r>
      <w:r w:rsidRPr="000F7C7B">
        <w:t>предусмотренных пунктом 13 Типовых правил.</w:t>
      </w:r>
      <w:r w:rsidRPr="000F7C7B">
        <w:rPr>
          <w:color w:val="000000"/>
        </w:rPr>
        <w:t>    </w:t>
      </w:r>
    </w:p>
    <w:p w:rsidR="000D588C" w:rsidRPr="000F7C7B" w:rsidRDefault="000D588C" w:rsidP="000D588C">
      <w:pPr>
        <w:tabs>
          <w:tab w:val="left" w:pos="426"/>
        </w:tabs>
        <w:ind w:firstLine="709"/>
        <w:jc w:val="both"/>
        <w:rPr>
          <w:color w:val="000000"/>
        </w:rPr>
      </w:pPr>
      <w:bookmarkStart w:id="34" w:name="z49"/>
      <w:bookmarkStart w:id="35" w:name="z54"/>
      <w:bookmarkEnd w:id="34"/>
      <w:bookmarkEnd w:id="35"/>
      <w:r w:rsidRPr="000F7C7B">
        <w:rPr>
          <w:color w:val="000000"/>
        </w:rPr>
        <w:t xml:space="preserve">15. Документы представляются в подлинниках и копиях для сверки, после чего подлинники документов возвращаются заявителю.      </w:t>
      </w:r>
      <w:bookmarkStart w:id="36" w:name="z55"/>
      <w:bookmarkEnd w:id="36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16.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 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37" w:name="z56"/>
      <w:bookmarkEnd w:id="37"/>
      <w:r w:rsidRPr="000F7C7B">
        <w:rPr>
          <w:color w:val="000000"/>
        </w:rPr>
        <w:t xml:space="preserve">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hyperlink r:id="rId12" w:anchor="z42" w:history="1">
        <w:r w:rsidRPr="000F7C7B">
          <w:rPr>
            <w:color w:val="000000"/>
          </w:rPr>
          <w:t>приложениям 2</w:t>
        </w:r>
      </w:hyperlink>
      <w:r w:rsidRPr="000F7C7B">
        <w:rPr>
          <w:color w:val="000000"/>
        </w:rPr>
        <w:t xml:space="preserve">, </w:t>
      </w:r>
      <w:hyperlink r:id="rId13" w:anchor="z44" w:history="1">
        <w:r w:rsidRPr="000F7C7B">
          <w:rPr>
            <w:color w:val="000000"/>
          </w:rPr>
          <w:t>3</w:t>
        </w:r>
      </w:hyperlink>
      <w:r w:rsidRPr="000F7C7B">
        <w:rPr>
          <w:color w:val="000000"/>
        </w:rPr>
        <w:t xml:space="preserve"> Типовых правил и направляет их в уполномоченный орган или акиму сельского округа. 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38" w:name="z57"/>
      <w:bookmarkEnd w:id="38"/>
      <w:r w:rsidRPr="000F7C7B">
        <w:rPr>
          <w:color w:val="000000"/>
        </w:rPr>
        <w:t xml:space="preserve"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      </w:t>
      </w:r>
      <w:bookmarkStart w:id="39" w:name="z58"/>
      <w:bookmarkEnd w:id="39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lastRenderedPageBreak/>
        <w:t>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 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40" w:name="z59"/>
      <w:bookmarkEnd w:id="40"/>
      <w:r w:rsidRPr="000F7C7B">
        <w:rPr>
          <w:color w:val="000000"/>
        </w:rPr>
        <w:t xml:space="preserve">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      </w:t>
      </w:r>
      <w:bookmarkStart w:id="41" w:name="z60"/>
      <w:bookmarkEnd w:id="41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20.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 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42" w:name="z61"/>
      <w:bookmarkEnd w:id="42"/>
      <w:r w:rsidRPr="000F7C7B">
        <w:rPr>
          <w:color w:val="000000"/>
        </w:rPr>
        <w:t xml:space="preserve">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      </w:t>
      </w:r>
      <w:bookmarkStart w:id="43" w:name="z62"/>
      <w:bookmarkEnd w:id="43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      </w:t>
      </w:r>
      <w:bookmarkStart w:id="44" w:name="z63"/>
      <w:bookmarkEnd w:id="44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В случаях, указанных в </w:t>
      </w:r>
      <w:hyperlink r:id="rId14" w:anchor="z8" w:history="1">
        <w:r w:rsidRPr="000F7C7B">
          <w:rPr>
            <w:color w:val="000000"/>
          </w:rPr>
          <w:t>пунктах 18</w:t>
        </w:r>
      </w:hyperlink>
      <w:r w:rsidRPr="000F7C7B">
        <w:rPr>
          <w:color w:val="000000"/>
        </w:rPr>
        <w:t xml:space="preserve"> и </w:t>
      </w:r>
      <w:hyperlink r:id="rId15" w:anchor="z8" w:history="1">
        <w:r w:rsidRPr="000F7C7B">
          <w:rPr>
            <w:color w:val="000000"/>
          </w:rPr>
          <w:t>19</w:t>
        </w:r>
      </w:hyperlink>
      <w:r w:rsidRPr="000F7C7B">
        <w:rPr>
          <w:color w:val="000000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 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45" w:name="z64"/>
      <w:bookmarkEnd w:id="45"/>
      <w:r w:rsidRPr="000F7C7B">
        <w:rPr>
          <w:color w:val="000000"/>
        </w:rPr>
        <w:t>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 w:rsidR="000D588C" w:rsidRPr="000F7C7B" w:rsidRDefault="000D588C" w:rsidP="000D588C">
      <w:pPr>
        <w:ind w:firstLine="708"/>
        <w:jc w:val="both"/>
        <w:rPr>
          <w:color w:val="000000"/>
        </w:rPr>
      </w:pPr>
      <w:bookmarkStart w:id="46" w:name="z65"/>
      <w:bookmarkEnd w:id="46"/>
      <w:r w:rsidRPr="000F7C7B">
        <w:rPr>
          <w:color w:val="000000"/>
        </w:rPr>
        <w:t xml:space="preserve">24. Отказ в оказании социальной помощи осуществляется в случаях:      </w:t>
      </w:r>
      <w:bookmarkStart w:id="47" w:name="z66"/>
      <w:bookmarkEnd w:id="47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1) выявления недостоверных сведений, представленных заявителями;      </w:t>
      </w:r>
      <w:bookmarkStart w:id="48" w:name="z67"/>
      <w:bookmarkEnd w:id="48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2) отказа, уклонения заявителя от проведения обследования материального положения лица (семьи);      </w:t>
      </w:r>
      <w:bookmarkStart w:id="49" w:name="z68"/>
      <w:bookmarkEnd w:id="49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3) превышения размера среднедушевого дохода лица (семьи)</w:t>
      </w:r>
      <w:r>
        <w:rPr>
          <w:color w:val="000000"/>
          <w:lang w:val="kk-KZ"/>
        </w:rPr>
        <w:t>,</w:t>
      </w:r>
      <w:r w:rsidRPr="000F7C7B">
        <w:rPr>
          <w:color w:val="000000"/>
        </w:rPr>
        <w:t xml:space="preserve"> установленного подпунктом 3) пункта 8 настоящих Правил для оказания социальной помощи.      </w:t>
      </w:r>
      <w:bookmarkStart w:id="50" w:name="z69"/>
      <w:bookmarkEnd w:id="50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25.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 w:rsidR="000D588C" w:rsidRPr="000F7C7B" w:rsidRDefault="000D588C" w:rsidP="000D588C">
      <w:pPr>
        <w:spacing w:before="100" w:beforeAutospacing="1" w:after="100" w:afterAutospacing="1"/>
        <w:jc w:val="center"/>
        <w:outlineLvl w:val="2"/>
        <w:rPr>
          <w:bCs/>
          <w:color w:val="000000"/>
        </w:rPr>
      </w:pPr>
      <w:r w:rsidRPr="000F7C7B">
        <w:rPr>
          <w:bCs/>
          <w:color w:val="000000"/>
        </w:rPr>
        <w:t>Глава 4. Основания для прекращения и возврата предоставляемой социальной помощи</w:t>
      </w:r>
    </w:p>
    <w:p w:rsidR="000D588C" w:rsidRPr="000F7C7B" w:rsidRDefault="000D588C" w:rsidP="000D588C">
      <w:pPr>
        <w:ind w:firstLine="709"/>
        <w:jc w:val="both"/>
        <w:outlineLvl w:val="2"/>
        <w:rPr>
          <w:bCs/>
          <w:color w:val="000000"/>
        </w:rPr>
      </w:pPr>
      <w:r w:rsidRPr="000F7C7B">
        <w:rPr>
          <w:color w:val="000000"/>
        </w:rPr>
        <w:t xml:space="preserve">26. Социальная помощь прекращается в случаях:      </w:t>
      </w:r>
      <w:bookmarkStart w:id="51" w:name="z72"/>
      <w:bookmarkEnd w:id="51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1) смерти получателя;      </w:t>
      </w:r>
      <w:bookmarkStart w:id="52" w:name="z73"/>
      <w:bookmarkEnd w:id="52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 xml:space="preserve">2) выезда получателя на постоянное проживание за пределы соответствующей административно-территориальной единицы;      </w:t>
      </w:r>
      <w:bookmarkStart w:id="53" w:name="z74"/>
      <w:bookmarkEnd w:id="53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3) направления получателя на проживание в государственные медико-социальные учреждения;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bookmarkStart w:id="54" w:name="z75"/>
      <w:bookmarkEnd w:id="54"/>
      <w:r w:rsidRPr="000F7C7B">
        <w:rPr>
          <w:color w:val="000000"/>
        </w:rPr>
        <w:t xml:space="preserve">4) выявления недостоверных сведений, представленных заявителем.      </w:t>
      </w:r>
      <w:bookmarkStart w:id="55" w:name="z76"/>
      <w:bookmarkEnd w:id="55"/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Выплата социальной помощи прекращается с месяца наступления указанных обстоятельств.     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 </w:t>
      </w:r>
      <w:bookmarkStart w:id="56" w:name="z77"/>
      <w:bookmarkEnd w:id="56"/>
      <w:r w:rsidRPr="000F7C7B">
        <w:rPr>
          <w:color w:val="000000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 w:rsidR="000D588C" w:rsidRPr="000F7C7B" w:rsidRDefault="000D588C" w:rsidP="000D588C">
      <w:pPr>
        <w:ind w:firstLine="709"/>
        <w:jc w:val="both"/>
        <w:rPr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center"/>
        <w:outlineLvl w:val="2"/>
        <w:rPr>
          <w:bCs/>
          <w:color w:val="000000"/>
        </w:rPr>
      </w:pPr>
      <w:r w:rsidRPr="000F7C7B">
        <w:rPr>
          <w:bCs/>
          <w:color w:val="000000"/>
        </w:rPr>
        <w:t>Глава 5. Заключительное положение</w:t>
      </w:r>
    </w:p>
    <w:p w:rsidR="000D588C" w:rsidRPr="000F7C7B" w:rsidRDefault="000D588C" w:rsidP="000D588C">
      <w:pPr>
        <w:tabs>
          <w:tab w:val="left" w:pos="1134"/>
        </w:tabs>
        <w:spacing w:before="100" w:beforeAutospacing="1" w:after="100" w:afterAutospacing="1"/>
        <w:ind w:firstLine="709"/>
        <w:jc w:val="both"/>
        <w:rPr>
          <w:color w:val="000000"/>
        </w:rPr>
      </w:pPr>
      <w:r w:rsidRPr="000F7C7B">
        <w:rPr>
          <w:color w:val="000000"/>
        </w:rPr>
        <w:t> 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 w:rsidR="000D588C" w:rsidRPr="000F7C7B" w:rsidRDefault="000D588C" w:rsidP="000D588C">
      <w:pPr>
        <w:spacing w:before="100" w:beforeAutospacing="1" w:after="100" w:afterAutospacing="1"/>
        <w:jc w:val="both"/>
        <w:rPr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rPr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rPr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rPr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rPr>
          <w:color w:val="000000"/>
        </w:rPr>
      </w:pPr>
    </w:p>
    <w:tbl>
      <w:tblPr>
        <w:tblpPr w:leftFromText="180" w:rightFromText="180" w:vertAnchor="text" w:horzAnchor="margin" w:tblpY="73"/>
        <w:tblW w:w="0" w:type="auto"/>
        <w:tblCellSpacing w:w="15" w:type="dxa"/>
        <w:tblLook w:val="04A0" w:firstRow="1" w:lastRow="0" w:firstColumn="1" w:lastColumn="0" w:noHBand="0" w:noVBand="1"/>
      </w:tblPr>
      <w:tblGrid>
        <w:gridCol w:w="6241"/>
        <w:gridCol w:w="3488"/>
      </w:tblGrid>
      <w:tr w:rsidR="000D588C" w:rsidRPr="000F7C7B" w:rsidTr="004D7CEC">
        <w:trPr>
          <w:trHeight w:val="1936"/>
          <w:tblCellSpacing w:w="15" w:type="dxa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88C" w:rsidRPr="000F7C7B" w:rsidRDefault="000D588C" w:rsidP="004D7CEC">
            <w:pPr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lastRenderedPageBreak/>
              <w:t> </w:t>
            </w:r>
          </w:p>
        </w:tc>
        <w:tc>
          <w:tcPr>
            <w:tcW w:w="3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88C" w:rsidRPr="000F7C7B" w:rsidRDefault="000D588C" w:rsidP="004D7CEC">
            <w:pPr>
              <w:ind w:firstLine="112"/>
              <w:jc w:val="both"/>
              <w:rPr>
                <w:color w:val="000000"/>
              </w:rPr>
            </w:pPr>
            <w:bookmarkStart w:id="57" w:name="z80"/>
            <w:bookmarkEnd w:id="57"/>
            <w:r w:rsidRPr="000F7C7B">
              <w:rPr>
                <w:color w:val="000000"/>
              </w:rPr>
              <w:t>Приложение 1 к Правилам оказания социальной помощи</w:t>
            </w:r>
            <w:r>
              <w:rPr>
                <w:color w:val="000000"/>
                <w:lang w:val="kk-KZ"/>
              </w:rPr>
              <w:t>,</w:t>
            </w:r>
            <w:r w:rsidRPr="000F7C7B">
              <w:rPr>
                <w:color w:val="000000"/>
              </w:rPr>
              <w:br/>
              <w:t>установления размеров и определения перечня отдельных                       категорий нуждающихся граждан района Бәйтерек</w:t>
            </w:r>
          </w:p>
        </w:tc>
      </w:tr>
    </w:tbl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/>
        <w:jc w:val="center"/>
        <w:outlineLvl w:val="2"/>
        <w:rPr>
          <w:bCs/>
          <w:color w:val="000000"/>
        </w:rPr>
      </w:pPr>
      <w:r w:rsidRPr="000F7C7B">
        <w:rPr>
          <w:bCs/>
          <w:color w:val="000000"/>
        </w:rPr>
        <w:t>Перечень памятных дат и праздничных дней для оказания социальной помощи, а также кратность оказания социальной помощи</w:t>
      </w:r>
    </w:p>
    <w:tbl>
      <w:tblPr>
        <w:tblpPr w:leftFromText="180" w:rightFromText="180" w:vertAnchor="text" w:horzAnchor="margin" w:tblpXSpec="center" w:tblpY="509"/>
        <w:tblOverlap w:val="never"/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6164"/>
        <w:gridCol w:w="2654"/>
      </w:tblGrid>
      <w:tr w:rsidR="000D588C" w:rsidRPr="000F7C7B" w:rsidTr="004D7C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Перечень памятных дат и праздничных дней для оказания социальной 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Кратность оказания социальной помощи</w:t>
            </w:r>
          </w:p>
        </w:tc>
      </w:tr>
      <w:tr w:rsidR="000D588C" w:rsidRPr="000F7C7B" w:rsidTr="004D7C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 xml:space="preserve">9 мая - День Победы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единовременно</w:t>
            </w:r>
          </w:p>
        </w:tc>
      </w:tr>
      <w:tr w:rsidR="000D588C" w:rsidRPr="000F7C7B" w:rsidTr="004D7C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 xml:space="preserve">15 февраля - День вывода ограниченного контингента советских войск из Демократической Республики Афганистан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единовременно</w:t>
            </w:r>
          </w:p>
        </w:tc>
      </w:tr>
      <w:tr w:rsidR="000D588C" w:rsidRPr="000F7C7B" w:rsidTr="004D7C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 xml:space="preserve">26 апреля – Международный день памяти жертв аварии на Чернобыльской АЭС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единовременно</w:t>
            </w:r>
          </w:p>
        </w:tc>
      </w:tr>
      <w:tr w:rsidR="000D588C" w:rsidRPr="000F7C7B" w:rsidTr="004D7C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 xml:space="preserve">29 августа -  День закрытия Семипалатинского испытательного ядерного полигона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единовременно</w:t>
            </w:r>
          </w:p>
        </w:tc>
      </w:tr>
      <w:tr w:rsidR="000D588C" w:rsidRPr="000F7C7B" w:rsidTr="004D7C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Второе воскресенье сентября – День семьи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88C" w:rsidRPr="000F7C7B" w:rsidRDefault="000D588C" w:rsidP="004D7CE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>единовременно</w:t>
            </w:r>
          </w:p>
        </w:tc>
      </w:tr>
    </w:tbl>
    <w:p w:rsidR="000D588C" w:rsidRPr="000F7C7B" w:rsidRDefault="000D588C" w:rsidP="000D588C">
      <w:pPr>
        <w:spacing w:before="100" w:beforeAutospacing="1" w:after="100" w:afterAutospacing="1"/>
        <w:jc w:val="both"/>
        <w:rPr>
          <w:color w:val="000000"/>
        </w:rPr>
      </w:pPr>
      <w:r w:rsidRPr="000F7C7B">
        <w:rPr>
          <w:color w:val="000000"/>
        </w:rPr>
        <w:t xml:space="preserve">   </w:t>
      </w: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tbl>
      <w:tblPr>
        <w:tblpPr w:leftFromText="180" w:rightFromText="180" w:vertAnchor="text" w:horzAnchor="margin" w:tblpY="-1"/>
        <w:tblW w:w="0" w:type="auto"/>
        <w:tblCellSpacing w:w="15" w:type="dxa"/>
        <w:tblLook w:val="04A0" w:firstRow="1" w:lastRow="0" w:firstColumn="1" w:lastColumn="0" w:noHBand="0" w:noVBand="1"/>
      </w:tblPr>
      <w:tblGrid>
        <w:gridCol w:w="6108"/>
        <w:gridCol w:w="3621"/>
      </w:tblGrid>
      <w:tr w:rsidR="000D588C" w:rsidRPr="000F7C7B" w:rsidTr="004D7CEC">
        <w:trPr>
          <w:trHeight w:val="1607"/>
          <w:tblCellSpacing w:w="15" w:type="dxa"/>
        </w:trPr>
        <w:tc>
          <w:tcPr>
            <w:tcW w:w="6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88C" w:rsidRPr="000F7C7B" w:rsidRDefault="000D588C" w:rsidP="004D7CEC">
            <w:pPr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lastRenderedPageBreak/>
              <w:t> </w:t>
            </w:r>
          </w:p>
        </w:tc>
        <w:tc>
          <w:tcPr>
            <w:tcW w:w="3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88C" w:rsidRPr="000F7C7B" w:rsidRDefault="000D588C" w:rsidP="004D7CEC">
            <w:pPr>
              <w:jc w:val="both"/>
              <w:rPr>
                <w:color w:val="000000"/>
              </w:rPr>
            </w:pPr>
            <w:bookmarkStart w:id="58" w:name="z82"/>
            <w:bookmarkEnd w:id="58"/>
            <w:r w:rsidRPr="000F7C7B">
              <w:rPr>
                <w:color w:val="000000"/>
              </w:rPr>
              <w:t xml:space="preserve">         Приложение 2 к Правилам</w:t>
            </w:r>
            <w:r w:rsidRPr="000F7C7B">
              <w:rPr>
                <w:color w:val="000000"/>
              </w:rPr>
              <w:br/>
              <w:t>оказания социальной помощи,</w:t>
            </w:r>
            <w:r w:rsidRPr="000F7C7B">
              <w:rPr>
                <w:color w:val="000000"/>
              </w:rPr>
              <w:br/>
              <w:t>установления размеров и</w:t>
            </w:r>
            <w:r w:rsidRPr="000F7C7B">
              <w:rPr>
                <w:color w:val="000000"/>
              </w:rPr>
              <w:br/>
              <w:t>определения перечня отдельных</w:t>
            </w:r>
            <w:r w:rsidRPr="000F7C7B">
              <w:rPr>
                <w:color w:val="000000"/>
              </w:rPr>
              <w:br/>
              <w:t>категорий нуждающихся граждан</w:t>
            </w:r>
          </w:p>
          <w:p w:rsidR="000D588C" w:rsidRPr="000F7C7B" w:rsidRDefault="000D588C" w:rsidP="004D7CEC">
            <w:pPr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t xml:space="preserve">                             района Бәйтерек</w:t>
            </w:r>
          </w:p>
        </w:tc>
      </w:tr>
    </w:tbl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jc w:val="both"/>
        <w:rPr>
          <w:vanish/>
          <w:color w:val="000000"/>
        </w:rPr>
      </w:pPr>
    </w:p>
    <w:p w:rsidR="000D588C" w:rsidRPr="000F7C7B" w:rsidRDefault="000D588C" w:rsidP="000D588C">
      <w:pPr>
        <w:jc w:val="both"/>
        <w:rPr>
          <w:vanish/>
          <w:color w:val="000000"/>
        </w:rPr>
      </w:pPr>
    </w:p>
    <w:p w:rsidR="000D588C" w:rsidRPr="000F7C7B" w:rsidRDefault="000D588C" w:rsidP="000D588C">
      <w:pPr>
        <w:jc w:val="both"/>
        <w:rPr>
          <w:vanish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center"/>
        <w:outlineLvl w:val="2"/>
        <w:rPr>
          <w:bCs/>
          <w:color w:val="000000"/>
        </w:rPr>
      </w:pPr>
      <w:r w:rsidRPr="000F7C7B">
        <w:rPr>
          <w:bCs/>
          <w:color w:val="000000"/>
        </w:rPr>
        <w:t>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855"/>
      </w:tblGrid>
      <w:tr w:rsidR="000D588C" w:rsidRPr="000F7C7B" w:rsidTr="004D7CEC">
        <w:tc>
          <w:tcPr>
            <w:tcW w:w="9996" w:type="dxa"/>
            <w:tcBorders>
              <w:top w:val="single" w:sz="4" w:space="0" w:color="999999"/>
              <w:left w:val="nil"/>
              <w:bottom w:val="nil"/>
              <w:right w:val="nil"/>
            </w:tcBorders>
            <w:hideMark/>
          </w:tcPr>
          <w:tbl>
            <w:tblPr>
              <w:tblW w:w="9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8"/>
              <w:gridCol w:w="3450"/>
              <w:gridCol w:w="1910"/>
              <w:gridCol w:w="3980"/>
            </w:tblGrid>
            <w:tr w:rsidR="000D588C" w:rsidRPr="000F7C7B" w:rsidTr="004D7CEC">
              <w:trPr>
                <w:trHeight w:val="167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Перечень категорий получателей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Предельные размеры социальной помощи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Сроки обращения за социальной помощью при наступлении трудной жизненной ситуации вследствие стихийного бедствия или пожара</w:t>
                  </w:r>
                </w:p>
              </w:tc>
            </w:tr>
            <w:tr w:rsidR="000D588C" w:rsidRPr="000F7C7B" w:rsidTr="004D7CEC">
              <w:trPr>
                <w:trHeight w:val="174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Гражданин (семья), находящиеся в трудной жизненной ситуации вследствие стихийного бедствия или пожара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 МРП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 xml:space="preserve">в течение одного месяца </w:t>
                  </w:r>
                </w:p>
              </w:tc>
            </w:tr>
          </w:tbl>
          <w:p w:rsidR="000D588C" w:rsidRPr="000F7C7B" w:rsidRDefault="000D588C" w:rsidP="004D7CEC">
            <w:pPr>
              <w:rPr>
                <w:bCs/>
                <w:color w:val="000000"/>
              </w:rPr>
            </w:pPr>
          </w:p>
        </w:tc>
      </w:tr>
    </w:tbl>
    <w:p w:rsidR="000D588C" w:rsidRPr="000F7C7B" w:rsidRDefault="000D588C" w:rsidP="000D588C">
      <w:pPr>
        <w:jc w:val="both"/>
        <w:rPr>
          <w:vanish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p w:rsidR="000D588C" w:rsidRPr="000F7C7B" w:rsidRDefault="000D588C" w:rsidP="000D588C">
      <w:pPr>
        <w:spacing w:before="100" w:beforeAutospacing="1" w:after="100" w:afterAutospacing="1"/>
        <w:jc w:val="both"/>
        <w:outlineLvl w:val="2"/>
        <w:rPr>
          <w:bCs/>
          <w:color w:val="000000"/>
        </w:rPr>
      </w:pPr>
    </w:p>
    <w:tbl>
      <w:tblPr>
        <w:tblpPr w:leftFromText="180" w:rightFromText="180" w:vertAnchor="text" w:horzAnchor="margin" w:tblpY="418"/>
        <w:tblW w:w="10247" w:type="dxa"/>
        <w:tblCellSpacing w:w="15" w:type="dxa"/>
        <w:tblLook w:val="04A0" w:firstRow="1" w:lastRow="0" w:firstColumn="1" w:lastColumn="0" w:noHBand="0" w:noVBand="1"/>
      </w:tblPr>
      <w:tblGrid>
        <w:gridCol w:w="6435"/>
        <w:gridCol w:w="3812"/>
      </w:tblGrid>
      <w:tr w:rsidR="000D588C" w:rsidRPr="000F7C7B" w:rsidTr="004D7CEC">
        <w:trPr>
          <w:trHeight w:val="1451"/>
          <w:tblCellSpacing w:w="15" w:type="dxa"/>
        </w:trPr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88C" w:rsidRPr="000F7C7B" w:rsidRDefault="000D588C" w:rsidP="004D7CEC">
            <w:pPr>
              <w:jc w:val="both"/>
              <w:rPr>
                <w:color w:val="000000"/>
              </w:rPr>
            </w:pPr>
            <w:r w:rsidRPr="000F7C7B">
              <w:rPr>
                <w:color w:val="000000"/>
              </w:rPr>
              <w:lastRenderedPageBreak/>
              <w:t xml:space="preserve">                                                                              </w:t>
            </w:r>
          </w:p>
        </w:tc>
        <w:tc>
          <w:tcPr>
            <w:tcW w:w="3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88C" w:rsidRPr="000F7C7B" w:rsidRDefault="000D588C" w:rsidP="004D7CEC">
            <w:pPr>
              <w:jc w:val="both"/>
              <w:rPr>
                <w:color w:val="000000"/>
              </w:rPr>
            </w:pPr>
            <w:bookmarkStart w:id="59" w:name="z84"/>
            <w:bookmarkEnd w:id="59"/>
            <w:r w:rsidRPr="000F7C7B">
              <w:rPr>
                <w:color w:val="00000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района Бәйтерек</w:t>
            </w:r>
          </w:p>
        </w:tc>
      </w:tr>
      <w:tr w:rsidR="000D588C" w:rsidRPr="000F7C7B" w:rsidTr="004D7CEC">
        <w:trPr>
          <w:trHeight w:val="211"/>
          <w:tblCellSpacing w:w="15" w:type="dxa"/>
        </w:trPr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88C" w:rsidRPr="000F7C7B" w:rsidRDefault="000D588C" w:rsidP="004D7CEC">
            <w:pPr>
              <w:jc w:val="both"/>
              <w:rPr>
                <w:color w:val="000000"/>
              </w:rPr>
            </w:pPr>
          </w:p>
        </w:tc>
        <w:tc>
          <w:tcPr>
            <w:tcW w:w="3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588C" w:rsidRPr="000F7C7B" w:rsidRDefault="000D588C" w:rsidP="004D7CEC">
            <w:pPr>
              <w:jc w:val="both"/>
              <w:rPr>
                <w:color w:val="000000"/>
              </w:rPr>
            </w:pPr>
          </w:p>
        </w:tc>
      </w:tr>
    </w:tbl>
    <w:p w:rsidR="000D588C" w:rsidRPr="000F7C7B" w:rsidRDefault="000D588C" w:rsidP="000D588C">
      <w:pPr>
        <w:jc w:val="center"/>
        <w:rPr>
          <w:bCs/>
          <w:color w:val="000000"/>
        </w:rPr>
      </w:pPr>
    </w:p>
    <w:p w:rsidR="000D588C" w:rsidRPr="000F7C7B" w:rsidRDefault="000D588C" w:rsidP="000D588C">
      <w:pPr>
        <w:jc w:val="center"/>
        <w:rPr>
          <w:color w:val="000000"/>
          <w:lang w:eastAsia="en-US"/>
        </w:rPr>
      </w:pPr>
    </w:p>
    <w:p w:rsidR="000D588C" w:rsidRPr="000F7C7B" w:rsidRDefault="000D588C" w:rsidP="000D588C">
      <w:pPr>
        <w:jc w:val="center"/>
        <w:rPr>
          <w:color w:val="000000"/>
          <w:lang w:eastAsia="en-US"/>
        </w:rPr>
      </w:pPr>
    </w:p>
    <w:p w:rsidR="000D588C" w:rsidRPr="000F7C7B" w:rsidRDefault="000D588C" w:rsidP="000D588C">
      <w:pPr>
        <w:jc w:val="center"/>
        <w:rPr>
          <w:color w:val="000000"/>
          <w:lang w:eastAsia="en-US"/>
        </w:rPr>
      </w:pPr>
      <w:r w:rsidRPr="000F7C7B">
        <w:rPr>
          <w:color w:val="000000"/>
          <w:lang w:eastAsia="en-US"/>
        </w:rPr>
        <w:t>Единые размеры социальной помощи для отдельно взятой категории получателей</w:t>
      </w:r>
    </w:p>
    <w:p w:rsidR="000D588C" w:rsidRPr="000F7C7B" w:rsidRDefault="000D588C" w:rsidP="000D588C">
      <w:pPr>
        <w:jc w:val="center"/>
        <w:rPr>
          <w:color w:val="000000"/>
          <w:lang w:eastAsia="en-US"/>
        </w:rPr>
      </w:pPr>
      <w:r w:rsidRPr="000F7C7B">
        <w:rPr>
          <w:color w:val="000000"/>
          <w:lang w:eastAsia="en-US"/>
        </w:rPr>
        <w:t>к памятным датам и праздничным дням</w:t>
      </w:r>
    </w:p>
    <w:p w:rsidR="000D588C" w:rsidRPr="000F7C7B" w:rsidRDefault="000D588C" w:rsidP="000D588C">
      <w:pPr>
        <w:jc w:val="center"/>
        <w:rPr>
          <w:color w:val="00000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0D588C" w:rsidRPr="000F7C7B" w:rsidTr="004D7CEC"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2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7114"/>
              <w:gridCol w:w="1704"/>
            </w:tblGrid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Перечень отдельно взятой категории получателей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Единые размеры социальной помощи (тенге)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Участники и инвалиды Великой Отечественной войны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300 000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Лица, приравненные по льготам и гарантиям к участникам Великой Отечественной войны: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kk-KZ"/>
                    </w:rPr>
                  </w:pPr>
                  <w:r w:rsidRPr="000F7C7B">
                    <w:rPr>
                      <w:color w:val="000000"/>
                    </w:rPr>
                    <w:t xml:space="preserve">2) граждане, работавшие в период блокады в городе Ленинграде на предприятиях, в учреждениях и организациях города и награжденные медалью </w:t>
                  </w:r>
                  <w:r>
                    <w:rPr>
                      <w:color w:val="000000"/>
                      <w:lang w:val="kk-KZ"/>
                    </w:rPr>
                    <w:t>«</w:t>
                  </w:r>
                  <w:r w:rsidRPr="000F7C7B">
                    <w:rPr>
                      <w:color w:val="000000"/>
                    </w:rPr>
                    <w:t>За оборону Ленинграда</w:t>
                  </w:r>
                  <w:r>
                    <w:rPr>
                      <w:color w:val="000000"/>
                      <w:lang w:val="kk-KZ"/>
                    </w:rPr>
                    <w:t>»</w:t>
                  </w:r>
                  <w:r w:rsidRPr="000F7C7B">
                    <w:rPr>
                      <w:color w:val="000000"/>
                    </w:rPr>
                    <w:t xml:space="preserve"> и знаком </w:t>
                  </w:r>
                  <w:r>
                    <w:rPr>
                      <w:bCs/>
                      <w:color w:val="000000"/>
                      <w:lang w:val="kk-KZ"/>
                    </w:rPr>
                    <w:t>«</w:t>
                  </w:r>
                  <w:r w:rsidRPr="000F7C7B">
                    <w:rPr>
                      <w:color w:val="000000"/>
                    </w:rPr>
                    <w:t>Житель блокадного Ленинграда</w:t>
                  </w:r>
                  <w:r>
                    <w:rPr>
                      <w:color w:val="000000"/>
                      <w:lang w:val="kk-KZ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100 000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100 000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3.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Лица, приравненные по льготам и гарантиям к инвалидам Великой Отечественной войны: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 xml:space="preserve">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</w:t>
                  </w:r>
                  <w:r w:rsidRPr="000F7C7B">
                    <w:rPr>
                      <w:color w:val="000000"/>
                    </w:rPr>
                    <w:lastRenderedPageBreak/>
                    <w:t>государствах, где велись боевые действия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lastRenderedPageBreak/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 xml:space="preserve">4) лица, ставшие инвалидами вследствие катастрофы на Чернобыльской АЭС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5) лица, ставшие инвалидами вследствие аварий на объектах гражданского или военного назначения, испытания ядерного оружия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Другие категории лиц, приравненных по льготам и гарантиям к участникам войны: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2) семьи военнослужащих погибших (умерших) при прохождении воинской службы в мирное время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 xml:space="preserve">3) семьи лиц, погибших при ликвидации последствий катастрофы на Чернобыльской АЭС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4) семьи,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 xml:space="preserve">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</w:t>
                  </w:r>
                  <w:r>
                    <w:rPr>
                      <w:color w:val="000000"/>
                      <w:lang w:val="kk-KZ"/>
                    </w:rPr>
                    <w:t>«</w:t>
                  </w:r>
                  <w:r w:rsidRPr="000F7C7B">
                    <w:rPr>
                      <w:color w:val="000000"/>
                    </w:rPr>
                    <w:t>За оборону Ленинграда</w:t>
                  </w:r>
                  <w:r>
                    <w:rPr>
                      <w:color w:val="000000"/>
                      <w:lang w:val="kk-KZ"/>
                    </w:rPr>
                    <w:t>»</w:t>
                  </w:r>
                  <w:r w:rsidRPr="000F7C7B">
                    <w:rPr>
                      <w:color w:val="000000"/>
                    </w:rPr>
                    <w:t xml:space="preserve"> и знаком </w:t>
                  </w:r>
                  <w:r>
                    <w:rPr>
                      <w:color w:val="000000"/>
                      <w:lang w:val="kk-KZ"/>
                    </w:rPr>
                    <w:t>«</w:t>
                  </w:r>
                  <w:r w:rsidRPr="000F7C7B">
                    <w:rPr>
                      <w:color w:val="000000"/>
                    </w:rPr>
                    <w:t>Житель блокадного Ленинграда</w:t>
                  </w:r>
                  <w:r>
                    <w:rPr>
                      <w:color w:val="000000"/>
                      <w:lang w:val="kk-KZ"/>
                    </w:rPr>
                    <w:t>»</w:t>
                  </w:r>
                  <w:r w:rsidRPr="000F7C7B">
                    <w:rPr>
                      <w:color w:val="000000"/>
                    </w:rPr>
                    <w:t>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30 000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30 000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30 000</w:t>
                  </w:r>
                </w:p>
              </w:tc>
            </w:tr>
            <w:tr w:rsidR="000D588C" w:rsidRPr="000F7C7B" w:rsidTr="004D7C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both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Дети-инвалиды до восемнадцати лет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0D588C" w:rsidRPr="000F7C7B" w:rsidRDefault="000D588C" w:rsidP="004D7CEC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0F7C7B">
                    <w:rPr>
                      <w:color w:val="000000"/>
                    </w:rPr>
                    <w:t>20 000</w:t>
                  </w:r>
                </w:p>
              </w:tc>
            </w:tr>
          </w:tbl>
          <w:p w:rsidR="000D588C" w:rsidRPr="000F7C7B" w:rsidRDefault="000D588C" w:rsidP="004D7CEC">
            <w:pPr>
              <w:rPr>
                <w:color w:val="000000"/>
              </w:rPr>
            </w:pPr>
          </w:p>
        </w:tc>
      </w:tr>
    </w:tbl>
    <w:p w:rsidR="000D588C" w:rsidRPr="000F7C7B" w:rsidRDefault="000D588C" w:rsidP="000D588C">
      <w:pPr>
        <w:jc w:val="both"/>
        <w:rPr>
          <w:color w:val="000000"/>
        </w:rPr>
      </w:pPr>
      <w:r w:rsidRPr="000F7C7B">
        <w:rPr>
          <w:color w:val="000000"/>
        </w:rPr>
        <w:lastRenderedPageBreak/>
        <w:t>   </w:t>
      </w:r>
    </w:p>
    <w:p w:rsidR="000D588C" w:rsidRPr="000F7C7B" w:rsidRDefault="000D588C" w:rsidP="000D588C">
      <w:pPr>
        <w:rPr>
          <w:color w:val="000000"/>
        </w:rPr>
      </w:pPr>
      <w:bookmarkStart w:id="60" w:name="z86"/>
      <w:bookmarkEnd w:id="60"/>
    </w:p>
    <w:p w:rsidR="000D588C" w:rsidRPr="000F7C7B" w:rsidRDefault="000D588C" w:rsidP="000D588C">
      <w:pPr>
        <w:rPr>
          <w:color w:val="000000"/>
        </w:rPr>
      </w:pPr>
    </w:p>
    <w:p w:rsidR="000D588C" w:rsidRPr="000F7C7B" w:rsidRDefault="000D588C" w:rsidP="000D588C">
      <w:pPr>
        <w:rPr>
          <w:color w:val="000000"/>
        </w:rPr>
      </w:pPr>
    </w:p>
    <w:p w:rsidR="000D588C" w:rsidRPr="000F7C7B" w:rsidRDefault="000D588C" w:rsidP="000D588C">
      <w:pPr>
        <w:ind w:firstLine="709"/>
        <w:rPr>
          <w:color w:val="000000"/>
        </w:rPr>
      </w:pPr>
      <w:r w:rsidRPr="000F7C7B">
        <w:rPr>
          <w:color w:val="000000"/>
        </w:rPr>
        <w:t>Примечание: расшифровка аббревиатур:</w:t>
      </w:r>
    </w:p>
    <w:p w:rsidR="000D588C" w:rsidRPr="000F7C7B" w:rsidRDefault="000D588C" w:rsidP="000D588C">
      <w:pPr>
        <w:ind w:firstLine="709"/>
        <w:rPr>
          <w:color w:val="000000"/>
        </w:rPr>
      </w:pPr>
      <w:r w:rsidRPr="000F7C7B">
        <w:rPr>
          <w:color w:val="000000"/>
        </w:rPr>
        <w:t xml:space="preserve">ВИЧ  – </w:t>
      </w:r>
      <w:r>
        <w:rPr>
          <w:color w:val="000000"/>
          <w:lang w:val="kk-KZ"/>
        </w:rPr>
        <w:t>в</w:t>
      </w:r>
      <w:r w:rsidRPr="000F7C7B">
        <w:rPr>
          <w:color w:val="000000"/>
        </w:rPr>
        <w:t>ирус иммунодефицита человека;</w:t>
      </w:r>
    </w:p>
    <w:p w:rsidR="000D588C" w:rsidRPr="000F7C7B" w:rsidRDefault="000D588C" w:rsidP="000D588C">
      <w:pPr>
        <w:ind w:firstLine="709"/>
        <w:rPr>
          <w:color w:val="000000"/>
        </w:rPr>
      </w:pPr>
      <w:bookmarkStart w:id="61" w:name="z87"/>
      <w:bookmarkEnd w:id="61"/>
      <w:r w:rsidRPr="000F7C7B">
        <w:rPr>
          <w:color w:val="000000"/>
        </w:rPr>
        <w:t>Союз ССР – Союз Советских Социалистических Республик;</w:t>
      </w:r>
    </w:p>
    <w:p w:rsidR="000D588C" w:rsidRPr="000F7C7B" w:rsidRDefault="000D588C" w:rsidP="000D588C">
      <w:pPr>
        <w:ind w:firstLine="709"/>
        <w:rPr>
          <w:color w:val="000000"/>
        </w:rPr>
      </w:pPr>
      <w:bookmarkStart w:id="62" w:name="z88"/>
      <w:bookmarkEnd w:id="62"/>
      <w:r w:rsidRPr="000F7C7B">
        <w:rPr>
          <w:color w:val="000000"/>
        </w:rPr>
        <w:t>Чернобыльская АЭС – Чернобыльская атомная электростанция.</w:t>
      </w:r>
    </w:p>
    <w:p w:rsidR="000D588C" w:rsidRPr="000F7C7B" w:rsidRDefault="000D588C" w:rsidP="000D588C">
      <w:pPr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ind w:firstLine="708"/>
        <w:jc w:val="both"/>
        <w:rPr>
          <w:color w:val="000000"/>
        </w:rPr>
      </w:pPr>
    </w:p>
    <w:p w:rsidR="000D588C" w:rsidRPr="000F7C7B" w:rsidRDefault="000D588C" w:rsidP="000D588C">
      <w:pPr>
        <w:jc w:val="right"/>
        <w:rPr>
          <w:iCs/>
          <w:color w:val="000000"/>
        </w:rPr>
      </w:pPr>
      <w:bookmarkStart w:id="63" w:name="_GoBack"/>
      <w:bookmarkEnd w:id="63"/>
      <w:r w:rsidRPr="000F7C7B">
        <w:rPr>
          <w:iCs/>
          <w:color w:val="000000"/>
        </w:rPr>
        <w:t>Приложение 2 к решению</w:t>
      </w:r>
    </w:p>
    <w:p w:rsidR="000D588C" w:rsidRPr="000F7C7B" w:rsidRDefault="000D588C" w:rsidP="000D588C">
      <w:pPr>
        <w:jc w:val="right"/>
        <w:rPr>
          <w:iCs/>
          <w:color w:val="000000"/>
        </w:rPr>
      </w:pPr>
      <w:r w:rsidRPr="000F7C7B">
        <w:rPr>
          <w:iCs/>
          <w:color w:val="000000"/>
        </w:rPr>
        <w:t xml:space="preserve">маслихата района Бәйтерек </w:t>
      </w:r>
    </w:p>
    <w:p w:rsidR="000D588C" w:rsidRPr="000F7C7B" w:rsidRDefault="00D73564" w:rsidP="000D588C">
      <w:pPr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от </w:t>
      </w:r>
      <w:r w:rsidR="000D588C" w:rsidRPr="000F7C7B">
        <w:rPr>
          <w:color w:val="000000"/>
          <w:lang w:eastAsia="en-US"/>
        </w:rPr>
        <w:t xml:space="preserve"> </w:t>
      </w:r>
      <w:r>
        <w:rPr>
          <w:color w:val="000000"/>
          <w:lang w:val="kk-KZ" w:eastAsia="en-US"/>
        </w:rPr>
        <w:t>5 марта</w:t>
      </w:r>
      <w:r>
        <w:rPr>
          <w:color w:val="000000"/>
          <w:lang w:eastAsia="en-US"/>
        </w:rPr>
        <w:t xml:space="preserve"> 2020 года   </w:t>
      </w:r>
      <w:r w:rsidR="000D588C" w:rsidRPr="000F7C7B">
        <w:rPr>
          <w:color w:val="000000"/>
          <w:lang w:eastAsia="en-US"/>
        </w:rPr>
        <w:t>2020 года №</w:t>
      </w:r>
      <w:r>
        <w:rPr>
          <w:color w:val="000000"/>
          <w:lang w:eastAsia="en-US"/>
        </w:rPr>
        <w:t>45-2</w:t>
      </w:r>
      <w:r w:rsidR="000D588C" w:rsidRPr="000F7C7B">
        <w:rPr>
          <w:color w:val="000000"/>
          <w:lang w:eastAsia="en-US"/>
        </w:rPr>
        <w:t xml:space="preserve">    </w:t>
      </w:r>
    </w:p>
    <w:p w:rsidR="000D588C" w:rsidRPr="000F7C7B" w:rsidRDefault="000D588C" w:rsidP="000D588C">
      <w:pPr>
        <w:rPr>
          <w:color w:val="000000"/>
          <w:lang w:eastAsia="en-US"/>
        </w:rPr>
      </w:pPr>
    </w:p>
    <w:p w:rsidR="000D588C" w:rsidRPr="000F7C7B" w:rsidRDefault="000D588C" w:rsidP="000D588C">
      <w:pPr>
        <w:rPr>
          <w:color w:val="000000"/>
          <w:lang w:eastAsia="en-US"/>
        </w:rPr>
      </w:pPr>
    </w:p>
    <w:p w:rsidR="000D588C" w:rsidRPr="000F7C7B" w:rsidRDefault="000D588C" w:rsidP="000D588C">
      <w:pPr>
        <w:ind w:firstLine="709"/>
        <w:jc w:val="both"/>
        <w:rPr>
          <w:color w:val="000000"/>
        </w:rPr>
      </w:pPr>
      <w:r w:rsidRPr="000F7C7B">
        <w:rPr>
          <w:color w:val="000000"/>
        </w:rPr>
        <w:t>1. Решение Зеленовского районного маслихата Западно-Казахстанской области от 26 декабря 2013 года № 20-3 «Об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района» (зарегистрированное в Реестре государственной регистрации нормативных правовых актов №3418, опубликованное 31 января 2014 года в газете «Ауыл тынысы»);</w:t>
      </w:r>
    </w:p>
    <w:p w:rsidR="000D588C" w:rsidRPr="000F7C7B" w:rsidRDefault="000D588C" w:rsidP="000D588C">
      <w:pPr>
        <w:keepNext/>
        <w:ind w:firstLine="709"/>
        <w:jc w:val="both"/>
        <w:textAlignment w:val="baseline"/>
        <w:outlineLvl w:val="0"/>
        <w:rPr>
          <w:color w:val="000000"/>
          <w:kern w:val="32"/>
        </w:rPr>
      </w:pPr>
      <w:r w:rsidRPr="000F7C7B">
        <w:rPr>
          <w:bCs/>
          <w:color w:val="000000"/>
          <w:kern w:val="32"/>
        </w:rPr>
        <w:t>2. Решение Зеленовского районного маслихата Западно-Казахстанской области от 29 апреля 2014 года № 25-2 «</w:t>
      </w:r>
      <w:r w:rsidRPr="000F7C7B">
        <w:rPr>
          <w:color w:val="000000"/>
          <w:kern w:val="32"/>
        </w:rPr>
        <w:t>О внесении изменений в решение Зеленовского районного маслихата от 26 декабря 2013 года № 20-3 «Об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</w:t>
      </w:r>
      <w:r w:rsidRPr="000F7C7B">
        <w:rPr>
          <w:bCs/>
          <w:color w:val="000000"/>
          <w:kern w:val="32"/>
        </w:rPr>
        <w:t>» (зарегистрированное в Реестре государственной регистрации нормативных правовых актов №3514,  опубликованное 16 мая 2014 года в газете «Ауыл тынысы»);</w:t>
      </w:r>
    </w:p>
    <w:p w:rsidR="000D588C" w:rsidRPr="000F7C7B" w:rsidRDefault="000D588C" w:rsidP="000D588C">
      <w:pPr>
        <w:keepNext/>
        <w:ind w:firstLine="709"/>
        <w:jc w:val="both"/>
        <w:textAlignment w:val="baseline"/>
        <w:outlineLvl w:val="0"/>
        <w:rPr>
          <w:color w:val="000000"/>
          <w:kern w:val="32"/>
        </w:rPr>
      </w:pPr>
      <w:r w:rsidRPr="000F7C7B">
        <w:rPr>
          <w:bCs/>
          <w:color w:val="000000"/>
          <w:kern w:val="32"/>
        </w:rPr>
        <w:t>3. Решение Зеленовского районного маслихата Западно-Казахстанской области от 19 ноября 2014 года № 29-2 «</w:t>
      </w:r>
      <w:r w:rsidRPr="000F7C7B">
        <w:rPr>
          <w:color w:val="000000"/>
          <w:kern w:val="32"/>
        </w:rPr>
        <w:t>О внесении изменения в решение Зеленовского районного маслихата от 26 декабря 2013 года № 20-3 «Об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</w:t>
      </w:r>
      <w:r w:rsidRPr="000F7C7B">
        <w:rPr>
          <w:bCs/>
          <w:color w:val="000000"/>
          <w:kern w:val="32"/>
        </w:rPr>
        <w:t>» (зарегистрированное в Реестре государственной регистрации нормативных правовых актов №3707, опубликованное 19 декабря  2014 года в газете «Ауыл тынысы»);</w:t>
      </w:r>
    </w:p>
    <w:p w:rsidR="000D588C" w:rsidRPr="000F7C7B" w:rsidRDefault="000D588C" w:rsidP="000D588C">
      <w:pPr>
        <w:keepNext/>
        <w:ind w:firstLine="709"/>
        <w:jc w:val="both"/>
        <w:textAlignment w:val="baseline"/>
        <w:outlineLvl w:val="0"/>
        <w:rPr>
          <w:color w:val="000000"/>
          <w:kern w:val="32"/>
        </w:rPr>
      </w:pPr>
      <w:r w:rsidRPr="000F7C7B">
        <w:rPr>
          <w:bCs/>
          <w:color w:val="000000"/>
          <w:kern w:val="32"/>
        </w:rPr>
        <w:t>4. Решение Зеленовского районного маслихата Западно-Казахстанской области от 29 апреля 2016 года № 2-2 «</w:t>
      </w:r>
      <w:r w:rsidRPr="000F7C7B">
        <w:rPr>
          <w:color w:val="000000"/>
          <w:kern w:val="32"/>
        </w:rPr>
        <w:t>О внесении изменений и дополнений в решение Зеленовского районного маслихата от 26 декабря 2013 года № 20-3 «Об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</w:t>
      </w:r>
      <w:r w:rsidRPr="000F7C7B">
        <w:rPr>
          <w:bCs/>
          <w:color w:val="000000"/>
          <w:kern w:val="32"/>
        </w:rPr>
        <w:t xml:space="preserve">» (зарегистрированное в Реестре государственной регистрации нормативных правовых актов №4430, опубликованное 3 июня 2016 года </w:t>
      </w:r>
      <w:r w:rsidRPr="000F7C7B">
        <w:rPr>
          <w:rFonts w:eastAsia="Calibri"/>
          <w:bCs/>
          <w:color w:val="000000"/>
          <w:kern w:val="32"/>
          <w:lang w:eastAsia="en-US"/>
        </w:rPr>
        <w:t>в информационно-правовой системе «Әділет»</w:t>
      </w:r>
      <w:r w:rsidRPr="000F7C7B">
        <w:rPr>
          <w:bCs/>
          <w:color w:val="000000"/>
          <w:kern w:val="32"/>
        </w:rPr>
        <w:t>);</w:t>
      </w:r>
    </w:p>
    <w:p w:rsidR="000D588C" w:rsidRPr="000F7C7B" w:rsidRDefault="000D588C" w:rsidP="000D588C">
      <w:pPr>
        <w:ind w:firstLine="709"/>
        <w:jc w:val="both"/>
        <w:rPr>
          <w:color w:val="000000"/>
          <w:lang w:eastAsia="en-US"/>
        </w:rPr>
      </w:pPr>
      <w:r w:rsidRPr="000F7C7B">
        <w:rPr>
          <w:color w:val="000000"/>
          <w:lang w:eastAsia="en-US"/>
        </w:rPr>
        <w:t>5. Решение Зеленовского районного маслихата Западно-Казахстанской области от 11 октября 2017 года № 13-3 «О внесении изменений и дополнения в решение Зеленовского районного маслихата от 26 декабря 2013 года № 20-3 «Об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района» (зарегистрированное в Реестре государственной регистрации нормативных правовых актов №4938, опубликованное 8 ноября   2017  года в Эталонном контрольном банке нормативных правовых актов Республики Казахстан);</w:t>
      </w:r>
    </w:p>
    <w:p w:rsidR="000D588C" w:rsidRPr="000F7C7B" w:rsidRDefault="000D588C" w:rsidP="000D588C">
      <w:pPr>
        <w:ind w:firstLine="709"/>
        <w:jc w:val="both"/>
        <w:rPr>
          <w:color w:val="000000"/>
          <w:lang w:eastAsia="en-US"/>
        </w:rPr>
      </w:pPr>
      <w:r w:rsidRPr="000F7C7B">
        <w:rPr>
          <w:color w:val="000000"/>
          <w:lang w:eastAsia="en-US"/>
        </w:rPr>
        <w:t>6. Решение Зеленовского районного маслихата Западно-Казахстанской области от 5 февраля 2018 года № 18-3 «О внесении изменений в решение Зеленовского районного маслихата от 26 декабря 2013 года № 20-3 «Об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района» (зарегистрированное в Реестре государственной регистрации нормативных правовых актов №5069, опубликованное 7 марта  2018 года в Эталонном контрольном банке нормативных правовых актов Республики Казахстан);</w:t>
      </w:r>
    </w:p>
    <w:p w:rsidR="000D588C" w:rsidRPr="000F7C7B" w:rsidRDefault="000D588C" w:rsidP="000D588C">
      <w:pPr>
        <w:ind w:firstLine="709"/>
        <w:jc w:val="both"/>
        <w:rPr>
          <w:color w:val="000000"/>
          <w:lang w:eastAsia="en-US"/>
        </w:rPr>
      </w:pPr>
      <w:r w:rsidRPr="000F7C7B">
        <w:rPr>
          <w:color w:val="000000"/>
          <w:lang w:eastAsia="en-US"/>
        </w:rPr>
        <w:t>7. Решение Зеленовского районного маслихата Западно-Казахстанской области от 1 июня 2018 года № 21-4 «О внесении изменений и дополнения в решение Зеленовского районного маслихата от 26 декабря 2013 года № 20-3 «Об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района» (зарегистрированное в Реестре государственной регистрации нормативных правовых актов №5254, опубликованное 28 июня 2018 года в Эталонном контрольном банке нормативных правовых актов Республики Казахстан);</w:t>
      </w:r>
    </w:p>
    <w:p w:rsidR="000D588C" w:rsidRPr="000F7C7B" w:rsidRDefault="000D588C" w:rsidP="000D588C">
      <w:pPr>
        <w:ind w:firstLine="709"/>
        <w:jc w:val="both"/>
        <w:rPr>
          <w:color w:val="000000"/>
          <w:lang w:eastAsia="en-US"/>
        </w:rPr>
      </w:pPr>
      <w:r w:rsidRPr="000F7C7B">
        <w:rPr>
          <w:color w:val="000000"/>
          <w:lang w:eastAsia="en-US"/>
        </w:rPr>
        <w:t>8. Решение Зеленовского районного маслихата Западно-Казахстанской области от 27 декабря 2018 года № 29-5 «О внесении изменения в решение Зеленовского районного маслихата от 26 декабря 2013 года № 20-3 «Об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района» (зарегистрированное в Реестре государственной регистрации нормативных правовых актов №5508, опубликованное 16 января 2019 года в Эталонном контрольном банке нормативных правовых актов Республики Казахстан).</w:t>
      </w:r>
    </w:p>
    <w:p w:rsidR="000D588C" w:rsidRPr="000F7C7B" w:rsidRDefault="000D588C" w:rsidP="000D588C">
      <w:pPr>
        <w:ind w:left="6804"/>
        <w:jc w:val="center"/>
        <w:rPr>
          <w:color w:val="000000"/>
        </w:rPr>
      </w:pPr>
    </w:p>
    <w:p w:rsidR="000D588C" w:rsidRDefault="000D588C" w:rsidP="000D588C"/>
    <w:sectPr w:rsidR="000D588C" w:rsidSect="0064221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46" w:rsidRDefault="00232446">
      <w:r>
        <w:separator/>
      </w:r>
    </w:p>
  </w:endnote>
  <w:endnote w:type="continuationSeparator" w:id="0">
    <w:p w:rsidR="00232446" w:rsidRDefault="0023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00" w:rsidRDefault="00CA7C0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00" w:rsidRDefault="00CA7C0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46" w:rsidRDefault="00232446">
      <w:r>
        <w:separator/>
      </w:r>
    </w:p>
  </w:footnote>
  <w:footnote w:type="continuationSeparator" w:id="0">
    <w:p w:rsidR="00232446" w:rsidRDefault="0023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73564">
      <w:rPr>
        <w:rStyle w:val="af1"/>
        <w:noProof/>
      </w:rPr>
      <w:t>7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8874E3"/>
    <w:multiLevelType w:val="hybridMultilevel"/>
    <w:tmpl w:val="F3F6E15C"/>
    <w:lvl w:ilvl="0" w:tplc="21CE1E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50CD"/>
    <w:rsid w:val="00066A87"/>
    <w:rsid w:val="00073119"/>
    <w:rsid w:val="000922AA"/>
    <w:rsid w:val="00095125"/>
    <w:rsid w:val="000C23FA"/>
    <w:rsid w:val="000D4DAC"/>
    <w:rsid w:val="000D588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040AA"/>
    <w:rsid w:val="0022101F"/>
    <w:rsid w:val="00232446"/>
    <w:rsid w:val="0023374B"/>
    <w:rsid w:val="002430C2"/>
    <w:rsid w:val="002445AA"/>
    <w:rsid w:val="00251F3F"/>
    <w:rsid w:val="002A394A"/>
    <w:rsid w:val="002C7F3F"/>
    <w:rsid w:val="0030087B"/>
    <w:rsid w:val="00330B0F"/>
    <w:rsid w:val="00356574"/>
    <w:rsid w:val="00364E0B"/>
    <w:rsid w:val="00376A4B"/>
    <w:rsid w:val="0038799B"/>
    <w:rsid w:val="00387F37"/>
    <w:rsid w:val="003C2815"/>
    <w:rsid w:val="003D3578"/>
    <w:rsid w:val="003D781A"/>
    <w:rsid w:val="003F241E"/>
    <w:rsid w:val="00400768"/>
    <w:rsid w:val="004044E1"/>
    <w:rsid w:val="004074D8"/>
    <w:rsid w:val="00423754"/>
    <w:rsid w:val="00430E89"/>
    <w:rsid w:val="00450B80"/>
    <w:rsid w:val="004726FE"/>
    <w:rsid w:val="00474F8D"/>
    <w:rsid w:val="004760E5"/>
    <w:rsid w:val="0049070D"/>
    <w:rsid w:val="0049623C"/>
    <w:rsid w:val="004B0F64"/>
    <w:rsid w:val="004B400D"/>
    <w:rsid w:val="004C3018"/>
    <w:rsid w:val="004C34B8"/>
    <w:rsid w:val="004C4C4E"/>
    <w:rsid w:val="004E234C"/>
    <w:rsid w:val="004E49BE"/>
    <w:rsid w:val="004F3375"/>
    <w:rsid w:val="0050638E"/>
    <w:rsid w:val="00591E04"/>
    <w:rsid w:val="005B0E7B"/>
    <w:rsid w:val="005C14F1"/>
    <w:rsid w:val="005C2BB2"/>
    <w:rsid w:val="005E6EF7"/>
    <w:rsid w:val="005F582C"/>
    <w:rsid w:val="00620CA9"/>
    <w:rsid w:val="006338FA"/>
    <w:rsid w:val="00642211"/>
    <w:rsid w:val="00643158"/>
    <w:rsid w:val="00644110"/>
    <w:rsid w:val="006B6938"/>
    <w:rsid w:val="007006E3"/>
    <w:rsid w:val="007111E8"/>
    <w:rsid w:val="00731B2A"/>
    <w:rsid w:val="00735C4D"/>
    <w:rsid w:val="00740441"/>
    <w:rsid w:val="00751D55"/>
    <w:rsid w:val="007767CD"/>
    <w:rsid w:val="00776D1E"/>
    <w:rsid w:val="00782A16"/>
    <w:rsid w:val="00787A78"/>
    <w:rsid w:val="007B2B34"/>
    <w:rsid w:val="007D5C5B"/>
    <w:rsid w:val="007E588D"/>
    <w:rsid w:val="007F2F8D"/>
    <w:rsid w:val="0081000A"/>
    <w:rsid w:val="008436CA"/>
    <w:rsid w:val="00851A1E"/>
    <w:rsid w:val="00866964"/>
    <w:rsid w:val="00867FA4"/>
    <w:rsid w:val="00876C03"/>
    <w:rsid w:val="00892EBF"/>
    <w:rsid w:val="008C03AF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A60EC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A67C3"/>
    <w:rsid w:val="00AC44FF"/>
    <w:rsid w:val="00AC76FB"/>
    <w:rsid w:val="00AD462C"/>
    <w:rsid w:val="00AD7EB2"/>
    <w:rsid w:val="00AF6C29"/>
    <w:rsid w:val="00B35A69"/>
    <w:rsid w:val="00B82741"/>
    <w:rsid w:val="00B82CE3"/>
    <w:rsid w:val="00B86340"/>
    <w:rsid w:val="00B963F1"/>
    <w:rsid w:val="00BA0424"/>
    <w:rsid w:val="00BB3FD8"/>
    <w:rsid w:val="00BD42EA"/>
    <w:rsid w:val="00BE3CFA"/>
    <w:rsid w:val="00BE6478"/>
    <w:rsid w:val="00BE78CA"/>
    <w:rsid w:val="00C16E33"/>
    <w:rsid w:val="00C36219"/>
    <w:rsid w:val="00C36759"/>
    <w:rsid w:val="00C7780A"/>
    <w:rsid w:val="00C82311"/>
    <w:rsid w:val="00C96A91"/>
    <w:rsid w:val="00CA05AA"/>
    <w:rsid w:val="00CA1875"/>
    <w:rsid w:val="00CA2FD7"/>
    <w:rsid w:val="00CA7C00"/>
    <w:rsid w:val="00CC7D90"/>
    <w:rsid w:val="00CE6A1B"/>
    <w:rsid w:val="00D02BDF"/>
    <w:rsid w:val="00D03D0C"/>
    <w:rsid w:val="00D11115"/>
    <w:rsid w:val="00D11982"/>
    <w:rsid w:val="00D14F06"/>
    <w:rsid w:val="00D42C93"/>
    <w:rsid w:val="00D52DE8"/>
    <w:rsid w:val="00D73564"/>
    <w:rsid w:val="00D813A1"/>
    <w:rsid w:val="00D8635A"/>
    <w:rsid w:val="00DA4AA0"/>
    <w:rsid w:val="00DB7926"/>
    <w:rsid w:val="00E07E99"/>
    <w:rsid w:val="00E24994"/>
    <w:rsid w:val="00E43190"/>
    <w:rsid w:val="00E51925"/>
    <w:rsid w:val="00E57A5B"/>
    <w:rsid w:val="00E66A3B"/>
    <w:rsid w:val="00E8227B"/>
    <w:rsid w:val="00E82B38"/>
    <w:rsid w:val="00E85E03"/>
    <w:rsid w:val="00E866E0"/>
    <w:rsid w:val="00E9353F"/>
    <w:rsid w:val="00E9538D"/>
    <w:rsid w:val="00EA7AF5"/>
    <w:rsid w:val="00EB54A3"/>
    <w:rsid w:val="00EC3C11"/>
    <w:rsid w:val="00EC6599"/>
    <w:rsid w:val="00EE1A39"/>
    <w:rsid w:val="00EF310A"/>
    <w:rsid w:val="00EF4E93"/>
    <w:rsid w:val="00F02241"/>
    <w:rsid w:val="00F22932"/>
    <w:rsid w:val="00F525B9"/>
    <w:rsid w:val="00F64017"/>
    <w:rsid w:val="00F66167"/>
    <w:rsid w:val="00F77238"/>
    <w:rsid w:val="00F90E2E"/>
    <w:rsid w:val="00F93EE0"/>
    <w:rsid w:val="00FA7E02"/>
    <w:rsid w:val="00FE794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13EA63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5.12.42/rus/docs/U950002247_" TargetMode="External"/><Relationship Id="rId13" Type="http://schemas.openxmlformats.org/officeDocument/2006/relationships/hyperlink" Target="http://10.245.12.42/rus/docs/P130000050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13ZC003408" TargetMode="External"/><Relationship Id="rId12" Type="http://schemas.openxmlformats.org/officeDocument/2006/relationships/hyperlink" Target="http://10.245.12.42/rus/docs/P130000050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0.245.12.42/rus/docs/V13ZG0034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245.12.42/rus/docs/V13ZG003418" TargetMode="External"/><Relationship Id="rId10" Type="http://schemas.openxmlformats.org/officeDocument/2006/relationships/hyperlink" Target="http://10.245.12.42/rus/docs/V13ZG003418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10.245.12.42/rus/docs/Z050000039_" TargetMode="External"/><Relationship Id="rId14" Type="http://schemas.openxmlformats.org/officeDocument/2006/relationships/hyperlink" Target="http://10.245.12.42/rus/docs/V13ZG0034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52</cp:revision>
  <dcterms:created xsi:type="dcterms:W3CDTF">2019-12-10T08:22:00Z</dcterms:created>
  <dcterms:modified xsi:type="dcterms:W3CDTF">2020-10-08T11:26:00Z</dcterms:modified>
</cp:coreProperties>
</file>