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9" w:rsidRPr="00617C20" w:rsidRDefault="00211F9C" w:rsidP="0032078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320789" w:rsidRPr="00617C20">
        <w:rPr>
          <w:b/>
          <w:sz w:val="28"/>
          <w:szCs w:val="28"/>
          <w:lang w:val="kk-KZ"/>
        </w:rPr>
        <w:t xml:space="preserve">Общественный совет </w:t>
      </w:r>
    </w:p>
    <w:p w:rsidR="00320789" w:rsidRPr="00617C20" w:rsidRDefault="00320789" w:rsidP="00320789">
      <w:pPr>
        <w:jc w:val="right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Костанайской области</w:t>
      </w:r>
    </w:p>
    <w:p w:rsidR="00320789" w:rsidRPr="00617C20" w:rsidRDefault="00320789" w:rsidP="00320789">
      <w:pPr>
        <w:rPr>
          <w:sz w:val="28"/>
          <w:szCs w:val="28"/>
          <w:lang w:val="kk-KZ"/>
        </w:rPr>
      </w:pPr>
    </w:p>
    <w:p w:rsidR="00320789" w:rsidRPr="00617C20" w:rsidRDefault="00B52D42" w:rsidP="0032078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Протокол № 8</w:t>
      </w:r>
    </w:p>
    <w:p w:rsidR="00320789" w:rsidRPr="00617C20" w:rsidRDefault="00320789" w:rsidP="00320789">
      <w:pPr>
        <w:jc w:val="center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общественного слушания Общественного совета Костанайской области</w:t>
      </w:r>
    </w:p>
    <w:p w:rsidR="00320789" w:rsidRPr="00617C20" w:rsidRDefault="00320789" w:rsidP="00320789">
      <w:pPr>
        <w:jc w:val="center"/>
        <w:rPr>
          <w:b/>
          <w:sz w:val="28"/>
          <w:szCs w:val="28"/>
          <w:lang w:val="kk-KZ"/>
        </w:rPr>
      </w:pPr>
    </w:p>
    <w:p w:rsidR="00320789" w:rsidRPr="00617C20" w:rsidRDefault="00320789" w:rsidP="00320789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>город Костанай</w:t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  <w:t xml:space="preserve">                   </w:t>
      </w:r>
      <w:r w:rsidR="00436435">
        <w:rPr>
          <w:sz w:val="28"/>
          <w:szCs w:val="28"/>
          <w:lang w:val="kk-KZ"/>
        </w:rPr>
        <w:t xml:space="preserve">      0</w:t>
      </w:r>
      <w:r w:rsidR="00B52D42">
        <w:rPr>
          <w:sz w:val="28"/>
          <w:szCs w:val="28"/>
          <w:lang w:val="kk-KZ"/>
        </w:rPr>
        <w:t>4</w:t>
      </w:r>
      <w:r w:rsidRPr="00617C20">
        <w:rPr>
          <w:sz w:val="28"/>
          <w:szCs w:val="28"/>
          <w:lang w:val="kk-KZ"/>
        </w:rPr>
        <w:t xml:space="preserve"> </w:t>
      </w:r>
      <w:r w:rsidR="00B52D42">
        <w:rPr>
          <w:sz w:val="28"/>
          <w:szCs w:val="28"/>
          <w:lang w:val="kk-KZ"/>
        </w:rPr>
        <w:t xml:space="preserve">октября </w:t>
      </w:r>
      <w:r w:rsidR="00436435">
        <w:rPr>
          <w:sz w:val="28"/>
          <w:szCs w:val="28"/>
          <w:lang w:val="kk-KZ"/>
        </w:rPr>
        <w:t xml:space="preserve"> </w:t>
      </w:r>
      <w:r w:rsidRPr="00617C20">
        <w:rPr>
          <w:sz w:val="28"/>
          <w:szCs w:val="28"/>
          <w:lang w:val="kk-KZ"/>
        </w:rPr>
        <w:t>2021 года</w:t>
      </w:r>
    </w:p>
    <w:p w:rsidR="00320789" w:rsidRPr="00617C20" w:rsidRDefault="00320789" w:rsidP="00320789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 xml:space="preserve">конференция ZOOM                             </w:t>
      </w:r>
      <w:r>
        <w:rPr>
          <w:sz w:val="28"/>
          <w:szCs w:val="28"/>
          <w:lang w:val="kk-KZ"/>
        </w:rPr>
        <w:t xml:space="preserve">                                          </w:t>
      </w:r>
      <w:r w:rsidR="00436435">
        <w:rPr>
          <w:sz w:val="28"/>
          <w:szCs w:val="28"/>
          <w:lang w:val="kk-KZ"/>
        </w:rPr>
        <w:t>15.0</w:t>
      </w:r>
      <w:r w:rsidRPr="00617C20">
        <w:rPr>
          <w:sz w:val="28"/>
          <w:szCs w:val="28"/>
          <w:lang w:val="kk-KZ"/>
        </w:rPr>
        <w:t>0 часов</w:t>
      </w:r>
    </w:p>
    <w:p w:rsidR="00320789" w:rsidRPr="00617C20" w:rsidRDefault="00320789" w:rsidP="00320789">
      <w:pPr>
        <w:rPr>
          <w:sz w:val="28"/>
          <w:szCs w:val="28"/>
          <w:lang w:val="kk-KZ"/>
        </w:rPr>
      </w:pPr>
    </w:p>
    <w:p w:rsidR="00320789" w:rsidRPr="00617C20" w:rsidRDefault="00320789" w:rsidP="00320789">
      <w:pPr>
        <w:rPr>
          <w:sz w:val="28"/>
          <w:szCs w:val="28"/>
        </w:rPr>
      </w:pPr>
    </w:p>
    <w:p w:rsidR="004B0241" w:rsidRPr="003C7C3A" w:rsidRDefault="00320789" w:rsidP="006457ED">
      <w:pPr>
        <w:ind w:left="-284" w:right="-144" w:firstLine="992"/>
        <w:jc w:val="both"/>
        <w:rPr>
          <w:sz w:val="28"/>
          <w:szCs w:val="28"/>
        </w:rPr>
      </w:pPr>
      <w:r w:rsidRPr="004B0241">
        <w:rPr>
          <w:b/>
          <w:sz w:val="28"/>
          <w:szCs w:val="28"/>
        </w:rPr>
        <w:t>Тема Общественного слушания:</w:t>
      </w:r>
      <w:r w:rsidR="006457ED">
        <w:rPr>
          <w:sz w:val="28"/>
          <w:szCs w:val="28"/>
        </w:rPr>
        <w:t xml:space="preserve"> </w:t>
      </w:r>
      <w:r w:rsidR="006457ED" w:rsidRPr="00650A06">
        <w:rPr>
          <w:sz w:val="28"/>
          <w:szCs w:val="28"/>
        </w:rPr>
        <w:t xml:space="preserve">рассмотрение </w:t>
      </w:r>
      <w:r w:rsidR="00B52D42" w:rsidRPr="00B52D42">
        <w:rPr>
          <w:sz w:val="28"/>
          <w:szCs w:val="28"/>
        </w:rPr>
        <w:t>проекта решения маслихата Костанайской области 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области».</w:t>
      </w:r>
    </w:p>
    <w:p w:rsidR="00320789" w:rsidRPr="001B6396" w:rsidRDefault="00320789" w:rsidP="004B0241">
      <w:pPr>
        <w:ind w:left="-284" w:right="-144" w:firstLine="992"/>
        <w:jc w:val="both"/>
        <w:rPr>
          <w:b/>
          <w:sz w:val="28"/>
          <w:szCs w:val="28"/>
        </w:rPr>
      </w:pPr>
      <w:r w:rsidRPr="00617C20">
        <w:rPr>
          <w:b/>
          <w:sz w:val="28"/>
          <w:szCs w:val="28"/>
          <w:lang w:val="kk-KZ"/>
        </w:rPr>
        <w:t xml:space="preserve">Председатель: </w:t>
      </w:r>
      <w:r w:rsidR="007967A9">
        <w:rPr>
          <w:sz w:val="28"/>
          <w:szCs w:val="28"/>
        </w:rPr>
        <w:t>Якимов В. Б.</w:t>
      </w:r>
    </w:p>
    <w:p w:rsidR="007967A9" w:rsidRPr="007967A9" w:rsidRDefault="00320789" w:rsidP="007967A9">
      <w:pPr>
        <w:ind w:right="-144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 xml:space="preserve">Присутствовали: </w:t>
      </w:r>
      <w:r w:rsidR="00421BFC" w:rsidRPr="00421BFC">
        <w:rPr>
          <w:sz w:val="28"/>
          <w:szCs w:val="28"/>
        </w:rPr>
        <w:t>члены Общественного Совета Костанайской области,</w:t>
      </w:r>
      <w:r w:rsidR="00421BFC">
        <w:rPr>
          <w:b/>
          <w:sz w:val="28"/>
          <w:szCs w:val="28"/>
        </w:rPr>
        <w:t xml:space="preserve"> </w:t>
      </w:r>
      <w:r w:rsidR="007967A9" w:rsidRPr="007967A9">
        <w:rPr>
          <w:sz w:val="28"/>
          <w:szCs w:val="28"/>
        </w:rPr>
        <w:t xml:space="preserve">секретарь Костанайского областного маслихата </w:t>
      </w:r>
      <w:r w:rsidR="007967A9">
        <w:rPr>
          <w:sz w:val="28"/>
          <w:szCs w:val="28"/>
        </w:rPr>
        <w:t xml:space="preserve">-  Ещанов Сайлаубек Ергазиевич, </w:t>
      </w:r>
      <w:r w:rsidR="007967A9" w:rsidRPr="007967A9">
        <w:rPr>
          <w:sz w:val="28"/>
          <w:szCs w:val="28"/>
        </w:rPr>
        <w:t xml:space="preserve">председатель Постоянной комиссии маслихата по вопросам бюджета, развития экономики, местного управления и самоуправления – </w:t>
      </w:r>
      <w:proofErr w:type="spellStart"/>
      <w:r w:rsidR="007967A9" w:rsidRPr="007967A9">
        <w:rPr>
          <w:sz w:val="28"/>
          <w:szCs w:val="28"/>
        </w:rPr>
        <w:t>Тибеев</w:t>
      </w:r>
      <w:proofErr w:type="spellEnd"/>
      <w:r w:rsidR="007967A9" w:rsidRPr="007967A9">
        <w:rPr>
          <w:sz w:val="28"/>
          <w:szCs w:val="28"/>
        </w:rPr>
        <w:t xml:space="preserve"> </w:t>
      </w:r>
      <w:proofErr w:type="spellStart"/>
      <w:r w:rsidR="007967A9" w:rsidRPr="007967A9">
        <w:rPr>
          <w:sz w:val="28"/>
          <w:szCs w:val="28"/>
        </w:rPr>
        <w:t>Бауржан</w:t>
      </w:r>
      <w:proofErr w:type="spellEnd"/>
      <w:r w:rsidR="007967A9" w:rsidRPr="007967A9">
        <w:rPr>
          <w:sz w:val="28"/>
          <w:szCs w:val="28"/>
        </w:rPr>
        <w:t xml:space="preserve"> </w:t>
      </w:r>
      <w:proofErr w:type="spellStart"/>
      <w:r w:rsidR="007967A9" w:rsidRPr="007967A9">
        <w:rPr>
          <w:sz w:val="28"/>
          <w:szCs w:val="28"/>
        </w:rPr>
        <w:t>Айдаболович</w:t>
      </w:r>
      <w:proofErr w:type="spellEnd"/>
      <w:r w:rsidR="007967A9" w:rsidRPr="007967A9">
        <w:rPr>
          <w:sz w:val="28"/>
          <w:szCs w:val="28"/>
        </w:rPr>
        <w:t xml:space="preserve">, заместитель председателя Постоянной комиссии маслихата по вопросам бюджета, развития экономики, местного управления и самоуправления – </w:t>
      </w:r>
      <w:proofErr w:type="spellStart"/>
      <w:r w:rsidR="007967A9" w:rsidRPr="007967A9">
        <w:rPr>
          <w:sz w:val="28"/>
          <w:szCs w:val="28"/>
        </w:rPr>
        <w:t>Жанбыршина</w:t>
      </w:r>
      <w:proofErr w:type="spellEnd"/>
      <w:r w:rsidR="007967A9" w:rsidRPr="007967A9">
        <w:rPr>
          <w:sz w:val="28"/>
          <w:szCs w:val="28"/>
        </w:rPr>
        <w:t xml:space="preserve"> </w:t>
      </w:r>
      <w:proofErr w:type="spellStart"/>
      <w:r w:rsidR="007967A9" w:rsidRPr="007967A9">
        <w:rPr>
          <w:sz w:val="28"/>
          <w:szCs w:val="28"/>
        </w:rPr>
        <w:t>Кырмызы</w:t>
      </w:r>
      <w:proofErr w:type="spellEnd"/>
      <w:r w:rsidR="007967A9" w:rsidRPr="007967A9">
        <w:rPr>
          <w:sz w:val="28"/>
          <w:szCs w:val="28"/>
        </w:rPr>
        <w:t xml:space="preserve"> </w:t>
      </w:r>
      <w:proofErr w:type="spellStart"/>
      <w:r w:rsidR="007967A9" w:rsidRPr="007967A9">
        <w:rPr>
          <w:sz w:val="28"/>
          <w:szCs w:val="28"/>
        </w:rPr>
        <w:t>Сапаровна</w:t>
      </w:r>
      <w:proofErr w:type="spellEnd"/>
      <w:r w:rsidR="007967A9" w:rsidRPr="007967A9">
        <w:rPr>
          <w:sz w:val="28"/>
          <w:szCs w:val="28"/>
        </w:rPr>
        <w:t xml:space="preserve">, </w:t>
      </w:r>
    </w:p>
    <w:p w:rsidR="00320789" w:rsidRPr="00617C20" w:rsidRDefault="007967A9" w:rsidP="007967A9">
      <w:pPr>
        <w:ind w:right="-144"/>
        <w:jc w:val="both"/>
        <w:rPr>
          <w:sz w:val="28"/>
          <w:szCs w:val="28"/>
        </w:rPr>
      </w:pPr>
      <w:r w:rsidRPr="007967A9">
        <w:rPr>
          <w:sz w:val="28"/>
          <w:szCs w:val="28"/>
        </w:rPr>
        <w:t xml:space="preserve">председатель Постоянной комиссии маслихата по вопросам социальной сферы, работе с молодёжью и неправительственными организациями – </w:t>
      </w:r>
      <w:proofErr w:type="spellStart"/>
      <w:r w:rsidRPr="007967A9">
        <w:rPr>
          <w:sz w:val="28"/>
          <w:szCs w:val="28"/>
        </w:rPr>
        <w:t>Капенова</w:t>
      </w:r>
      <w:proofErr w:type="spellEnd"/>
      <w:r w:rsidRPr="007967A9">
        <w:rPr>
          <w:sz w:val="28"/>
          <w:szCs w:val="28"/>
        </w:rPr>
        <w:t xml:space="preserve"> </w:t>
      </w:r>
      <w:proofErr w:type="spellStart"/>
      <w:r w:rsidRPr="007967A9">
        <w:rPr>
          <w:sz w:val="28"/>
          <w:szCs w:val="28"/>
        </w:rPr>
        <w:t>Гульмира</w:t>
      </w:r>
      <w:proofErr w:type="spellEnd"/>
      <w:r w:rsidRPr="007967A9">
        <w:rPr>
          <w:sz w:val="28"/>
          <w:szCs w:val="28"/>
        </w:rPr>
        <w:t xml:space="preserve"> </w:t>
      </w:r>
      <w:proofErr w:type="spellStart"/>
      <w:r w:rsidRPr="007967A9">
        <w:rPr>
          <w:sz w:val="28"/>
          <w:szCs w:val="28"/>
        </w:rPr>
        <w:t>Амангельдиевна</w:t>
      </w:r>
      <w:proofErr w:type="spellEnd"/>
      <w:r w:rsidRPr="007967A9">
        <w:rPr>
          <w:sz w:val="28"/>
          <w:szCs w:val="28"/>
        </w:rPr>
        <w:t xml:space="preserve">, председатель Постоянной комиссии маслихата по вопросам развития сельских территорий и аграрного производства </w:t>
      </w:r>
      <w:r>
        <w:rPr>
          <w:sz w:val="28"/>
          <w:szCs w:val="28"/>
        </w:rPr>
        <w:t xml:space="preserve">– Даниленко Олег Владимирович, </w:t>
      </w:r>
      <w:r w:rsidRPr="007967A9">
        <w:rPr>
          <w:sz w:val="28"/>
          <w:szCs w:val="28"/>
        </w:rPr>
        <w:t xml:space="preserve">руководитель ГУ «Управление энергетики и жилищно-коммунального хозяйства акимата Костанайской области» </w:t>
      </w:r>
      <w:proofErr w:type="gramStart"/>
      <w:r w:rsidRPr="007967A9">
        <w:rPr>
          <w:sz w:val="28"/>
          <w:szCs w:val="28"/>
        </w:rPr>
        <w:t>-А</w:t>
      </w:r>
      <w:proofErr w:type="gramEnd"/>
      <w:r w:rsidRPr="007967A9">
        <w:rPr>
          <w:sz w:val="28"/>
          <w:szCs w:val="28"/>
        </w:rPr>
        <w:t xml:space="preserve">скаров </w:t>
      </w:r>
      <w:proofErr w:type="spellStart"/>
      <w:r w:rsidRPr="007967A9">
        <w:rPr>
          <w:sz w:val="28"/>
          <w:szCs w:val="28"/>
        </w:rPr>
        <w:t>Даурен</w:t>
      </w:r>
      <w:proofErr w:type="spellEnd"/>
      <w:r w:rsidRPr="007967A9">
        <w:rPr>
          <w:sz w:val="28"/>
          <w:szCs w:val="28"/>
        </w:rPr>
        <w:t xml:space="preserve"> </w:t>
      </w:r>
      <w:proofErr w:type="spellStart"/>
      <w:r w:rsidRPr="007967A9">
        <w:rPr>
          <w:sz w:val="28"/>
          <w:szCs w:val="28"/>
        </w:rPr>
        <w:t>Казизович</w:t>
      </w:r>
      <w:proofErr w:type="spellEnd"/>
      <w:r w:rsidRPr="007967A9">
        <w:rPr>
          <w:sz w:val="28"/>
          <w:szCs w:val="28"/>
        </w:rPr>
        <w:t xml:space="preserve">, заместители </w:t>
      </w:r>
      <w:proofErr w:type="spellStart"/>
      <w:r w:rsidRPr="007967A9">
        <w:rPr>
          <w:sz w:val="28"/>
          <w:szCs w:val="28"/>
        </w:rPr>
        <w:t>акимов</w:t>
      </w:r>
      <w:proofErr w:type="spellEnd"/>
      <w:r w:rsidRPr="007967A9">
        <w:rPr>
          <w:sz w:val="28"/>
          <w:szCs w:val="28"/>
        </w:rPr>
        <w:t xml:space="preserve"> районов и городов Костанайской области, представители государственных учреждений отделов жилищно – коммунального хозяйства, пассажирского транспорта, автомобильных дорог </w:t>
      </w:r>
      <w:proofErr w:type="spellStart"/>
      <w:r w:rsidRPr="007967A9">
        <w:rPr>
          <w:sz w:val="28"/>
          <w:szCs w:val="28"/>
        </w:rPr>
        <w:t>акиматов</w:t>
      </w:r>
      <w:proofErr w:type="spellEnd"/>
      <w:r w:rsidRPr="007967A9">
        <w:rPr>
          <w:sz w:val="28"/>
          <w:szCs w:val="28"/>
        </w:rPr>
        <w:t xml:space="preserve"> районов и городов Костанайской области.</w:t>
      </w:r>
    </w:p>
    <w:p w:rsidR="00320789" w:rsidRPr="00617C20" w:rsidRDefault="00320789" w:rsidP="00320789">
      <w:pPr>
        <w:ind w:right="-144"/>
        <w:jc w:val="both"/>
        <w:rPr>
          <w:bCs/>
          <w:i/>
          <w:sz w:val="28"/>
          <w:szCs w:val="28"/>
        </w:rPr>
      </w:pPr>
      <w:r w:rsidRPr="00617C20">
        <w:rPr>
          <w:bCs/>
          <w:i/>
          <w:sz w:val="28"/>
          <w:szCs w:val="28"/>
        </w:rPr>
        <w:t xml:space="preserve"> </w:t>
      </w:r>
      <w:r w:rsidRPr="00617C20">
        <w:rPr>
          <w:bCs/>
          <w:i/>
          <w:sz w:val="28"/>
          <w:szCs w:val="28"/>
        </w:rPr>
        <w:tab/>
      </w:r>
      <w:proofErr w:type="gramStart"/>
      <w:r w:rsidRPr="00617C20">
        <w:rPr>
          <w:bCs/>
          <w:i/>
          <w:sz w:val="28"/>
          <w:szCs w:val="28"/>
        </w:rPr>
        <w:t>(Всего:</w:t>
      </w:r>
      <w:r w:rsidRPr="00617C20">
        <w:rPr>
          <w:b/>
          <w:bCs/>
          <w:i/>
          <w:sz w:val="28"/>
          <w:szCs w:val="28"/>
        </w:rPr>
        <w:t xml:space="preserve"> </w:t>
      </w:r>
      <w:r w:rsidR="007967A9">
        <w:rPr>
          <w:bCs/>
          <w:i/>
          <w:sz w:val="28"/>
          <w:szCs w:val="28"/>
        </w:rPr>
        <w:t>84</w:t>
      </w:r>
      <w:r w:rsidRPr="00617C20">
        <w:rPr>
          <w:bCs/>
          <w:i/>
          <w:sz w:val="28"/>
          <w:szCs w:val="28"/>
        </w:rPr>
        <w:t xml:space="preserve"> человек.</w:t>
      </w:r>
      <w:proofErr w:type="gramEnd"/>
      <w:r w:rsidRPr="00617C20">
        <w:rPr>
          <w:bCs/>
          <w:i/>
          <w:sz w:val="28"/>
          <w:szCs w:val="28"/>
        </w:rPr>
        <w:t xml:space="preserve"> </w:t>
      </w:r>
      <w:proofErr w:type="gramStart"/>
      <w:r w:rsidRPr="00617C20">
        <w:rPr>
          <w:bCs/>
          <w:i/>
          <w:sz w:val="28"/>
          <w:szCs w:val="28"/>
        </w:rPr>
        <w:t xml:space="preserve">Членов общественного </w:t>
      </w:r>
      <w:r w:rsidR="007967A9">
        <w:rPr>
          <w:bCs/>
          <w:i/>
          <w:sz w:val="28"/>
          <w:szCs w:val="28"/>
        </w:rPr>
        <w:t>совета Костанайской области-  16</w:t>
      </w:r>
      <w:r w:rsidRPr="00617C20">
        <w:rPr>
          <w:bCs/>
          <w:i/>
          <w:sz w:val="28"/>
          <w:szCs w:val="28"/>
        </w:rPr>
        <w:t xml:space="preserve"> человек.)</w:t>
      </w:r>
      <w:proofErr w:type="gramEnd"/>
      <w:r w:rsidRPr="00617C20">
        <w:rPr>
          <w:bCs/>
          <w:i/>
          <w:sz w:val="28"/>
          <w:szCs w:val="28"/>
        </w:rPr>
        <w:t xml:space="preserve"> </w:t>
      </w:r>
      <w:r w:rsidR="006457ED">
        <w:rPr>
          <w:bCs/>
          <w:i/>
          <w:sz w:val="28"/>
          <w:szCs w:val="28"/>
        </w:rPr>
        <w:t xml:space="preserve"> Список </w:t>
      </w:r>
      <w:proofErr w:type="gramStart"/>
      <w:r w:rsidR="006457ED">
        <w:rPr>
          <w:bCs/>
          <w:i/>
          <w:sz w:val="28"/>
          <w:szCs w:val="28"/>
        </w:rPr>
        <w:t>приглашённых</w:t>
      </w:r>
      <w:proofErr w:type="gramEnd"/>
      <w:r w:rsidR="006457ED">
        <w:rPr>
          <w:bCs/>
          <w:i/>
          <w:sz w:val="28"/>
          <w:szCs w:val="28"/>
        </w:rPr>
        <w:t xml:space="preserve"> прилагается.</w:t>
      </w:r>
    </w:p>
    <w:p w:rsidR="00320789" w:rsidRPr="00617C20" w:rsidRDefault="00320789" w:rsidP="00320789">
      <w:pPr>
        <w:jc w:val="center"/>
        <w:rPr>
          <w:sz w:val="28"/>
          <w:szCs w:val="28"/>
        </w:rPr>
      </w:pPr>
      <w:r w:rsidRPr="00617C20">
        <w:rPr>
          <w:b/>
          <w:sz w:val="28"/>
          <w:szCs w:val="28"/>
        </w:rPr>
        <w:t>Повестка дня:</w:t>
      </w:r>
    </w:p>
    <w:p w:rsidR="007967A9" w:rsidRPr="003C7C3A" w:rsidRDefault="00A43391" w:rsidP="007967A9">
      <w:pPr>
        <w:ind w:left="-284" w:right="-144" w:firstLine="992"/>
        <w:jc w:val="both"/>
        <w:rPr>
          <w:sz w:val="28"/>
          <w:szCs w:val="28"/>
        </w:rPr>
      </w:pPr>
      <w:r w:rsidRPr="00A43391">
        <w:rPr>
          <w:sz w:val="32"/>
          <w:szCs w:val="32"/>
        </w:rPr>
        <w:t xml:space="preserve"> </w:t>
      </w:r>
      <w:r w:rsidR="007967A9">
        <w:rPr>
          <w:sz w:val="28"/>
          <w:szCs w:val="28"/>
        </w:rPr>
        <w:t>Р</w:t>
      </w:r>
      <w:r w:rsidR="007967A9" w:rsidRPr="00650A06">
        <w:rPr>
          <w:sz w:val="28"/>
          <w:szCs w:val="28"/>
        </w:rPr>
        <w:t xml:space="preserve">ассмотрение </w:t>
      </w:r>
      <w:r w:rsidR="007967A9" w:rsidRPr="00B52D42">
        <w:rPr>
          <w:sz w:val="28"/>
          <w:szCs w:val="28"/>
        </w:rPr>
        <w:t>проекта решения маслихата Костанайской области 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области».</w:t>
      </w:r>
    </w:p>
    <w:p w:rsidR="00320789" w:rsidRPr="00617C20" w:rsidRDefault="003C7C3A" w:rsidP="003C7C3A">
      <w:pPr>
        <w:ind w:left="-284" w:right="-144" w:firstLine="992"/>
        <w:jc w:val="both"/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 xml:space="preserve"> </w:t>
      </w:r>
    </w:p>
    <w:p w:rsidR="00320789" w:rsidRPr="00617C20" w:rsidRDefault="00320789" w:rsidP="00320789">
      <w:pPr>
        <w:pStyle w:val="a3"/>
        <w:ind w:left="0" w:right="-2"/>
        <w:jc w:val="both"/>
        <w:rPr>
          <w:b/>
          <w:bCs/>
          <w:sz w:val="28"/>
          <w:szCs w:val="28"/>
        </w:rPr>
      </w:pPr>
      <w:r w:rsidRPr="00617C20">
        <w:rPr>
          <w:b/>
          <w:bCs/>
          <w:sz w:val="28"/>
          <w:szCs w:val="28"/>
        </w:rPr>
        <w:t xml:space="preserve">СЛУШАЛИ:  </w:t>
      </w:r>
    </w:p>
    <w:p w:rsidR="00320789" w:rsidRDefault="007967A9" w:rsidP="00320789">
      <w:pPr>
        <w:ind w:right="-144" w:firstLine="708"/>
        <w:jc w:val="both"/>
        <w:rPr>
          <w:sz w:val="28"/>
          <w:szCs w:val="28"/>
        </w:rPr>
      </w:pPr>
      <w:r w:rsidRPr="007967A9">
        <w:rPr>
          <w:b/>
          <w:sz w:val="28"/>
          <w:szCs w:val="28"/>
        </w:rPr>
        <w:lastRenderedPageBreak/>
        <w:t>Якимов В. Б.</w:t>
      </w:r>
      <w:r w:rsidR="00320789" w:rsidRPr="007967A9">
        <w:rPr>
          <w:b/>
          <w:sz w:val="28"/>
          <w:szCs w:val="28"/>
        </w:rPr>
        <w:t>-</w:t>
      </w:r>
      <w:r w:rsidR="00320789" w:rsidRPr="00617C20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</w:t>
      </w:r>
      <w:r w:rsidR="000608BE">
        <w:rPr>
          <w:sz w:val="28"/>
          <w:szCs w:val="28"/>
        </w:rPr>
        <w:t>, что общественное слушание проводи</w:t>
      </w:r>
      <w:r w:rsidR="00320789">
        <w:rPr>
          <w:sz w:val="28"/>
          <w:szCs w:val="28"/>
        </w:rPr>
        <w:t xml:space="preserve">тся в </w:t>
      </w:r>
      <w:r w:rsidR="00E26EF6">
        <w:rPr>
          <w:sz w:val="28"/>
          <w:szCs w:val="28"/>
        </w:rPr>
        <w:t>соответствии с подпунктом 5</w:t>
      </w:r>
      <w:r w:rsidR="00320789">
        <w:rPr>
          <w:sz w:val="28"/>
          <w:szCs w:val="28"/>
        </w:rPr>
        <w:t>) пункта 1 статьи 5 Закона Республики Казахстан «Об общественных советах».</w:t>
      </w:r>
      <w:r w:rsidR="00320789" w:rsidRPr="00AF73E6">
        <w:rPr>
          <w:sz w:val="28"/>
          <w:szCs w:val="28"/>
        </w:rPr>
        <w:t xml:space="preserve"> </w:t>
      </w:r>
    </w:p>
    <w:p w:rsidR="00320789" w:rsidRPr="00AF73E6" w:rsidRDefault="007967A9" w:rsidP="00320789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Сообщил</w:t>
      </w:r>
      <w:r w:rsidR="00320789" w:rsidRPr="00617C20">
        <w:rPr>
          <w:sz w:val="28"/>
          <w:szCs w:val="28"/>
        </w:rPr>
        <w:t>, что дл</w:t>
      </w:r>
      <w:r w:rsidR="00320789">
        <w:rPr>
          <w:sz w:val="28"/>
          <w:szCs w:val="28"/>
        </w:rPr>
        <w:t>я вы</w:t>
      </w:r>
      <w:r w:rsidR="003C7C3A">
        <w:rPr>
          <w:sz w:val="28"/>
          <w:szCs w:val="28"/>
        </w:rPr>
        <w:t>ступления зарегистрировались два</w:t>
      </w:r>
      <w:r w:rsidR="00320789">
        <w:rPr>
          <w:sz w:val="28"/>
          <w:szCs w:val="28"/>
        </w:rPr>
        <w:t xml:space="preserve"> докладчик</w:t>
      </w:r>
      <w:r w:rsidR="003C7C3A">
        <w:rPr>
          <w:sz w:val="28"/>
          <w:szCs w:val="28"/>
        </w:rPr>
        <w:t>а</w:t>
      </w:r>
      <w:r w:rsidR="00320789" w:rsidRPr="00617C20">
        <w:rPr>
          <w:sz w:val="28"/>
          <w:szCs w:val="28"/>
        </w:rPr>
        <w:t xml:space="preserve"> </w:t>
      </w:r>
      <w:r w:rsidR="00320789">
        <w:rPr>
          <w:sz w:val="28"/>
          <w:szCs w:val="28"/>
        </w:rPr>
        <w:t>-</w:t>
      </w:r>
      <w:r w:rsidR="003C7C3A" w:rsidRPr="003C7C3A">
        <w:rPr>
          <w:b/>
          <w:sz w:val="32"/>
          <w:szCs w:val="32"/>
          <w:lang w:val="kk-KZ"/>
        </w:rPr>
        <w:t xml:space="preserve"> </w:t>
      </w:r>
      <w:r w:rsidRPr="007967A9">
        <w:rPr>
          <w:b/>
          <w:sz w:val="28"/>
          <w:szCs w:val="28"/>
          <w:lang w:val="kk-KZ"/>
        </w:rPr>
        <w:t xml:space="preserve">Аскаров Даурен Казизович, </w:t>
      </w:r>
      <w:r w:rsidRPr="007967A9">
        <w:rPr>
          <w:sz w:val="28"/>
          <w:szCs w:val="28"/>
          <w:lang w:val="kk-KZ"/>
        </w:rPr>
        <w:t>руководитель ГУ «Управление энергетики и жилищно-коммунального хозяйства акимата Костанайской области»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 w:rsidRPr="007967A9">
        <w:rPr>
          <w:b/>
          <w:sz w:val="28"/>
          <w:szCs w:val="28"/>
        </w:rPr>
        <w:t>Искалиев</w:t>
      </w:r>
      <w:proofErr w:type="spellEnd"/>
      <w:r w:rsidRPr="007967A9">
        <w:rPr>
          <w:b/>
          <w:sz w:val="28"/>
          <w:szCs w:val="28"/>
        </w:rPr>
        <w:t xml:space="preserve"> Радик </w:t>
      </w:r>
      <w:proofErr w:type="spellStart"/>
      <w:r w:rsidRPr="007967A9">
        <w:rPr>
          <w:b/>
          <w:sz w:val="28"/>
          <w:szCs w:val="28"/>
        </w:rPr>
        <w:t>Танирбергенович</w:t>
      </w:r>
      <w:proofErr w:type="spellEnd"/>
      <w:r w:rsidRPr="007967A9">
        <w:rPr>
          <w:b/>
          <w:sz w:val="28"/>
          <w:szCs w:val="28"/>
        </w:rPr>
        <w:t xml:space="preserve">, </w:t>
      </w:r>
      <w:r w:rsidRPr="007967A9">
        <w:rPr>
          <w:sz w:val="28"/>
          <w:szCs w:val="28"/>
        </w:rPr>
        <w:t xml:space="preserve">заместитель акима </w:t>
      </w:r>
      <w:proofErr w:type="spellStart"/>
      <w:r w:rsidRPr="007967A9">
        <w:rPr>
          <w:sz w:val="28"/>
          <w:szCs w:val="28"/>
        </w:rPr>
        <w:t>Житикаринского</w:t>
      </w:r>
      <w:proofErr w:type="spellEnd"/>
      <w:r w:rsidRPr="007967A9">
        <w:rPr>
          <w:sz w:val="28"/>
          <w:szCs w:val="28"/>
        </w:rPr>
        <w:t xml:space="preserve"> района</w:t>
      </w:r>
      <w:r w:rsidR="003C7C3A" w:rsidRPr="007967A9">
        <w:rPr>
          <w:sz w:val="28"/>
          <w:szCs w:val="28"/>
        </w:rPr>
        <w:t>,</w:t>
      </w:r>
      <w:r w:rsidR="001B6396">
        <w:rPr>
          <w:sz w:val="28"/>
          <w:szCs w:val="28"/>
        </w:rPr>
        <w:t xml:space="preserve"> передал</w:t>
      </w:r>
      <w:r w:rsidR="003C7C3A">
        <w:rPr>
          <w:sz w:val="28"/>
          <w:szCs w:val="28"/>
        </w:rPr>
        <w:t xml:space="preserve"> им</w:t>
      </w:r>
      <w:r w:rsidR="00320789">
        <w:rPr>
          <w:sz w:val="28"/>
          <w:szCs w:val="28"/>
        </w:rPr>
        <w:t xml:space="preserve"> слово. </w:t>
      </w:r>
    </w:p>
    <w:p w:rsidR="00320789" w:rsidRDefault="00320789" w:rsidP="00320789">
      <w:pPr>
        <w:ind w:right="-2"/>
        <w:jc w:val="both"/>
        <w:rPr>
          <w:b/>
          <w:bCs/>
          <w:sz w:val="28"/>
          <w:szCs w:val="28"/>
        </w:rPr>
      </w:pPr>
      <w:r w:rsidRPr="00617C20">
        <w:rPr>
          <w:b/>
          <w:bCs/>
          <w:sz w:val="28"/>
          <w:szCs w:val="28"/>
        </w:rPr>
        <w:t xml:space="preserve">ВЫСТУПИЛИ: </w:t>
      </w:r>
    </w:p>
    <w:p w:rsidR="00145764" w:rsidRDefault="00145764" w:rsidP="00D85A02">
      <w:pPr>
        <w:ind w:right="-2"/>
        <w:jc w:val="both"/>
        <w:rPr>
          <w:i/>
          <w:sz w:val="28"/>
          <w:szCs w:val="28"/>
        </w:rPr>
      </w:pPr>
      <w:r w:rsidRPr="0062466F">
        <w:rPr>
          <w:b/>
          <w:bCs/>
          <w:sz w:val="28"/>
          <w:szCs w:val="28"/>
        </w:rPr>
        <w:tab/>
      </w:r>
      <w:r w:rsidRPr="0062466F">
        <w:rPr>
          <w:bCs/>
          <w:sz w:val="28"/>
          <w:szCs w:val="28"/>
        </w:rPr>
        <w:t>1.</w:t>
      </w:r>
      <w:r w:rsidRPr="0062466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3C7C3A" w:rsidRPr="0062466F">
        <w:rPr>
          <w:b/>
          <w:sz w:val="28"/>
          <w:szCs w:val="28"/>
        </w:rPr>
        <w:t>Аскаров Д. К.</w:t>
      </w:r>
      <w:r w:rsidR="001B6396" w:rsidRPr="0062466F">
        <w:rPr>
          <w:b/>
          <w:sz w:val="28"/>
          <w:szCs w:val="28"/>
        </w:rPr>
        <w:t xml:space="preserve">,  </w:t>
      </w:r>
      <w:r w:rsidR="00320789" w:rsidRPr="0062466F">
        <w:rPr>
          <w:sz w:val="28"/>
          <w:szCs w:val="28"/>
        </w:rPr>
        <w:t xml:space="preserve">– </w:t>
      </w:r>
      <w:r w:rsidR="00173B54" w:rsidRPr="0062466F">
        <w:rPr>
          <w:sz w:val="28"/>
          <w:szCs w:val="28"/>
        </w:rPr>
        <w:t>пояснил</w:t>
      </w:r>
      <w:r w:rsidR="00320789" w:rsidRPr="0062466F">
        <w:rPr>
          <w:sz w:val="28"/>
          <w:szCs w:val="28"/>
        </w:rPr>
        <w:t>, что</w:t>
      </w:r>
      <w:r w:rsidR="00B34204" w:rsidRPr="0062466F">
        <w:rPr>
          <w:sz w:val="28"/>
          <w:szCs w:val="28"/>
        </w:rPr>
        <w:t xml:space="preserve"> в предоставленном</w:t>
      </w:r>
      <w:r w:rsidR="0014142D" w:rsidRPr="0062466F">
        <w:rPr>
          <w:sz w:val="28"/>
          <w:szCs w:val="28"/>
        </w:rPr>
        <w:t xml:space="preserve"> на рассмотрение </w:t>
      </w:r>
      <w:r w:rsidR="00B34204" w:rsidRPr="0062466F">
        <w:rPr>
          <w:sz w:val="28"/>
          <w:szCs w:val="28"/>
        </w:rPr>
        <w:t>проекта решения маслихата Костанайской области 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области»</w:t>
      </w:r>
      <w:r w:rsidRPr="0062466F">
        <w:rPr>
          <w:sz w:val="28"/>
          <w:szCs w:val="28"/>
          <w:lang w:val="kk-KZ"/>
        </w:rPr>
        <w:t xml:space="preserve">, </w:t>
      </w:r>
      <w:r w:rsidR="00D6633E">
        <w:rPr>
          <w:sz w:val="28"/>
          <w:szCs w:val="28"/>
        </w:rPr>
        <w:t>предложил</w:t>
      </w:r>
      <w:r w:rsidRPr="0062466F">
        <w:rPr>
          <w:sz w:val="28"/>
          <w:szCs w:val="28"/>
        </w:rPr>
        <w:t xml:space="preserve"> </w:t>
      </w:r>
      <w:r w:rsidR="001B6396" w:rsidRPr="0062466F">
        <w:rPr>
          <w:sz w:val="28"/>
          <w:szCs w:val="28"/>
        </w:rPr>
        <w:t xml:space="preserve">утвердить размер  оплаты  населением за реализованную воду в соответствии с вновь принятой </w:t>
      </w:r>
      <w:r w:rsidR="0062466F" w:rsidRPr="0062466F">
        <w:rPr>
          <w:sz w:val="28"/>
          <w:szCs w:val="28"/>
        </w:rPr>
        <w:t xml:space="preserve">Методикой </w:t>
      </w:r>
      <w:r w:rsidR="001B6396" w:rsidRPr="0062466F">
        <w:rPr>
          <w:sz w:val="28"/>
          <w:szCs w:val="28"/>
        </w:rPr>
        <w:t xml:space="preserve">с </w:t>
      </w:r>
      <w:r w:rsidR="001B6396" w:rsidRPr="0062466F">
        <w:rPr>
          <w:b/>
          <w:sz w:val="28"/>
          <w:szCs w:val="28"/>
        </w:rPr>
        <w:t>16 августа 2021</w:t>
      </w:r>
      <w:proofErr w:type="gramEnd"/>
      <w:r w:rsidR="001B6396" w:rsidRPr="0062466F">
        <w:rPr>
          <w:b/>
          <w:sz w:val="28"/>
          <w:szCs w:val="28"/>
        </w:rPr>
        <w:t xml:space="preserve"> года </w:t>
      </w:r>
      <w:r w:rsidR="001B6396" w:rsidRPr="0062466F">
        <w:rPr>
          <w:sz w:val="28"/>
          <w:szCs w:val="28"/>
        </w:rPr>
        <w:t xml:space="preserve">на  ранее </w:t>
      </w:r>
      <w:proofErr w:type="gramStart"/>
      <w:r w:rsidR="001B6396" w:rsidRPr="0062466F">
        <w:rPr>
          <w:sz w:val="28"/>
          <w:szCs w:val="28"/>
        </w:rPr>
        <w:t>действующим</w:t>
      </w:r>
      <w:proofErr w:type="gramEnd"/>
      <w:r w:rsidR="001B6396" w:rsidRPr="0062466F">
        <w:rPr>
          <w:sz w:val="28"/>
          <w:szCs w:val="28"/>
        </w:rPr>
        <w:t xml:space="preserve"> уровне. Это позволит обеспечить стабильную социально-экономическую обстановку в сёлах и обеспечения населения питьевой водой по приемлемым ценам, учитывая низкую платёжеспособность сельского населения</w:t>
      </w:r>
      <w:proofErr w:type="gramStart"/>
      <w:r w:rsidR="001B6396" w:rsidRPr="0062466F">
        <w:rPr>
          <w:sz w:val="28"/>
          <w:szCs w:val="28"/>
        </w:rPr>
        <w:t>.</w:t>
      </w:r>
      <w:proofErr w:type="gramEnd"/>
      <w:r w:rsidR="001B6396" w:rsidRPr="0062466F">
        <w:rPr>
          <w:sz w:val="28"/>
          <w:szCs w:val="28"/>
        </w:rPr>
        <w:t xml:space="preserve"> </w:t>
      </w:r>
      <w:r w:rsidR="0014142D" w:rsidRPr="0062466F">
        <w:rPr>
          <w:i/>
          <w:sz w:val="28"/>
          <w:szCs w:val="28"/>
        </w:rPr>
        <w:t>(</w:t>
      </w:r>
      <w:proofErr w:type="gramStart"/>
      <w:r w:rsidR="0014142D" w:rsidRPr="0062466F">
        <w:rPr>
          <w:i/>
          <w:sz w:val="28"/>
          <w:szCs w:val="28"/>
        </w:rPr>
        <w:t>д</w:t>
      </w:r>
      <w:proofErr w:type="gramEnd"/>
      <w:r w:rsidR="0014142D" w:rsidRPr="0062466F">
        <w:rPr>
          <w:i/>
          <w:sz w:val="28"/>
          <w:szCs w:val="28"/>
        </w:rPr>
        <w:t>оклад прилагается)</w:t>
      </w:r>
    </w:p>
    <w:p w:rsidR="002F5958" w:rsidRDefault="00F72E0E" w:rsidP="002F5958">
      <w:pPr>
        <w:ind w:right="-2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ab/>
        <w:t>2.</w:t>
      </w:r>
      <w:r w:rsidRPr="00F72E0E">
        <w:rPr>
          <w:b/>
          <w:sz w:val="28"/>
          <w:szCs w:val="28"/>
        </w:rPr>
        <w:t xml:space="preserve"> </w:t>
      </w:r>
      <w:proofErr w:type="spellStart"/>
      <w:proofErr w:type="gramStart"/>
      <w:r w:rsidRPr="0062466F">
        <w:rPr>
          <w:b/>
          <w:sz w:val="28"/>
          <w:szCs w:val="28"/>
        </w:rPr>
        <w:t>Искалиев</w:t>
      </w:r>
      <w:proofErr w:type="spellEnd"/>
      <w:r w:rsidRPr="0062466F">
        <w:rPr>
          <w:b/>
          <w:sz w:val="28"/>
          <w:szCs w:val="28"/>
        </w:rPr>
        <w:t xml:space="preserve"> Р. Т.</w:t>
      </w:r>
      <w:r>
        <w:rPr>
          <w:b/>
          <w:sz w:val="28"/>
          <w:szCs w:val="28"/>
        </w:rPr>
        <w:t xml:space="preserve">- </w:t>
      </w:r>
      <w:r w:rsidR="00D6633E">
        <w:rPr>
          <w:sz w:val="28"/>
          <w:szCs w:val="28"/>
        </w:rPr>
        <w:t>поддержал</w:t>
      </w:r>
      <w:r w:rsidRPr="00F72E0E">
        <w:rPr>
          <w:sz w:val="28"/>
          <w:szCs w:val="28"/>
        </w:rPr>
        <w:t xml:space="preserve"> предложение </w:t>
      </w:r>
      <w:r w:rsidRPr="00F72E0E">
        <w:rPr>
          <w:sz w:val="28"/>
          <w:szCs w:val="28"/>
          <w:lang w:val="kk-KZ"/>
        </w:rPr>
        <w:t>Аскаров</w:t>
      </w:r>
      <w:r>
        <w:rPr>
          <w:sz w:val="28"/>
          <w:szCs w:val="28"/>
          <w:lang w:val="kk-KZ"/>
        </w:rPr>
        <w:t>а</w:t>
      </w:r>
      <w:r w:rsidRPr="00F72E0E">
        <w:rPr>
          <w:sz w:val="28"/>
          <w:szCs w:val="28"/>
          <w:lang w:val="kk-KZ"/>
        </w:rPr>
        <w:t xml:space="preserve"> Даурен</w:t>
      </w:r>
      <w:r>
        <w:rPr>
          <w:sz w:val="28"/>
          <w:szCs w:val="28"/>
          <w:lang w:val="kk-KZ"/>
        </w:rPr>
        <w:t>а</w:t>
      </w:r>
      <w:r w:rsidRPr="00F72E0E">
        <w:rPr>
          <w:sz w:val="28"/>
          <w:szCs w:val="28"/>
          <w:lang w:val="kk-KZ"/>
        </w:rPr>
        <w:t xml:space="preserve"> Казизович</w:t>
      </w:r>
      <w:r>
        <w:rPr>
          <w:sz w:val="28"/>
          <w:szCs w:val="28"/>
          <w:lang w:val="kk-KZ"/>
        </w:rPr>
        <w:t>а</w:t>
      </w:r>
      <w:r w:rsidR="002F5958">
        <w:rPr>
          <w:sz w:val="28"/>
          <w:szCs w:val="28"/>
          <w:lang w:val="kk-KZ"/>
        </w:rPr>
        <w:t>, руководителя</w:t>
      </w:r>
      <w:r w:rsidRPr="00F72E0E">
        <w:rPr>
          <w:sz w:val="28"/>
          <w:szCs w:val="28"/>
          <w:lang w:val="kk-KZ"/>
        </w:rPr>
        <w:t xml:space="preserve"> ГУ «Управление энергетики и жилищно-коммунального хозяйства акимата Костанайской области»</w:t>
      </w:r>
      <w:r>
        <w:rPr>
          <w:sz w:val="28"/>
          <w:szCs w:val="28"/>
          <w:lang w:val="kk-KZ"/>
        </w:rPr>
        <w:t xml:space="preserve">, </w:t>
      </w:r>
      <w:r w:rsidR="002F5958">
        <w:rPr>
          <w:sz w:val="28"/>
          <w:szCs w:val="28"/>
          <w:lang w:val="kk-KZ"/>
        </w:rPr>
        <w:t xml:space="preserve">а также пояснил </w:t>
      </w:r>
      <w:r>
        <w:rPr>
          <w:sz w:val="28"/>
          <w:szCs w:val="28"/>
          <w:lang w:val="kk-KZ"/>
        </w:rPr>
        <w:t xml:space="preserve">о том, что </w:t>
      </w:r>
      <w:r w:rsidR="002F5958">
        <w:rPr>
          <w:sz w:val="28"/>
          <w:szCs w:val="28"/>
          <w:lang w:val="kk-KZ"/>
        </w:rPr>
        <w:t>д</w:t>
      </w:r>
      <w:r w:rsidR="002F5958" w:rsidRPr="002F5958">
        <w:rPr>
          <w:sz w:val="28"/>
          <w:szCs w:val="28"/>
          <w:lang w:val="kk-KZ"/>
        </w:rPr>
        <w:t>ействующие тарифы на воду для населения, которому ранее оказывалась государственная поддержка  составляют от 84,37 тенге/м3  до  1 891,59 тенге/м3 с НДС и по полной стоимости неподъемны из-за низкой их платежеспособности.</w:t>
      </w:r>
      <w:proofErr w:type="gramEnd"/>
    </w:p>
    <w:p w:rsidR="00AE6C13" w:rsidRDefault="00F72E0E" w:rsidP="002F5958">
      <w:pPr>
        <w:ind w:right="-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43391">
        <w:rPr>
          <w:b/>
          <w:sz w:val="28"/>
          <w:szCs w:val="28"/>
        </w:rPr>
        <w:t xml:space="preserve">. </w:t>
      </w:r>
      <w:r w:rsidR="001B6396" w:rsidRPr="007967A9">
        <w:rPr>
          <w:b/>
          <w:sz w:val="28"/>
          <w:szCs w:val="28"/>
        </w:rPr>
        <w:t>Якимов В. Б.-</w:t>
      </w:r>
      <w:r w:rsidR="001B6396" w:rsidRPr="00617C20">
        <w:rPr>
          <w:sz w:val="28"/>
          <w:szCs w:val="28"/>
        </w:rPr>
        <w:t xml:space="preserve"> </w:t>
      </w:r>
      <w:proofErr w:type="gramStart"/>
      <w:r w:rsidR="001B6396">
        <w:rPr>
          <w:sz w:val="28"/>
          <w:szCs w:val="28"/>
        </w:rPr>
        <w:t>спросил</w:t>
      </w:r>
      <w:r w:rsidR="00AE6C13">
        <w:rPr>
          <w:sz w:val="28"/>
          <w:szCs w:val="28"/>
        </w:rPr>
        <w:t xml:space="preserve"> у членов Общественного совета будут</w:t>
      </w:r>
      <w:proofErr w:type="gramEnd"/>
      <w:r w:rsidR="00AE6C13">
        <w:rPr>
          <w:sz w:val="28"/>
          <w:szCs w:val="28"/>
        </w:rPr>
        <w:t xml:space="preserve"> ли вопросы, за</w:t>
      </w:r>
      <w:r w:rsidR="0014142D">
        <w:rPr>
          <w:sz w:val="28"/>
          <w:szCs w:val="28"/>
        </w:rPr>
        <w:t>м</w:t>
      </w:r>
      <w:r w:rsidR="001B6396">
        <w:rPr>
          <w:sz w:val="28"/>
          <w:szCs w:val="28"/>
        </w:rPr>
        <w:t>ечания и предложения по проекту</w:t>
      </w:r>
      <w:r w:rsidR="0014142D">
        <w:rPr>
          <w:sz w:val="28"/>
          <w:szCs w:val="28"/>
        </w:rPr>
        <w:t xml:space="preserve"> </w:t>
      </w:r>
      <w:r w:rsidR="001B6396" w:rsidRPr="00B52D42">
        <w:rPr>
          <w:sz w:val="28"/>
          <w:szCs w:val="28"/>
        </w:rPr>
        <w:t>решения маслихата Костанайской области 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области»</w:t>
      </w:r>
      <w:r w:rsidR="001B6396">
        <w:rPr>
          <w:sz w:val="28"/>
          <w:szCs w:val="28"/>
        </w:rPr>
        <w:t>.</w:t>
      </w:r>
    </w:p>
    <w:p w:rsidR="00F6275F" w:rsidRDefault="00F6275F" w:rsidP="002F59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275F">
        <w:rPr>
          <w:b/>
          <w:sz w:val="28"/>
          <w:szCs w:val="28"/>
        </w:rPr>
        <w:t>4. Якимов В.</w:t>
      </w:r>
      <w:r w:rsidRPr="007967A9">
        <w:rPr>
          <w:b/>
          <w:sz w:val="28"/>
          <w:szCs w:val="28"/>
        </w:rPr>
        <w:t xml:space="preserve"> Б.-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поддержал</w:t>
      </w:r>
      <w:r w:rsidRPr="00F72E0E">
        <w:rPr>
          <w:sz w:val="28"/>
          <w:szCs w:val="28"/>
        </w:rPr>
        <w:t xml:space="preserve"> предложение </w:t>
      </w:r>
      <w:r w:rsidRPr="00F72E0E">
        <w:rPr>
          <w:sz w:val="28"/>
          <w:szCs w:val="28"/>
          <w:lang w:val="kk-KZ"/>
        </w:rPr>
        <w:t>Аскаров</w:t>
      </w:r>
      <w:r>
        <w:rPr>
          <w:sz w:val="28"/>
          <w:szCs w:val="28"/>
          <w:lang w:val="kk-KZ"/>
        </w:rPr>
        <w:t>а</w:t>
      </w:r>
      <w:r w:rsidRPr="00F72E0E">
        <w:rPr>
          <w:sz w:val="28"/>
          <w:szCs w:val="28"/>
          <w:lang w:val="kk-KZ"/>
        </w:rPr>
        <w:t xml:space="preserve"> Даурен</w:t>
      </w:r>
      <w:r>
        <w:rPr>
          <w:sz w:val="28"/>
          <w:szCs w:val="28"/>
          <w:lang w:val="kk-KZ"/>
        </w:rPr>
        <w:t>а</w:t>
      </w:r>
      <w:r w:rsidRPr="00F72E0E">
        <w:rPr>
          <w:sz w:val="28"/>
          <w:szCs w:val="28"/>
          <w:lang w:val="kk-KZ"/>
        </w:rPr>
        <w:t xml:space="preserve"> Казизович</w:t>
      </w:r>
      <w:r>
        <w:rPr>
          <w:sz w:val="28"/>
          <w:szCs w:val="28"/>
          <w:lang w:val="kk-KZ"/>
        </w:rPr>
        <w:t>а</w:t>
      </w:r>
      <w:r w:rsidR="002F5958">
        <w:rPr>
          <w:sz w:val="28"/>
          <w:szCs w:val="28"/>
          <w:lang w:val="kk-KZ"/>
        </w:rPr>
        <w:t>, руководителя</w:t>
      </w:r>
      <w:r w:rsidRPr="00F72E0E">
        <w:rPr>
          <w:sz w:val="28"/>
          <w:szCs w:val="28"/>
          <w:lang w:val="kk-KZ"/>
        </w:rPr>
        <w:t xml:space="preserve"> ГУ «Управление энергетики и жилищно-коммунального хозяйства акимата Костанайской области»</w:t>
      </w:r>
      <w:r>
        <w:rPr>
          <w:sz w:val="28"/>
          <w:szCs w:val="28"/>
          <w:lang w:val="kk-KZ"/>
        </w:rPr>
        <w:t xml:space="preserve">, а также добавил, что </w:t>
      </w:r>
      <w:r>
        <w:rPr>
          <w:rFonts w:eastAsiaTheme="minorHAnsi"/>
          <w:sz w:val="28"/>
          <w:szCs w:val="28"/>
          <w:lang w:eastAsia="en-US"/>
        </w:rPr>
        <w:t>в</w:t>
      </w:r>
      <w:r w:rsidRPr="0010257D">
        <w:rPr>
          <w:rFonts w:eastAsiaTheme="minorHAnsi"/>
          <w:sz w:val="28"/>
          <w:szCs w:val="28"/>
          <w:lang w:eastAsia="en-US"/>
        </w:rPr>
        <w:t>вод в действие размера платы в п</w:t>
      </w:r>
      <w:r>
        <w:rPr>
          <w:rFonts w:eastAsiaTheme="minorHAnsi"/>
          <w:sz w:val="28"/>
          <w:szCs w:val="28"/>
          <w:lang w:eastAsia="en-US"/>
        </w:rPr>
        <w:t xml:space="preserve">ределах Костанайской области с </w:t>
      </w:r>
      <w:r w:rsidRPr="0010257D">
        <w:rPr>
          <w:rFonts w:eastAsiaTheme="minorHAnsi"/>
          <w:sz w:val="28"/>
          <w:szCs w:val="28"/>
          <w:lang w:eastAsia="en-US"/>
        </w:rPr>
        <w:t>16 августа 2021 года позволит сделать перерасчёт платы за потребленную воду и сохранить непрерывность оказания услуг по водоснабжению.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257D">
        <w:rPr>
          <w:rFonts w:eastAsiaTheme="minorHAnsi"/>
          <w:sz w:val="28"/>
          <w:szCs w:val="28"/>
          <w:lang w:eastAsia="en-US"/>
        </w:rPr>
        <w:t xml:space="preserve">Если  данный  акт не будет </w:t>
      </w:r>
      <w:proofErr w:type="spellStart"/>
      <w:r w:rsidRPr="0010257D">
        <w:rPr>
          <w:rFonts w:eastAsiaTheme="minorHAnsi"/>
          <w:sz w:val="28"/>
          <w:szCs w:val="28"/>
          <w:lang w:eastAsia="en-US"/>
        </w:rPr>
        <w:t>введен</w:t>
      </w:r>
      <w:proofErr w:type="spellEnd"/>
      <w:r w:rsidRPr="0010257D">
        <w:rPr>
          <w:rFonts w:eastAsiaTheme="minorHAnsi"/>
          <w:sz w:val="28"/>
          <w:szCs w:val="28"/>
          <w:lang w:eastAsia="en-US"/>
        </w:rPr>
        <w:t xml:space="preserve"> в действие с 16 августа 2021 года будут созданы предпосылки к дестабилизации социально-экономической обстановки в 109 </w:t>
      </w:r>
      <w:r w:rsidRPr="008073FE">
        <w:rPr>
          <w:rFonts w:eastAsiaTheme="minorHAnsi"/>
          <w:sz w:val="28"/>
          <w:szCs w:val="28"/>
          <w:lang w:eastAsia="en-US"/>
        </w:rPr>
        <w:t>сельских населённых пунктах области</w:t>
      </w:r>
      <w:r w:rsidRPr="0010257D">
        <w:rPr>
          <w:rFonts w:eastAsiaTheme="minorHAnsi"/>
          <w:sz w:val="28"/>
          <w:szCs w:val="28"/>
          <w:lang w:eastAsia="en-US"/>
        </w:rPr>
        <w:t>.</w:t>
      </w:r>
    </w:p>
    <w:p w:rsidR="00F6275F" w:rsidRDefault="00F6275F" w:rsidP="00E80AA0">
      <w:pPr>
        <w:ind w:firstLine="708"/>
        <w:jc w:val="both"/>
        <w:rPr>
          <w:sz w:val="28"/>
          <w:szCs w:val="28"/>
        </w:rPr>
      </w:pPr>
    </w:p>
    <w:p w:rsidR="0014142D" w:rsidRDefault="0014142D" w:rsidP="00E80AA0">
      <w:pPr>
        <w:ind w:firstLine="708"/>
        <w:jc w:val="both"/>
        <w:rPr>
          <w:sz w:val="28"/>
          <w:szCs w:val="28"/>
        </w:rPr>
      </w:pPr>
    </w:p>
    <w:p w:rsidR="00AE6C13" w:rsidRPr="00617C20" w:rsidRDefault="00AE6C13" w:rsidP="00AE6C13">
      <w:pPr>
        <w:ind w:left="-284" w:right="-144"/>
        <w:jc w:val="both"/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ЕДИНОГЛАСНО</w:t>
      </w:r>
      <w:r w:rsidRPr="00617C20">
        <w:rPr>
          <w:b/>
          <w:sz w:val="28"/>
          <w:szCs w:val="28"/>
        </w:rPr>
        <w:t xml:space="preserve">: </w:t>
      </w:r>
    </w:p>
    <w:p w:rsidR="00AE6C13" w:rsidRDefault="00AE6C13" w:rsidP="009E3A68">
      <w:pPr>
        <w:ind w:right="-144" w:firstLine="708"/>
        <w:jc w:val="both"/>
        <w:rPr>
          <w:sz w:val="28"/>
          <w:szCs w:val="28"/>
        </w:rPr>
      </w:pPr>
      <w:r w:rsidRPr="00617C2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617C20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 xml:space="preserve">доклады: </w:t>
      </w:r>
      <w:r>
        <w:rPr>
          <w:sz w:val="28"/>
          <w:szCs w:val="28"/>
          <w:lang w:val="kk-KZ"/>
        </w:rPr>
        <w:t>руководителя</w:t>
      </w:r>
      <w:r w:rsidRPr="00173B54">
        <w:rPr>
          <w:sz w:val="28"/>
          <w:szCs w:val="28"/>
          <w:lang w:val="kk-KZ"/>
        </w:rPr>
        <w:t xml:space="preserve"> ГУ «Управление энергетики и жилищно-коммунального хозяйства</w:t>
      </w:r>
      <w:r w:rsidR="001B6396">
        <w:rPr>
          <w:sz w:val="28"/>
          <w:szCs w:val="28"/>
          <w:lang w:val="kk-KZ"/>
        </w:rPr>
        <w:t xml:space="preserve"> акимата</w:t>
      </w:r>
      <w:r w:rsidRPr="00173B54">
        <w:rPr>
          <w:sz w:val="28"/>
          <w:szCs w:val="28"/>
          <w:lang w:val="kk-KZ"/>
        </w:rPr>
        <w:t xml:space="preserve"> Костанайской области»</w:t>
      </w:r>
      <w:r>
        <w:rPr>
          <w:sz w:val="28"/>
          <w:szCs w:val="28"/>
        </w:rPr>
        <w:t xml:space="preserve"> </w:t>
      </w:r>
      <w:r w:rsidRPr="0056760C">
        <w:rPr>
          <w:sz w:val="28"/>
          <w:szCs w:val="28"/>
        </w:rPr>
        <w:t>Аскаров</w:t>
      </w:r>
      <w:r>
        <w:rPr>
          <w:sz w:val="28"/>
          <w:szCs w:val="28"/>
        </w:rPr>
        <w:t xml:space="preserve">а </w:t>
      </w:r>
      <w:r w:rsidRPr="0056760C">
        <w:rPr>
          <w:sz w:val="28"/>
          <w:szCs w:val="28"/>
        </w:rPr>
        <w:t>Д. К.,</w:t>
      </w:r>
      <w:r>
        <w:rPr>
          <w:b/>
          <w:sz w:val="28"/>
          <w:szCs w:val="28"/>
        </w:rPr>
        <w:t xml:space="preserve"> </w:t>
      </w:r>
      <w:r w:rsidR="001B6396">
        <w:rPr>
          <w:sz w:val="28"/>
          <w:szCs w:val="28"/>
        </w:rPr>
        <w:t>заместителя</w:t>
      </w:r>
      <w:r w:rsidR="001B6396" w:rsidRPr="007967A9">
        <w:rPr>
          <w:sz w:val="28"/>
          <w:szCs w:val="28"/>
        </w:rPr>
        <w:t xml:space="preserve"> акима </w:t>
      </w:r>
      <w:proofErr w:type="spellStart"/>
      <w:r w:rsidR="001B6396" w:rsidRPr="007967A9">
        <w:rPr>
          <w:sz w:val="28"/>
          <w:szCs w:val="28"/>
        </w:rPr>
        <w:t>Житикаринского</w:t>
      </w:r>
      <w:proofErr w:type="spellEnd"/>
      <w:r w:rsidR="001B6396" w:rsidRPr="007967A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 w:rsidR="001B6396" w:rsidRPr="001B6396">
        <w:rPr>
          <w:sz w:val="28"/>
          <w:szCs w:val="28"/>
        </w:rPr>
        <w:t>Искалиева</w:t>
      </w:r>
      <w:proofErr w:type="spellEnd"/>
      <w:r w:rsidR="001B6396" w:rsidRPr="001B6396">
        <w:rPr>
          <w:sz w:val="28"/>
          <w:szCs w:val="28"/>
        </w:rPr>
        <w:t xml:space="preserve"> Р. Т</w:t>
      </w:r>
      <w:r w:rsidRPr="001B6396">
        <w:rPr>
          <w:sz w:val="28"/>
          <w:szCs w:val="28"/>
        </w:rPr>
        <w:t>.</w:t>
      </w:r>
    </w:p>
    <w:p w:rsidR="001B6396" w:rsidRDefault="00AE6C13" w:rsidP="001B6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 </w:t>
      </w:r>
      <w:proofErr w:type="gramStart"/>
      <w:r w:rsidR="001B6396">
        <w:rPr>
          <w:rFonts w:eastAsiaTheme="minorHAnsi"/>
          <w:sz w:val="28"/>
          <w:szCs w:val="28"/>
          <w:lang w:eastAsia="en-US"/>
        </w:rPr>
        <w:t xml:space="preserve">Рекомендовать </w:t>
      </w:r>
      <w:r w:rsidR="001B6396" w:rsidRPr="0010257D">
        <w:rPr>
          <w:rFonts w:eastAsiaTheme="minorHAnsi"/>
          <w:sz w:val="28"/>
          <w:szCs w:val="28"/>
          <w:lang w:eastAsia="en-US"/>
        </w:rPr>
        <w:t>ГУ «Управление энергетики и жилищно-коммунального хозяйства акимата Костанайской области»</w:t>
      </w:r>
      <w:r w:rsidR="001B6396">
        <w:rPr>
          <w:rFonts w:eastAsiaTheme="minorHAnsi"/>
          <w:sz w:val="28"/>
          <w:szCs w:val="28"/>
          <w:lang w:eastAsia="en-US"/>
        </w:rPr>
        <w:t xml:space="preserve"> </w:t>
      </w:r>
      <w:r w:rsidR="001B6396" w:rsidRPr="0010257D">
        <w:rPr>
          <w:rFonts w:eastAsiaTheme="minorHAnsi"/>
          <w:sz w:val="28"/>
          <w:szCs w:val="28"/>
          <w:lang w:eastAsia="en-US"/>
        </w:rPr>
        <w:t xml:space="preserve">  </w:t>
      </w:r>
      <w:r w:rsidR="001B6396">
        <w:rPr>
          <w:rFonts w:eastAsiaTheme="minorHAnsi"/>
          <w:sz w:val="28"/>
          <w:szCs w:val="28"/>
          <w:lang w:eastAsia="en-US"/>
        </w:rPr>
        <w:t>п</w:t>
      </w:r>
      <w:r w:rsidR="001B6396" w:rsidRPr="0010257D">
        <w:rPr>
          <w:rFonts w:eastAsiaTheme="minorHAnsi"/>
          <w:sz w:val="28"/>
          <w:szCs w:val="28"/>
          <w:lang w:eastAsia="en-US"/>
        </w:rPr>
        <w:t>редусмотреть в проекте решения маслихата срок введения в действи</w:t>
      </w:r>
      <w:r w:rsidR="001B6396">
        <w:rPr>
          <w:rFonts w:eastAsiaTheme="minorHAnsi"/>
          <w:sz w:val="28"/>
          <w:szCs w:val="28"/>
          <w:lang w:eastAsia="en-US"/>
        </w:rPr>
        <w:t>е</w:t>
      </w:r>
      <w:r w:rsidR="001B6396" w:rsidRPr="0010257D">
        <w:rPr>
          <w:rFonts w:eastAsiaTheme="minorHAnsi"/>
          <w:sz w:val="28"/>
          <w:szCs w:val="28"/>
          <w:lang w:eastAsia="en-US"/>
        </w:rPr>
        <w:t xml:space="preserve"> с 16 августа 2021 года, с момента вступления в силу </w:t>
      </w:r>
      <w:r w:rsidR="001B6396">
        <w:rPr>
          <w:color w:val="000000"/>
          <w:sz w:val="28"/>
        </w:rPr>
        <w:t xml:space="preserve">Приказа </w:t>
      </w:r>
      <w:proofErr w:type="spellStart"/>
      <w:r w:rsidR="001B6396">
        <w:rPr>
          <w:color w:val="000000"/>
          <w:sz w:val="28"/>
        </w:rPr>
        <w:t>и.о</w:t>
      </w:r>
      <w:proofErr w:type="spellEnd"/>
      <w:r w:rsidR="001B6396">
        <w:rPr>
          <w:color w:val="000000"/>
          <w:sz w:val="28"/>
        </w:rPr>
        <w:t xml:space="preserve">. Министра индустрии и инфраструктурного развития Республики Казахстан от 27 июля 2021 года № 394 </w:t>
      </w:r>
      <w:r w:rsidR="001B6396" w:rsidRPr="00AF5C5D">
        <w:rPr>
          <w:color w:val="000000"/>
          <w:sz w:val="28"/>
        </w:rPr>
        <w:t>«О внесении изменения в приказ Министра национальной экономики Республики Казахстан от 28 февраля 2015 года</w:t>
      </w:r>
      <w:proofErr w:type="gramEnd"/>
      <w:r w:rsidR="001B6396" w:rsidRPr="00AF5C5D">
        <w:rPr>
          <w:color w:val="000000"/>
          <w:sz w:val="28"/>
        </w:rPr>
        <w:t xml:space="preserve"> № 161 </w:t>
      </w:r>
      <w:r w:rsidR="001B6396">
        <w:rPr>
          <w:color w:val="000000"/>
          <w:sz w:val="28"/>
        </w:rPr>
        <w:t>«</w:t>
      </w:r>
      <w:r w:rsidR="001B6396" w:rsidRPr="00AF5C5D">
        <w:rPr>
          <w:color w:val="000000"/>
          <w:sz w:val="28"/>
        </w:rPr>
        <w:t>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  <w:r w:rsidR="001B6396">
        <w:rPr>
          <w:color w:val="000000"/>
          <w:sz w:val="28"/>
        </w:rPr>
        <w:t>»</w:t>
      </w:r>
      <w:r w:rsidR="001B6396">
        <w:rPr>
          <w:b/>
          <w:color w:val="000000"/>
          <w:sz w:val="28"/>
        </w:rPr>
        <w:t xml:space="preserve"> </w:t>
      </w:r>
      <w:r w:rsidR="001B6396" w:rsidRPr="0010257D">
        <w:rPr>
          <w:rFonts w:eastAsiaTheme="minorHAnsi"/>
          <w:sz w:val="28"/>
          <w:szCs w:val="28"/>
          <w:lang w:eastAsia="en-US"/>
        </w:rPr>
        <w:t xml:space="preserve">(введены в действие с </w:t>
      </w:r>
      <w:r w:rsidR="001B6396" w:rsidRPr="008073FE">
        <w:rPr>
          <w:rFonts w:eastAsiaTheme="minorHAnsi"/>
          <w:sz w:val="28"/>
          <w:szCs w:val="28"/>
          <w:lang w:eastAsia="en-US"/>
        </w:rPr>
        <w:t>16</w:t>
      </w:r>
      <w:r w:rsidR="001B6396" w:rsidRPr="0010257D">
        <w:rPr>
          <w:rFonts w:eastAsiaTheme="minorHAnsi"/>
          <w:sz w:val="28"/>
          <w:szCs w:val="28"/>
          <w:lang w:eastAsia="en-US"/>
        </w:rPr>
        <w:t xml:space="preserve"> августа 2021 года)</w:t>
      </w:r>
      <w:r w:rsidR="001B6396">
        <w:rPr>
          <w:rFonts w:eastAsiaTheme="minorHAnsi"/>
          <w:sz w:val="28"/>
          <w:szCs w:val="28"/>
          <w:lang w:eastAsia="en-US"/>
        </w:rPr>
        <w:t>.</w:t>
      </w:r>
    </w:p>
    <w:p w:rsidR="001B6396" w:rsidRDefault="001B6396" w:rsidP="001B6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B6396" w:rsidRPr="00617C20" w:rsidRDefault="001B6396" w:rsidP="001B6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0789" w:rsidRPr="00617C20" w:rsidRDefault="00320789" w:rsidP="00320789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Председатель общественного </w:t>
      </w:r>
    </w:p>
    <w:p w:rsidR="00320789" w:rsidRPr="00617C20" w:rsidRDefault="00320789" w:rsidP="00320789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слушания Общественного совета </w:t>
      </w:r>
    </w:p>
    <w:p w:rsidR="00320789" w:rsidRPr="00617C20" w:rsidRDefault="00320789" w:rsidP="00320789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Костанайской области                                   </w:t>
      </w:r>
      <w:r>
        <w:rPr>
          <w:b/>
          <w:sz w:val="28"/>
          <w:szCs w:val="28"/>
          <w:lang w:val="kk-KZ"/>
        </w:rPr>
        <w:t xml:space="preserve">        </w:t>
      </w:r>
      <w:r w:rsidRPr="00617C20">
        <w:rPr>
          <w:b/>
          <w:sz w:val="28"/>
          <w:szCs w:val="28"/>
          <w:lang w:val="kk-KZ"/>
        </w:rPr>
        <w:t xml:space="preserve">              </w:t>
      </w:r>
      <w:r w:rsidR="009D13F8">
        <w:rPr>
          <w:b/>
          <w:sz w:val="28"/>
          <w:szCs w:val="28"/>
        </w:rPr>
        <w:t>Якимов В. Б.</w:t>
      </w:r>
      <w:bookmarkStart w:id="0" w:name="_GoBack"/>
      <w:bookmarkEnd w:id="0"/>
    </w:p>
    <w:p w:rsidR="00320789" w:rsidRPr="00617C20" w:rsidRDefault="00320789" w:rsidP="00320789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320789" w:rsidRPr="00617C20" w:rsidRDefault="00320789" w:rsidP="00320789">
      <w:pPr>
        <w:rPr>
          <w:b/>
          <w:sz w:val="28"/>
          <w:szCs w:val="28"/>
        </w:rPr>
      </w:pPr>
    </w:p>
    <w:p w:rsidR="00320789" w:rsidRPr="00617C20" w:rsidRDefault="00320789" w:rsidP="00320789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Секретарь</w:t>
      </w:r>
    </w:p>
    <w:p w:rsidR="008F5FB5" w:rsidRDefault="00320789" w:rsidP="008F5FB5">
      <w:pPr>
        <w:pStyle w:val="a6"/>
        <w:shd w:val="clear" w:color="auto" w:fill="FFFFFF"/>
        <w:spacing w:before="0" w:beforeAutospacing="0" w:after="240" w:afterAutospacing="0"/>
        <w:rPr>
          <w:i/>
          <w:sz w:val="28"/>
          <w:szCs w:val="28"/>
        </w:rPr>
      </w:pPr>
      <w:r w:rsidRPr="00617C20">
        <w:rPr>
          <w:b/>
          <w:sz w:val="28"/>
          <w:szCs w:val="28"/>
        </w:rPr>
        <w:t xml:space="preserve">Общественного совета                         </w:t>
      </w:r>
      <w:r>
        <w:rPr>
          <w:b/>
          <w:sz w:val="28"/>
          <w:szCs w:val="28"/>
        </w:rPr>
        <w:t xml:space="preserve">       </w:t>
      </w:r>
      <w:r w:rsidRPr="00617C2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Pr="00617C20">
        <w:rPr>
          <w:b/>
          <w:sz w:val="28"/>
          <w:szCs w:val="28"/>
        </w:rPr>
        <w:t xml:space="preserve">      </w:t>
      </w:r>
      <w:r w:rsidR="00EC24CF">
        <w:rPr>
          <w:b/>
          <w:sz w:val="28"/>
          <w:szCs w:val="28"/>
        </w:rPr>
        <w:t xml:space="preserve">   </w:t>
      </w:r>
      <w:proofErr w:type="gramStart"/>
      <w:r w:rsidR="00EC24CF">
        <w:rPr>
          <w:b/>
          <w:sz w:val="28"/>
          <w:szCs w:val="28"/>
          <w:lang w:val="kk-KZ"/>
        </w:rPr>
        <w:t>Байтен</w:t>
      </w:r>
      <w:proofErr w:type="gramEnd"/>
      <w:r w:rsidR="00EC24CF">
        <w:rPr>
          <w:b/>
          <w:sz w:val="28"/>
          <w:szCs w:val="28"/>
          <w:lang w:val="kk-KZ"/>
        </w:rPr>
        <w:t xml:space="preserve"> Ә. Қ.</w:t>
      </w:r>
      <w:r w:rsidR="008F5FB5" w:rsidRPr="008F5FB5">
        <w:rPr>
          <w:i/>
          <w:sz w:val="28"/>
          <w:szCs w:val="28"/>
        </w:rPr>
        <w:t xml:space="preserve"> </w:t>
      </w:r>
    </w:p>
    <w:p w:rsidR="00A43AE6" w:rsidRDefault="00A43AE6" w:rsidP="008F5FB5">
      <w:pPr>
        <w:pStyle w:val="a6"/>
        <w:shd w:val="clear" w:color="auto" w:fill="FFFFFF"/>
        <w:spacing w:before="0" w:beforeAutospacing="0" w:after="240" w:afterAutospacing="0"/>
        <w:rPr>
          <w:i/>
          <w:sz w:val="28"/>
          <w:szCs w:val="28"/>
        </w:rPr>
      </w:pPr>
    </w:p>
    <w:p w:rsidR="00A43AE6" w:rsidRDefault="00A43AE6" w:rsidP="008F5FB5">
      <w:pPr>
        <w:pStyle w:val="a6"/>
        <w:shd w:val="clear" w:color="auto" w:fill="FFFFFF"/>
        <w:spacing w:before="0" w:beforeAutospacing="0" w:after="240" w:afterAutospacing="0"/>
        <w:rPr>
          <w:i/>
          <w:sz w:val="28"/>
          <w:szCs w:val="28"/>
        </w:rPr>
      </w:pPr>
    </w:p>
    <w:p w:rsidR="008F5FB5" w:rsidRPr="008F5FB5" w:rsidRDefault="008F5FB5" w:rsidP="008F5FB5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151515"/>
          <w:sz w:val="28"/>
          <w:szCs w:val="28"/>
        </w:rPr>
      </w:pPr>
      <w:r w:rsidRPr="008F5FB5">
        <w:rPr>
          <w:i/>
          <w:sz w:val="28"/>
          <w:szCs w:val="28"/>
        </w:rPr>
        <w:t xml:space="preserve">(запись онлайн-трансляции </w:t>
      </w:r>
      <w:r w:rsidR="00ED0822">
        <w:rPr>
          <w:i/>
          <w:sz w:val="28"/>
          <w:szCs w:val="28"/>
        </w:rPr>
        <w:t xml:space="preserve"> </w:t>
      </w:r>
      <w:r w:rsidR="00ED0822" w:rsidRPr="00ED0822">
        <w:t>https://www.gov.kz/memleket/entities/kostanai-oblys-apparaty/press/news/details/263745?lang=ru</w:t>
      </w:r>
      <w:r w:rsidRPr="008F5FB5">
        <w:rPr>
          <w:i/>
          <w:sz w:val="28"/>
          <w:szCs w:val="28"/>
        </w:rPr>
        <w:t>)</w:t>
      </w:r>
    </w:p>
    <w:p w:rsidR="00320789" w:rsidRPr="00EC24CF" w:rsidRDefault="00320789" w:rsidP="00320789">
      <w:pPr>
        <w:rPr>
          <w:b/>
          <w:sz w:val="28"/>
          <w:szCs w:val="28"/>
        </w:rPr>
      </w:pPr>
    </w:p>
    <w:p w:rsidR="00320789" w:rsidRPr="00617C20" w:rsidRDefault="00320789" w:rsidP="00320789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</w:p>
    <w:p w:rsidR="00320789" w:rsidRPr="00617C20" w:rsidRDefault="00320789" w:rsidP="00320789">
      <w:pPr>
        <w:rPr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320789" w:rsidRPr="00617C20" w:rsidRDefault="00320789" w:rsidP="00320789">
      <w:pPr>
        <w:rPr>
          <w:sz w:val="28"/>
          <w:szCs w:val="28"/>
        </w:rPr>
      </w:pPr>
    </w:p>
    <w:p w:rsidR="00320789" w:rsidRDefault="00320789" w:rsidP="00320789"/>
    <w:p w:rsidR="00320789" w:rsidRDefault="00320789" w:rsidP="00320789"/>
    <w:p w:rsidR="006501BE" w:rsidRDefault="009D13F8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D4"/>
    <w:rsid w:val="00001BCE"/>
    <w:rsid w:val="00003F4C"/>
    <w:rsid w:val="000608BE"/>
    <w:rsid w:val="00060E66"/>
    <w:rsid w:val="00077B6A"/>
    <w:rsid w:val="00096F56"/>
    <w:rsid w:val="000C4F72"/>
    <w:rsid w:val="00137C92"/>
    <w:rsid w:val="0014142D"/>
    <w:rsid w:val="00145113"/>
    <w:rsid w:val="00145764"/>
    <w:rsid w:val="00173B54"/>
    <w:rsid w:val="001B6396"/>
    <w:rsid w:val="001C003A"/>
    <w:rsid w:val="001C3212"/>
    <w:rsid w:val="001D321A"/>
    <w:rsid w:val="001D6FED"/>
    <w:rsid w:val="00211F9C"/>
    <w:rsid w:val="002F5958"/>
    <w:rsid w:val="00320789"/>
    <w:rsid w:val="003372DD"/>
    <w:rsid w:val="003C7C3A"/>
    <w:rsid w:val="00412263"/>
    <w:rsid w:val="00421BFC"/>
    <w:rsid w:val="00436435"/>
    <w:rsid w:val="0047368F"/>
    <w:rsid w:val="00496899"/>
    <w:rsid w:val="004B0241"/>
    <w:rsid w:val="00550C25"/>
    <w:rsid w:val="0056760C"/>
    <w:rsid w:val="0058110F"/>
    <w:rsid w:val="005F3273"/>
    <w:rsid w:val="005F36AE"/>
    <w:rsid w:val="00622A57"/>
    <w:rsid w:val="0062466F"/>
    <w:rsid w:val="006457ED"/>
    <w:rsid w:val="00650A06"/>
    <w:rsid w:val="006E1E85"/>
    <w:rsid w:val="00713DCF"/>
    <w:rsid w:val="00743F17"/>
    <w:rsid w:val="007967A9"/>
    <w:rsid w:val="007B7400"/>
    <w:rsid w:val="008272F0"/>
    <w:rsid w:val="00852E1C"/>
    <w:rsid w:val="00864093"/>
    <w:rsid w:val="00880FBF"/>
    <w:rsid w:val="008B7049"/>
    <w:rsid w:val="008F5FB5"/>
    <w:rsid w:val="009D13F8"/>
    <w:rsid w:val="009E3A68"/>
    <w:rsid w:val="00A43391"/>
    <w:rsid w:val="00A43AE6"/>
    <w:rsid w:val="00AE1F8D"/>
    <w:rsid w:val="00AE6C13"/>
    <w:rsid w:val="00AF52B5"/>
    <w:rsid w:val="00B03312"/>
    <w:rsid w:val="00B34204"/>
    <w:rsid w:val="00B442CB"/>
    <w:rsid w:val="00B52D42"/>
    <w:rsid w:val="00B56F35"/>
    <w:rsid w:val="00B750E9"/>
    <w:rsid w:val="00C8456F"/>
    <w:rsid w:val="00D6633E"/>
    <w:rsid w:val="00D85A02"/>
    <w:rsid w:val="00DC7AA4"/>
    <w:rsid w:val="00E26EF6"/>
    <w:rsid w:val="00E643D4"/>
    <w:rsid w:val="00E80AA0"/>
    <w:rsid w:val="00EC24CF"/>
    <w:rsid w:val="00ED0822"/>
    <w:rsid w:val="00F6275F"/>
    <w:rsid w:val="00F72E0E"/>
    <w:rsid w:val="00F77088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89"/>
    <w:pPr>
      <w:ind w:left="720"/>
      <w:contextualSpacing/>
    </w:pPr>
  </w:style>
  <w:style w:type="paragraph" w:styleId="a4">
    <w:name w:val="Body Text Indent"/>
    <w:basedOn w:val="a"/>
    <w:link w:val="a5"/>
    <w:rsid w:val="00145764"/>
    <w:pPr>
      <w:ind w:firstLine="567"/>
      <w:jc w:val="both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457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j">
    <w:name w:val="pj"/>
    <w:basedOn w:val="a"/>
    <w:rsid w:val="00001BCE"/>
    <w:pPr>
      <w:spacing w:before="100" w:beforeAutospacing="1" w:after="100" w:afterAutospacing="1"/>
    </w:pPr>
    <w:rPr>
      <w:color w:val="000000"/>
    </w:rPr>
  </w:style>
  <w:style w:type="paragraph" w:styleId="a6">
    <w:name w:val="Normal (Web)"/>
    <w:basedOn w:val="a"/>
    <w:uiPriority w:val="99"/>
    <w:unhideWhenUsed/>
    <w:rsid w:val="00077B6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03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F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F5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89"/>
    <w:pPr>
      <w:ind w:left="720"/>
      <w:contextualSpacing/>
    </w:pPr>
  </w:style>
  <w:style w:type="paragraph" w:styleId="a4">
    <w:name w:val="Body Text Indent"/>
    <w:basedOn w:val="a"/>
    <w:link w:val="a5"/>
    <w:rsid w:val="00145764"/>
    <w:pPr>
      <w:ind w:firstLine="567"/>
      <w:jc w:val="both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457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j">
    <w:name w:val="pj"/>
    <w:basedOn w:val="a"/>
    <w:rsid w:val="00001BCE"/>
    <w:pPr>
      <w:spacing w:before="100" w:beforeAutospacing="1" w:after="100" w:afterAutospacing="1"/>
    </w:pPr>
    <w:rPr>
      <w:color w:val="000000"/>
    </w:rPr>
  </w:style>
  <w:style w:type="paragraph" w:styleId="a6">
    <w:name w:val="Normal (Web)"/>
    <w:basedOn w:val="a"/>
    <w:uiPriority w:val="99"/>
    <w:unhideWhenUsed/>
    <w:rsid w:val="00077B6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03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F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F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2021-10-06T03:12:00Z</cp:lastPrinted>
  <dcterms:created xsi:type="dcterms:W3CDTF">2021-08-17T09:46:00Z</dcterms:created>
  <dcterms:modified xsi:type="dcterms:W3CDTF">2021-10-06T05:11:00Z</dcterms:modified>
</cp:coreProperties>
</file>