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hd w:val="clear" w:color="auto" w:fill="FFFFFF"/>
        <w:spacing w:beforeAutospacing="0" w:before="0" w:afterAutospacing="0" w:after="0"/>
        <w:jc w:val="center"/>
        <w:textAlignment w:val="baseline"/>
        <w:rPr>
          <w:bCs w:val="false"/>
          <w:color w:val="1E1E1E"/>
          <w:sz w:val="28"/>
          <w:szCs w:val="28"/>
          <w:lang w:val="kk-KZ"/>
        </w:rPr>
      </w:pPr>
      <w:r>
        <w:rPr>
          <w:bCs w:val="false"/>
          <w:color w:val="1E1E1E"/>
          <w:sz w:val="28"/>
          <w:szCs w:val="28"/>
          <w:lang w:val="kk-KZ"/>
        </w:rPr>
        <w:t>«Бизнестің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w:t>
      </w:r>
    </w:p>
    <w:p>
      <w:pPr>
        <w:pStyle w:val="3"/>
        <w:shd w:val="clear" w:color="auto" w:fill="FFFFFF"/>
        <w:spacing w:beforeAutospacing="0" w:before="0" w:afterAutospacing="0" w:after="0"/>
        <w:jc w:val="center"/>
        <w:textAlignment w:val="baseline"/>
        <w:rPr>
          <w:bCs w:val="false"/>
          <w:color w:val="1E1E1E"/>
          <w:sz w:val="28"/>
          <w:szCs w:val="28"/>
          <w:lang w:val="kk-KZ"/>
        </w:rPr>
      </w:pPr>
      <w:r>
        <w:rPr>
          <w:bCs w:val="false"/>
          <w:color w:val="1E1E1E"/>
          <w:sz w:val="28"/>
          <w:szCs w:val="28"/>
          <w:lang w:val="kk-KZ"/>
        </w:rPr>
      </w:r>
    </w:p>
    <w:p>
      <w:pPr>
        <w:pStyle w:val="3"/>
        <w:shd w:val="clear" w:color="auto" w:fill="FFFFFF"/>
        <w:spacing w:beforeAutospacing="0" w:before="0" w:afterAutospacing="0" w:after="0"/>
        <w:jc w:val="center"/>
        <w:textAlignment w:val="baseline"/>
        <w:rPr>
          <w:bCs w:val="false"/>
          <w:color w:val="1E1E1E"/>
          <w:sz w:val="28"/>
          <w:szCs w:val="28"/>
          <w:lang w:val="kk-KZ"/>
        </w:rPr>
      </w:pPr>
      <w:r>
        <w:rPr>
          <w:bCs w:val="false"/>
          <w:color w:val="1E1E1E"/>
          <w:sz w:val="28"/>
          <w:szCs w:val="28"/>
          <w:lang w:val="kk-KZ"/>
        </w:rPr>
      </w:r>
    </w:p>
    <w:p>
      <w:pPr>
        <w:pStyle w:val="3"/>
        <w:shd w:val="clear" w:color="auto" w:fill="FFFFFF"/>
        <w:spacing w:beforeAutospacing="0" w:before="0" w:afterAutospacing="0" w:after="0"/>
        <w:jc w:val="center"/>
        <w:textAlignment w:val="baseline"/>
        <w:rPr>
          <w:bCs w:val="false"/>
          <w:color w:val="1E1E1E"/>
          <w:sz w:val="28"/>
          <w:szCs w:val="28"/>
          <w:lang w:val="kk-KZ"/>
        </w:rPr>
      </w:pPr>
      <w:r>
        <w:rPr>
          <w:bCs w:val="false"/>
          <w:color w:val="1E1E1E"/>
          <w:sz w:val="28"/>
          <w:szCs w:val="28"/>
          <w:lang w:val="kk-KZ"/>
        </w:rPr>
        <w:t>1-тарау. Жалпы ережелер</w:t>
      </w:r>
    </w:p>
    <w:p>
      <w:pPr>
        <w:pStyle w:val="3"/>
        <w:shd w:val="clear" w:color="auto" w:fill="FFFFFF"/>
        <w:spacing w:beforeAutospacing="0" w:before="0" w:afterAutospacing="0" w:after="0"/>
        <w:jc w:val="center"/>
        <w:textAlignment w:val="baseline"/>
        <w:rPr>
          <w:bCs w:val="false"/>
          <w:color w:val="1E1E1E"/>
          <w:sz w:val="28"/>
          <w:szCs w:val="28"/>
          <w:lang w:val="kk-KZ"/>
        </w:rPr>
      </w:pPr>
      <w:r>
        <w:rPr>
          <w:bCs w:val="false"/>
          <w:color w:val="1E1E1E"/>
          <w:sz w:val="28"/>
          <w:szCs w:val="28"/>
          <w:lang w:val="kk-KZ"/>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Осы «Бизнестің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 (бұдан әрі – Мемлекеттік гранттар беру қағидалары) Қазақстан Республикасының Кәсіпкерлік кодексіне сәйкес әзірленді және шағын кәсіпкерлік субъектілеріне жаңа бизнес-идеяларды іске асыруға мемлекеттік гранттар берудің шарттары мен тетігін айқындайды.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2. Мемлекеттік гранттар беру Қазақстан Республикасы Үкіметінің </w:t>
        <w:br/>
        <w:t>2019 жылғы 24 желтоқсандағы № 968 </w:t>
      </w:r>
      <w:r>
        <w:fldChar w:fldCharType="begin"/>
      </w:r>
      <w:r>
        <w:rPr>
          <w:sz w:val="28"/>
          <w:spacing w:val="2"/>
          <w:u w:val="none"/>
          <w:szCs w:val="28"/>
          <w:color w:val="auto"/>
        </w:rPr>
        <w:instrText> HYPERLINK "https://adilet.zan.kz/kaz/docs/P1900000968" \l "z0"</w:instrText>
      </w:r>
      <w:r>
        <w:rPr>
          <w:sz w:val="28"/>
          <w:spacing w:val="2"/>
          <w:u w:val="none"/>
          <w:szCs w:val="28"/>
          <w:color w:val="auto"/>
        </w:rPr>
        <w:fldChar w:fldCharType="separate"/>
      </w:r>
      <w:r>
        <w:rPr>
          <w:color w:val="auto"/>
          <w:spacing w:val="2"/>
          <w:sz w:val="28"/>
          <w:szCs w:val="28"/>
          <w:u w:val="none"/>
        </w:rPr>
        <w:t>қаулысымен</w:t>
      </w:r>
      <w:r>
        <w:rPr>
          <w:sz w:val="28"/>
          <w:spacing w:val="2"/>
          <w:u w:val="none"/>
          <w:szCs w:val="28"/>
          <w:color w:val="auto"/>
        </w:rPr>
        <w:fldChar w:fldCharType="end"/>
      </w:r>
      <w:r>
        <w:rPr>
          <w:color w:val="000000"/>
          <w:spacing w:val="2"/>
          <w:sz w:val="28"/>
          <w:szCs w:val="28"/>
        </w:rPr>
        <w:t> бекітілген «Бизнестің жол картасы-2025» бизнесті қолдау мен дамытудың мемлекеттік бағдарламасының (бұдан әрі – Бағдарлама) «Кәсіпкерлерді/индустриялық-инновациялық қызмет субъектілерін салалық қолдау» екінші бағыты шеңберінде жүзеге асырылады.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Жаңа бизнес-идеяларды іске асыруға арналған мемлекеттік гранттар Бағдарламаға 2-қосымша сәйкес экономиканың басым секторларында шағын кәсіпкерлік субъектілеріне, оның ішінде ісін жаңа бастаған жас кәсіпкерлерге, ісін жаңа бастаған кәсіпкерлерге өтеусіз негізде беріледі.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Мемлекеттік гранттарды мемлекет Бағдарламаның өңірлік үйлестірушілері арқылы шағын кәсіпкерлік субъектілерінің мемлекеттік гранттар беруге арналған өтінімдерін іріктеу бойынша өткізілетін конкурстардың қорытындылары бойынша 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Гранттар нысанында қолдау шараларын қаржыландыру республикалық және жергілікті бюджеттер қаражаты есебінен жүзеге асырылады. Мемлекеттік гранттар беру мақсатында уәкілетті орган республикалық және жергілікті бюджеттерден бөлінетін қаражатты Бағдарламаның өңірлік үйлестірушісіне аударады.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6. Бағдарламаны іске асыру мақсатында бөлінетін қаражаттың кемінде </w:t>
        <w:br/>
        <w:t>20 %-ы халықтың әлеуметтiк осал топтарына жататын шағын кәсіпкерлік субъектілеріне мемлекеттік гранттар беруге бағытталады.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7. Субсидиялаудың ақпараттық жүйесін пайдалану жөніндегі шарттар мен талаптар Бағдарламаның өңірлік үйлестірушісі мен көрсетілетін қызметтерді жеткізуші арасында тиісті шарт жасалғаннан кейін туындайтын қатынастарға қолданылады.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8. Осы Қағидалар күшіне енген күні қолданыста болған және субсидиялаудың ақпараттық жүйесінде тіркелген грант беру туралы шарттар қаржыландыруға жатады. Қолданыстағы грант беру туралы қағаз шарттарды электрондық форматқа аударуды және оларды субсидиялаудың ақпараттық жүйесінде тіркеуді Бағдарламаның өңірлік үйлестірушісі мен көрсетілетін қызметтерді жеткізуші осы Қағидалар күшіне енген күннен бастап екі ай ішінде жүзеге асырады.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9. Қаржы агенттігінің көрсетілетін қызметтеріне уәкілетті орган республикалық бюджет қаражаты есебінен ақы төлейді.</w:t>
      </w:r>
    </w:p>
    <w:p>
      <w:pPr>
        <w:pStyle w:val="3"/>
        <w:shd w:val="clear" w:color="auto" w:fill="FFFFFF"/>
        <w:spacing w:beforeAutospacing="0" w:before="0" w:afterAutospacing="0" w:after="0"/>
        <w:ind w:firstLine="709"/>
        <w:jc w:val="both"/>
        <w:textAlignment w:val="baseline"/>
        <w:rPr>
          <w:b w:val="false"/>
          <w:b w:val="false"/>
          <w:bCs w:val="false"/>
          <w:color w:val="1E1E1E"/>
          <w:sz w:val="28"/>
          <w:szCs w:val="28"/>
          <w:lang w:val="kk-KZ"/>
        </w:rPr>
      </w:pPr>
      <w:r>
        <w:rPr>
          <w:b w:val="false"/>
          <w:bCs w:val="false"/>
          <w:color w:val="1E1E1E"/>
          <w:sz w:val="28"/>
          <w:szCs w:val="28"/>
          <w:lang w:val="kk-KZ"/>
        </w:rPr>
      </w:r>
    </w:p>
    <w:p>
      <w:pPr>
        <w:pStyle w:val="3"/>
        <w:shd w:val="clear" w:color="auto" w:fill="FFFFFF"/>
        <w:spacing w:beforeAutospacing="0" w:before="0" w:afterAutospacing="0" w:after="0"/>
        <w:ind w:firstLine="709"/>
        <w:jc w:val="both"/>
        <w:textAlignment w:val="baseline"/>
        <w:rPr>
          <w:b w:val="false"/>
          <w:b w:val="false"/>
          <w:bCs w:val="false"/>
          <w:color w:val="1E1E1E"/>
          <w:sz w:val="28"/>
          <w:szCs w:val="28"/>
          <w:lang w:val="kk-KZ"/>
        </w:rPr>
      </w:pPr>
      <w:r>
        <w:rPr>
          <w:b w:val="false"/>
          <w:bCs w:val="false"/>
          <w:color w:val="1E1E1E"/>
          <w:sz w:val="28"/>
          <w:szCs w:val="28"/>
          <w:lang w:val="kk-KZ"/>
        </w:rPr>
      </w:r>
    </w:p>
    <w:p>
      <w:pPr>
        <w:pStyle w:val="3"/>
        <w:shd w:val="clear" w:color="auto" w:fill="FFFFFF"/>
        <w:spacing w:beforeAutospacing="0" w:before="0" w:afterAutospacing="0" w:after="0"/>
        <w:ind w:firstLine="709"/>
        <w:jc w:val="center"/>
        <w:textAlignment w:val="baseline"/>
        <w:rPr>
          <w:bCs w:val="false"/>
          <w:color w:val="1E1E1E"/>
          <w:sz w:val="28"/>
          <w:szCs w:val="28"/>
          <w:lang w:val="kk-KZ"/>
        </w:rPr>
      </w:pPr>
      <w:r>
        <w:rPr>
          <w:bCs w:val="false"/>
          <w:color w:val="1E1E1E"/>
          <w:sz w:val="28"/>
          <w:szCs w:val="28"/>
          <w:lang w:val="kk-KZ"/>
        </w:rPr>
        <w:t>2-тарау. Терминдер мен анықтамалар</w:t>
      </w:r>
    </w:p>
    <w:p>
      <w:pPr>
        <w:pStyle w:val="3"/>
        <w:shd w:val="clear" w:color="auto" w:fill="FFFFFF"/>
        <w:spacing w:beforeAutospacing="0" w:before="0" w:afterAutospacing="0" w:after="0"/>
        <w:ind w:firstLine="709"/>
        <w:jc w:val="center"/>
        <w:textAlignment w:val="baseline"/>
        <w:rPr>
          <w:bCs w:val="false"/>
          <w:color w:val="1E1E1E"/>
          <w:sz w:val="28"/>
          <w:szCs w:val="28"/>
          <w:lang w:val="kk-KZ"/>
        </w:rPr>
      </w:pPr>
      <w:r>
        <w:rPr>
          <w:bCs w:val="false"/>
          <w:color w:val="1E1E1E"/>
          <w:sz w:val="28"/>
          <w:szCs w:val="28"/>
          <w:lang w:val="kk-KZ"/>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10. Осы Мемлекеттік гранттар беру қағидаларында мынадай терминдер мен анықтамалар пайдаланылады: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 субсидиялаудың ақпараттық жүйесі – «электрондық үкімет» </w:t>
        <w:br/>
        <w:t>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халықтың әлеуметтiк осал топтары – «Тұрғын үй қатынастары туралы» Қазақстан Республикасы Заңының 68-бабында айқындалған азаматтар санаты;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Бағдарламаның өңірлік үйлестірушісі – облыстың (астананың, республикалық маңызы бар қалалардың) әкімі айқындайтын, облыс (астана, республикалық маңызы бар қалалар) деңгейінде Бағдарламаны іске асыруға жауапты жергілікті атқарушы органның құрылымдық бөлімшесі;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бизнес-жоба – кәсіпкердің өз бизнесін құру (тауарлар шығару, жұмыстарды орындау, қызметтер көрсету) мүмкіндігін ашатын, сипаттамалар, есептемелер, болжамдар нысанында орындалған, сондай-ақ жобаны іске асыру мен ұсынылатын мемлекеттік грант көлемінің кемінде 10 %-ы деңгейінде кәсіпкердің меншікті қаражатымен (ақша қаражатымен, бизнес-жобаға қатысатын жылжымалы/жылжымайтын мүлкімен) қоса қаржыландыру және жаңа жұмыс орындарын құру  мерзімдерін қамтитын жоспары;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жаңа бизнес-идея – осындай жобаларды іске асыру кезінде бұрын қолданылмаған материалдарды, технологиялар мен әдістерді қолдана отырып, тауарлар шығаруды, қызметтер көрсетуді, жұмыстарды орындауды көздейтін нақты жобаны іске асыруға бағытталған кәсіпкерлік бастама (конкурс өткізу кезінде нақты елді мекенде немесе ауылдық округте іске асырылмайтын тауарлар шығаруды, қызметтер көрсетуді, жұмыстарды орындауды көздейтін жобалар да жаңа бизнес-идеяларға жатады);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6) кәсіпкер – шағын кәсіпкерлік субъектісі, оның ішінде ісін жаңа бастаған жас кәсіпкер, ісін жаңа бастаған кәсіпкер;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7)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8) конкурстық комиссия – жергілікті атқарушы органдардың, қоғамдық бірлестіктердің, ғылыми-білім беру мекемелерінің өкілдері, салалық сарапшылар, өңірлік бұқаралық ақпарат құралдары қатысатын, құрамында кемінде 5 (бес) адам бар алқалы-кеңесші орган (жергілікті атқарушы органдардың өкілі конкурстық комиссияның төрағасы бола алмайды);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9) қаржы агенттігі – «Даму» кәсіпкерлікті дамыту қоры» акционерлік қоғамы;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10) өтінім – осы Мемлекеттік гранттар беру қағидаларының талаптарына сәйкес қажетті құжаттар қоса берілген электрондық нысандағы өтініш;</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11) уәкілетті орган – кәсіпкерлік жөніндегі уәкілетті орган;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12) грант беру туралы шарт – кәсіпкерлік жөніндегі уәкілетті орган бекітетін нысан бойынша Бағдарламаның өңірлік үйлестірушісі, қаржы агенттігі және шағын кәсіпкерлік субъектісі арасында субсидиялаудың ақпараттық жүйесінің веб-порталында (бұдан әрі – веб-портал) электрондық түрде жасалатын, талаптары бойынша кәсіпкерге жаңа бизнес-идеяларды іске асыруға нысаналы грант берілетін үшжақты келісім;</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13) ісін жаңа бастаған кәсіпкер – Бағдарламаның өңірлік үйлестірушісіне мемлекеттік грант алу үшін жүгінген кезде дара кәсіпкер немесе заңды тұлға ретінде мемлекеттік тіркелген мерзімі 3 (үш) жылдан кем мерзімді құрайтын кәсіпкер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14) ісін жаңа бастаған жас кәсіпкер – Бағдарламаның өңірлік үйлестірушісіне мемлекеттік грант алу үшін жүгінген кезде дара кәсіпкер ретінде мемлекеттік тіркелген мерзімі 3 (үш) жылдан кем мерзімді құрайтын, жасы 29-ға (қоса алғанда) дейінгі кәсіпкер (жасы ісін жаңа бастаған дара кәсіпкердің Бағдарламаның өңірлік үйлестірушісіне жүгінген күнге айқындалады, жұмыс істеп жатқан үлестес кәсіпкердің ағымдағы қызметінен өзгеше жаңа қызмет түрін құру шартымен ісін жаңа бастаған жас кәсіпкердің жұмыс істеп жатқан жеке кәсіпкерлермен үлестес болуына жол беріледі);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15) веб-портал – интернет желісінде орналастырылған, субсидиялаудың ақпараттық жүйесіне қолжетімділік беретін интернет-ресурс;</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16) жеке кабинет – пайдаланушының (кәсіпкердің, уәкілетті органның, ұлттық институттың, қаржы агенттігінің, Бағдарламаның өңірлік үйлестірушісінің, конкурстық комиссияның) тізілімдегі дербес веб-парақшасы;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17)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18) көрсетілетін қызметтерді жеткізуші – мемлекеттік сатып алу туралы заңнамаға сәйкес Бағдарламаның өңірлік үйлестірушісі айқындайтын, субсидиялаудың ақпараттық жүйесіне қол жеткізуді және оны иеленуші ретінде сүйемелдеуді қамтамасыз ететін тұлға;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19) электрондық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20)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арналған техникалық талаптарды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
        <w:ind w:firstLine="709"/>
        <w:jc w:val="both"/>
        <w:rPr>
          <w:color w:val="auto"/>
          <w:sz w:val="28"/>
          <w:szCs w:val="28"/>
        </w:rPr>
      </w:pPr>
      <w:r>
        <w:rPr>
          <w:rStyle w:val="Note"/>
          <w:sz w:val="28"/>
          <w:szCs w:val="28"/>
          <w:shd w:fill="FFFFFF" w:val="clear"/>
        </w:rPr>
        <w:t>     </w:t>
      </w:r>
      <w:bookmarkStart w:id="0" w:name="_GoBack"/>
      <w:bookmarkEnd w:id="0"/>
    </w:p>
    <w:p>
      <w:pPr>
        <w:pStyle w:val="3"/>
        <w:shd w:val="clear" w:color="auto" w:fill="FFFFFF"/>
        <w:spacing w:beforeAutospacing="0" w:before="0" w:afterAutospacing="0" w:after="0"/>
        <w:ind w:firstLine="709"/>
        <w:jc w:val="center"/>
        <w:textAlignment w:val="baseline"/>
        <w:rPr>
          <w:bCs w:val="false"/>
          <w:color w:val="1E1E1E"/>
          <w:sz w:val="28"/>
          <w:szCs w:val="28"/>
          <w:lang w:val="kk-KZ"/>
        </w:rPr>
      </w:pPr>
      <w:r>
        <w:rPr>
          <w:bCs w:val="false"/>
          <w:color w:val="1E1E1E"/>
          <w:sz w:val="28"/>
          <w:szCs w:val="28"/>
          <w:lang w:val="kk-KZ"/>
        </w:rPr>
        <w:t xml:space="preserve">3-тарау. Жаңа бизнес-идеяларды іске асыруға </w:t>
      </w:r>
    </w:p>
    <w:p>
      <w:pPr>
        <w:pStyle w:val="3"/>
        <w:shd w:val="clear" w:color="auto" w:fill="FFFFFF"/>
        <w:spacing w:beforeAutospacing="0" w:before="0" w:afterAutospacing="0" w:after="0"/>
        <w:ind w:firstLine="709"/>
        <w:jc w:val="center"/>
        <w:textAlignment w:val="baseline"/>
        <w:rPr>
          <w:bCs w:val="false"/>
          <w:color w:val="1E1E1E"/>
          <w:sz w:val="28"/>
          <w:szCs w:val="28"/>
          <w:lang w:val="kk-KZ"/>
        </w:rPr>
      </w:pPr>
      <w:r>
        <w:rPr>
          <w:bCs w:val="false"/>
          <w:color w:val="1E1E1E"/>
          <w:sz w:val="28"/>
          <w:szCs w:val="28"/>
          <w:lang w:val="kk-KZ"/>
        </w:rPr>
        <w:t>мемлекеттік гранттар берудің тәртібі мен шарттары</w:t>
      </w:r>
    </w:p>
    <w:p>
      <w:pPr>
        <w:pStyle w:val="3"/>
        <w:shd w:val="clear" w:color="auto" w:fill="FFFFFF"/>
        <w:spacing w:beforeAutospacing="0" w:before="0" w:afterAutospacing="0" w:after="0"/>
        <w:ind w:firstLine="709"/>
        <w:jc w:val="center"/>
        <w:textAlignment w:val="baseline"/>
        <w:rPr>
          <w:bCs w:val="false"/>
          <w:color w:val="1E1E1E"/>
          <w:sz w:val="28"/>
          <w:szCs w:val="28"/>
          <w:lang w:val="kk-KZ"/>
        </w:rPr>
      </w:pPr>
      <w:r>
        <w:rPr>
          <w:bCs w:val="false"/>
          <w:color w:val="1E1E1E"/>
          <w:sz w:val="28"/>
          <w:szCs w:val="28"/>
          <w:lang w:val="kk-KZ"/>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11. Өз қызметін Бағдарлама шеңберінде жүзеге асыратын, Мемлекеттік гранттар беру қағидаларының 23-тармағына сәйкес осы конкурстық іріктеуге құжаттарды толық көлемде ұсынған кәсіпкерлер гранттар беруге арналған конкурстық іріктеуге қатысушы бола алады. </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12. Бағдарлама шарттарына сәйкес келетін әрбір кәсіпкер грант беруге арналған қолданыстағы шарттар болмаған кезде бір бизнес-жоба бойынша жаңа бизнес-идеяларды іске асыру үшін мемлекеттік гранттар беру мақсатындағы конкурстық іріктеуге қатысушы бола алады.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Мыналар: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берілетін мемлекеттік грант көлемінің кемінде 10 %-ы мөлшерінде оны іске асыруға арналған шығыстарды кәсіпкердің, оның ішінде бизнес-жобаға қатысатын жылжымалы және/немесе жылжымайтын мүлікпен (талап халықтың әлеуметтiк осал топтары үшін міндетті болып табылмайды) қоса қаржыландыруы (ақша қаражатымен);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жаңа жұмыс орындарын құру;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 жаңа бизнес-идеяларды іске асыруға арналған бизнес-жобаның міндетті шарттары болып табылады.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13. Кәсіпкерлер жаңа бизнес-идеяларды іске асыруға арналған мемлекеттік грант қаражатын мынадай мақсаттарға пайдаланады: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тауарлар шығаруға немесе қызметтер көрсетуге қажетті негізгі құралдарды, шикізат пен материалдарды сатып алу;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материалдық емес активтерді сатып алу;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технология сатып алу;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кешендi кәсiпкерлiк лицензияға (франчайзинг) құқықтарды сатып алу;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зерттеу жұмыстарымен және/немесе жаңа технологияларды енгізумен байланысты шығыстар.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Кәсіпкердің бизнес-жобаны іске асыру мерзімі грант беру туралы шартқа қол қойылған сәттен бастап 18 (он сегіз) айдан аспайды.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14. Жаңа бизнес-идеяларды іске асыруға арналған мемлекеттік грант қаражатын: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жылжымайтын мүлікті және/немесе жер учаскесін сатып алуға;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жалдау ақысын төлеу ретінде;</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үлестес/байланысқан компаниялардан/тұлғалардан негізгі құралдарды/активтерді сатып алуға (көрсетілетін қызметтерді алуға/жұмыстарды орындауға);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бұрын қолданыста болған негізгі құралдарды (жабдықтарды) сатып алуға пайдалануға болмайды.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Кәсіпкердің жаңа бизнес-идеяларды іске асыруға арналған мемлекеттік грант қаражатын игеруі жеке тұлғадан автокөлікті сатып алу жағдайларын қоспағанда, кәсіпкерлік субъектісі ретінде тіркелген контрагент шотына </w:t>
        <w:br/>
        <w:t>қолма-қол жасалмайтын төлем арқылы жүзеге асырылады.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15. Бір кәсіпкер үшін мемлекеттік грант сомасы 2 (екі) млн. теңгеден </w:t>
        <w:br/>
        <w:t>5 (бес) млн. теңгеге дейін құрайды.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16. Мынадай:</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 қайта ұйымдастыру, тарату немесе банкроттық сатысындағы, </w:t>
        <w:br/>
        <w:t>сондай-ақ қызметі Қазақстан Республикасының қолданыстағы заңнамасына сәйкес тоқтатыла тұрған;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салықтар мен мемлекеттік бюджетке басқа да міндетті төлемдер бойынша берешегі бар;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қызметінің негізгі түрі жылжымайтын мүлікті жалға беру болып табылатын;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4) мемлекеттік грант алуға өтінім берген кезде берілетін мемлекеттік грант көлемінің кемінде 10 %-ы мөлшерінде бизнес-жобаны іске асыруға арналған шығыстарды бірлесіп қаржыландыруын (ақша қаражатымен, </w:t>
        <w:br/>
        <w:t>бизнес-жобаға қатысатын жылжымалы/жылжымайтын мүлікпен) растамаған (халықтың әлеуметтiк осал топтарын қоспағанда);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конкурсқа қатысушының кредиттік тарихына сәйкес қаржылық міндеттемелері бойынша мерзімі өткен берешегі бар кәсіпкерлерге гранттар берілмейді.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17. Конкурс өткізу үшін Бағдарламаның өңірлік үйлестірушісі басшысының шешімімен гранттардың берілуіне үміткер кәсіпкерлердің өтінімдерін іріктеу жөнінде конкурстық комиссия құрылып, оның құрамы бекітіледі. Конкурстық комиссия қызметінің негізгі қағидаттары кәсіпкерлер үшін тең жағдайлар жасау, сондай-ақ оларға қойылатын талаптардың бірізділігі, ұсынылатын құжаттарды зерттеудің жан-жақтылығы мен толықтығы, қабылданатын шешімдердің объективтілігі болып табылады.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18. Конкурстық комиссия төрағадан, төрағаның орынбасарынан және конкурстық комиссия мүшелерінен тұрады. </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Жергілікті атқарушы органдар мен қаржы агенттігінің өкілдері конкурстық комиссияға төраға бола алмайды.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комиссияның хатшысы конкурстық комиссия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 мүшелерін алдағы отырыс туралы хабардар етеді, отырысты өткізу үшін қажетті материалдарды оның мүшелерінің назарына жеткізеді. Комиссия отырыстары бейнеконференцбайланыс режимінде өткізілуі мүмкін.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комиссияның хатшысы оның құрамына кірмейді және шешім қабылдаған кезде оның дауыс беру құқығы болмайды.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комиссияның отырысына конкурстық комиссия мүшелерінің жартысынан астамы қатысса, ол заңды деп есептеледі.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комиссияның мүшелерінің жартысынан астамы дауыс берсе, конкурстық комиссияның шешімі қабылданады. Дауыстар тең болған жағдайда, конкурстық комиссия төрағасының дауысы шешуші болып табылады.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19. Бағдарламаның өңірлік үйлестірушісі конкурстық комиссияның жұмыс органы болып табылды, ол:</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1) осы Мемлекеттік гранттар беру қағидаларына 1-қосымшаға сәйкес Бағдарламаның өңірлік үйлестірушінің ресми сайтында, сондай-ақ </w:t>
        <w:br/>
        <w:t>веб-порталда бизнес-идеяларды қаржыландыруға мемлекеттік гранттар беру мақсатында кәсіпкерлерді іріктеу үшін конкурс өткізу туралы хабарландыру жариялауды жүзеге асырады;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Бағдарлама іске асырылатын бүкіл мерзімде кәсіпкерлерге гранттар түрінде мемлекеттік қолдау көрсету барысын өңірлік бұқаралық ақпарат құралдары арқылы жария етуді мерзімдік негізде қамтамасыз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кәсіпкерлерге конкурсқа қатысу мәселелері және оны өткізуге қатысты бар мәселелер бойынша, гранттар беру шарттары мен тәртібі туралы консультация 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конкурсты ұйымдастырады және өткізеді;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6) кәсіпкерлерді грант беру немесе оны беруден бас тарту туралы хабардар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20. Бағдарламаның өңірлік үйлестірушісі гранттар беру жөніндегі жеке қаржыландыру жоспары (бұдан әрі – қаржыландыру жоспары) бекітілгеннен кейін 3 (үш) жұмыс күні ішінде оны веб-порталда орналастырады.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21. Өтінімдерді қабылдау кәсіпкердің тіркелген жері (заңды мекенжайы) бойынша жүзеге асырылады.</w:t>
      </w:r>
    </w:p>
    <w:p>
      <w:pPr>
        <w:pStyle w:val="NormalWeb"/>
        <w:shd w:val="clear" w:color="auto" w:fill="FFFFFF"/>
        <w:ind w:firstLine="708"/>
        <w:jc w:val="both"/>
        <w:textAlignment w:val="baseline"/>
        <w:rPr>
          <w:color w:val="000000"/>
          <w:spacing w:val="2"/>
          <w:sz w:val="28"/>
          <w:szCs w:val="28"/>
        </w:rPr>
      </w:pPr>
      <w:r>
        <w:rPr>
          <w:color w:val="000000"/>
          <w:spacing w:val="2"/>
          <w:sz w:val="28"/>
          <w:szCs w:val="28"/>
        </w:rPr>
        <w:t>22. Мемлекеттік гранттар мына шарттар сақталған жағдайда беріледі: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1) «электрондық үкімет» веб-порталы арқылы осы Мемлекеттік гранттар беру қағидаларына 2-қосымшаға сәйкес нысан бойынша тиісті грантты алуға өтінім беру.</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2) өтінімді субсидиялаудың ақпараттық жүйесінде тіркеу;</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 xml:space="preserve">3) деректері субсидиялаудың ақпараттық жүйесінің «Заңды тұлғалар» немесе «Жеке тұлғалар» мемлекеттік деректер базаларымен ақпараттық өзара </w:t>
        <w:br/>
        <w:t xml:space="preserve">іс-қимылы нәтижесінде расталған кәсіпкердің субсидиялаудың ақпараттық жүйесінде жеке шотының болуы. </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жоқ екені туралы мәліметтерді растау;</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5) субсидиялаудың ақпараттық жүйесі мен «Зейнетақы мен жәрдемақы төлеудің орталықтандырылған деректер базасы» автоматтандырылған ақпараттық жүйесінің ақпараттық өзара іс-қимылы нәтижесінде алынған өтініш берушінің халықтың әлеуметтік осал топтарына жататындығы туралы мәліметтерді растау (қажет болса);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6)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деректер базасымен ақпараттық өзара іс-қимылы нәтижесінде расталған, кәсіпкерде жер пайдалану және (немесе) жеке меншік құқығындағы жер учаскесі(лері)нің немесе өзге де жылжымайтын мүліктің болуы (халықтың әлеуметтік осал топтарын қоспағанда);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7) бизнес-жобаға қатысатын жылжымалы мүлікпен бірлесіп қаржыландыруды растау мақсатында – субсидиялаудың ақпараттық жүйесінің ауыл шаруашылығы техникасының мемлекеттік тізілімімен және/немесе «Автомобиль» деректер базасымен ақпараттық өзара іс-қимылы арқылы расталған, кәсіпкерде жылжымалы мүліктің болуы (халықтың әлеуметтік осал топтарын қоспағанда).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Конкурсқа қатысу үшін кәсіпкер тек бір өтінім беруге құқылы. Өтінімдер конкурс өткізу туралы хабарландыруда көрсетілген мерзімдерде қабылданады.</w:t>
      </w:r>
    </w:p>
    <w:p>
      <w:pPr>
        <w:pStyle w:val="Normal"/>
        <w:jc w:val="both"/>
        <w:rPr>
          <w:spacing w:val="2"/>
          <w:sz w:val="28"/>
          <w:szCs w:val="28"/>
        </w:rPr>
      </w:pPr>
      <w:r>
        <w:rPr>
          <w:rStyle w:val="Note"/>
          <w:sz w:val="28"/>
          <w:szCs w:val="28"/>
          <w:shd w:fill="FFFFFF" w:val="clear"/>
        </w:rPr>
        <w:t>     </w:t>
      </w:r>
      <w:r>
        <w:rPr>
          <w:rStyle w:val="Note"/>
          <w:sz w:val="28"/>
          <w:szCs w:val="28"/>
          <w:shd w:fill="FFFFFF" w:val="clear"/>
        </w:rPr>
        <w:tab/>
        <w:t>2</w:t>
      </w:r>
      <w:r>
        <w:rPr>
          <w:spacing w:val="2"/>
          <w:sz w:val="28"/>
          <w:szCs w:val="28"/>
        </w:rPr>
        <w:t>3. Жаңа бизнес-идеяларды іске асыру үшін мемлекеттік гранттарды алуға үміткер кәсіпкерлер өтінімге PDF форматындағы құжаттардың мынадай сканерленген көшірмелерін қоса береді: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1) басшының қолымен және өтініш берушінің мөрімен расталған, өтінім беру кезіндегі жалдамалы жұмыскерлердің орташа саны туралы анықтама (бар болса);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 xml:space="preserve">2) </w:t>
      </w:r>
      <w:r>
        <w:rPr>
          <w:sz w:val="28"/>
        </w:rPr>
        <w:t xml:space="preserve">Бағдарламаның және (немесе) Қазақстан Республикасы Үкіметінің </w:t>
        <w:br/>
        <w:t>2018 жылғы 13 қарашадағы № 746 қаулысымен бекітілген Нәтижелі жұмыспен қамтуды және жаппай кәсіпкерлікті дамытудың 2017 – 2021 жылдарға арналған «Еңбек» бағдарламасы шеңберінде кәсіпкердің оқудан өткенін растайтын, ескіру мерзімі 2 (екі) жылдан аспайтын құжат (бар болса)</w:t>
      </w:r>
      <w:r>
        <w:rPr>
          <w:color w:val="000000"/>
          <w:spacing w:val="2"/>
          <w:sz w:val="28"/>
          <w:szCs w:val="28"/>
        </w:rPr>
        <w:t>;</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3) берілетін мемлекеттік грант көлемінің кемінде 10 %-ы мөлшерінде бизнес-жобаны іске асыруға арналған шығыстарды (бизнес-жобаға қатысатын ақша қаражатымен, жылжымалы/жылжымайтын мүлікпен) қоса қаржыландырудың болуын растайтын құжаттар, кәсіпкердің ағымдағы шотында ақша қаражатының болуы туралы банктік шоттан үзінді көшірме немесе бизнес-жобаға қатысатын жылжымалы және/немесе жылжымайтын мүліктің бағалау құнын растайтын құжаттар (халықтың әлеуметтік осал топтарын қоспағанда);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 xml:space="preserve">4) өтінім берушіде халықтың әлеуметтік осал топтарына жатқызу мәртебесінің бар екенін растайтын құжат (ақпараттық жүйелердің өзара </w:t>
        <w:br/>
        <w:t>іс-қимылы нәтижесінде мәліметтер түспеген жағдайда);</w:t>
      </w:r>
    </w:p>
    <w:p>
      <w:pPr>
        <w:pStyle w:val="NormalWeb"/>
        <w:shd w:val="clear" w:color="auto" w:fill="FFFFFF"/>
        <w:jc w:val="both"/>
        <w:textAlignment w:val="baseline"/>
        <w:rPr>
          <w:color w:val="000000"/>
          <w:spacing w:val="2"/>
          <w:sz w:val="28"/>
          <w:szCs w:val="28"/>
        </w:rPr>
      </w:pPr>
      <w:r>
        <w:rPr>
          <w:color w:val="000000"/>
          <w:spacing w:val="2"/>
          <w:sz w:val="28"/>
          <w:szCs w:val="28"/>
        </w:rPr>
        <w:tab/>
        <w:t>5) кәсіпкердің экономиканың басым секторларында қызметті жүзеге асыруы туралы мәліметтері бар жеке кәсіпкерді тіркеу туралы хабарламаның көшірмесі (ақпараттық жүйелердің өзара іс-қимылының нәтижесінде мәліметтер түспеген жағдайда).</w:t>
      </w:r>
    </w:p>
    <w:p>
      <w:pPr>
        <w:pStyle w:val="Normal"/>
        <w:jc w:val="both"/>
        <w:rPr>
          <w:spacing w:val="2"/>
          <w:sz w:val="28"/>
          <w:szCs w:val="28"/>
        </w:rPr>
      </w:pPr>
      <w:r>
        <w:rPr>
          <w:rStyle w:val="Note"/>
          <w:sz w:val="28"/>
          <w:szCs w:val="28"/>
          <w:shd w:fill="FFFFFF" w:val="clear"/>
        </w:rPr>
        <w:t xml:space="preserve">      </w:t>
      </w:r>
      <w:r>
        <w:rPr>
          <w:rStyle w:val="Note"/>
          <w:sz w:val="28"/>
          <w:szCs w:val="28"/>
          <w:shd w:fill="FFFFFF" w:val="clear"/>
        </w:rPr>
        <w:tab/>
        <w:t>24</w:t>
      </w:r>
      <w:r>
        <w:rPr>
          <w:spacing w:val="2"/>
          <w:sz w:val="28"/>
          <w:szCs w:val="28"/>
        </w:rPr>
        <w:t>. Кәсіпкер туралы мәліметтер, оның ішінде заңды тұлғаны тіркеу/қайта тіркеу туралы куәлік және (немесе) жеке кәсіпкерді тіркеу туралы хабарлама, заңды тұлғаның/жеке кәсіпкердің қызмет түрлері туралы мәліметтер, тарату, қайта ұйымдастыру немесе банкроттық сатылары туралы, сондай-ақ қызметтің тоқтатылғаны туралы мәліметтер, бюджетке төленетін міндетті төлемдер бойынша қарыздың бар/жоқ болуы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p>
      <w:pPr>
        <w:pStyle w:val="NormalWeb"/>
        <w:shd w:val="clear" w:color="auto" w:fill="FFFFFF"/>
        <w:ind w:firstLine="708"/>
        <w:jc w:val="both"/>
        <w:textAlignment w:val="baseline"/>
        <w:rPr>
          <w:color w:val="000000"/>
          <w:spacing w:val="2"/>
          <w:sz w:val="28"/>
          <w:szCs w:val="28"/>
        </w:rPr>
      </w:pPr>
      <w:r>
        <w:rPr>
          <w:color w:val="000000"/>
          <w:spacing w:val="2"/>
          <w:sz w:val="28"/>
          <w:szCs w:val="28"/>
        </w:rPr>
        <w:t>25. Веб-портал (бұдан әрі – жеке кабинет) арқылы тізілім деректеріне қолжетімділік беру үшін:</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1) кәсіпкерлердің, Бағдарламаның өңірлік үйлестірушісінің, қаржы агенттігінің, уәкілетті органның (бұдан әрі – пайдаланушылар) субсидиялаудың ақпараттық жүйесінде өз бетінше тіркелуі үшін ЭЦҚ-сы болуға тиіс;</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2) Бағдарламаның өңірлік үйлестірушісі жыл сайын көрсетілетін қызметтерді жеткізушіге ЭЦҚ-сы бар өз жұмыскерлерінің өзектілендірілген тізімдерін жібереді.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Жеке кабинетте тіркелу үшін пайдаланушылар мына мәліметтерді көрсетеді: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1) жеке тұлғалар мен жеке кәсіпкерлер үшін: жеке сәйкестендіру нөмірі (бұдан әрі – ЖСН), тегі, аты және әкесінің аты (бар болса);</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2) заңды тұлғалар үшін – бизнес-сәйкестендіру нөмірі (бұдан әрі – БСН), толық атауы; бірінші басшының тегі, аты және әкесінің аты (бар болса) және ЖСН;</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3) байланыс деректері (пошталық мекенжайы, телефоны, электрондық пошта мекенжайы);</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4) екінші деңгейдегі банктегі банктік шоттың деректемелері.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Жоғарыда көрсетілген деректер өзгерген кезде пайдаланушы бір жұмыс күні ішінде жеке кабинетке енгізілген жеке шоттың деректерін өзгертеді.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Субсидиялаудың ақпараттық жүйесіне қол жеткізу уәкілетті органға тұрақты түрде онлайн-режимде өтеусіз негізде беріледі.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Уәкілетті орган жыл сайын субсидиялаудың ақпараттық жүйесіне қолжетімділігі бар көрсетілетін қызметтерді жеткізушіге дербес деректерді қорғау жөніндегі талаптарға сәйкес жауапты тұлғалардың тізімін жібереді.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Өтінімді қалыптастыру және тіркеу жеке кабинетте мынадай тәртіппен жүргізіледі:</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1) осы Мемлекеттік гранттар беру қағидаларының 22-тармағы 3), 4), 5), 6) және 7) тармақшаларының талаптарын субсидиялаудың ақпараттық жүйесінің тексеруі үшін қажетті мәліметтер енгізіле отырып, өтінім қалыптастырылады;</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Егер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p>
      <w:pPr>
        <w:pStyle w:val="NormalWeb"/>
        <w:shd w:val="clear" w:color="auto" w:fill="FFFFFF"/>
        <w:ind w:firstLine="708"/>
        <w:jc w:val="both"/>
        <w:textAlignment w:val="baseline"/>
        <w:rPr>
          <w:color w:val="000000"/>
          <w:spacing w:val="2"/>
          <w:sz w:val="28"/>
          <w:szCs w:val="28"/>
        </w:rPr>
      </w:pPr>
      <w:r>
        <w:rPr>
          <w:color w:val="000000"/>
          <w:spacing w:val="2"/>
          <w:sz w:val="28"/>
          <w:szCs w:val="28"/>
        </w:rPr>
        <w:t>Кәсіпкер Бағдарламаға қатысу үшін өтінімді дайындау және құжаттарды жинау мәселелері бойынша консультациялық қолдау алу үшін Бағдарламаның өңірлік үйлестірушісіне жүгінеді.</w:t>
      </w:r>
    </w:p>
    <w:p>
      <w:pPr>
        <w:pStyle w:val="Normal"/>
        <w:ind w:firstLine="708"/>
        <w:jc w:val="both"/>
        <w:rPr>
          <w:spacing w:val="2"/>
          <w:sz w:val="28"/>
          <w:szCs w:val="28"/>
        </w:rPr>
      </w:pPr>
      <w:r>
        <w:rPr>
          <w:spacing w:val="2"/>
          <w:sz w:val="28"/>
          <w:szCs w:val="28"/>
        </w:rPr>
        <w:t>26. Бағдарламаның өңірлік үйлестірушісі кәсіпкер өтінімді тіркеген кезден бастап 2 (екі) жұмыс күні ішінде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27. Кәсіпкер құжаттар топтамасын толық ұсынбаған не анық емес деректерді немесе Бағдарламаның талаптарында белгіленген нысандарға сәйкес келмейтін құжаттарды ұсынған жағдайда, Бағдарламаның өңірлік үйлестірушісі ұсынылған құжаттар бойынша нақты кемшіліктерді көрсете отырып, ұсынылған құжаттарды кәсіпкерге қайтарады.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28. Бағдарламаның өңірлік үйлестірушісі өтінімдерді қабылдау мерзімі аяқталғаннан кейін 3 (үш) жұмыс күні ішінде:</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субсидиялаудың ақпараттық жүйесі арқылы кәсіпкерлердің мақұлданған өтінімдерінің тізбесін қалыптастырады;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ақпараттық жүйе арқылы осы Мемлекеттік гранттар беру қағидаларына 3-қосымшаға сәйкес нысан бойынша күн тәртібін, күнін, уақытын көрсете отырып, кәсіпкерлік субъектілерінің өтінімдерін іріктеу жөніндегі конкурстық комиссия отырыстарының кестесін қалыптастырады.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Кәсіпкерлердің жобалары бойынша таныстырылым және дауыс беру күні, уақыты және орны туралы автоматты түрде хабарлама кесте қалыптастырылғаннан кейін өтінімдері мақұлданған өтінімдер тізбесіне енгізілген барлық кәсіпкерлерге жіберіледі;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субсидиялаудың ақпараттық жүйесінде конкурстық комиссия мүшелерінің авторландырылуын қамтамасыз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29. Бюджет қаражаты болған жағдайда конкурс жылына кемінде 2 (екі) рет өткізіледі.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30. Кәсіпкер өзінің бизнес-жобасын конкурстық комиссияның отырысында, оның ішінде бейнеконференцбайланыс арқылы таныстырады.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31. Конкурстық комиссия Қазақстан Республикасының заңнамасына және осы Мемлекеттік гранттар беру қағидаларына сәйкес:</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ұсынылған құжаттардың толықтығы мен анықтығы тұрғысынан мәлімделген жобаны қарауды;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осы Мемлекеттік гранттар беру қағидаларына 4-қосымшада көрсетілген бизнес-идеялар шеңберінде кәсіпкерді бағалау өлшемшарттарына сәйкес әрбір мәселе бойынша балдарды қою әдісімен дауыс беруді;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осы Мемлекеттік гранттар беру қағидаларына 5-қосымшаға сәйкес нысан бойынша өтінімдерді іріктеу жөніндегі конкурстық комиссия отырысының хаттамасына қол қоюды жүзеге асырады, онда конкурстық комиссияның әрбір мүшесінің дауыс беру нәтижелері және оның қорытынды шешімі көрсетілген.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Кәсіпкерлерді іріктеу кезінде конкурстық комиссия мүшелерінің дербес дауыс беруі жөніндегі ақпарат жария етуге жатпайды.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 өтінімдерді зерделеу кезінде Бағдарламаның өңірлік үйлестірушісі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32. Конкурстық өтінімдерді қарау кезінде конкурстық комиссия мынадай өлшемшарттар негізінде (оның ішінде осы Мемлекеттік гранттар беру қағидаларына 4-қосымшада көрсетілген кәсіпкердің бизнес-жобасын бағалаудың өлшемшарттарын басшылыққа ала отырып) жаңа бизнес-идеяларды іске асыру үшін мемлекеттік грант берудің мүмкіндігі/мүмкін еместігі туралы шешім қабылдайды: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бизнес-идеялардың жаңашылдығы (талап халықтың әлеуметтiк осал топтары үшін міндетті болып табылмайды);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бизнес-жобаның бәсекеге қабілеттілігі (нарықтық қажеттілікті пысықтау – маркетингтік талдау);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дайындық деңгейі).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Бұл ретте, бизнес-идеяның жаңашылдығы өлшемшартына: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нақты елді мекенде немесе ауылдық округте бұрын сатылмаған тауарларды шығаруды, қызметтерді көрсетуді, жұмыстарды орындауды;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нақты елді мекенде немесе ауылдық округте жаңа немесе жетілдірілген технологияларды қолдануды көздейтін жобалар жатады.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33. Конкурстық комиссия отырысының хаттамасы веб-портал арқылы қалыптастырылады, конкурстық комиссияның мүшелері, хатшысы және конкурстық комиссияның төрағасы ЭЦҚ арқылы қол қояды.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комиссияның хаттамасына қол қою кезінде өтінімдерді беру кезектілігіне сәйкес Қаржыландыру жоспарында бюджет қаражатының көлемін автоматты түрде резервілеу жүргізіледі.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34. Конкурстық комиссияның отырысы хаттамасының қолданылу мерзімі – конкурстық комиссияның шешімі қабылданған күннен бастап </w:t>
        <w:br/>
        <w:t>9 (тоғыз) ай.</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35. Жобаны бағалау үшін оған балл беру осы Мемлекеттік гранттар беру қағидаларына 4-қосымшада көрсетілген кәсіпкердің жобасын бағалау өлшемшарттарын негізге ала отырып жүзеге асырылады.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36. Кәсіпкердің бір жобасы бойынша конкурстық комиссияның мүшесі беретін ең жоғары балл 40 (қырық) балды құрайды. Халықтың әлеуметтiк осал топтарына жататын кәсіпкерлердің бизнес-жобалары бойынша ең жоғары балдың қосындысы осы Мемлекеттік гранттар беру қағидаларына 4-қосымшаға сәйкес міндетті емес талаптар/өлшемшарттар бойынша балдар шегеріле отырып белгіленеді.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37. Дауыс берудің қорытындысы бойынша конкурстық комиссияның мүшелері қойған балдар саны қосылып, конкурстық комиссияның қорытынды шешімі айқындалады.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38. Егер жоба конкурстық комиссияның дауыс берген мүшелерінің мүмкін болатын ең көп балдары қосындысының 70 %-ынан астамын жинаған жағдайда, жобаны конкурстық комиссия мақұлдаған болып есептеледі.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39. Конкурстық комиссия мүшелері мәлімделген жобаны қарау кезінде дискрециялық тәсілді басшылыққа ала алмайды. Жобаны қарау мерзімі 2 (екі) жұмыс күнін құрайды. Конкурстық комиссия мүшесі дауыс бермеген жағдайда, оның балы кәсіпкердің пайдасына ең жоғары қосынды бойынша есепке алынады.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40. Хаттама бекітілгеннен кейін кәсіпкерлерге веб-порталда тіркелу кезінде көрсетілген электрондық пошта мекенжайына тиісті хабарлама жіберіледі. Бұл ретте, уәкілетті орган хаттаманы веб-портал арқылы тұрақты негізде, ал қаржы агенттігі мен кәсіпкер – хаттамаға қол қойылғаннан кейін ғана қарайды.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3"/>
        <w:shd w:val="clear" w:color="auto" w:fill="FFFFFF"/>
        <w:spacing w:beforeAutospacing="0" w:before="0" w:afterAutospacing="0" w:after="0"/>
        <w:jc w:val="center"/>
        <w:textAlignment w:val="baseline"/>
        <w:rPr>
          <w:b w:val="false"/>
          <w:b w:val="false"/>
          <w:bCs w:val="false"/>
          <w:color w:val="1E1E1E"/>
          <w:sz w:val="28"/>
          <w:szCs w:val="28"/>
          <w:lang w:val="kk-KZ"/>
        </w:rPr>
      </w:pPr>
      <w:r>
        <w:rPr>
          <w:bCs w:val="false"/>
          <w:color w:val="1E1E1E"/>
          <w:sz w:val="28"/>
          <w:szCs w:val="28"/>
          <w:lang w:val="kk-KZ"/>
        </w:rPr>
        <w:t>4-тарау. Мемлекеттік гранттарды беру тетігі</w:t>
      </w:r>
    </w:p>
    <w:p>
      <w:pPr>
        <w:pStyle w:val="3"/>
        <w:shd w:val="clear" w:color="auto" w:fill="FFFFFF"/>
        <w:spacing w:beforeAutospacing="0" w:before="0" w:afterAutospacing="0" w:after="0"/>
        <w:ind w:firstLine="709"/>
        <w:jc w:val="center"/>
        <w:textAlignment w:val="baseline"/>
        <w:rPr>
          <w:b w:val="false"/>
          <w:b w:val="false"/>
          <w:bCs w:val="false"/>
          <w:color w:val="1E1E1E"/>
          <w:sz w:val="28"/>
          <w:szCs w:val="28"/>
          <w:lang w:val="kk-KZ"/>
        </w:rPr>
      </w:pPr>
      <w:r>
        <w:rPr>
          <w:b w:val="false"/>
          <w:bCs w:val="false"/>
          <w:color w:val="1E1E1E"/>
          <w:sz w:val="28"/>
          <w:szCs w:val="28"/>
          <w:lang w:val="kk-KZ"/>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41. Веб-портал арқылы өткізілген конкурс нәтижелері бойынша Бағдарламаның өңірлік үйлестірушісі: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грант беру туралы электрондық шартты қалыптастырады және оны конкурстық комиссияның хаттамасы бекітілген күннен бастап 2 (екі) жұмыс күні ішінде қаржы агенттігіне келісуге жібереді;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қаржы агенттігі мемлекеттік грантты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42. Мемлекеттік гранттарды мемлекет Бағдарламаның өңірлік үйлестірушісі арқылы мемлекеттік гранттар беруге арналған кәсіпкерлердің өтінімдерін іріктеу бойынша өткізілетін конкурстардың қорытындылары бойынша 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43. Грант беру туралы шарт жасалғаннан кейін Бағдарламаның өңірлік үйлестірушісі кәсіпкерге оның </w:t>
      </w:r>
      <w:r>
        <w:rPr>
          <w:rStyle w:val="Note"/>
          <w:sz w:val="28"/>
          <w:szCs w:val="28"/>
          <w:shd w:fill="FFFFFF" w:val="clear"/>
        </w:rPr>
        <w:t>есептік</w:t>
      </w:r>
      <w:r>
        <w:rPr>
          <w:color w:val="000000"/>
          <w:spacing w:val="2"/>
          <w:sz w:val="28"/>
          <w:szCs w:val="28"/>
        </w:rPr>
        <w:t xml:space="preserve"> банктік шотына ақша қаражатын аударуды жүзеге асырады. Грант қаражатын жеке кәсіпкер ретінде тіркелмеген жеке тұлғаның шотына аударуға болмайды.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44. Грант беру туралы шартқа қосымша келісімдерді шарт тараптары </w:t>
        <w:br/>
        <w:t>веб-портал арқылы жасайды.</w:t>
      </w:r>
    </w:p>
    <w:p>
      <w:pPr>
        <w:pStyle w:val="NormalWeb"/>
        <w:shd w:val="clear" w:color="auto" w:fill="FFFFFF"/>
        <w:jc w:val="both"/>
        <w:textAlignment w:val="baseline"/>
        <w:rPr>
          <w:color w:val="000000"/>
          <w:spacing w:val="2"/>
          <w:sz w:val="28"/>
          <w:szCs w:val="28"/>
        </w:rPr>
      </w:pPr>
      <w:r>
        <w:rPr>
          <w:color w:val="000000"/>
          <w:spacing w:val="2"/>
          <w:sz w:val="28"/>
          <w:szCs w:val="28"/>
        </w:rPr>
        <w:t xml:space="preserve">      </w:t>
      </w:r>
      <w:r>
        <w:rPr>
          <w:color w:val="000000"/>
          <w:spacing w:val="2"/>
          <w:sz w:val="28"/>
          <w:szCs w:val="28"/>
        </w:rPr>
        <w:tab/>
        <w:t>45. Кәсіпкер грантты нысаналы мақсаты бойынша пайдалануға және грант беру туралы шарттың талаптарын орындауға міндетті.</w:t>
      </w:r>
    </w:p>
    <w:p>
      <w:pPr>
        <w:pStyle w:val="NormalWeb"/>
        <w:shd w:val="clear" w:color="auto" w:fill="FFFFFF"/>
        <w:jc w:val="both"/>
        <w:textAlignment w:val="baseline"/>
        <w:rPr>
          <w:color w:val="000000"/>
          <w:spacing w:val="2"/>
          <w:sz w:val="28"/>
          <w:szCs w:val="28"/>
        </w:rPr>
      </w:pPr>
      <w:r>
        <w:rPr>
          <w:color w:val="000000"/>
          <w:spacing w:val="2"/>
          <w:sz w:val="28"/>
          <w:szCs w:val="28"/>
        </w:rPr>
      </w:r>
    </w:p>
    <w:p>
      <w:pPr>
        <w:pStyle w:val="Normal"/>
        <w:ind w:firstLine="709"/>
        <w:jc w:val="both"/>
        <w:rPr>
          <w:rStyle w:val="Note"/>
          <w:sz w:val="28"/>
          <w:szCs w:val="28"/>
          <w:shd w:fill="FFFFFF" w:val="clear"/>
        </w:rPr>
      </w:pPr>
      <w:r>
        <w:rPr>
          <w:sz w:val="28"/>
          <w:szCs w:val="28"/>
          <w:shd w:fill="FFFFFF" w:val="clear"/>
        </w:rPr>
      </w:r>
    </w:p>
    <w:p>
      <w:pPr>
        <w:pStyle w:val="Normal"/>
        <w:jc w:val="center"/>
        <w:rPr>
          <w:color w:val="1E1E1E"/>
          <w:sz w:val="28"/>
          <w:szCs w:val="28"/>
        </w:rPr>
      </w:pPr>
      <w:r>
        <w:rPr>
          <w:b/>
          <w:bCs/>
          <w:color w:val="1E1E1E"/>
          <w:sz w:val="28"/>
          <w:szCs w:val="28"/>
        </w:rPr>
        <w:t>5-тарау. Жобалардың іске асырылуын мониторингтеу</w:t>
      </w:r>
    </w:p>
    <w:p>
      <w:pPr>
        <w:pStyle w:val="Normal"/>
        <w:ind w:firstLine="709"/>
        <w:jc w:val="both"/>
        <w:rPr>
          <w:rStyle w:val="Note"/>
          <w:sz w:val="28"/>
          <w:szCs w:val="28"/>
          <w:shd w:fill="FFFFFF" w:val="clear"/>
        </w:rPr>
      </w:pPr>
      <w:r>
        <w:rPr>
          <w:rStyle w:val="Note"/>
          <w:sz w:val="28"/>
          <w:szCs w:val="28"/>
          <w:shd w:fill="FFFFFF" w:val="clear"/>
        </w:rPr>
        <w:t xml:space="preserve">      </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46.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құпияны құрайтын ақпаратты сұрата алады, жобаны іске асыру орнына бару арқылы мониторингті жүзеге асырады.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47. Мемлекеттік гранттар беру қағидалары шеңберінде жобалардың іске асырылуын мониторингтеуді кәсіпкерлік жөніндегі уәкілетті орган бекітетін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 негізінде қаржы агенттігі жүзеге асырады.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Қаржы агенттігінің функцияларына: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гранттың нысаналы пайдаланылуын мониторингтеу;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грантты алған күннен бастап 1 (бір) жыл өткеннен кейін кәсіпкерлердің бизнес-жобаларды орындауы бойынша қызметін мониторингтеу;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кәсіпкердің жаңа жұмыс орындарын құру жөніндегі шарттарды орындауын мониторингтеу;</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кәсіпкердің грант беру туралы шарт талаптарын орындауын мониторингтеу жатады.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48. Мониторинг шеңберінде қаржы агенттігі: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веб-порталда грант алушылардың тізілімін жүргізеді;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2) кәсіпкерлер алған қаражаттың нысаналы пайдаланылуына мониторинг жүргізеді және Бағдарламаның өңірлік үйлестірушісіне кәсіпкерлердің </w:t>
        <w:br/>
        <w:t>бизнес-жобаларды іске асыруы туралы есеп береді.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49. Қаржы агенттігі кәсіпкердің грант қаражатын нысаналы пайдаланбағанын не жобаның және/немесе кәсіпкердің мемлекеттік гранттар беру талаптарына және/немесе конкурстық комиссияның шешіміне және/немесе грант беру туралы шарт талаптарына сәйкес келмейтінін не кәсіпкердің жұмыс орындарының санына қол жеткізу бойынша міндеттемелерді орындамағанын анықтаған жағдайда, қаржы агенттігі Бағдарламаның өңірлік үйлестірушісін және конкурстық комиссияны </w:t>
        <w:br/>
        <w:t>веб-портал арқылы хабардар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Қаржы агенттігі ұсынған ақпарат негізінде конкурстық комиссия ақпаратты алған кезден бастап 10 (он) жұмыс күні ішінде анықталған ескертулерді жою үшін қосымша уақыт беру не кәсіпкермен жасалған нысаналы грант беру туралы шартты бұзу туралы шешім қабылдайды, содан кейін өзінің шешімі туралы Бағдарламаның өңірлік үйлестірушісін және қаржы агенттігін веб-портал арқылы хабардар етеді.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50. Конкурстық комиссия кәсіпкермен жасалған грант беру туралы шартты бұзу туралы шешім қабылдаған жағдайда, Бағдарламаның өңірлік үйлестірушісі </w:t>
      </w:r>
      <w:r>
        <w:rPr>
          <w:sz w:val="28"/>
          <w:szCs w:val="28"/>
        </w:rPr>
        <w:t>веб-порталда көрсетілген шартты бұзады және</w:t>
      </w:r>
      <w:r>
        <w:rPr>
          <w:color w:val="000000"/>
          <w:spacing w:val="2"/>
          <w:sz w:val="28"/>
          <w:szCs w:val="28"/>
        </w:rPr>
        <w:t xml:space="preserve"> нысаналы пайдаланылмаған мемлекеттік грант қаражатын Қазақстан Республикасының заңнамасында көзделген тәртіппен қайтару жөніндегі іс-шаралар жүргізеді. Грант қаражаты бір бөлігіның нысаналы пайдаланылмауы анықталған жағдайда, конкурстық комиссияның тиісті шешімі бойынша грант қаражатын грант қаражатының нысаналы пайдаланылмаған сомасына ғана қайтаруға жол беріледі.</w:t>
      </w:r>
    </w:p>
    <w:p>
      <w:pPr>
        <w:pStyle w:val="Normal"/>
        <w:ind w:firstLine="708"/>
        <w:jc w:val="both"/>
        <w:rPr>
          <w:color w:val="auto"/>
          <w:sz w:val="28"/>
          <w:szCs w:val="28"/>
        </w:rPr>
      </w:pPr>
      <w:r>
        <w:rPr>
          <w:color w:val="auto"/>
          <w:sz w:val="28"/>
          <w:szCs w:val="28"/>
        </w:rPr>
      </w:r>
    </w:p>
    <w:p>
      <w:pPr>
        <w:pStyle w:val="Normal"/>
        <w:tabs>
          <w:tab w:val="clear" w:pos="708"/>
          <w:tab w:val="left" w:pos="3119" w:leader="none"/>
          <w:tab w:val="left" w:pos="3402" w:leader="none"/>
          <w:tab w:val="left" w:pos="3686" w:leader="none"/>
          <w:tab w:val="left" w:pos="6521" w:leader="none"/>
        </w:tabs>
        <w:jc w:val="center"/>
        <w:rPr>
          <w:color w:val="auto"/>
          <w:sz w:val="28"/>
          <w:szCs w:val="28"/>
        </w:rPr>
      </w:pPr>
      <w:r>
        <w:rPr>
          <w:color w:val="auto"/>
          <w:sz w:val="28"/>
          <w:szCs w:val="28"/>
        </w:rPr>
        <w:t>______________________</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sectPr>
          <w:headerReference w:type="default" r:id="rId2"/>
          <w:type w:val="nextPage"/>
          <w:pgSz w:w="11906" w:h="16838"/>
          <w:pgMar w:left="1418" w:right="851" w:gutter="0" w:header="709" w:top="1418" w:footer="0" w:bottom="1418"/>
          <w:pgNumType w:start="1" w:fmt="decimal"/>
          <w:formProt w:val="false"/>
          <w:titlePg/>
          <w:textDirection w:val="lrTb"/>
          <w:docGrid w:type="default" w:linePitch="360" w:charSpace="0"/>
        </w:sectPr>
        <w:pStyle w:val="Normal"/>
        <w:ind w:firstLine="708"/>
        <w:jc w:val="both"/>
        <w:rPr>
          <w:color w:val="auto"/>
          <w:sz w:val="28"/>
          <w:szCs w:val="28"/>
        </w:rPr>
      </w:pPr>
      <w:r>
        <w:rPr>
          <w:color w:val="auto"/>
          <w:sz w:val="28"/>
          <w:szCs w:val="28"/>
        </w:rPr>
      </w:r>
    </w:p>
    <w:p>
      <w:pPr>
        <w:pStyle w:val="Normal"/>
        <w:ind w:left="5103" w:firstLine="708"/>
        <w:jc w:val="center"/>
        <w:rPr>
          <w:color w:val="auto"/>
          <w:sz w:val="28"/>
          <w:szCs w:val="28"/>
        </w:rPr>
      </w:pPr>
      <w:r>
        <w:rPr>
          <w:color w:val="auto"/>
          <w:sz w:val="28"/>
          <w:szCs w:val="28"/>
        </w:rPr>
        <w:t>«Бизнестің жол картасы-2025»</w:t>
      </w:r>
    </w:p>
    <w:p>
      <w:pPr>
        <w:pStyle w:val="Normal"/>
        <w:ind w:left="5103" w:hanging="0"/>
        <w:jc w:val="center"/>
        <w:rPr>
          <w:color w:val="auto"/>
          <w:sz w:val="28"/>
          <w:szCs w:val="28"/>
        </w:rPr>
      </w:pPr>
      <w:r>
        <w:rPr>
          <w:color w:val="auto"/>
          <w:sz w:val="28"/>
          <w:szCs w:val="28"/>
        </w:rPr>
        <w:t>бизнесті қолдау мен дамытудың</w:t>
      </w:r>
    </w:p>
    <w:p>
      <w:pPr>
        <w:pStyle w:val="Normal"/>
        <w:ind w:left="5103" w:hanging="0"/>
        <w:jc w:val="center"/>
        <w:rPr>
          <w:color w:val="auto"/>
          <w:sz w:val="28"/>
          <w:szCs w:val="28"/>
        </w:rPr>
      </w:pPr>
      <w:r>
        <w:rPr>
          <w:color w:val="auto"/>
          <w:sz w:val="28"/>
          <w:szCs w:val="28"/>
        </w:rPr>
        <w:t>мемлекеттік бағдарламасы</w:t>
      </w:r>
    </w:p>
    <w:p>
      <w:pPr>
        <w:pStyle w:val="Normal"/>
        <w:ind w:left="5103" w:hanging="0"/>
        <w:jc w:val="center"/>
        <w:rPr>
          <w:color w:val="auto"/>
          <w:sz w:val="28"/>
          <w:szCs w:val="28"/>
        </w:rPr>
      </w:pPr>
      <w:r>
        <w:rPr>
          <w:color w:val="auto"/>
          <w:sz w:val="28"/>
          <w:szCs w:val="28"/>
        </w:rPr>
        <w:t xml:space="preserve">шеңберінде жаңа бизнес-идеяларды </w:t>
      </w:r>
    </w:p>
    <w:p>
      <w:pPr>
        <w:pStyle w:val="Normal"/>
        <w:ind w:left="5103" w:hanging="0"/>
        <w:jc w:val="center"/>
        <w:rPr>
          <w:color w:val="auto"/>
          <w:sz w:val="28"/>
          <w:szCs w:val="28"/>
        </w:rPr>
      </w:pPr>
      <w:r>
        <w:rPr>
          <w:color w:val="auto"/>
          <w:sz w:val="28"/>
          <w:szCs w:val="28"/>
        </w:rPr>
        <w:t>іске асыруға</w:t>
      </w:r>
    </w:p>
    <w:p>
      <w:pPr>
        <w:pStyle w:val="Normal"/>
        <w:ind w:left="5103" w:hanging="0"/>
        <w:jc w:val="center"/>
        <w:rPr>
          <w:color w:val="auto"/>
          <w:sz w:val="28"/>
          <w:szCs w:val="28"/>
        </w:rPr>
      </w:pPr>
      <w:r>
        <w:rPr>
          <w:color w:val="auto"/>
          <w:sz w:val="28"/>
          <w:szCs w:val="28"/>
        </w:rPr>
        <w:t>мемлекеттік гранттар</w:t>
      </w:r>
    </w:p>
    <w:p>
      <w:pPr>
        <w:pStyle w:val="Normal"/>
        <w:ind w:left="5103" w:hanging="0"/>
        <w:jc w:val="center"/>
        <w:rPr>
          <w:color w:val="auto"/>
          <w:sz w:val="28"/>
          <w:szCs w:val="28"/>
        </w:rPr>
      </w:pPr>
      <w:r>
        <w:rPr>
          <w:color w:val="auto"/>
          <w:sz w:val="28"/>
          <w:szCs w:val="28"/>
        </w:rPr>
        <w:t>беру қағидаларына</w:t>
      </w:r>
    </w:p>
    <w:p>
      <w:pPr>
        <w:pStyle w:val="Normal"/>
        <w:ind w:left="5103" w:hanging="0"/>
        <w:jc w:val="center"/>
        <w:rPr>
          <w:color w:val="auto"/>
          <w:sz w:val="28"/>
          <w:szCs w:val="28"/>
        </w:rPr>
      </w:pPr>
      <w:r>
        <w:rPr>
          <w:color w:val="auto"/>
          <w:sz w:val="28"/>
          <w:szCs w:val="28"/>
        </w:rPr>
        <w:t>1-қосымша</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3"/>
        <w:shd w:val="clear" w:color="auto" w:fill="FFFFFF"/>
        <w:spacing w:beforeAutospacing="0" w:before="0" w:afterAutospacing="0" w:after="0"/>
        <w:jc w:val="center"/>
        <w:textAlignment w:val="baseline"/>
        <w:rPr>
          <w:b w:val="false"/>
          <w:b w:val="false"/>
          <w:bCs w:val="false"/>
          <w:color w:val="1E1E1E"/>
          <w:sz w:val="28"/>
          <w:szCs w:val="28"/>
          <w:lang w:val="kk-KZ"/>
        </w:rPr>
      </w:pPr>
      <w:r>
        <w:rPr>
          <w:b w:val="false"/>
          <w:bCs w:val="false"/>
          <w:color w:val="1E1E1E"/>
          <w:sz w:val="28"/>
          <w:szCs w:val="28"/>
          <w:lang w:val="kk-KZ"/>
        </w:rPr>
        <w:t>Конкурс өткізу туралы хабарландыру</w:t>
      </w:r>
    </w:p>
    <w:p>
      <w:pPr>
        <w:pStyle w:val="3"/>
        <w:shd w:val="clear" w:color="auto" w:fill="FFFFFF"/>
        <w:spacing w:beforeAutospacing="0" w:before="0" w:afterAutospacing="0" w:after="0"/>
        <w:jc w:val="center"/>
        <w:textAlignment w:val="baseline"/>
        <w:rPr>
          <w:b w:val="false"/>
          <w:b w:val="false"/>
          <w:bCs w:val="false"/>
          <w:color w:val="1E1E1E"/>
          <w:sz w:val="28"/>
          <w:szCs w:val="28"/>
          <w:lang w:val="kk-KZ"/>
        </w:rPr>
      </w:pPr>
      <w:r>
        <w:rPr>
          <w:b w:val="false"/>
          <w:bCs w:val="false"/>
          <w:color w:val="1E1E1E"/>
          <w:sz w:val="28"/>
          <w:szCs w:val="28"/>
          <w:lang w:val="kk-KZ"/>
        </w:rPr>
      </w:r>
    </w:p>
    <w:p>
      <w:pPr>
        <w:pStyle w:val="NormalWeb"/>
        <w:shd w:val="clear" w:color="auto" w:fill="FFFFFF"/>
        <w:ind w:firstLine="709"/>
        <w:textAlignment w:val="baseline"/>
        <w:rPr>
          <w:color w:val="000000"/>
          <w:spacing w:val="2"/>
          <w:sz w:val="28"/>
          <w:szCs w:val="28"/>
        </w:rPr>
      </w:pPr>
      <w:r>
        <w:rPr>
          <w:color w:val="000000"/>
          <w:spacing w:val="2"/>
          <w:sz w:val="28"/>
          <w:szCs w:val="28"/>
        </w:rPr>
        <w:t>Конкурсты ұйымдастырушы:___________________________________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электрондық пошта мекенжайы: 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байланыс телефоны 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Конкурстың нысанасы: «Бизнестің жол картасы-2025» бизнесті қолдау мен дамытудың мемлекеттік бағдарламасы шеңберінде ісін жаңа бастаған кәсіпкерлерге, жас кәсіпкерлерге (өз бизнесін құруға) мемлекеттік гранттар беру.</w:t>
      </w:r>
    </w:p>
    <w:p>
      <w:pPr>
        <w:pStyle w:val="NormalWeb"/>
        <w:shd w:val="clear" w:color="auto" w:fill="FFFFFF"/>
        <w:ind w:firstLine="709"/>
        <w:textAlignment w:val="baseline"/>
        <w:rPr>
          <w:color w:val="000000"/>
          <w:spacing w:val="2"/>
          <w:sz w:val="28"/>
          <w:szCs w:val="28"/>
        </w:rPr>
      </w:pPr>
      <w:r>
        <w:rPr>
          <w:color w:val="000000"/>
          <w:spacing w:val="2"/>
          <w:sz w:val="28"/>
          <w:szCs w:val="28"/>
        </w:rPr>
        <w:t>Конкурс нысанасы: ашық конкурс.</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Конкурсқа қатысу үшін өтінімдер беру орны: субсидиялаудың ақпараттық жүйесінің веб-порталы.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Конкурстық құжаттаманы ұсыну тәртібі: конкурсқа қатысу үшін үміткерлер бекітілген нысан бойынша электрондық өтінім мен конкурстық құжаттаманың толық пакетін ұсынады.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Өтінімдерді ұсыну мерзімдері: 20__ жылғы «____» ____________ бастап 20__жылғы «__» ______ дейін.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Көрсетілген мерзім өткеннен кейін келіп түскен өтінімдер қабылданбайды.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Осы хабарландырумен және конкурстық құжаттамамен Бағдарламаның өңірлік үйлестірушісінің ресми сайтында танысуға болады: 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
        <w:tabs>
          <w:tab w:val="clear" w:pos="708"/>
          <w:tab w:val="left" w:pos="3119" w:leader="none"/>
          <w:tab w:val="left" w:pos="3402" w:leader="none"/>
          <w:tab w:val="left" w:pos="3686" w:leader="none"/>
          <w:tab w:val="left" w:pos="6521" w:leader="none"/>
        </w:tabs>
        <w:jc w:val="center"/>
        <w:rPr>
          <w:color w:val="auto"/>
          <w:sz w:val="28"/>
          <w:szCs w:val="28"/>
        </w:rPr>
      </w:pPr>
      <w:r>
        <w:rPr>
          <w:color w:val="auto"/>
          <w:sz w:val="28"/>
          <w:szCs w:val="28"/>
        </w:rPr>
        <w:t>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sectPr>
          <w:headerReference w:type="default" r:id="rId3"/>
          <w:type w:val="nextPage"/>
          <w:pgSz w:w="11906" w:h="16838"/>
          <w:pgMar w:left="1418" w:right="851" w:gutter="0" w:header="709" w:top="1418" w:footer="0" w:bottom="1418"/>
          <w:pgNumType w:start="1" w:fmt="decimal"/>
          <w:formProt w:val="false"/>
          <w:titlePg/>
          <w:textDirection w:val="lrTb"/>
          <w:docGrid w:type="default" w:linePitch="360" w:charSpace="0"/>
        </w:sectPr>
      </w:pPr>
    </w:p>
    <w:p>
      <w:pPr>
        <w:pStyle w:val="Normal"/>
        <w:ind w:left="5103" w:firstLine="709"/>
        <w:jc w:val="center"/>
        <w:rPr>
          <w:color w:val="auto"/>
          <w:sz w:val="28"/>
          <w:szCs w:val="28"/>
        </w:rPr>
      </w:pPr>
      <w:r>
        <w:rPr>
          <w:color w:val="auto"/>
          <w:sz w:val="28"/>
          <w:szCs w:val="28"/>
        </w:rPr>
        <w:t>«Бизнестің жол картасы-2025»</w:t>
      </w:r>
    </w:p>
    <w:p>
      <w:pPr>
        <w:pStyle w:val="Normal"/>
        <w:ind w:left="5103" w:hanging="0"/>
        <w:jc w:val="center"/>
        <w:rPr>
          <w:color w:val="auto"/>
          <w:sz w:val="28"/>
          <w:szCs w:val="28"/>
        </w:rPr>
      </w:pPr>
      <w:r>
        <w:rPr>
          <w:color w:val="auto"/>
          <w:sz w:val="28"/>
          <w:szCs w:val="28"/>
        </w:rPr>
        <w:t>бизнесті қолдау мен дамытудың</w:t>
      </w:r>
    </w:p>
    <w:p>
      <w:pPr>
        <w:pStyle w:val="Normal"/>
        <w:ind w:left="5103" w:hanging="0"/>
        <w:jc w:val="center"/>
        <w:rPr>
          <w:color w:val="auto"/>
          <w:sz w:val="28"/>
          <w:szCs w:val="28"/>
        </w:rPr>
      </w:pPr>
      <w:r>
        <w:rPr>
          <w:color w:val="auto"/>
          <w:sz w:val="28"/>
          <w:szCs w:val="28"/>
        </w:rPr>
        <w:t>мемлекеттік бағдарламасы</w:t>
      </w:r>
    </w:p>
    <w:p>
      <w:pPr>
        <w:pStyle w:val="Normal"/>
        <w:ind w:left="5103" w:hanging="0"/>
        <w:jc w:val="center"/>
        <w:rPr>
          <w:color w:val="auto"/>
          <w:sz w:val="28"/>
          <w:szCs w:val="28"/>
        </w:rPr>
      </w:pPr>
      <w:r>
        <w:rPr>
          <w:color w:val="auto"/>
          <w:sz w:val="28"/>
          <w:szCs w:val="28"/>
        </w:rPr>
        <w:t xml:space="preserve">шеңберінде жаңа бизнес-идеяларды </w:t>
      </w:r>
    </w:p>
    <w:p>
      <w:pPr>
        <w:pStyle w:val="Normal"/>
        <w:ind w:left="5103" w:hanging="0"/>
        <w:jc w:val="center"/>
        <w:rPr>
          <w:color w:val="auto"/>
          <w:sz w:val="28"/>
          <w:szCs w:val="28"/>
        </w:rPr>
      </w:pPr>
      <w:r>
        <w:rPr>
          <w:color w:val="auto"/>
          <w:sz w:val="28"/>
          <w:szCs w:val="28"/>
        </w:rPr>
        <w:t>іске асыруға</w:t>
      </w:r>
    </w:p>
    <w:p>
      <w:pPr>
        <w:pStyle w:val="Normal"/>
        <w:ind w:left="5103" w:hanging="0"/>
        <w:jc w:val="center"/>
        <w:rPr>
          <w:color w:val="auto"/>
          <w:sz w:val="28"/>
          <w:szCs w:val="28"/>
        </w:rPr>
      </w:pPr>
      <w:r>
        <w:rPr>
          <w:color w:val="auto"/>
          <w:sz w:val="28"/>
          <w:szCs w:val="28"/>
        </w:rPr>
        <w:t>мемлекеттік гранттар</w:t>
      </w:r>
    </w:p>
    <w:p>
      <w:pPr>
        <w:pStyle w:val="Normal"/>
        <w:ind w:left="5103" w:hanging="0"/>
        <w:jc w:val="center"/>
        <w:rPr>
          <w:color w:val="auto"/>
          <w:sz w:val="28"/>
          <w:szCs w:val="28"/>
        </w:rPr>
      </w:pPr>
      <w:r>
        <w:rPr>
          <w:color w:val="auto"/>
          <w:sz w:val="28"/>
          <w:szCs w:val="28"/>
        </w:rPr>
        <w:t>беру қағидаларына</w:t>
      </w:r>
    </w:p>
    <w:p>
      <w:pPr>
        <w:pStyle w:val="NormalWeb"/>
        <w:shd w:val="clear" w:color="auto" w:fill="FFFFFF"/>
        <w:ind w:left="5103" w:hanging="0"/>
        <w:jc w:val="center"/>
        <w:textAlignment w:val="baseline"/>
        <w:rPr>
          <w:color w:val="000000"/>
          <w:spacing w:val="2"/>
          <w:sz w:val="28"/>
          <w:szCs w:val="28"/>
        </w:rPr>
      </w:pPr>
      <w:r>
        <w:rPr>
          <w:sz w:val="28"/>
          <w:szCs w:val="28"/>
        </w:rPr>
        <w:t xml:space="preserve">   </w:t>
      </w:r>
      <w:r>
        <w:rPr>
          <w:sz w:val="28"/>
          <w:szCs w:val="28"/>
        </w:rPr>
        <w:t>2-қосымша</w:t>
      </w:r>
    </w:p>
    <w:p>
      <w:pPr>
        <w:pStyle w:val="NormalWeb"/>
        <w:shd w:val="clear" w:color="auto" w:fill="FFFFFF"/>
        <w:ind w:firstLine="709"/>
        <w:jc w:val="right"/>
        <w:textAlignment w:val="baseline"/>
        <w:rPr>
          <w:sz w:val="28"/>
          <w:szCs w:val="28"/>
        </w:rPr>
      </w:pPr>
      <w:r>
        <w:rPr>
          <w:sz w:val="28"/>
          <w:szCs w:val="28"/>
        </w:rPr>
      </w:r>
    </w:p>
    <w:p>
      <w:pPr>
        <w:pStyle w:val="NormalWeb"/>
        <w:shd w:val="clear" w:color="auto" w:fill="FFFFFF"/>
        <w:ind w:firstLine="709"/>
        <w:jc w:val="right"/>
        <w:textAlignment w:val="baseline"/>
        <w:rPr>
          <w:sz w:val="28"/>
          <w:szCs w:val="28"/>
        </w:rPr>
      </w:pPr>
      <w:r>
        <w:rPr>
          <w:sz w:val="28"/>
          <w:szCs w:val="28"/>
        </w:rPr>
      </w:r>
    </w:p>
    <w:p>
      <w:pPr>
        <w:pStyle w:val="NormalWeb"/>
        <w:shd w:val="clear" w:color="auto" w:fill="FFFFFF"/>
        <w:ind w:firstLine="709"/>
        <w:jc w:val="right"/>
        <w:textAlignment w:val="baseline"/>
        <w:rPr>
          <w:color w:val="000000"/>
          <w:spacing w:val="2"/>
          <w:sz w:val="28"/>
          <w:szCs w:val="28"/>
        </w:rPr>
      </w:pPr>
      <w:r>
        <w:rPr>
          <w:sz w:val="28"/>
          <w:szCs w:val="28"/>
        </w:rPr>
        <w:t>Нысан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3"/>
        <w:shd w:val="clear" w:color="auto" w:fill="FFFFFF"/>
        <w:spacing w:beforeAutospacing="0" w:before="0" w:afterAutospacing="0" w:after="0"/>
        <w:jc w:val="center"/>
        <w:textAlignment w:val="baseline"/>
        <w:rPr>
          <w:b w:val="false"/>
          <w:b w:val="false"/>
          <w:bCs w:val="false"/>
          <w:color w:val="1E1E1E"/>
          <w:sz w:val="28"/>
          <w:szCs w:val="28"/>
          <w:lang w:val="kk-KZ"/>
        </w:rPr>
      </w:pPr>
      <w:r>
        <w:rPr>
          <w:b w:val="false"/>
          <w:bCs w:val="false"/>
          <w:color w:val="1E1E1E"/>
          <w:sz w:val="28"/>
          <w:szCs w:val="28"/>
          <w:lang w:val="kk-KZ"/>
        </w:rPr>
        <w:t>Жаңа бизнес-идеяларды іске асыру үшін мемлекеттік грант беруге арналған конкурстық іріктеуге қатысуға өтінім</w:t>
      </w:r>
    </w:p>
    <w:p>
      <w:pPr>
        <w:pStyle w:val="3"/>
        <w:shd w:val="clear" w:color="auto" w:fill="FFFFFF"/>
        <w:spacing w:beforeAutospacing="0" w:before="0" w:afterAutospacing="0" w:after="0"/>
        <w:jc w:val="center"/>
        <w:textAlignment w:val="baseline"/>
        <w:rPr>
          <w:b w:val="false"/>
          <w:b w:val="false"/>
          <w:bCs w:val="false"/>
          <w:color w:val="1E1E1E"/>
          <w:sz w:val="28"/>
          <w:szCs w:val="28"/>
          <w:lang w:val="kk-KZ"/>
        </w:rPr>
      </w:pPr>
      <w:r>
        <w:rPr>
          <w:b w:val="false"/>
          <w:bCs w:val="false"/>
          <w:color w:val="1E1E1E"/>
          <w:sz w:val="28"/>
          <w:szCs w:val="28"/>
          <w:lang w:val="kk-KZ"/>
        </w:rPr>
      </w:r>
    </w:p>
    <w:p>
      <w:pPr>
        <w:pStyle w:val="NormalWeb"/>
        <w:shd w:val="clear" w:color="auto" w:fill="FFFFFF"/>
        <w:ind w:left="3686" w:hanging="0"/>
        <w:jc w:val="both"/>
        <w:textAlignment w:val="baseline"/>
        <w:rPr>
          <w:color w:val="000000"/>
          <w:spacing w:val="2"/>
          <w:sz w:val="28"/>
          <w:szCs w:val="28"/>
        </w:rPr>
      </w:pPr>
      <w:r>
        <w:rPr>
          <w:color w:val="000000"/>
          <w:spacing w:val="2"/>
          <w:sz w:val="28"/>
          <w:szCs w:val="28"/>
        </w:rPr>
        <w:t>_____________________ облысының (республикалық маңызы бар қаланың, астананың) ______________________________ _________________________________________ (заңды тұлғаның толық атауы, жеке тұлғаның тегі, аты, әкесінің аты (бар болса)</w:t>
      </w:r>
    </w:p>
    <w:p>
      <w:pPr>
        <w:pStyle w:val="NormalWeb"/>
        <w:shd w:val="clear" w:color="auto" w:fill="FFFFFF"/>
        <w:ind w:left="3686" w:hanging="0"/>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Ұсынылған материалдарды қарауды сұраймын және жаңа бизнес-идеяларды іске асыру (өз бизнесін құру) үшін шағын кәсіпкерлік субъектілеріне мемлекеттік гранттар беру үшін конкурстық іріктеуге қатысатынымды мәлімдеймін.</w:t>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1. Өтінім беруші туралы мәліметтер:</w:t>
      </w:r>
    </w:p>
    <w:p>
      <w:pPr>
        <w:pStyle w:val="NormalWeb"/>
        <w:shd w:val="clear" w:color="auto" w:fill="FFFFFF"/>
        <w:ind w:firstLine="709"/>
        <w:textAlignment w:val="baseline"/>
        <w:rPr>
          <w:color w:val="000000"/>
          <w:spacing w:val="2"/>
          <w:sz w:val="28"/>
          <w:szCs w:val="28"/>
        </w:rPr>
      </w:pPr>
      <w:r>
        <w:rPr>
          <w:color w:val="000000"/>
          <w:spacing w:val="2"/>
          <w:sz w:val="28"/>
          <w:szCs w:val="28"/>
        </w:rPr>
        <w:t>заңды тұлға үшін:</w:t>
      </w:r>
    </w:p>
    <w:p>
      <w:pPr>
        <w:pStyle w:val="NormalWeb"/>
        <w:shd w:val="clear" w:color="auto" w:fill="FFFFFF"/>
        <w:ind w:firstLine="709"/>
        <w:textAlignment w:val="baseline"/>
        <w:rPr>
          <w:color w:val="000000"/>
          <w:spacing w:val="2"/>
          <w:sz w:val="28"/>
          <w:szCs w:val="28"/>
        </w:rPr>
      </w:pPr>
      <w:r>
        <w:rPr>
          <w:color w:val="000000"/>
          <w:spacing w:val="2"/>
          <w:sz w:val="28"/>
          <w:szCs w:val="28"/>
        </w:rPr>
        <w:t>атауы ________________________________________________________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бизнес-сәйкестендіру нөмірі (бұдан әрі – БСН) 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басшының тегі, аты, әкесінің аты (бар болса) 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басшының жеке сәйкестендіру нөмірі (бұдан әрі – ЖСН) 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мекенжайы 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телефон (факс) нөмірі__________________________________________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жеке тұлға, дара кәсіпкер үшін:</w:t>
      </w:r>
    </w:p>
    <w:p>
      <w:pPr>
        <w:pStyle w:val="NormalWeb"/>
        <w:shd w:val="clear" w:color="auto" w:fill="FFFFFF"/>
        <w:ind w:firstLine="709"/>
        <w:textAlignment w:val="baseline"/>
        <w:rPr>
          <w:color w:val="000000"/>
          <w:spacing w:val="2"/>
          <w:sz w:val="28"/>
          <w:szCs w:val="28"/>
        </w:rPr>
      </w:pPr>
      <w:r>
        <w:rPr>
          <w:color w:val="000000"/>
          <w:spacing w:val="2"/>
          <w:sz w:val="28"/>
          <w:szCs w:val="28"/>
        </w:rPr>
        <w:t>атауы 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тегі, аты, әкесінің аты (бар болса)______________________________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ЖСН 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жеке басын куәландыратын құжат:</w:t>
      </w:r>
    </w:p>
    <w:p>
      <w:pPr>
        <w:pStyle w:val="NormalWeb"/>
        <w:shd w:val="clear" w:color="auto" w:fill="FFFFFF"/>
        <w:ind w:firstLine="709"/>
        <w:textAlignment w:val="baseline"/>
        <w:rPr>
          <w:color w:val="000000"/>
          <w:spacing w:val="2"/>
          <w:sz w:val="28"/>
          <w:szCs w:val="28"/>
        </w:rPr>
      </w:pPr>
      <w:r>
        <w:rPr>
          <w:color w:val="000000"/>
          <w:spacing w:val="2"/>
          <w:sz w:val="28"/>
          <w:szCs w:val="28"/>
        </w:rPr>
        <w:t>нөмірі 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кім берді 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берілген күні 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мекенжайы 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телефон (факс) нөмірі__________________________________________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Жеке тұлға, дара кәсіпкер ретінде қызметтің басталғаны туралы хабарлама:</w:t>
      </w:r>
    </w:p>
    <w:p>
      <w:pPr>
        <w:pStyle w:val="NormalWeb"/>
        <w:shd w:val="clear" w:color="auto" w:fill="FFFFFF"/>
        <w:ind w:firstLine="709"/>
        <w:textAlignment w:val="baseline"/>
        <w:rPr>
          <w:color w:val="000000"/>
          <w:spacing w:val="2"/>
          <w:sz w:val="28"/>
          <w:szCs w:val="28"/>
        </w:rPr>
      </w:pPr>
      <w:r>
        <w:rPr>
          <w:color w:val="000000"/>
          <w:spacing w:val="2"/>
          <w:sz w:val="28"/>
          <w:szCs w:val="28"/>
        </w:rPr>
        <w:t>орналасқан жері 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хабарлама күні ________________________________________________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Шағын кәсіпкерлік субъектісінде екінші деңгейдегі банкте ағымдағы шоттың болуы туралы мәліметтер:</w:t>
      </w:r>
    </w:p>
    <w:p>
      <w:pPr>
        <w:pStyle w:val="NormalWeb"/>
        <w:shd w:val="clear" w:color="auto" w:fill="FFFFFF"/>
        <w:ind w:firstLine="709"/>
        <w:textAlignment w:val="baseline"/>
        <w:rPr>
          <w:color w:val="000000"/>
          <w:spacing w:val="2"/>
          <w:sz w:val="28"/>
          <w:szCs w:val="28"/>
        </w:rPr>
      </w:pPr>
      <w:r>
        <w:rPr>
          <w:color w:val="000000"/>
          <w:spacing w:val="2"/>
          <w:sz w:val="28"/>
          <w:szCs w:val="28"/>
        </w:rPr>
        <w:t>Банк деректемелері:_____________________________________________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Банктің атауы:__________________________________________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БСК __________________________________________________________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ЖСК _________________________________________________________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БСН _________________________________________________________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Кбе __________________________________________________________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3. Сұратылатын ақша қаражаты, барлығы, мың теңге 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 xml:space="preserve">оның ішінде жылдар бойынша: </w:t>
      </w:r>
    </w:p>
    <w:tbl>
      <w:tblPr>
        <w:tblW w:w="9469"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92"/>
        <w:gridCol w:w="4456"/>
        <w:gridCol w:w="4021"/>
      </w:tblGrid>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auto"/>
                <w:sz w:val="28"/>
                <w:szCs w:val="28"/>
              </w:rPr>
            </w:pPr>
            <w:r>
              <w:rPr>
                <w:color w:val="auto"/>
                <w:sz w:val="28"/>
                <w:szCs w:val="28"/>
              </w:rPr>
              <w:t xml:space="preserve">Р/с № </w:t>
            </w:r>
          </w:p>
        </w:tc>
        <w:tc>
          <w:tcPr>
            <w:tcW w:w="4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auto"/>
                <w:sz w:val="28"/>
                <w:szCs w:val="28"/>
              </w:rPr>
            </w:pPr>
            <w:r>
              <w:rPr>
                <w:color w:val="auto"/>
                <w:sz w:val="28"/>
                <w:szCs w:val="28"/>
              </w:rPr>
              <w:t>Жыл</w:t>
            </w:r>
          </w:p>
        </w:tc>
        <w:tc>
          <w:tcPr>
            <w:tcW w:w="4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auto"/>
                <w:sz w:val="28"/>
                <w:szCs w:val="28"/>
              </w:rPr>
            </w:pPr>
            <w:r>
              <w:rPr>
                <w:color w:val="auto"/>
                <w:sz w:val="28"/>
                <w:szCs w:val="28"/>
              </w:rPr>
              <w:t>Сома, тг</w:t>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t>1</w:t>
            </w:r>
          </w:p>
        </w:tc>
        <w:tc>
          <w:tcPr>
            <w:tcW w:w="4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r>
          </w:p>
        </w:tc>
        <w:tc>
          <w:tcPr>
            <w:tcW w:w="4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t>2</w:t>
            </w:r>
          </w:p>
        </w:tc>
        <w:tc>
          <w:tcPr>
            <w:tcW w:w="4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r>
          </w:p>
        </w:tc>
        <w:tc>
          <w:tcPr>
            <w:tcW w:w="4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sz w:val="28"/>
                <w:szCs w:val="28"/>
              </w:rPr>
            </w:pPr>
            <w:r>
              <w:rPr>
                <w:color w:val="auto"/>
                <w:sz w:val="28"/>
                <w:szCs w:val="28"/>
              </w:rPr>
            </w:r>
          </w:p>
        </w:tc>
      </w:tr>
    </w:tbl>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Мынаны: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бұрын берілген кредиттер (қарыздар) бойынша мерзімі өткен берешегім жоқ екенін;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осы өтінімде қамтылған мәліметтер, сондай-ақ Бағдарламаның өңірлік үйлестірушісі талап еткен барлық құжаттар Бағдарлама шеңберінде мемлекеттік гранттар беру үшін ғана ұсынылғанын растаймын.</w:t>
      </w:r>
    </w:p>
    <w:p>
      <w:pPr>
        <w:pStyle w:val="NormalWeb"/>
        <w:shd w:val="clear" w:color="auto" w:fill="FFFFFF"/>
        <w:ind w:firstLine="709"/>
        <w:textAlignment w:val="baseline"/>
        <w:rPr>
          <w:color w:val="000000"/>
          <w:spacing w:val="2"/>
          <w:sz w:val="28"/>
          <w:szCs w:val="28"/>
        </w:rPr>
      </w:pPr>
      <w:r>
        <w:rPr>
          <w:color w:val="000000"/>
          <w:spacing w:val="2"/>
          <w:sz w:val="28"/>
          <w:szCs w:val="28"/>
        </w:rPr>
        <w:t>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Бағдарламаның өңірлік үйлестірушісінің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өтінімде көрсетілген деректер өзгерген жағдайда, Бағдарламаның өңірлік үйлестірушісін дереу хабардар етуге кепілдік беремін.</w:t>
      </w:r>
    </w:p>
    <w:p>
      <w:pPr>
        <w:pStyle w:val="NormalWeb"/>
        <w:shd w:val="clear" w:color="auto" w:fill="FFFFFF"/>
        <w:ind w:firstLine="709"/>
        <w:textAlignment w:val="baseline"/>
        <w:rPr>
          <w:color w:val="000000"/>
          <w:spacing w:val="2"/>
          <w:sz w:val="28"/>
          <w:szCs w:val="28"/>
        </w:rPr>
      </w:pPr>
      <w:r>
        <w:rPr>
          <w:color w:val="000000"/>
          <w:spacing w:val="2"/>
          <w:sz w:val="28"/>
          <w:szCs w:val="28"/>
        </w:rPr>
        <w:t>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Бағдарламаның өңірлік үйлестірушісі мен конкурстық комиссияның ұсынылған мәліметтерге тексеру жүргізуіне жол берілетінімен;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Бағдарламаның өңірлік үйлестірушісінің көрсетілген деректердің анықтығын тексермеуіне жол берілетінімен;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
        <w:tabs>
          <w:tab w:val="clear" w:pos="708"/>
          <w:tab w:val="left" w:pos="1320" w:leader="none"/>
        </w:tabs>
        <w:ind w:firstLine="709"/>
        <w:jc w:val="both"/>
        <w:rPr>
          <w:spacing w:val="2"/>
          <w:sz w:val="28"/>
          <w:szCs w:val="28"/>
        </w:rPr>
      </w:pPr>
      <w:r>
        <w:rPr>
          <w:spacing w:val="2"/>
          <w:sz w:val="28"/>
          <w:szCs w:val="28"/>
        </w:rPr>
        <w:t>3) көрсетілген деректер мен ақпараттың анық еместігі анықталған жағдайда, осы өтінім оны қараудың кез келген кезеңінде қабылданбайтындығымен;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4) Бағдарламаның өңірлік үйлестірушісінің </w:t>
      </w:r>
      <w:r>
        <w:rPr>
          <w:rStyle w:val="S0"/>
          <w:color w:val="auto"/>
          <w:sz w:val="28"/>
          <w:szCs w:val="28"/>
        </w:rPr>
        <w:t xml:space="preserve">осы өтінімде көрсетілген мәліметтерді, ақпаратты және кәсіпкер ұсынған құжаттарды мүдделі үшінші тұлғаларға (Бағдарлама шеңберінде ақпарат алу құқығы Қазақстан Республикасының заңнамасында көзделген), сондай-ақ кәсіпкерлік жөніндегі уәкілетті органға, </w:t>
      </w:r>
      <w:r>
        <w:rPr>
          <w:sz w:val="28"/>
          <w:szCs w:val="28"/>
        </w:rPr>
        <w:t>қаржы нарығы мен қаржы ұйымдарын реттеу, бақылау және қадағалау жөніндегі уәкілетті органға, «Бәйтерек» ұлттық басқарушы холдингі» АҚ-ға</w:t>
      </w:r>
      <w:r>
        <w:rPr>
          <w:rStyle w:val="S0"/>
          <w:color w:val="auto"/>
          <w:sz w:val="28"/>
          <w:szCs w:val="28"/>
        </w:rPr>
        <w:t xml:space="preserve"> ұсынуға құқылы екенімен;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Бағдарламаның өңірлік үйлестірушісінің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Бағдарламаның өңірлік үйлестірушісінде сақталатынымен;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6) Бағдарламаның өңірлік үйлестірушісінің осы өтінімді қарауына қабылдауымен, сондай-ақ кәсіпкердің ықтимал шығыстары (нысаналы грант алу үшін қажетті құжаттарды ресімдеуге) Бағдарламаның өңірлік үйлестірушісінің нысаналы грант беру немесе кәсіпкер шеккен шығасыларды өтеу міндеттемесі болып табылмайды екенімен келісемін.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«Бизнестің жол картасы-2025» бизнесті қолдау мен дамытудың мемлекеттік бағдарламасы шеңберінде жаңа бизнес-идеяларды іске асыруға арналған конкурстың шарттарымен және мемлекеттік гранттар беру қағидаларымен таныстым.</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Ұсынылған ақпараттың анықтығын растаймын, Қазақстан Республикасының заңнамасына сәйкес анық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Өтінім беруші қол қойып, 20__ жылғы «__» ______ сағат 00:00-де жіберді:</w:t>
      </w:r>
    </w:p>
    <w:p>
      <w:pPr>
        <w:pStyle w:val="NormalWeb"/>
        <w:shd w:val="clear" w:color="auto" w:fill="FFFFFF"/>
        <w:ind w:firstLine="709"/>
        <w:textAlignment w:val="baseline"/>
        <w:rPr>
          <w:color w:val="000000"/>
          <w:spacing w:val="2"/>
          <w:sz w:val="28"/>
          <w:szCs w:val="28"/>
        </w:rPr>
      </w:pPr>
      <w:r>
        <w:rPr>
          <w:color w:val="000000"/>
          <w:spacing w:val="2"/>
          <w:sz w:val="28"/>
          <w:szCs w:val="28"/>
        </w:rPr>
        <w:t>ЭЦҚ деректері</w:t>
      </w:r>
    </w:p>
    <w:p>
      <w:pPr>
        <w:pStyle w:val="NormalWeb"/>
        <w:shd w:val="clear" w:color="auto" w:fill="FFFFFF"/>
        <w:ind w:firstLine="709"/>
        <w:textAlignment w:val="baseline"/>
        <w:rPr>
          <w:color w:val="000000"/>
          <w:spacing w:val="2"/>
          <w:sz w:val="28"/>
          <w:szCs w:val="28"/>
        </w:rPr>
      </w:pPr>
      <w:r>
        <w:rPr>
          <w:color w:val="000000"/>
          <w:spacing w:val="2"/>
          <w:sz w:val="28"/>
          <w:szCs w:val="28"/>
        </w:rPr>
        <w:t>ЭЦҚ қойылған күні мен уақыты</w:t>
      </w:r>
    </w:p>
    <w:p>
      <w:pPr>
        <w:pStyle w:val="NormalWeb"/>
        <w:shd w:val="clear" w:color="auto" w:fill="FFFFFF"/>
        <w:ind w:firstLine="709"/>
        <w:textAlignment w:val="baseline"/>
        <w:rPr>
          <w:color w:val="000000"/>
          <w:spacing w:val="2"/>
          <w:sz w:val="28"/>
          <w:szCs w:val="28"/>
        </w:rPr>
      </w:pPr>
      <w:r>
        <w:rPr>
          <w:color w:val="000000"/>
          <w:spacing w:val="2"/>
          <w:sz w:val="28"/>
          <w:szCs w:val="28"/>
        </w:rPr>
        <w:t>Өтінімді қабылдау туралы хабарлама:</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Бағдарламаның өңірлік үйлестірушісі 20 __ жылғы «__» сағат 00:00-де қабылдады:</w:t>
      </w:r>
    </w:p>
    <w:p>
      <w:pPr>
        <w:pStyle w:val="NormalWeb"/>
        <w:shd w:val="clear" w:color="auto" w:fill="FFFFFF"/>
        <w:ind w:firstLine="709"/>
        <w:textAlignment w:val="baseline"/>
        <w:rPr>
          <w:color w:val="000000"/>
          <w:spacing w:val="2"/>
          <w:sz w:val="28"/>
          <w:szCs w:val="28"/>
        </w:rPr>
      </w:pPr>
      <w:r>
        <w:rPr>
          <w:color w:val="000000"/>
          <w:spacing w:val="2"/>
          <w:sz w:val="28"/>
          <w:szCs w:val="28"/>
        </w:rPr>
        <w:t>ЭЦҚ деректері</w:t>
      </w:r>
    </w:p>
    <w:p>
      <w:pPr>
        <w:pStyle w:val="NormalWeb"/>
        <w:shd w:val="clear" w:color="auto" w:fill="FFFFFF"/>
        <w:ind w:firstLine="709"/>
        <w:textAlignment w:val="baseline"/>
        <w:rPr>
          <w:sz w:val="28"/>
          <w:szCs w:val="28"/>
        </w:rPr>
      </w:pPr>
      <w:r>
        <w:rPr>
          <w:sz w:val="28"/>
          <w:szCs w:val="28"/>
        </w:rPr>
        <w:t>ЭЦҚ қойылған күні мен уақыты</w:t>
      </w:r>
    </w:p>
    <w:p>
      <w:pPr>
        <w:pStyle w:val="NormalWeb"/>
        <w:shd w:val="clear" w:color="auto" w:fill="FFFFFF"/>
        <w:ind w:firstLine="709"/>
        <w:textAlignment w:val="baseline"/>
        <w:rPr>
          <w:sz w:val="28"/>
          <w:szCs w:val="28"/>
        </w:rPr>
      </w:pPr>
      <w:r>
        <w:rPr>
          <w:sz w:val="28"/>
          <w:szCs w:val="28"/>
        </w:rPr>
      </w:r>
      <w:r>
        <w:br w:type="page"/>
      </w:r>
    </w:p>
    <w:p>
      <w:pPr>
        <w:pStyle w:val="NormalWeb"/>
        <w:shd w:val="clear" w:color="auto" w:fill="FFFFFF"/>
        <w:ind w:firstLine="709"/>
        <w:textAlignment w:val="baseline"/>
        <w:rPr>
          <w:color w:val="000000"/>
          <w:spacing w:val="2"/>
          <w:sz w:val="28"/>
          <w:szCs w:val="28"/>
        </w:rPr>
      </w:pPr>
      <w:r>
        <w:rPr>
          <w:color w:val="000000"/>
          <w:spacing w:val="2"/>
          <w:sz w:val="28"/>
          <w:szCs w:val="28"/>
        </w:rPr>
      </w:r>
    </w:p>
    <w:p>
      <w:pPr>
        <w:sectPr>
          <w:type w:val="continuous"/>
          <w:pgSz w:w="11906" w:h="16838"/>
          <w:pgMar w:left="1418" w:right="851" w:gutter="0" w:header="709" w:top="1418" w:footer="0" w:bottom="1418"/>
          <w:formProt w:val="false"/>
          <w:textDirection w:val="lrTb"/>
          <w:docGrid w:type="default" w:linePitch="360" w:charSpace="0"/>
        </w:sectPr>
      </w:pP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t>Жаңа бизнес-идеяларды</w:t>
      </w: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t>іске асыру үшін мемлекеттік грант беруге арналған</w:t>
      </w: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t>конкурстық іріктеуге</w:t>
      </w: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t xml:space="preserve">қатысуға өтінімге </w:t>
      </w: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t>қосымша</w:t>
      </w:r>
    </w:p>
    <w:p>
      <w:pPr>
        <w:pStyle w:val="NormalWeb"/>
        <w:shd w:val="clear" w:color="auto" w:fill="FFFFFF"/>
        <w:ind w:left="5670" w:hanging="0"/>
        <w:jc w:val="center"/>
        <w:textAlignment w:val="baseline"/>
        <w:rPr>
          <w:color w:val="000000"/>
          <w:spacing w:val="2"/>
          <w:sz w:val="28"/>
          <w:szCs w:val="28"/>
        </w:rPr>
      </w:pPr>
      <w:r>
        <w:rPr>
          <w:color w:val="000000"/>
          <w:spacing w:val="2"/>
          <w:sz w:val="28"/>
          <w:szCs w:val="28"/>
        </w:rPr>
      </w:r>
    </w:p>
    <w:p>
      <w:pPr>
        <w:pStyle w:val="NormalWeb"/>
        <w:shd w:val="clear" w:color="auto" w:fill="FFFFFF"/>
        <w:ind w:left="5670" w:hanging="0"/>
        <w:jc w:val="right"/>
        <w:textAlignment w:val="baseline"/>
        <w:rPr>
          <w:color w:val="000000"/>
          <w:spacing w:val="2"/>
          <w:sz w:val="28"/>
          <w:szCs w:val="28"/>
        </w:rPr>
      </w:pPr>
      <w:r>
        <w:rPr>
          <w:color w:val="000000"/>
          <w:spacing w:val="2"/>
          <w:sz w:val="28"/>
          <w:szCs w:val="28"/>
        </w:rPr>
      </w:r>
    </w:p>
    <w:p>
      <w:pPr>
        <w:pStyle w:val="NormalWeb"/>
        <w:shd w:val="clear" w:color="auto" w:fill="FFFFFF"/>
        <w:ind w:left="5670" w:hanging="0"/>
        <w:jc w:val="right"/>
        <w:textAlignment w:val="baseline"/>
        <w:rPr>
          <w:color w:val="000000"/>
          <w:spacing w:val="2"/>
          <w:sz w:val="28"/>
          <w:szCs w:val="28"/>
        </w:rPr>
      </w:pPr>
      <w:r>
        <w:rPr>
          <w:color w:val="000000"/>
          <w:spacing w:val="2"/>
          <w:sz w:val="28"/>
          <w:szCs w:val="28"/>
        </w:rPr>
        <w:t>Нысан</w:t>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jc w:val="center"/>
        <w:textAlignment w:val="baseline"/>
        <w:rPr>
          <w:color w:val="000000"/>
          <w:spacing w:val="2"/>
          <w:sz w:val="28"/>
          <w:szCs w:val="28"/>
        </w:rPr>
      </w:pPr>
      <w:r>
        <w:rPr>
          <w:color w:val="000000"/>
          <w:spacing w:val="2"/>
          <w:sz w:val="28"/>
          <w:szCs w:val="28"/>
        </w:rPr>
        <w:t>Жоба туралы мәліметтер</w:t>
      </w:r>
    </w:p>
    <w:p>
      <w:pPr>
        <w:pStyle w:val="NormalWeb"/>
        <w:shd w:val="clear" w:color="auto" w:fill="FFFFFF"/>
        <w:ind w:firstLine="709"/>
        <w:jc w:val="center"/>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1. Жалпы ақпарат:</w:t>
      </w:r>
    </w:p>
    <w:p>
      <w:pPr>
        <w:pStyle w:val="NormalWeb"/>
        <w:shd w:val="clear" w:color="auto" w:fill="FFFFFF"/>
        <w:ind w:firstLine="709"/>
        <w:textAlignment w:val="baseline"/>
        <w:rPr>
          <w:color w:val="000000"/>
          <w:spacing w:val="2"/>
          <w:sz w:val="28"/>
          <w:szCs w:val="28"/>
        </w:rPr>
      </w:pPr>
      <w:r>
        <w:rPr>
          <w:color w:val="000000"/>
          <w:spacing w:val="2"/>
          <w:sz w:val="28"/>
          <w:szCs w:val="28"/>
        </w:rPr>
        <w:t>жобаның атауы________________________________________________;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жобаның қысқаша сипаттамасы__________________________________;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жобаны іске асыру орны________________________________________;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t>жобаны іске қосу күні_______________________________________;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қызметтің бейінді бағыты (*жоба облыс орталықтарында, Нұр-Сұлтан, Алматы, Шымкент және Семей қалаларында іске асырылған жағдайда толтырылады) 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өнімді/көрсетілетін қызметті пайдаланушылардың нысаналы аудиториясы 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жер учаскесінің және/немесе үй-жайдың болуы (жалға алу немесе жеке меншік) 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учаскенің және/немесе үй-жайдың кадастрлық нөмірі (бар болса)______________________;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қажетті жабдықтың/қосалқы материалдардың болуы (бар болса тізбелеу): ___________________________________. </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Экономикалық қызмет түрлерінің жалпы жіктеуіші (ЭҚЖЖ) бойынша кәсіпкердің қызметі туралы деректер:</w:t>
      </w:r>
    </w:p>
    <w:p>
      <w:pPr>
        <w:pStyle w:val="Normal"/>
        <w:ind w:firstLine="709"/>
        <w:jc w:val="both"/>
        <w:rPr>
          <w:color w:val="auto"/>
          <w:sz w:val="28"/>
          <w:szCs w:val="28"/>
        </w:rPr>
      </w:pPr>
      <w:r>
        <w:rPr>
          <w:color w:val="auto"/>
          <w:sz w:val="28"/>
          <w:szCs w:val="28"/>
        </w:rPr>
        <w:t>секциясы: ___________________________________________________;</w:t>
      </w:r>
    </w:p>
    <w:p>
      <w:pPr>
        <w:pStyle w:val="Normal"/>
        <w:ind w:firstLine="709"/>
        <w:jc w:val="both"/>
        <w:rPr>
          <w:color w:val="auto"/>
          <w:sz w:val="28"/>
          <w:szCs w:val="28"/>
        </w:rPr>
      </w:pPr>
      <w:r>
        <w:rPr>
          <w:color w:val="auto"/>
          <w:sz w:val="28"/>
          <w:szCs w:val="28"/>
        </w:rPr>
        <w:t>бөлімі: ______________________________________________________;</w:t>
      </w:r>
    </w:p>
    <w:p>
      <w:pPr>
        <w:pStyle w:val="Normal"/>
        <w:ind w:firstLine="709"/>
        <w:jc w:val="both"/>
        <w:rPr>
          <w:color w:val="auto"/>
          <w:sz w:val="28"/>
          <w:szCs w:val="28"/>
        </w:rPr>
      </w:pPr>
      <w:r>
        <w:rPr>
          <w:color w:val="auto"/>
          <w:sz w:val="28"/>
          <w:szCs w:val="28"/>
        </w:rPr>
        <w:t>тобы: _______________________________________________________;</w:t>
      </w:r>
    </w:p>
    <w:p>
      <w:pPr>
        <w:pStyle w:val="Normal"/>
        <w:ind w:firstLine="709"/>
        <w:jc w:val="both"/>
        <w:rPr>
          <w:color w:val="auto"/>
          <w:sz w:val="28"/>
          <w:szCs w:val="28"/>
        </w:rPr>
      </w:pPr>
      <w:r>
        <w:rPr>
          <w:color w:val="auto"/>
          <w:sz w:val="28"/>
          <w:szCs w:val="28"/>
        </w:rPr>
        <w:t>сыныбы: ____________________________________________________;</w:t>
      </w:r>
    </w:p>
    <w:p>
      <w:pPr>
        <w:pStyle w:val="Normal"/>
        <w:ind w:firstLine="709"/>
        <w:jc w:val="both"/>
        <w:rPr>
          <w:color w:val="auto"/>
          <w:sz w:val="28"/>
          <w:szCs w:val="28"/>
        </w:rPr>
      </w:pPr>
      <w:r>
        <w:rPr>
          <w:color w:val="auto"/>
          <w:sz w:val="28"/>
          <w:szCs w:val="28"/>
        </w:rPr>
        <w:t>кіші сыныбы: ________________________________________________.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Жобаны/өнімді нарыққа ілгерілету стратегиясы: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өнім нарығының көлемі мен сыйымдылығы, жоба іске асырылатын саланың қазіргі жағдайы мен даму перспективаларын талдау_________________________________;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ұсынылатын өнім иеленуге қабілетті нарықтың әлеуетті үлесін негіздеу ____________________________________________________;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зерттелетін нарықтардағы негізгі үрдістер, күтілетін өзгерістер ___________________________________________________________;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өнімді әлеуетті тұтынушылармен уағдаластықтардың болуы және өнімді сатып алуға дайындығын растайтын құжаттар (ниеттер хаттамалары, алдын ала жеткізу шарттары, жеткізу шарттары) ______________________________________________________________;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tbl>
      <w:tblPr>
        <w:tblW w:w="9513" w:type="dxa"/>
        <w:jc w:val="left"/>
        <w:tblInd w:w="115" w:type="dxa"/>
        <w:tblLayout w:type="fixed"/>
        <w:tblCellMar>
          <w:top w:w="15" w:type="dxa"/>
          <w:left w:w="15" w:type="dxa"/>
          <w:bottom w:w="15" w:type="dxa"/>
          <w:right w:w="15" w:type="dxa"/>
        </w:tblCellMar>
        <w:tblLook w:firstRow="1" w:noVBand="1" w:lastRow="0" w:firstColumn="1" w:lastColumn="0" w:noHBand="0" w:val="04a0"/>
      </w:tblPr>
      <w:tblGrid>
        <w:gridCol w:w="2487"/>
        <w:gridCol w:w="2849"/>
        <w:gridCol w:w="2201"/>
        <w:gridCol w:w="1975"/>
      </w:tblGrid>
      <w:tr>
        <w:trPr>
          <w:trHeight w:val="30" w:hRule="atLeast"/>
        </w:trPr>
        <w:tc>
          <w:tcPr>
            <w:tcW w:w="24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2"/>
              <w:jc w:val="both"/>
              <w:rPr>
                <w:color w:val="auto"/>
                <w:sz w:val="28"/>
                <w:szCs w:val="28"/>
              </w:rPr>
            </w:pPr>
            <w:r>
              <w:rPr>
                <w:color w:val="auto"/>
                <w:sz w:val="28"/>
                <w:szCs w:val="28"/>
              </w:rPr>
              <w:t>Көрсеткіштер атауы</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auto"/>
                <w:sz w:val="28"/>
                <w:szCs w:val="28"/>
              </w:rPr>
            </w:pPr>
            <w:r>
              <w:rPr>
                <w:color w:val="auto"/>
                <w:sz w:val="28"/>
                <w:szCs w:val="28"/>
              </w:rPr>
              <w:t>Көрсеткіштердің мәні</w:t>
            </w:r>
          </w:p>
        </w:tc>
      </w:tr>
      <w:tr>
        <w:trPr>
          <w:trHeight w:val="30" w:hRule="atLeast"/>
        </w:trPr>
        <w:tc>
          <w:tcPr>
            <w:tcW w:w="2487" w:type="dxa"/>
            <w:vMerge w:val="continu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ind w:firstLine="149"/>
              <w:jc w:val="both"/>
              <w:rPr>
                <w:color w:val="auto"/>
                <w:sz w:val="28"/>
                <w:szCs w:val="28"/>
              </w:rPr>
            </w:pPr>
            <w:r>
              <w:rPr>
                <w:color w:val="auto"/>
                <w:sz w:val="28"/>
                <w:szCs w:val="28"/>
              </w:rPr>
            </w:r>
          </w:p>
        </w:tc>
        <w:tc>
          <w:tcPr>
            <w:tcW w:w="2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sz w:val="28"/>
                <w:szCs w:val="28"/>
              </w:rPr>
            </w:pPr>
            <w:r>
              <w:rPr>
                <w:spacing w:val="2"/>
                <w:sz w:val="28"/>
                <w:szCs w:val="28"/>
              </w:rPr>
              <w:t>ұ</w:t>
            </w:r>
            <w:r>
              <w:rPr>
                <w:color w:val="auto"/>
                <w:sz w:val="28"/>
                <w:szCs w:val="28"/>
              </w:rPr>
              <w:t>сынылатын үлгі</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sz w:val="28"/>
                <w:szCs w:val="28"/>
              </w:rPr>
            </w:pPr>
            <w:r>
              <w:rPr>
                <w:color w:val="auto"/>
                <w:sz w:val="28"/>
                <w:szCs w:val="28"/>
              </w:rPr>
              <w:t xml:space="preserve">№ </w:t>
            </w:r>
            <w:r>
              <w:rPr>
                <w:color w:val="auto"/>
                <w:sz w:val="28"/>
                <w:szCs w:val="28"/>
              </w:rPr>
              <w:t xml:space="preserve">1 аналог </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6"/>
              <w:jc w:val="both"/>
              <w:rPr>
                <w:color w:val="auto"/>
                <w:sz w:val="28"/>
                <w:szCs w:val="28"/>
              </w:rPr>
            </w:pPr>
            <w:r>
              <w:rPr>
                <w:color w:val="auto"/>
                <w:sz w:val="28"/>
                <w:szCs w:val="28"/>
              </w:rPr>
              <w:t xml:space="preserve">№ </w:t>
            </w:r>
            <w:r>
              <w:rPr>
                <w:color w:val="auto"/>
                <w:sz w:val="28"/>
                <w:szCs w:val="28"/>
              </w:rPr>
              <w:t xml:space="preserve">2 аналог </w:t>
            </w:r>
          </w:p>
        </w:tc>
      </w:tr>
      <w:tr>
        <w:trPr>
          <w:trHeight w:val="30" w:hRule="atLeast"/>
        </w:trPr>
        <w:tc>
          <w:tcPr>
            <w:tcW w:w="2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49"/>
              <w:jc w:val="both"/>
              <w:rPr>
                <w:color w:val="auto"/>
                <w:sz w:val="28"/>
                <w:szCs w:val="28"/>
              </w:rPr>
            </w:pPr>
            <w:r>
              <w:rPr>
                <w:color w:val="auto"/>
                <w:sz w:val="28"/>
                <w:szCs w:val="28"/>
              </w:rPr>
            </w:r>
          </w:p>
        </w:tc>
        <w:tc>
          <w:tcPr>
            <w:tcW w:w="2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49"/>
              <w:jc w:val="both"/>
              <w:rPr>
                <w:color w:val="auto"/>
                <w:sz w:val="28"/>
                <w:szCs w:val="28"/>
              </w:rPr>
            </w:pPr>
            <w:r>
              <w:rPr>
                <w:color w:val="auto"/>
                <w:sz w:val="28"/>
                <w:szCs w:val="28"/>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49"/>
              <w:jc w:val="both"/>
              <w:rPr>
                <w:color w:val="auto"/>
                <w:sz w:val="28"/>
                <w:szCs w:val="28"/>
              </w:rPr>
            </w:pPr>
            <w:r>
              <w:rPr>
                <w:color w:val="auto"/>
                <w:sz w:val="28"/>
                <w:szCs w:val="28"/>
              </w:rPr>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49"/>
              <w:jc w:val="both"/>
              <w:rPr>
                <w:color w:val="auto"/>
                <w:sz w:val="28"/>
                <w:szCs w:val="28"/>
              </w:rPr>
            </w:pPr>
            <w:r>
              <w:rPr>
                <w:color w:val="auto"/>
                <w:sz w:val="28"/>
                <w:szCs w:val="28"/>
              </w:rPr>
            </w:r>
          </w:p>
        </w:tc>
      </w:tr>
    </w:tbl>
    <w:p>
      <w:pPr>
        <w:pStyle w:val="NormalWeb"/>
        <w:shd w:val="clear" w:color="auto" w:fill="FFFFFF"/>
        <w:ind w:firstLine="709"/>
        <w:jc w:val="both"/>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3. Жоба командасы:</w:t>
      </w:r>
    </w:p>
    <w:p>
      <w:pPr>
        <w:pStyle w:val="NormalWeb"/>
        <w:shd w:val="clear" w:color="auto" w:fill="FFFFFF"/>
        <w:ind w:firstLine="709"/>
        <w:textAlignment w:val="baseline"/>
        <w:rPr>
          <w:color w:val="000000"/>
          <w:spacing w:val="2"/>
          <w:sz w:val="28"/>
          <w:szCs w:val="28"/>
        </w:rPr>
      </w:pPr>
      <w:r>
        <w:rPr>
          <w:color w:val="000000"/>
          <w:spacing w:val="2"/>
          <w:sz w:val="28"/>
          <w:szCs w:val="28"/>
        </w:rPr>
        <w:t>жалдамалы қызметкерлер саны______________________________;</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кәсіпкерлік қызмет саласындағы және іске асыру жоспарланып отырған саладағы жұмыс тәжірибесі (тиісті құзыреттің, шеберліктің, дағдылардың немесе білімнің болуы) _______________________________________.</w:t>
      </w:r>
    </w:p>
    <w:p>
      <w:pPr>
        <w:pStyle w:val="NormalWeb"/>
        <w:shd w:val="clear" w:color="auto" w:fill="FFFFFF"/>
        <w:ind w:firstLine="709"/>
        <w:textAlignment w:val="baseline"/>
        <w:rPr>
          <w:color w:val="000000"/>
          <w:spacing w:val="2"/>
          <w:sz w:val="28"/>
          <w:szCs w:val="28"/>
        </w:rPr>
      </w:pPr>
      <w:r>
        <w:rPr>
          <w:color w:val="000000"/>
          <w:spacing w:val="2"/>
          <w:sz w:val="28"/>
          <w:szCs w:val="28"/>
        </w:rPr>
      </w:r>
    </w:p>
    <w:p>
      <w:pPr>
        <w:pStyle w:val="NormalWeb"/>
        <w:shd w:val="clear" w:color="auto" w:fill="FFFFFF"/>
        <w:ind w:firstLine="709"/>
        <w:textAlignment w:val="baseline"/>
        <w:rPr>
          <w:color w:val="000000"/>
          <w:spacing w:val="2"/>
          <w:sz w:val="28"/>
          <w:szCs w:val="28"/>
        </w:rPr>
      </w:pPr>
      <w:r>
        <w:rPr>
          <w:color w:val="000000"/>
          <w:spacing w:val="2"/>
          <w:sz w:val="28"/>
          <w:szCs w:val="28"/>
        </w:rPr>
        <w:t>4. Жобаны іске асыру:</w:t>
      </w:r>
    </w:p>
    <w:p>
      <w:pPr>
        <w:pStyle w:val="NormalWeb"/>
        <w:shd w:val="clear" w:color="auto" w:fill="FFFFFF"/>
        <w:ind w:firstLine="709"/>
        <w:textAlignment w:val="baseline"/>
        <w:rPr>
          <w:color w:val="000000"/>
          <w:spacing w:val="2"/>
          <w:sz w:val="28"/>
          <w:szCs w:val="28"/>
        </w:rPr>
      </w:pPr>
      <w:r>
        <w:rPr>
          <w:color w:val="000000"/>
          <w:spacing w:val="2"/>
          <w:sz w:val="28"/>
          <w:szCs w:val="28"/>
        </w:rPr>
        <w:t>жобаның өтелу мерзімі, ай ______________________________;</w:t>
      </w:r>
    </w:p>
    <w:tbl>
      <w:tblPr>
        <w:tblW w:w="9573"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3702"/>
        <w:gridCol w:w="2752"/>
        <w:gridCol w:w="3119"/>
      </w:tblGrid>
      <w:tr>
        <w:trPr/>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Шығыстардың түрлері</w:t>
            </w:r>
          </w:p>
        </w:tc>
        <w:tc>
          <w:tcPr>
            <w:tcW w:w="275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Шығыстар баптарының атауы</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Шығыстар сомасы, мың теңге</w:t>
            </w:r>
          </w:p>
        </w:tc>
      </w:tr>
      <w:tr>
        <w:trPr/>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Меншікті қаражат</w:t>
            </w:r>
          </w:p>
        </w:tc>
        <w:tc>
          <w:tcPr>
            <w:tcW w:w="2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Грант қаражаты</w:t>
            </w:r>
          </w:p>
        </w:tc>
        <w:tc>
          <w:tcPr>
            <w:tcW w:w="2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Барлығы:</w:t>
            </w:r>
          </w:p>
        </w:tc>
        <w:tc>
          <w:tcPr>
            <w:tcW w:w="2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bl>
    <w:p>
      <w:pPr>
        <w:pStyle w:val="NormalWeb"/>
        <w:shd w:val="clear" w:color="auto" w:fill="FFFFFF"/>
        <w:textAlignment w:val="baseline"/>
        <w:rPr>
          <w:color w:val="000000"/>
          <w:spacing w:val="2"/>
          <w:sz w:val="28"/>
          <w:szCs w:val="28"/>
        </w:rPr>
      </w:pPr>
      <w:r>
        <w:rPr>
          <w:color w:val="000000"/>
          <w:spacing w:val="2"/>
          <w:sz w:val="28"/>
          <w:szCs w:val="28"/>
        </w:rPr>
        <w:t>     </w:t>
      </w:r>
    </w:p>
    <w:p>
      <w:pPr>
        <w:pStyle w:val="NormalWeb"/>
        <w:shd w:val="clear" w:color="auto" w:fill="FFFFFF"/>
        <w:ind w:firstLine="708"/>
        <w:textAlignment w:val="baseline"/>
        <w:rPr>
          <w:color w:val="000000"/>
          <w:spacing w:val="2"/>
          <w:sz w:val="28"/>
          <w:szCs w:val="28"/>
        </w:rPr>
      </w:pPr>
      <w:r>
        <w:rPr>
          <w:color w:val="000000"/>
          <w:spacing w:val="2"/>
          <w:sz w:val="28"/>
          <w:szCs w:val="28"/>
        </w:rPr>
        <w:t>5. Жоба бойынша күтілетін экономикалық әсер:</w:t>
      </w:r>
    </w:p>
    <w:p>
      <w:pPr>
        <w:pStyle w:val="NormalWeb"/>
        <w:shd w:val="clear" w:color="auto" w:fill="FFFFFF"/>
        <w:ind w:firstLine="708"/>
        <w:textAlignment w:val="baseline"/>
        <w:rPr>
          <w:color w:val="000000"/>
          <w:spacing w:val="2"/>
          <w:sz w:val="28"/>
          <w:szCs w:val="28"/>
        </w:rPr>
      </w:pPr>
      <w:r>
        <w:rPr>
          <w:color w:val="000000"/>
          <w:spacing w:val="2"/>
          <w:sz w:val="28"/>
          <w:szCs w:val="28"/>
        </w:rPr>
        <w:t>5.1 өтінім берілген күнге ақпарат:</w:t>
      </w:r>
    </w:p>
    <w:tbl>
      <w:tblPr>
        <w:tblW w:w="9519" w:type="dxa"/>
        <w:jc w:val="left"/>
        <w:tblInd w:w="115" w:type="dxa"/>
        <w:tblLayout w:type="fixed"/>
        <w:tblCellMar>
          <w:top w:w="15" w:type="dxa"/>
          <w:left w:w="15" w:type="dxa"/>
          <w:bottom w:w="15" w:type="dxa"/>
          <w:right w:w="15" w:type="dxa"/>
        </w:tblCellMar>
        <w:tblLook w:firstRow="1" w:noVBand="1" w:lastRow="0" w:firstColumn="1" w:lastColumn="0" w:noHBand="0" w:val="04a0"/>
      </w:tblPr>
      <w:tblGrid>
        <w:gridCol w:w="6967"/>
        <w:gridCol w:w="2551"/>
      </w:tblGrid>
      <w:tr>
        <w:trPr>
          <w:trHeight w:val="30"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0" w:hanging="0"/>
              <w:jc w:val="both"/>
              <w:rPr>
                <w:color w:val="0000FF"/>
                <w:sz w:val="28"/>
                <w:szCs w:val="28"/>
              </w:rPr>
            </w:pPr>
            <w:r>
              <w:rPr>
                <w:color w:val="auto"/>
                <w:sz w:val="28"/>
                <w:szCs w:val="28"/>
              </w:rPr>
              <w:t>Басшыны қоспағанда, жұмыс істеп тұрған жұмыс орындарының саны, адам</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both"/>
              <w:rPr>
                <w:color w:val="008000"/>
                <w:sz w:val="28"/>
                <w:szCs w:val="28"/>
              </w:rPr>
            </w:pPr>
            <w:r>
              <w:rPr>
                <w:color w:val="008000"/>
                <w:sz w:val="28"/>
                <w:szCs w:val="28"/>
              </w:rPr>
              <w:br/>
            </w:r>
          </w:p>
        </w:tc>
      </w:tr>
      <w:tr>
        <w:trPr>
          <w:trHeight w:val="30" w:hRule="atLeast"/>
        </w:trPr>
        <w:tc>
          <w:tcPr>
            <w:tcW w:w="6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0" w:hanging="0"/>
              <w:jc w:val="both"/>
              <w:rPr>
                <w:color w:val="auto"/>
                <w:sz w:val="28"/>
                <w:szCs w:val="28"/>
              </w:rPr>
            </w:pPr>
            <w:r>
              <w:rPr>
                <w:color w:val="auto"/>
                <w:sz w:val="28"/>
                <w:szCs w:val="28"/>
              </w:rPr>
              <w:t>Алдыңғы қаржы жылындағы салық түріндегі түсімдер сомасы, мың теңге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both"/>
              <w:rPr>
                <w:color w:val="auto"/>
                <w:sz w:val="28"/>
                <w:szCs w:val="28"/>
              </w:rPr>
            </w:pPr>
            <w:r>
              <w:rPr>
                <w:color w:val="auto"/>
                <w:sz w:val="28"/>
                <w:szCs w:val="28"/>
              </w:rPr>
              <w:br/>
            </w:r>
          </w:p>
        </w:tc>
      </w:tr>
    </w:tbl>
    <w:p>
      <w:pPr>
        <w:pStyle w:val="NormalWeb"/>
        <w:shd w:val="clear" w:color="auto" w:fill="FFFFFF"/>
        <w:ind w:firstLine="708"/>
        <w:textAlignment w:val="baseline"/>
        <w:rPr>
          <w:color w:val="000000"/>
          <w:spacing w:val="2"/>
          <w:sz w:val="28"/>
          <w:szCs w:val="28"/>
        </w:rPr>
      </w:pPr>
      <w:r>
        <w:rPr>
          <w:color w:val="000000"/>
          <w:spacing w:val="2"/>
          <w:sz w:val="28"/>
          <w:szCs w:val="28"/>
        </w:rPr>
      </w:r>
    </w:p>
    <w:p>
      <w:pPr>
        <w:pStyle w:val="NormalWeb"/>
        <w:shd w:val="clear" w:color="auto" w:fill="FFFFFF"/>
        <w:ind w:firstLine="708"/>
        <w:textAlignment w:val="baseline"/>
        <w:rPr>
          <w:color w:val="000000"/>
          <w:spacing w:val="2"/>
          <w:sz w:val="28"/>
          <w:szCs w:val="28"/>
        </w:rPr>
      </w:pPr>
      <w:r>
        <w:rPr>
          <w:color w:val="000000"/>
          <w:spacing w:val="2"/>
          <w:sz w:val="28"/>
          <w:szCs w:val="28"/>
        </w:rPr>
        <w:t>5.2 болжамды ақпарат:</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3335"/>
        <w:gridCol w:w="1419"/>
        <w:gridCol w:w="990"/>
        <w:gridCol w:w="993"/>
        <w:gridCol w:w="1021"/>
        <w:gridCol w:w="28"/>
        <w:gridCol w:w="1927"/>
      </w:tblGrid>
      <w:tr>
        <w:trPr/>
        <w:tc>
          <w:tcPr>
            <w:tcW w:w="33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Жылдар</w:t>
            </w:r>
          </w:p>
        </w:tc>
        <w:tc>
          <w:tcPr>
            <w:tcW w:w="445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Болжам</w:t>
            </w:r>
          </w:p>
        </w:tc>
        <w:tc>
          <w:tcPr>
            <w:tcW w:w="1927"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bottom w:w="0" w:type="dxa"/>
              <w:right w:w="5" w:type="dxa"/>
            </w:tcMar>
          </w:tcPr>
          <w:p>
            <w:pPr>
              <w:pStyle w:val="NormalWeb"/>
              <w:widowControl w:val="false"/>
              <w:jc w:val="center"/>
              <w:textAlignment w:val="baseline"/>
              <w:rPr>
                <w:color w:val="000000"/>
                <w:spacing w:val="2"/>
                <w:sz w:val="28"/>
                <w:szCs w:val="28"/>
              </w:rPr>
            </w:pPr>
            <w:r>
              <w:rPr>
                <w:color w:val="000000"/>
                <w:spacing w:val="2"/>
                <w:sz w:val="28"/>
                <w:szCs w:val="28"/>
              </w:rPr>
              <w:t xml:space="preserve">4 жыл </w:t>
            </w:r>
          </w:p>
          <w:p>
            <w:pPr>
              <w:pStyle w:val="NormalWeb"/>
              <w:widowControl w:val="false"/>
              <w:jc w:val="center"/>
              <w:textAlignment w:val="baseline"/>
              <w:rPr>
                <w:color w:val="000000"/>
                <w:spacing w:val="2"/>
                <w:sz w:val="28"/>
                <w:szCs w:val="28"/>
              </w:rPr>
            </w:pPr>
            <w:r>
              <w:rPr>
                <w:color w:val="000000"/>
                <w:spacing w:val="2"/>
                <w:sz w:val="28"/>
                <w:szCs w:val="28"/>
              </w:rPr>
              <w:t>Бойынша қосындысы</w:t>
            </w:r>
          </w:p>
        </w:tc>
      </w:tr>
      <w:tr>
        <w:trPr/>
        <w:tc>
          <w:tcPr>
            <w:tcW w:w="333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5" w:type="dxa"/>
              <w:bottom w:w="0" w:type="dxa"/>
              <w:right w:w="5" w:type="dxa"/>
            </w:tcMar>
            <w:vAlign w:val="bottom"/>
          </w:tcPr>
          <w:p>
            <w:pPr>
              <w:pStyle w:val="Normal"/>
              <w:widowControl w:val="false"/>
              <w:rPr>
                <w:spacing w:val="2"/>
                <w:sz w:val="28"/>
                <w:szCs w:val="28"/>
              </w:rPr>
            </w:pPr>
            <w:r>
              <w:rPr>
                <w:spacing w:val="2"/>
                <w:sz w:val="28"/>
                <w:szCs w:val="28"/>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ағымдағы жыл</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1-ші жыл</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2-ші жыл</w:t>
            </w:r>
          </w:p>
        </w:tc>
        <w:tc>
          <w:tcPr>
            <w:tcW w:w="10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Web"/>
              <w:widowControl w:val="false"/>
              <w:jc w:val="center"/>
              <w:textAlignment w:val="baseline"/>
              <w:rPr>
                <w:color w:val="000000"/>
                <w:spacing w:val="2"/>
                <w:sz w:val="28"/>
                <w:szCs w:val="28"/>
              </w:rPr>
            </w:pPr>
            <w:r>
              <w:rPr>
                <w:color w:val="000000"/>
                <w:spacing w:val="2"/>
                <w:sz w:val="28"/>
                <w:szCs w:val="28"/>
              </w:rPr>
              <w:t>3-ші жыл</w:t>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r>
          </w:p>
        </w:tc>
      </w:tr>
      <w:tr>
        <w:trPr/>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Құрылатын жаңа жұмыс орындарының саны, адам</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w:t>
            </w:r>
          </w:p>
        </w:tc>
        <w:tc>
          <w:tcPr>
            <w:tcW w:w="10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Web"/>
              <w:widowControl w:val="false"/>
              <w:jc w:val="center"/>
              <w:textAlignment w:val="baseline"/>
              <w:rPr>
                <w:color w:val="000000"/>
                <w:spacing w:val="2"/>
                <w:sz w:val="28"/>
                <w:szCs w:val="28"/>
              </w:rPr>
            </w:pPr>
            <w:r>
              <w:rPr>
                <w:color w:val="000000"/>
                <w:spacing w:val="2"/>
                <w:sz w:val="28"/>
                <w:szCs w:val="28"/>
              </w:rPr>
              <w:t>-</w:t>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r>
          </w:p>
        </w:tc>
      </w:tr>
      <w:tr>
        <w:trPr/>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Салықтар түріндегі жаңа түсімдердің сомасы, мың теңге</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0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sz w:val="28"/>
                <w:szCs w:val="28"/>
              </w:rPr>
            </w:pPr>
            <w:r>
              <w:rPr>
                <w:sz w:val="28"/>
                <w:szCs w:val="28"/>
              </w:rPr>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Таза пайда, мың теңге</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0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sz w:val="28"/>
                <w:szCs w:val="28"/>
              </w:rPr>
            </w:pPr>
            <w:r>
              <w:rPr>
                <w:sz w:val="28"/>
                <w:szCs w:val="28"/>
              </w:rPr>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bl>
    <w:p>
      <w:pPr>
        <w:pStyle w:val="NormalWeb"/>
        <w:shd w:val="clear" w:color="auto" w:fill="FFFFFF"/>
        <w:textAlignment w:val="baseline"/>
        <w:rPr>
          <w:color w:val="000000"/>
          <w:spacing w:val="2"/>
          <w:sz w:val="28"/>
          <w:szCs w:val="28"/>
        </w:rPr>
      </w:pPr>
      <w:r>
        <w:rPr>
          <w:color w:val="000000"/>
          <w:spacing w:val="2"/>
          <w:sz w:val="28"/>
          <w:szCs w:val="28"/>
        </w:rPr>
        <w:t>    </w:t>
      </w:r>
    </w:p>
    <w:p>
      <w:pPr>
        <w:pStyle w:val="NormalWeb"/>
        <w:shd w:val="clear" w:color="auto" w:fill="FFFFFF"/>
        <w:ind w:firstLine="708"/>
        <w:textAlignment w:val="baseline"/>
        <w:rPr>
          <w:color w:val="000000"/>
          <w:spacing w:val="2"/>
          <w:sz w:val="28"/>
          <w:szCs w:val="28"/>
        </w:rPr>
      </w:pPr>
      <w:r>
        <w:rPr>
          <w:color w:val="000000"/>
          <w:spacing w:val="2"/>
          <w:sz w:val="28"/>
          <w:szCs w:val="28"/>
        </w:rPr>
        <w:t>6. Тәуекелдерді басқару:</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5177"/>
        <w:gridCol w:w="2689"/>
        <w:gridCol w:w="1848"/>
      </w:tblGrid>
      <w:tr>
        <w:trPr/>
        <w:tc>
          <w:tcPr>
            <w:tcW w:w="517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Тәуекел түрлері</w:t>
            </w:r>
          </w:p>
        </w:tc>
        <w:tc>
          <w:tcPr>
            <w:tcW w:w="2689"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Тәуекелдің басталу ықтималдығы</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Тәуекелді реттеу тәсілдері</w:t>
            </w:r>
          </w:p>
        </w:tc>
      </w:tr>
      <w:tr>
        <w:trPr/>
        <w:tc>
          <w:tcPr>
            <w:tcW w:w="517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both"/>
              <w:textAlignment w:val="baseline"/>
              <w:rPr>
                <w:color w:val="000000"/>
                <w:spacing w:val="2"/>
                <w:sz w:val="28"/>
                <w:szCs w:val="28"/>
              </w:rPr>
            </w:pPr>
            <w:r>
              <w:rPr>
                <w:color w:val="000000"/>
                <w:spacing w:val="2"/>
                <w:sz w:val="28"/>
                <w:szCs w:val="28"/>
              </w:rPr>
              <w:t>Мүліктік (өндірістік және қаржылық қызметті жүзеге асыру процесінде кәсіпорынның өз мүлкінің бір бөлігін жоғалту, оның бүлінуі және толық табыс алмау ықтималдығы)</w:t>
            </w:r>
          </w:p>
        </w:tc>
        <w:tc>
          <w:tcPr>
            <w:tcW w:w="2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517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both"/>
              <w:textAlignment w:val="baseline"/>
              <w:rPr>
                <w:color w:val="000000"/>
                <w:spacing w:val="2"/>
                <w:sz w:val="28"/>
                <w:szCs w:val="28"/>
              </w:rPr>
            </w:pPr>
            <w:r>
              <w:rPr>
                <w:color w:val="000000"/>
                <w:spacing w:val="2"/>
                <w:sz w:val="28"/>
                <w:szCs w:val="28"/>
              </w:rPr>
              <w:t>Маркетингтік (тауарды сату көлемінің немесе бағасының төмендеуіне байланысты толық пайда алмау ықтималдығы)</w:t>
            </w:r>
          </w:p>
        </w:tc>
        <w:tc>
          <w:tcPr>
            <w:tcW w:w="2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517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both"/>
              <w:textAlignment w:val="baseline"/>
              <w:rPr>
                <w:color w:val="000000"/>
                <w:spacing w:val="2"/>
                <w:sz w:val="28"/>
                <w:szCs w:val="28"/>
              </w:rPr>
            </w:pPr>
            <w:r>
              <w:rPr>
                <w:color w:val="000000"/>
                <w:spacing w:val="2"/>
                <w:sz w:val="28"/>
                <w:szCs w:val="28"/>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2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bl>
    <w:p>
      <w:pPr>
        <w:pStyle w:val="NormalWeb"/>
        <w:shd w:val="clear" w:color="auto" w:fill="FFFFFF"/>
        <w:textAlignment w:val="baseline"/>
        <w:rPr>
          <w:color w:val="000000"/>
          <w:spacing w:val="2"/>
          <w:sz w:val="28"/>
          <w:szCs w:val="28"/>
        </w:rPr>
      </w:pPr>
      <w:r>
        <w:rPr>
          <w:color w:val="000000"/>
          <w:spacing w:val="2"/>
          <w:sz w:val="28"/>
          <w:szCs w:val="28"/>
        </w:rPr>
        <w:t xml:space="preserve">      </w:t>
      </w:r>
      <w:r>
        <w:rPr>
          <w:color w:val="000000"/>
          <w:spacing w:val="2"/>
          <w:sz w:val="28"/>
          <w:szCs w:val="28"/>
        </w:rPr>
        <w:tab/>
      </w:r>
    </w:p>
    <w:p>
      <w:pPr>
        <w:pStyle w:val="NormalWeb"/>
        <w:shd w:val="clear" w:color="auto" w:fill="FFFFFF"/>
        <w:ind w:firstLine="708"/>
        <w:jc w:val="both"/>
        <w:textAlignment w:val="baseline"/>
        <w:rPr>
          <w:color w:val="000000"/>
          <w:spacing w:val="2"/>
          <w:sz w:val="28"/>
          <w:szCs w:val="28"/>
        </w:rPr>
      </w:pPr>
      <w:r>
        <w:rPr>
          <w:color w:val="000000"/>
          <w:spacing w:val="2"/>
          <w:sz w:val="28"/>
          <w:szCs w:val="28"/>
        </w:rPr>
        <w:t>7. Ұсынылған құжаттар туралы мәліметтер:</w:t>
      </w:r>
    </w:p>
    <w:tbl>
      <w:tblPr>
        <w:tblW w:w="9666"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603"/>
        <w:gridCol w:w="6187"/>
        <w:gridCol w:w="2876"/>
      </w:tblGrid>
      <w:tr>
        <w:trPr/>
        <w:tc>
          <w:tcPr>
            <w:tcW w:w="60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Р/с №</w:t>
            </w:r>
          </w:p>
        </w:tc>
        <w:tc>
          <w:tcPr>
            <w:tcW w:w="618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Құжаттың атауы</w:t>
            </w:r>
          </w:p>
        </w:tc>
        <w:tc>
          <w:tcPr>
            <w:tcW w:w="287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Электрондық файлдың атауы (.pdf форматында)</w:t>
            </w:r>
          </w:p>
        </w:tc>
      </w:tr>
      <w:tr>
        <w:trPr/>
        <w:tc>
          <w:tcPr>
            <w:tcW w:w="60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1</w:t>
            </w:r>
          </w:p>
        </w:tc>
        <w:tc>
          <w:tcPr>
            <w:tcW w:w="618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2</w:t>
            </w:r>
          </w:p>
        </w:tc>
        <w:tc>
          <w:tcPr>
            <w:tcW w:w="287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center"/>
              <w:textAlignment w:val="baseline"/>
              <w:rPr>
                <w:color w:val="000000"/>
                <w:spacing w:val="2"/>
                <w:sz w:val="28"/>
                <w:szCs w:val="28"/>
              </w:rPr>
            </w:pPr>
            <w:r>
              <w:rPr>
                <w:color w:val="000000"/>
                <w:spacing w:val="2"/>
                <w:sz w:val="28"/>
                <w:szCs w:val="28"/>
              </w:rPr>
              <w:t>3</w:t>
            </w:r>
          </w:p>
        </w:tc>
      </w:tr>
      <w:tr>
        <w:trPr/>
        <w:tc>
          <w:tcPr>
            <w:tcW w:w="60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1</w:t>
            </w:r>
          </w:p>
        </w:tc>
        <w:tc>
          <w:tcPr>
            <w:tcW w:w="618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both"/>
              <w:textAlignment w:val="baseline"/>
              <w:rPr>
                <w:color w:val="000000"/>
                <w:spacing w:val="2"/>
                <w:sz w:val="28"/>
                <w:szCs w:val="28"/>
              </w:rPr>
            </w:pPr>
            <w:r>
              <w:rPr>
                <w:color w:val="000000"/>
                <w:spacing w:val="2"/>
                <w:sz w:val="28"/>
                <w:szCs w:val="28"/>
              </w:rPr>
              <w:t>Кәсіпкердің Бағдарлама және/немесе Нәтижелі жұмыспен қамтуды және жаппай кәсіпкерлікті дамытудың 2017 – 2021 жылдарға арналған «Еңбек» бағдарламасы курстарында қысқа мерзімді оқудан өткенін растайтын құжат (бар болса)</w:t>
            </w:r>
          </w:p>
        </w:tc>
        <w:tc>
          <w:tcPr>
            <w:tcW w:w="2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c>
          <w:tcPr>
            <w:tcW w:w="60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textAlignment w:val="baseline"/>
              <w:rPr>
                <w:color w:val="000000"/>
                <w:spacing w:val="2"/>
                <w:sz w:val="28"/>
                <w:szCs w:val="28"/>
              </w:rPr>
            </w:pPr>
            <w:r>
              <w:rPr>
                <w:color w:val="000000"/>
                <w:spacing w:val="2"/>
                <w:sz w:val="28"/>
                <w:szCs w:val="28"/>
              </w:rPr>
              <w:t>2</w:t>
            </w:r>
          </w:p>
        </w:tc>
        <w:tc>
          <w:tcPr>
            <w:tcW w:w="618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jc w:val="both"/>
              <w:textAlignment w:val="baseline"/>
              <w:rPr>
                <w:color w:val="000000"/>
                <w:spacing w:val="2"/>
                <w:sz w:val="28"/>
                <w:szCs w:val="28"/>
              </w:rPr>
            </w:pPr>
            <w:r>
              <w:rPr>
                <w:color w:val="000000"/>
                <w:spacing w:val="2"/>
                <w:sz w:val="28"/>
                <w:szCs w:val="28"/>
              </w:rPr>
              <w:t>Кәсіпкердің шотында ұсынылатын мемлекеттік грант көлемінен кемінде 10 % ақша қаражатының болуы туралы банктік шоттан үзінді көшірме немесе жылжымалы және/немесе жылжымайтын мүліктің бағалау құнын растайтын құжаттар</w:t>
            </w:r>
          </w:p>
        </w:tc>
        <w:tc>
          <w:tcPr>
            <w:tcW w:w="2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bl>
    <w:p>
      <w:pPr>
        <w:pStyle w:val="NormalWeb"/>
        <w:shd w:val="clear" w:color="auto" w:fill="FFFFFF"/>
        <w:textAlignment w:val="baseline"/>
        <w:rPr>
          <w:color w:val="000000"/>
          <w:spacing w:val="2"/>
          <w:sz w:val="28"/>
          <w:szCs w:val="28"/>
        </w:rPr>
      </w:pPr>
      <w:r>
        <w:rPr>
          <w:color w:val="000000"/>
          <w:spacing w:val="2"/>
          <w:sz w:val="28"/>
          <w:szCs w:val="28"/>
        </w:rPr>
        <w:t>     </w:t>
      </w:r>
    </w:p>
    <w:p>
      <w:pPr>
        <w:pStyle w:val="NormalWeb"/>
        <w:shd w:val="clear" w:color="auto" w:fill="FFFFFF"/>
        <w:ind w:firstLine="708"/>
        <w:jc w:val="both"/>
        <w:textAlignment w:val="baseline"/>
        <w:rPr>
          <w:color w:val="000000"/>
          <w:spacing w:val="2"/>
          <w:sz w:val="28"/>
          <w:szCs w:val="28"/>
        </w:rPr>
      </w:pPr>
      <w:r>
        <w:rPr>
          <w:color w:val="000000"/>
          <w:spacing w:val="2"/>
          <w:sz w:val="28"/>
          <w:szCs w:val="28"/>
        </w:rPr>
        <w:t>8. Қосымша мәліметтер:</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2) Сіздің пікіріңіз бойынша бизнес-жобаның енгізуге дайындығын сипаттаңыз (өндірісті іске қосу үшін жобаның дайындық деңгейі);</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3) жобаны іске асырудан қандай экономикалық пайда бар екенін сипаттаңыз;</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4) Сіздің ойыңызша осы жоба бойынша өтелу мерзімі жобаны тиімді басқару үшін қаншалықты жеткілікті екенін сипаттаңыз;</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5) осы жоба бойынша жаңа жұмыс орындарын есептеу кезінде нені басшылыққа алғаныңызды, бұл сан қажетті нәтижелерге қол жеткізуге сәйкес келетіндігін сипаттаңыз;</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6) осы жобаны іске асыру үшін кәсіпкердің жұмыс тәжірибесін оның мақсатқа қол жеткізу үшін сәйкестігі бөлігінде сипаттаңыз;</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7) Сіздің ойыңызша,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 xml:space="preserve">8) тәуекелдер (экономикалық, маркетингтік) туындаған жағдайда, жобаны басқа салаға қайта бағдарлау бойынша жоспарланып отырған </w:t>
        <w:br/>
        <w:t xml:space="preserve">іс-әрекеттеріңізді сипаттаңыз (бағалау кезінде өтінімде көрсетілген </w:t>
        <w:br/>
        <w:t>деректерді басшылыққа алу, сондай-ақ жобаның бағыттылығына сүйену қажет);</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pPr>
        <w:pStyle w:val="NormalWeb"/>
        <w:shd w:val="clear" w:color="auto" w:fill="FFFFFF"/>
        <w:ind w:firstLine="709"/>
        <w:jc w:val="both"/>
        <w:textAlignment w:val="baseline"/>
        <w:rPr>
          <w:color w:val="000000"/>
          <w:spacing w:val="2"/>
          <w:sz w:val="28"/>
          <w:szCs w:val="28"/>
        </w:rPr>
      </w:pPr>
      <w:r>
        <w:rPr>
          <w:color w:val="000000"/>
          <w:spacing w:val="2"/>
          <w:sz w:val="28"/>
          <w:szCs w:val="28"/>
        </w:rPr>
        <w:t>10) бизнес-идеяның жаңашылдығын сипаттаңыз (бірегейлігі, қолданушылығы, пайдалылығы, іске асыру мүмкіндігі, аналогтарының болуы) (мүгедектер үшін қолданылмайды).</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9. Қосымша ақпарат:</w:t>
      </w:r>
    </w:p>
    <w:p>
      <w:pPr>
        <w:pStyle w:val="Normal"/>
        <w:ind w:firstLine="708"/>
        <w:jc w:val="both"/>
        <w:rPr>
          <w:color w:val="auto"/>
          <w:sz w:val="28"/>
          <w:szCs w:val="28"/>
        </w:rPr>
      </w:pPr>
      <w:r>
        <w:rPr>
          <w:color w:val="auto"/>
          <w:sz w:val="28"/>
          <w:szCs w:val="28"/>
        </w:rPr>
        <w:t>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Excel форматындағы көрсеткіштердің есебін қоса беру.</w:t>
      </w:r>
    </w:p>
    <w:p>
      <w:pPr>
        <w:pStyle w:val="Normal"/>
        <w:ind w:firstLine="708"/>
        <w:jc w:val="both"/>
        <w:rPr>
          <w:color w:val="auto"/>
          <w:sz w:val="28"/>
          <w:szCs w:val="28"/>
        </w:rPr>
      </w:pPr>
      <w:r>
        <w:rPr>
          <w:color w:val="auto"/>
          <w:sz w:val="28"/>
          <w:szCs w:val="28"/>
        </w:rPr>
        <w:t>Excel форматында кесте түріндегі есептерді қоса бере отырып, айлар бойынша бөліністе табыстардың, шығыстардың, ақша қозғалысының жоспар-болжамының есебі. Табыстардың қызмет түрлері бойынша таратып жазылған, шығындардың шығындар баптары бойынша таратып жазылған есебі.</w:t>
      </w:r>
    </w:p>
    <w:p>
      <w:pPr>
        <w:pStyle w:val="Normal"/>
        <w:ind w:firstLine="708"/>
        <w:jc w:val="both"/>
        <w:rPr>
          <w:color w:val="auto"/>
          <w:sz w:val="28"/>
          <w:szCs w:val="28"/>
        </w:rPr>
      </w:pPr>
      <w:r>
        <w:rPr>
          <w:color w:val="auto"/>
          <w:sz w:val="28"/>
          <w:szCs w:val="28"/>
        </w:rPr>
      </w:r>
    </w:p>
    <w:p>
      <w:pPr>
        <w:pStyle w:val="Normal"/>
        <w:tabs>
          <w:tab w:val="clear" w:pos="708"/>
          <w:tab w:val="left" w:pos="3119" w:leader="none"/>
          <w:tab w:val="left" w:pos="3402" w:leader="none"/>
          <w:tab w:val="left" w:pos="3686" w:leader="none"/>
          <w:tab w:val="left" w:pos="6521" w:leader="none"/>
        </w:tabs>
        <w:jc w:val="center"/>
        <w:rPr>
          <w:color w:val="auto"/>
          <w:sz w:val="28"/>
          <w:szCs w:val="28"/>
        </w:rPr>
      </w:pPr>
      <w:r>
        <w:rPr>
          <w:color w:val="auto"/>
          <w:sz w:val="28"/>
          <w:szCs w:val="28"/>
        </w:rPr>
        <w:t>______________________</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left="5103" w:firstLine="708"/>
        <w:jc w:val="center"/>
        <w:rPr>
          <w:color w:val="auto"/>
          <w:sz w:val="28"/>
          <w:szCs w:val="28"/>
        </w:rPr>
      </w:pPr>
      <w:r>
        <w:rPr>
          <w:color w:val="auto"/>
          <w:sz w:val="28"/>
          <w:szCs w:val="28"/>
        </w:rPr>
        <w:t>«Бизнестің жол картасы-2025»</w:t>
      </w:r>
    </w:p>
    <w:p>
      <w:pPr>
        <w:pStyle w:val="Normal"/>
        <w:ind w:left="5103" w:hanging="0"/>
        <w:jc w:val="center"/>
        <w:rPr>
          <w:color w:val="auto"/>
          <w:sz w:val="28"/>
          <w:szCs w:val="28"/>
        </w:rPr>
      </w:pPr>
      <w:r>
        <w:rPr>
          <w:color w:val="auto"/>
          <w:sz w:val="28"/>
          <w:szCs w:val="28"/>
        </w:rPr>
        <w:t>бизнесті қолдау мен дамытудың</w:t>
      </w:r>
    </w:p>
    <w:p>
      <w:pPr>
        <w:pStyle w:val="Normal"/>
        <w:ind w:left="5103" w:hanging="0"/>
        <w:jc w:val="center"/>
        <w:rPr>
          <w:color w:val="auto"/>
          <w:sz w:val="28"/>
          <w:szCs w:val="28"/>
        </w:rPr>
      </w:pPr>
      <w:r>
        <w:rPr>
          <w:color w:val="auto"/>
          <w:sz w:val="28"/>
          <w:szCs w:val="28"/>
        </w:rPr>
        <w:t>мемлекеттік бағдарламасы</w:t>
      </w:r>
    </w:p>
    <w:p>
      <w:pPr>
        <w:pStyle w:val="Normal"/>
        <w:ind w:left="5103" w:hanging="0"/>
        <w:jc w:val="center"/>
        <w:rPr>
          <w:color w:val="auto"/>
          <w:sz w:val="28"/>
          <w:szCs w:val="28"/>
        </w:rPr>
      </w:pPr>
      <w:r>
        <w:rPr>
          <w:color w:val="auto"/>
          <w:sz w:val="28"/>
          <w:szCs w:val="28"/>
        </w:rPr>
        <w:t xml:space="preserve">шеңберінде жаңа бизнес-идеяларды </w:t>
      </w:r>
    </w:p>
    <w:p>
      <w:pPr>
        <w:pStyle w:val="Normal"/>
        <w:ind w:left="5103" w:hanging="0"/>
        <w:jc w:val="center"/>
        <w:rPr>
          <w:color w:val="auto"/>
          <w:sz w:val="28"/>
          <w:szCs w:val="28"/>
        </w:rPr>
      </w:pPr>
      <w:r>
        <w:rPr>
          <w:color w:val="auto"/>
          <w:sz w:val="28"/>
          <w:szCs w:val="28"/>
        </w:rPr>
        <w:t>іске асыруға</w:t>
      </w:r>
    </w:p>
    <w:p>
      <w:pPr>
        <w:pStyle w:val="Normal"/>
        <w:ind w:left="5103" w:hanging="0"/>
        <w:jc w:val="center"/>
        <w:rPr>
          <w:color w:val="auto"/>
          <w:sz w:val="28"/>
          <w:szCs w:val="28"/>
        </w:rPr>
      </w:pPr>
      <w:r>
        <w:rPr>
          <w:color w:val="auto"/>
          <w:sz w:val="28"/>
          <w:szCs w:val="28"/>
        </w:rPr>
        <w:t>мемлекеттік гранттар</w:t>
      </w:r>
    </w:p>
    <w:p>
      <w:pPr>
        <w:pStyle w:val="Normal"/>
        <w:ind w:left="5103" w:hanging="0"/>
        <w:jc w:val="center"/>
        <w:rPr>
          <w:color w:val="auto"/>
          <w:sz w:val="28"/>
          <w:szCs w:val="28"/>
        </w:rPr>
      </w:pPr>
      <w:r>
        <w:rPr>
          <w:color w:val="auto"/>
          <w:sz w:val="28"/>
          <w:szCs w:val="28"/>
        </w:rPr>
        <w:t>беру қағидаларына</w:t>
      </w:r>
    </w:p>
    <w:p>
      <w:pPr>
        <w:pStyle w:val="NormalWeb"/>
        <w:shd w:val="clear" w:color="auto" w:fill="FFFFFF"/>
        <w:ind w:left="5103" w:hanging="0"/>
        <w:jc w:val="center"/>
        <w:textAlignment w:val="baseline"/>
        <w:rPr>
          <w:color w:val="000000"/>
          <w:spacing w:val="2"/>
          <w:sz w:val="28"/>
          <w:szCs w:val="28"/>
        </w:rPr>
      </w:pPr>
      <w:r>
        <w:rPr>
          <w:sz w:val="28"/>
          <w:szCs w:val="28"/>
        </w:rPr>
        <w:t xml:space="preserve">   </w:t>
      </w:r>
      <w:r>
        <w:rPr>
          <w:sz w:val="28"/>
          <w:szCs w:val="28"/>
        </w:rPr>
        <w:t>3-қосымша</w:t>
      </w:r>
    </w:p>
    <w:p>
      <w:pPr>
        <w:pStyle w:val="NormalWeb"/>
        <w:shd w:val="clear" w:color="auto" w:fill="FFFFFF"/>
        <w:ind w:firstLine="709"/>
        <w:jc w:val="right"/>
        <w:textAlignment w:val="baseline"/>
        <w:rPr>
          <w:sz w:val="28"/>
          <w:szCs w:val="28"/>
        </w:rPr>
      </w:pPr>
      <w:r>
        <w:rPr>
          <w:sz w:val="28"/>
          <w:szCs w:val="28"/>
        </w:rPr>
      </w:r>
    </w:p>
    <w:p>
      <w:pPr>
        <w:pStyle w:val="NormalWeb"/>
        <w:shd w:val="clear" w:color="auto" w:fill="FFFFFF"/>
        <w:ind w:firstLine="709"/>
        <w:jc w:val="right"/>
        <w:textAlignment w:val="baseline"/>
        <w:rPr>
          <w:sz w:val="28"/>
          <w:szCs w:val="28"/>
        </w:rPr>
      </w:pPr>
      <w:r>
        <w:rPr>
          <w:sz w:val="28"/>
          <w:szCs w:val="28"/>
        </w:rPr>
      </w:r>
    </w:p>
    <w:p>
      <w:pPr>
        <w:pStyle w:val="NormalWeb"/>
        <w:shd w:val="clear" w:color="auto" w:fill="FFFFFF"/>
        <w:ind w:firstLine="709"/>
        <w:jc w:val="right"/>
        <w:textAlignment w:val="baseline"/>
        <w:rPr>
          <w:color w:val="000000"/>
          <w:spacing w:val="2"/>
          <w:sz w:val="28"/>
          <w:szCs w:val="28"/>
        </w:rPr>
      </w:pPr>
      <w:r>
        <w:rPr>
          <w:sz w:val="28"/>
          <w:szCs w:val="28"/>
        </w:rPr>
        <w:t>Нысан</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center"/>
        <w:rPr>
          <w:color w:val="auto"/>
          <w:sz w:val="28"/>
          <w:szCs w:val="28"/>
        </w:rPr>
      </w:pPr>
      <w:r>
        <w:rPr>
          <w:color w:val="auto"/>
          <w:sz w:val="28"/>
          <w:szCs w:val="28"/>
        </w:rPr>
        <w:t xml:space="preserve">«Бизнестің жол картасы-2025» бизнесті </w:t>
      </w:r>
    </w:p>
    <w:p>
      <w:pPr>
        <w:pStyle w:val="Normal"/>
        <w:ind w:firstLine="708"/>
        <w:jc w:val="center"/>
        <w:rPr>
          <w:color w:val="auto"/>
          <w:sz w:val="28"/>
          <w:szCs w:val="28"/>
        </w:rPr>
      </w:pPr>
      <w:r>
        <w:rPr>
          <w:color w:val="auto"/>
          <w:sz w:val="28"/>
          <w:szCs w:val="28"/>
        </w:rPr>
        <w:t xml:space="preserve">қолдау мен дамытудың мемлекеттік бағдарламасы шеңберінде мемлекеттік гранттардың берілуіне үміткер шағын кәсіпкерлік </w:t>
      </w:r>
    </w:p>
    <w:p>
      <w:pPr>
        <w:pStyle w:val="Normal"/>
        <w:ind w:firstLine="708"/>
        <w:jc w:val="center"/>
        <w:rPr>
          <w:color w:val="auto"/>
          <w:sz w:val="28"/>
          <w:szCs w:val="28"/>
        </w:rPr>
      </w:pPr>
      <w:r>
        <w:rPr>
          <w:color w:val="auto"/>
          <w:sz w:val="28"/>
          <w:szCs w:val="28"/>
        </w:rPr>
        <w:t xml:space="preserve">субъектілерінің өтінімдерін іріктеу жөніндегі конкурстық комиссия </w:t>
      </w:r>
    </w:p>
    <w:p>
      <w:pPr>
        <w:pStyle w:val="Normal"/>
        <w:ind w:firstLine="708"/>
        <w:jc w:val="center"/>
        <w:rPr>
          <w:color w:val="auto"/>
          <w:sz w:val="28"/>
          <w:szCs w:val="28"/>
        </w:rPr>
      </w:pPr>
      <w:r>
        <w:rPr>
          <w:color w:val="auto"/>
          <w:sz w:val="28"/>
          <w:szCs w:val="28"/>
        </w:rPr>
        <w:t>отырыстарының кестесі</w:t>
      </w:r>
    </w:p>
    <w:p>
      <w:pPr>
        <w:pStyle w:val="Normal"/>
        <w:ind w:firstLine="708"/>
        <w:jc w:val="both"/>
        <w:rPr>
          <w:color w:val="auto"/>
          <w:sz w:val="28"/>
          <w:szCs w:val="28"/>
        </w:rPr>
      </w:pPr>
      <w:r>
        <w:rPr>
          <w:color w:val="auto"/>
          <w:sz w:val="28"/>
          <w:szCs w:val="28"/>
        </w:rPr>
      </w:r>
    </w:p>
    <w:tbl>
      <w:tblPr>
        <w:tblW w:w="9546"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507"/>
        <w:gridCol w:w="1820"/>
        <w:gridCol w:w="1997"/>
        <w:gridCol w:w="1455"/>
        <w:gridCol w:w="1713"/>
        <w:gridCol w:w="2053"/>
      </w:tblGrid>
      <w:tr>
        <w:trPr/>
        <w:tc>
          <w:tcPr>
            <w:tcW w:w="5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Р/с №</w:t>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Кәсіпкердің тегі, аты, әкесінің аты (бар болса)</w:t>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Бизнес-жобаның атауы (қысқаша сипаттамасы)</w:t>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Бизнес-жобаны іске асыру орны</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Гранттың сұратылатын сомасы, теңге</w:t>
            </w:r>
          </w:p>
        </w:tc>
        <w:tc>
          <w:tcPr>
            <w:tcW w:w="2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8"/>
                <w:szCs w:val="28"/>
              </w:rPr>
            </w:pPr>
            <w:r>
              <w:rPr>
                <w:bCs/>
                <w:sz w:val="28"/>
                <w:szCs w:val="28"/>
              </w:rPr>
              <w:t xml:space="preserve">Конкурстық комиссия </w:t>
            </w:r>
            <w:r>
              <w:rPr>
                <w:color w:val="auto"/>
                <w:sz w:val="28"/>
                <w:szCs w:val="28"/>
              </w:rPr>
              <w:t>отырысын</w:t>
            </w:r>
            <w:r>
              <w:rPr>
                <w:bCs/>
                <w:sz w:val="28"/>
                <w:szCs w:val="28"/>
              </w:rPr>
              <w:t xml:space="preserve"> өткізу күні мен уақыты</w:t>
            </w:r>
          </w:p>
        </w:tc>
      </w:tr>
      <w:tr>
        <w:trPr>
          <w:trHeight w:val="244" w:hRule="exact"/>
        </w:trPr>
        <w:tc>
          <w:tcPr>
            <w:tcW w:w="5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2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rHeight w:val="306" w:hRule="exact"/>
        </w:trPr>
        <w:tc>
          <w:tcPr>
            <w:tcW w:w="5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2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r>
        <w:trPr>
          <w:trHeight w:val="312" w:hRule="exact"/>
        </w:trPr>
        <w:tc>
          <w:tcPr>
            <w:tcW w:w="5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c>
          <w:tcPr>
            <w:tcW w:w="2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r>
          </w:p>
        </w:tc>
      </w:tr>
    </w:tbl>
    <w:p>
      <w:pPr>
        <w:pStyle w:val="Normal"/>
        <w:ind w:firstLine="708"/>
        <w:jc w:val="both"/>
        <w:rPr>
          <w:color w:val="auto"/>
          <w:sz w:val="28"/>
          <w:szCs w:val="28"/>
        </w:rPr>
      </w:pPr>
      <w:r>
        <w:rPr>
          <w:color w:val="auto"/>
          <w:sz w:val="28"/>
          <w:szCs w:val="28"/>
        </w:rPr>
      </w:r>
    </w:p>
    <w:p>
      <w:pPr>
        <w:pStyle w:val="Normal"/>
        <w:tabs>
          <w:tab w:val="clear" w:pos="708"/>
          <w:tab w:val="left" w:pos="3119" w:leader="none"/>
          <w:tab w:val="left" w:pos="3402" w:leader="none"/>
          <w:tab w:val="left" w:pos="3686" w:leader="none"/>
          <w:tab w:val="left" w:pos="6521" w:leader="none"/>
        </w:tabs>
        <w:jc w:val="center"/>
        <w:rPr>
          <w:color w:val="auto"/>
          <w:sz w:val="28"/>
          <w:szCs w:val="28"/>
        </w:rPr>
      </w:pPr>
      <w:r>
        <w:rPr>
          <w:color w:val="auto"/>
          <w:sz w:val="28"/>
          <w:szCs w:val="28"/>
        </w:rPr>
        <w:t>______________________</w:t>
      </w:r>
    </w:p>
    <w:p>
      <w:pPr>
        <w:pStyle w:val="Normal"/>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sectPr>
          <w:headerReference w:type="default" r:id="rId4"/>
          <w:type w:val="nextPage"/>
          <w:pgSz w:w="11906" w:h="16838"/>
          <w:pgMar w:left="1418" w:right="851" w:gutter="0" w:header="709" w:top="1418" w:footer="0" w:bottom="1418"/>
          <w:pgNumType w:start="1" w:fmt="decimal"/>
          <w:formProt w:val="false"/>
          <w:titlePg/>
          <w:textDirection w:val="lrTb"/>
          <w:docGrid w:type="default" w:linePitch="360" w:charSpace="0"/>
        </w:sectPr>
        <w:pStyle w:val="Normal"/>
        <w:ind w:firstLine="708"/>
        <w:jc w:val="both"/>
        <w:rPr>
          <w:color w:val="auto"/>
          <w:sz w:val="28"/>
          <w:szCs w:val="28"/>
        </w:rPr>
      </w:pPr>
      <w:r>
        <w:rPr>
          <w:color w:val="auto"/>
          <w:sz w:val="28"/>
          <w:szCs w:val="28"/>
        </w:rPr>
      </w:r>
    </w:p>
    <w:p>
      <w:pPr>
        <w:pStyle w:val="Normal"/>
        <w:ind w:left="5103" w:firstLine="708"/>
        <w:jc w:val="center"/>
        <w:rPr>
          <w:color w:val="auto"/>
          <w:sz w:val="28"/>
          <w:szCs w:val="28"/>
        </w:rPr>
      </w:pPr>
      <w:r>
        <w:rPr>
          <w:color w:val="auto"/>
          <w:sz w:val="28"/>
          <w:szCs w:val="28"/>
        </w:rPr>
        <w:t>«Бизнестің жол картасы-2025»</w:t>
      </w:r>
    </w:p>
    <w:p>
      <w:pPr>
        <w:pStyle w:val="Normal"/>
        <w:ind w:left="5103" w:hanging="0"/>
        <w:jc w:val="center"/>
        <w:rPr>
          <w:color w:val="auto"/>
          <w:sz w:val="28"/>
          <w:szCs w:val="28"/>
        </w:rPr>
      </w:pPr>
      <w:r>
        <w:rPr>
          <w:color w:val="auto"/>
          <w:sz w:val="28"/>
          <w:szCs w:val="28"/>
        </w:rPr>
        <w:t>бизнесті қолдау мен дамытудың</w:t>
      </w:r>
    </w:p>
    <w:p>
      <w:pPr>
        <w:pStyle w:val="Normal"/>
        <w:ind w:left="5103" w:hanging="0"/>
        <w:jc w:val="center"/>
        <w:rPr>
          <w:color w:val="auto"/>
          <w:sz w:val="28"/>
          <w:szCs w:val="28"/>
        </w:rPr>
      </w:pPr>
      <w:r>
        <w:rPr>
          <w:color w:val="auto"/>
          <w:sz w:val="28"/>
          <w:szCs w:val="28"/>
        </w:rPr>
        <w:t>мемлекеттік бағдарламасы</w:t>
      </w:r>
    </w:p>
    <w:p>
      <w:pPr>
        <w:pStyle w:val="Normal"/>
        <w:ind w:left="5103" w:hanging="0"/>
        <w:jc w:val="center"/>
        <w:rPr>
          <w:color w:val="auto"/>
          <w:sz w:val="28"/>
          <w:szCs w:val="28"/>
        </w:rPr>
      </w:pPr>
      <w:r>
        <w:rPr>
          <w:color w:val="auto"/>
          <w:sz w:val="28"/>
          <w:szCs w:val="28"/>
        </w:rPr>
        <w:t xml:space="preserve">шеңберінде жаңа бизнес-идеяларды </w:t>
      </w:r>
    </w:p>
    <w:p>
      <w:pPr>
        <w:pStyle w:val="Normal"/>
        <w:ind w:left="5103" w:hanging="0"/>
        <w:jc w:val="center"/>
        <w:rPr>
          <w:color w:val="auto"/>
          <w:sz w:val="28"/>
          <w:szCs w:val="28"/>
        </w:rPr>
      </w:pPr>
      <w:r>
        <w:rPr>
          <w:color w:val="auto"/>
          <w:sz w:val="28"/>
          <w:szCs w:val="28"/>
        </w:rPr>
        <w:t>іске асыруға</w:t>
      </w:r>
    </w:p>
    <w:p>
      <w:pPr>
        <w:pStyle w:val="Normal"/>
        <w:ind w:left="5103" w:hanging="0"/>
        <w:jc w:val="center"/>
        <w:rPr>
          <w:color w:val="auto"/>
          <w:sz w:val="28"/>
          <w:szCs w:val="28"/>
        </w:rPr>
      </w:pPr>
      <w:r>
        <w:rPr>
          <w:color w:val="auto"/>
          <w:sz w:val="28"/>
          <w:szCs w:val="28"/>
        </w:rPr>
        <w:t>мемлекеттік гранттар</w:t>
      </w:r>
    </w:p>
    <w:p>
      <w:pPr>
        <w:pStyle w:val="Normal"/>
        <w:ind w:left="5103" w:hanging="0"/>
        <w:jc w:val="center"/>
        <w:rPr>
          <w:color w:val="auto"/>
          <w:sz w:val="28"/>
          <w:szCs w:val="28"/>
        </w:rPr>
      </w:pPr>
      <w:r>
        <w:rPr>
          <w:color w:val="auto"/>
          <w:sz w:val="28"/>
          <w:szCs w:val="28"/>
        </w:rPr>
        <w:t>беру қағидаларына</w:t>
      </w:r>
    </w:p>
    <w:p>
      <w:pPr>
        <w:pStyle w:val="NormalWeb"/>
        <w:shd w:val="clear" w:color="auto" w:fill="FFFFFF"/>
        <w:ind w:left="5103" w:hanging="0"/>
        <w:jc w:val="center"/>
        <w:textAlignment w:val="baseline"/>
        <w:rPr>
          <w:color w:val="000000"/>
          <w:spacing w:val="2"/>
          <w:sz w:val="28"/>
          <w:szCs w:val="28"/>
        </w:rPr>
      </w:pPr>
      <w:r>
        <w:rPr>
          <w:sz w:val="28"/>
          <w:szCs w:val="28"/>
        </w:rPr>
        <w:t xml:space="preserve">   </w:t>
      </w:r>
      <w:r>
        <w:rPr>
          <w:sz w:val="28"/>
          <w:szCs w:val="28"/>
        </w:rPr>
        <w:t>4-қосымша</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center"/>
        <w:rPr>
          <w:color w:val="auto"/>
          <w:sz w:val="28"/>
          <w:szCs w:val="28"/>
        </w:rPr>
      </w:pPr>
      <w:r>
        <w:rPr>
          <w:color w:val="auto"/>
          <w:sz w:val="28"/>
          <w:szCs w:val="28"/>
        </w:rPr>
        <w:t xml:space="preserve">Кәсіпкер жобасын бизнес-идеялар шеңберінде </w:t>
      </w:r>
    </w:p>
    <w:p>
      <w:pPr>
        <w:pStyle w:val="Normal"/>
        <w:ind w:firstLine="708"/>
        <w:jc w:val="center"/>
        <w:rPr>
          <w:color w:val="auto"/>
          <w:sz w:val="28"/>
          <w:szCs w:val="28"/>
        </w:rPr>
      </w:pPr>
      <w:r>
        <w:rPr>
          <w:color w:val="auto"/>
          <w:sz w:val="28"/>
          <w:szCs w:val="28"/>
        </w:rPr>
        <w:t>бағалау өлшемшарттары</w:t>
      </w:r>
    </w:p>
    <w:p>
      <w:pPr>
        <w:pStyle w:val="Normal"/>
        <w:ind w:firstLine="708"/>
        <w:jc w:val="both"/>
        <w:rPr>
          <w:color w:val="auto"/>
          <w:sz w:val="28"/>
          <w:szCs w:val="28"/>
        </w:rPr>
      </w:pPr>
      <w:r>
        <w:rPr>
          <w:color w:val="auto"/>
          <w:sz w:val="28"/>
          <w:szCs w:val="28"/>
        </w:rPr>
      </w:r>
    </w:p>
    <w:tbl>
      <w:tblPr>
        <w:tblW w:w="9777"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568"/>
        <w:gridCol w:w="5175"/>
        <w:gridCol w:w="4034"/>
      </w:tblGrid>
      <w:tr>
        <w:trPr/>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Р/с №</w:t>
            </w:r>
          </w:p>
        </w:tc>
        <w:tc>
          <w:tcPr>
            <w:tcW w:w="51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Өлшемшарт атауы</w:t>
            </w:r>
          </w:p>
        </w:tc>
        <w:tc>
          <w:tcPr>
            <w:tcW w:w="4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Сипаттамасы мен салмағы</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1.</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жаңашылдығы (талап халықтың әлеуметтiк осал топтары үшін міндетті болып табылмайды)</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тиімділігі</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3.</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Даярлық дәрежесі</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4.</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Меншікті инфрақұрылымның болуы</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2 балл – жобаны іске асыру үшін талап етілетін меншікті инфрақұрылымның болуы;</w:t>
            </w:r>
          </w:p>
          <w:p>
            <w:pPr>
              <w:pStyle w:val="Normal"/>
              <w:widowControl w:val="false"/>
              <w:jc w:val="both"/>
              <w:textAlignment w:val="baseline"/>
              <w:rPr>
                <w:spacing w:val="2"/>
                <w:sz w:val="28"/>
                <w:szCs w:val="28"/>
              </w:rPr>
            </w:pPr>
            <w:r>
              <w:rPr>
                <w:spacing w:val="2"/>
                <w:sz w:val="28"/>
                <w:szCs w:val="28"/>
              </w:rPr>
              <w:t>1 балл – бизнес-жобада оны іске асыру үшін жеткілікті инфрақұрылымды құру көзделеді.</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5.</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Кәсіпкердің бизнес-жобаны іске асыруға арналған шығыстарды қоса қаржыландыруы (ақша қаражатымен, бизнес-жобаға қатысатын жылжымалы/жылжымайтын мүлікпен) (талап халықтың әлеуметтiк осал топтары үшін міндетті болып табылмайды)</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20 %-дан жоғары;</w:t>
              <w:br/>
              <w:t>1 балл – 10 %-дан 20 %-ға дейін.</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6.</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аналогтармен салыстырғандағы артықшылықтары</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Бар – 1 – 2 балл/жоқ – 0 балл</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7.</w:t>
            </w:r>
          </w:p>
        </w:tc>
        <w:tc>
          <w:tcPr>
            <w:tcW w:w="5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экономикалық орындылығы</w:t>
            </w:r>
          </w:p>
        </w:tc>
        <w:tc>
          <w:tcPr>
            <w:tcW w:w="4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bl>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1) Бизнес-жобаның жаңашылдығын бағалау</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5744"/>
        <w:gridCol w:w="3969"/>
      </w:tblGrid>
      <w:tr>
        <w:trPr/>
        <w:tc>
          <w:tcPr>
            <w:tcW w:w="5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Бизнес-жоба жаңашылдығының өлшемшарттары</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Балдар</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өзектілігі мен бірегейлігі (бизнес-жобаны іске асыру өңірінде аналогтардың болмауы)</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2 балл – аналогтардың болмауы;</w:t>
              <w:br/>
              <w:t>1 балл – аналогтары бар, алайда бизнес-жобаны іске асыру бағыты жаңа және өңір үшін перспективалы.</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Жобада ұсынылатын шешімдердің жаңашылдығы (өткізу арналары, маркетингтік стратегия құру, өнімнің материалы/өндіру тәсілі)</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сәйкес келеді;</w:t>
              <w:br/>
            </w:r>
            <w:bookmarkStart w:id="1" w:name="z2184"/>
            <w:bookmarkEnd w:id="1"/>
            <w:r>
              <w:rPr>
                <w:spacing w:val="2"/>
                <w:sz w:val="28"/>
                <w:szCs w:val="28"/>
              </w:rPr>
              <w:t>1 балл – ішінара сәйкес келеді;</w:t>
              <w:br/>
              <w:t>0 балл – сәйкес келмейді.</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технологиялық деңгейі (технологиялық жарақтандырудың болуы)</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жобада заманауи технологиялар қолданылады;</w:t>
              <w:br/>
            </w:r>
            <w:bookmarkStart w:id="2" w:name="z2186"/>
            <w:bookmarkEnd w:id="2"/>
            <w:r>
              <w:rPr>
                <w:spacing w:val="2"/>
                <w:sz w:val="28"/>
                <w:szCs w:val="28"/>
              </w:rPr>
              <w:t>1 балл – бар;</w:t>
            </w:r>
          </w:p>
          <w:p>
            <w:pPr>
              <w:pStyle w:val="Normal"/>
              <w:widowControl w:val="false"/>
              <w:jc w:val="both"/>
              <w:textAlignment w:val="baseline"/>
              <w:rPr>
                <w:spacing w:val="2"/>
                <w:sz w:val="28"/>
                <w:szCs w:val="28"/>
              </w:rPr>
            </w:pPr>
            <w:r>
              <w:rPr>
                <w:spacing w:val="2"/>
                <w:sz w:val="28"/>
                <w:szCs w:val="28"/>
              </w:rPr>
              <w:t>0 балл – жоқ.</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Өндірілетін тауарға/көрсетілетін қызметке патенттің болуы (зияткерлік меншік объектісінің болуы)</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бар;</w:t>
              <w:br/>
              <w:t>0 балл – жоқ.</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Бизнесті кеңейту перспективасы (оның ішінде нарыққа өнімді немесе бизнес-процесті ілгерілету стратегиясының болуы, нарық қажеттілігінің болуы, қаржыландыруға жеке капиталды тарту перспективасы).</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сәйкес келеді;</w:t>
              <w:br/>
            </w:r>
            <w:bookmarkStart w:id="3" w:name="z2189"/>
            <w:bookmarkEnd w:id="3"/>
            <w:r>
              <w:rPr>
                <w:spacing w:val="2"/>
                <w:sz w:val="28"/>
                <w:szCs w:val="28"/>
              </w:rPr>
              <w:t>1 балл – ішінара сәйкес келеді;</w:t>
              <w:br/>
              <w:t>0 балл – сәйкес келмейді.</w:t>
            </w:r>
          </w:p>
        </w:tc>
      </w:tr>
      <w:tr>
        <w:trPr/>
        <w:tc>
          <w:tcPr>
            <w:tcW w:w="5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ЖИЫНЫ</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bl>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2) Бизнес-жобаның тиімділігін бағалау</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6509"/>
        <w:gridCol w:w="3204"/>
      </w:tblGrid>
      <w:tr>
        <w:trPr/>
        <w:tc>
          <w:tcPr>
            <w:tcW w:w="65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Тиімділік өлшемшарттары</w:t>
            </w:r>
          </w:p>
        </w:tc>
        <w:tc>
          <w:tcPr>
            <w:tcW w:w="32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Балдар</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өтелу мерзімі</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3 жылдан аспайды;</w:t>
              <w:br/>
            </w:r>
            <w:bookmarkStart w:id="4" w:name="z2192"/>
            <w:bookmarkEnd w:id="4"/>
            <w:r>
              <w:rPr>
                <w:spacing w:val="2"/>
                <w:sz w:val="28"/>
                <w:szCs w:val="28"/>
              </w:rPr>
              <w:t>1 балл – 3 жылдан асады;</w:t>
              <w:br/>
              <w:t>0 балл – 7 жылдан асады.</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бәсекеге қабілеттілігі (бәсекеге қабілетті артықшылықтардың болуы)</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Бар – 1 – 2 балл/жоқ – 0 балл</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Бір өнім берушіге не сатып алушылардың шағын тобына тәуелділік</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 xml:space="preserve">Жоқ – 1 – 2 балл/Иә – 0 балл </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Тауарды/негізгі құралдарды/шикізат пен материалдарды жеткізу/қызметтер көрсету/жұмыстарды  орындау/технологияларды/</w:t>
            </w:r>
          </w:p>
          <w:p>
            <w:pPr>
              <w:pStyle w:val="Normal"/>
              <w:widowControl w:val="false"/>
              <w:jc w:val="both"/>
              <w:textAlignment w:val="baseline"/>
              <w:rPr>
                <w:spacing w:val="2"/>
                <w:sz w:val="28"/>
                <w:szCs w:val="28"/>
              </w:rPr>
            </w:pPr>
            <w:r>
              <w:rPr>
                <w:spacing w:val="2"/>
                <w:sz w:val="28"/>
                <w:szCs w:val="28"/>
              </w:rPr>
              <w:t>франшизаларды/патентті және т.б. сатып алу шарттарының/келісім шарттарының болуы</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бар;</w:t>
              <w:br/>
              <w:t>1 балл – жоқ.</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 іске асыру үшін жеке үй-жайдың болуы</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бар;</w:t>
              <w:br/>
              <w:t>1 балл – жалға алынатын үй-жай.</w:t>
            </w:r>
          </w:p>
        </w:tc>
      </w:tr>
      <w:tr>
        <w:trPr/>
        <w:tc>
          <w:tcPr>
            <w:tcW w:w="6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ЖИЫНЫ</w:t>
            </w:r>
          </w:p>
        </w:tc>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bl>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3) Бизнес-жобаның даярлық деңгейін бағалау</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4894"/>
        <w:gridCol w:w="4819"/>
      </w:tblGrid>
      <w:tr>
        <w:trPr/>
        <w:tc>
          <w:tcPr>
            <w:tcW w:w="48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Бағалау өлшемшарттары</w:t>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Балдар</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Өткізу нарығының болуы және бизнес-жобаның ұсынылатын нәтижелерін коммерцияландыру мүмкіндігі</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2 балл – қажеттілік пен өнімді нарыққа ілгерілету арналары бар;</w:t>
            </w:r>
          </w:p>
          <w:p>
            <w:pPr>
              <w:pStyle w:val="Normal"/>
              <w:widowControl w:val="false"/>
              <w:jc w:val="both"/>
              <w:textAlignment w:val="baseline"/>
              <w:rPr>
                <w:spacing w:val="2"/>
                <w:sz w:val="28"/>
                <w:szCs w:val="28"/>
              </w:rPr>
            </w:pPr>
            <w:bookmarkStart w:id="5" w:name="z2197"/>
            <w:bookmarkEnd w:id="5"/>
            <w:r>
              <w:rPr>
                <w:spacing w:val="2"/>
                <w:sz w:val="28"/>
                <w:szCs w:val="28"/>
              </w:rPr>
              <w:t xml:space="preserve">1 балл – нарықтағы бәсекелестік тұрғысынан қажеттілік деңгейі төмен, ілгерілету </w:t>
            </w:r>
            <w:bookmarkStart w:id="6" w:name="z2198"/>
            <w:bookmarkEnd w:id="6"/>
            <w:r>
              <w:rPr>
                <w:spacing w:val="2"/>
                <w:sz w:val="28"/>
                <w:szCs w:val="28"/>
              </w:rPr>
              <w:t>арналары тиімсіз;</w:t>
            </w:r>
          </w:p>
          <w:p>
            <w:pPr>
              <w:pStyle w:val="Normal"/>
              <w:widowControl w:val="false"/>
              <w:jc w:val="both"/>
              <w:textAlignment w:val="baseline"/>
              <w:rPr>
                <w:spacing w:val="2"/>
                <w:sz w:val="28"/>
                <w:szCs w:val="28"/>
              </w:rPr>
            </w:pPr>
            <w:r>
              <w:rPr>
                <w:spacing w:val="2"/>
                <w:sz w:val="28"/>
                <w:szCs w:val="28"/>
              </w:rPr>
              <w:t>0 балл – жоқ.</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Білікті мамандар командасының болуы</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бар;</w:t>
              <w:br/>
              <w:t>0 балл – жоқ.</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Жобаларды іске асырудағы тәжірибенің болуы</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3 жылдан артық;</w:t>
              <w:br/>
              <w:t>1 балл – 3 жылға дейін.</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Бизнесті әртараптандыру (тәуекелдер (экономикалық, маркетингтік) туындаған жағдайда, жобаны басқа салаға қайта бағдарлау мүмкін бе).</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 балл – мүмкін;</w:t>
              <w:br/>
            </w:r>
            <w:bookmarkStart w:id="7" w:name="z2202"/>
            <w:bookmarkEnd w:id="7"/>
            <w:r>
              <w:rPr>
                <w:spacing w:val="2"/>
                <w:sz w:val="28"/>
                <w:szCs w:val="28"/>
              </w:rPr>
              <w:t>1 балл – барынша аз; инвестициялармен мүмкін;</w:t>
              <w:br/>
              <w:t>0 балл – мүмкін емес.</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құны (бизнес-жобаны толық аяқтауға меншікті және тартылған капиталдың жеткіліктілігі, салыстырмалы талдау жүргізу)</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2 балл – жеткілікті, көрнекі салыстырмалы талдау бар;</w:t>
            </w:r>
          </w:p>
          <w:p>
            <w:pPr>
              <w:pStyle w:val="Normal"/>
              <w:widowControl w:val="false"/>
              <w:jc w:val="both"/>
              <w:textAlignment w:val="baseline"/>
              <w:rPr>
                <w:spacing w:val="2"/>
                <w:sz w:val="28"/>
                <w:szCs w:val="28"/>
              </w:rPr>
            </w:pPr>
            <w:r>
              <w:rPr>
                <w:spacing w:val="2"/>
                <w:sz w:val="28"/>
                <w:szCs w:val="28"/>
              </w:rPr>
              <w:t>1 балл – жоба қосымша қаражат тартуды талап етеді, бұл ретте бизнес-жобада тартудың әдістері мен көздері ашып көрсетіледі.</w:t>
            </w:r>
          </w:p>
        </w:tc>
      </w:tr>
      <w:tr>
        <w:trPr/>
        <w:tc>
          <w:tcPr>
            <w:tcW w:w="48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ЖИЫНЫ</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bl>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4) Жобаның экономикалық орындылығын бағалау</w:t>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4043"/>
        <w:gridCol w:w="5670"/>
      </w:tblGrid>
      <w:tr>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Бағалау өлшемшарттары</w:t>
            </w:r>
          </w:p>
        </w:tc>
        <w:tc>
          <w:tcPr>
            <w:tcW w:w="5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bCs/>
                <w:sz w:val="28"/>
                <w:szCs w:val="28"/>
              </w:rPr>
            </w:pPr>
            <w:r>
              <w:rPr>
                <w:bCs/>
                <w:sz w:val="28"/>
                <w:szCs w:val="28"/>
              </w:rPr>
              <w:t>Балдар</w:t>
            </w:r>
          </w:p>
        </w:tc>
      </w:tr>
      <w:tr>
        <w:trPr/>
        <w:tc>
          <w:tcPr>
            <w:tcW w:w="4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Жұмыс орындарын құру</w:t>
            </w:r>
          </w:p>
        </w:tc>
        <w:tc>
          <w:tcPr>
            <w:tcW w:w="5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2 балл – жоба жұмыс орындарының жеткілікті санын құруды білдіреді;</w:t>
            </w:r>
          </w:p>
          <w:p>
            <w:pPr>
              <w:pStyle w:val="Normal"/>
              <w:widowControl w:val="false"/>
              <w:jc w:val="both"/>
              <w:textAlignment w:val="baseline"/>
              <w:rPr>
                <w:spacing w:val="2"/>
                <w:sz w:val="28"/>
                <w:szCs w:val="28"/>
              </w:rPr>
            </w:pPr>
            <w:r>
              <w:rPr>
                <w:spacing w:val="2"/>
                <w:sz w:val="28"/>
                <w:szCs w:val="28"/>
              </w:rPr>
              <w:t>1 балл – жұмыс орындарының мәлімделген санын құра алмау тәуекелі бар.</w:t>
            </w:r>
          </w:p>
        </w:tc>
      </w:tr>
      <w:tr>
        <w:trPr/>
        <w:tc>
          <w:tcPr>
            <w:tcW w:w="4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өңір үшін маңыздылығы (іске асыру саласы, әлеуметтік-экономикалық әсердің болуы)</w:t>
            </w:r>
          </w:p>
        </w:tc>
        <w:tc>
          <w:tcPr>
            <w:tcW w:w="5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 xml:space="preserve">Бар – 1 – 2 балл/жоқ – 0 балл </w:t>
            </w:r>
          </w:p>
        </w:tc>
      </w:tr>
      <w:tr>
        <w:trPr/>
        <w:tc>
          <w:tcPr>
            <w:tcW w:w="4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ЖИЫНЫ</w:t>
            </w:r>
          </w:p>
        </w:tc>
        <w:tc>
          <w:tcPr>
            <w:tcW w:w="5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Балдар қосындысы</w:t>
            </w:r>
          </w:p>
        </w:tc>
      </w:tr>
    </w:tbl>
    <w:p>
      <w:pPr>
        <w:pStyle w:val="Normal"/>
        <w:ind w:firstLine="708"/>
        <w:jc w:val="both"/>
        <w:rPr>
          <w:color w:val="auto"/>
          <w:sz w:val="28"/>
          <w:szCs w:val="28"/>
        </w:rPr>
      </w:pPr>
      <w:r>
        <w:rPr>
          <w:color w:val="auto"/>
          <w:sz w:val="28"/>
          <w:szCs w:val="28"/>
        </w:rPr>
      </w:r>
    </w:p>
    <w:p>
      <w:pPr>
        <w:pStyle w:val="Normal"/>
        <w:tabs>
          <w:tab w:val="clear" w:pos="708"/>
          <w:tab w:val="left" w:pos="3119" w:leader="none"/>
          <w:tab w:val="left" w:pos="3402" w:leader="none"/>
          <w:tab w:val="left" w:pos="3686" w:leader="none"/>
          <w:tab w:val="left" w:pos="6521" w:leader="none"/>
        </w:tabs>
        <w:jc w:val="center"/>
        <w:rPr>
          <w:color w:val="auto"/>
          <w:sz w:val="28"/>
          <w:szCs w:val="28"/>
        </w:rPr>
      </w:pPr>
      <w:r>
        <w:rPr>
          <w:color w:val="auto"/>
          <w:sz w:val="28"/>
          <w:szCs w:val="28"/>
        </w:rPr>
        <w:t>______________________</w:t>
      </w:r>
    </w:p>
    <w:p>
      <w:pPr>
        <w:pStyle w:val="Normal"/>
        <w:ind w:firstLine="284"/>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sectPr>
          <w:headerReference w:type="default" r:id="rId5"/>
          <w:type w:val="nextPage"/>
          <w:pgSz w:w="11906" w:h="16838"/>
          <w:pgMar w:left="1418" w:right="851" w:gutter="0" w:header="709" w:top="1418" w:footer="0" w:bottom="1418"/>
          <w:pgNumType w:start="1" w:fmt="decimal"/>
          <w:formProt w:val="false"/>
          <w:titlePg/>
          <w:textDirection w:val="lrTb"/>
          <w:docGrid w:type="default" w:linePitch="360" w:charSpace="0"/>
        </w:sectPr>
        <w:pStyle w:val="Normal"/>
        <w:ind w:firstLine="708"/>
        <w:jc w:val="both"/>
        <w:rPr>
          <w:color w:val="auto"/>
          <w:sz w:val="28"/>
          <w:szCs w:val="28"/>
        </w:rPr>
      </w:pPr>
      <w:r>
        <w:rPr>
          <w:color w:val="auto"/>
          <w:sz w:val="28"/>
          <w:szCs w:val="28"/>
        </w:rPr>
      </w:r>
    </w:p>
    <w:p>
      <w:pPr>
        <w:pStyle w:val="Normal"/>
        <w:ind w:left="5103" w:firstLine="708"/>
        <w:jc w:val="center"/>
        <w:rPr>
          <w:color w:val="auto"/>
          <w:sz w:val="28"/>
          <w:szCs w:val="28"/>
        </w:rPr>
      </w:pPr>
      <w:r>
        <w:rPr>
          <w:color w:val="auto"/>
          <w:sz w:val="28"/>
          <w:szCs w:val="28"/>
        </w:rPr>
        <w:t>«Бизнестің жол картасы-2025»</w:t>
      </w:r>
    </w:p>
    <w:p>
      <w:pPr>
        <w:pStyle w:val="Normal"/>
        <w:ind w:left="5103" w:hanging="0"/>
        <w:jc w:val="center"/>
        <w:rPr>
          <w:color w:val="auto"/>
          <w:sz w:val="28"/>
          <w:szCs w:val="28"/>
        </w:rPr>
      </w:pPr>
      <w:r>
        <w:rPr>
          <w:color w:val="auto"/>
          <w:sz w:val="28"/>
          <w:szCs w:val="28"/>
        </w:rPr>
        <w:t>бизнесті қолдау мен дамытудың</w:t>
      </w:r>
    </w:p>
    <w:p>
      <w:pPr>
        <w:pStyle w:val="Normal"/>
        <w:ind w:left="5103" w:hanging="0"/>
        <w:jc w:val="center"/>
        <w:rPr>
          <w:color w:val="auto"/>
          <w:sz w:val="28"/>
          <w:szCs w:val="28"/>
        </w:rPr>
      </w:pPr>
      <w:r>
        <w:rPr>
          <w:color w:val="auto"/>
          <w:sz w:val="28"/>
          <w:szCs w:val="28"/>
        </w:rPr>
        <w:t>мемлекеттік бағдарламасы</w:t>
      </w:r>
    </w:p>
    <w:p>
      <w:pPr>
        <w:pStyle w:val="Normal"/>
        <w:ind w:left="5103" w:hanging="0"/>
        <w:jc w:val="center"/>
        <w:rPr>
          <w:color w:val="auto"/>
          <w:sz w:val="28"/>
          <w:szCs w:val="28"/>
        </w:rPr>
      </w:pPr>
      <w:r>
        <w:rPr>
          <w:color w:val="auto"/>
          <w:sz w:val="28"/>
          <w:szCs w:val="28"/>
        </w:rPr>
        <w:t xml:space="preserve">шеңберінде жаңа бизнес-идеяларды </w:t>
      </w:r>
    </w:p>
    <w:p>
      <w:pPr>
        <w:pStyle w:val="Normal"/>
        <w:ind w:left="5103" w:hanging="0"/>
        <w:jc w:val="center"/>
        <w:rPr>
          <w:color w:val="auto"/>
          <w:sz w:val="28"/>
          <w:szCs w:val="28"/>
        </w:rPr>
      </w:pPr>
      <w:r>
        <w:rPr>
          <w:color w:val="auto"/>
          <w:sz w:val="28"/>
          <w:szCs w:val="28"/>
        </w:rPr>
        <w:t>іске асыруға</w:t>
      </w:r>
    </w:p>
    <w:p>
      <w:pPr>
        <w:pStyle w:val="Normal"/>
        <w:ind w:left="5103" w:hanging="0"/>
        <w:jc w:val="center"/>
        <w:rPr>
          <w:color w:val="auto"/>
          <w:sz w:val="28"/>
          <w:szCs w:val="28"/>
        </w:rPr>
      </w:pPr>
      <w:r>
        <w:rPr>
          <w:color w:val="auto"/>
          <w:sz w:val="28"/>
          <w:szCs w:val="28"/>
        </w:rPr>
        <w:t>мемлекеттік гранттар</w:t>
      </w:r>
    </w:p>
    <w:p>
      <w:pPr>
        <w:pStyle w:val="Normal"/>
        <w:ind w:left="5103" w:hanging="0"/>
        <w:jc w:val="center"/>
        <w:rPr>
          <w:color w:val="auto"/>
          <w:sz w:val="28"/>
          <w:szCs w:val="28"/>
        </w:rPr>
      </w:pPr>
      <w:r>
        <w:rPr>
          <w:color w:val="auto"/>
          <w:sz w:val="28"/>
          <w:szCs w:val="28"/>
        </w:rPr>
        <w:t>беру қағидаларына</w:t>
      </w:r>
    </w:p>
    <w:p>
      <w:pPr>
        <w:pStyle w:val="NormalWeb"/>
        <w:shd w:val="clear" w:color="auto" w:fill="FFFFFF"/>
        <w:ind w:left="5103" w:hanging="0"/>
        <w:jc w:val="center"/>
        <w:textAlignment w:val="baseline"/>
        <w:rPr>
          <w:color w:val="000000"/>
          <w:spacing w:val="2"/>
          <w:sz w:val="28"/>
          <w:szCs w:val="28"/>
        </w:rPr>
      </w:pPr>
      <w:r>
        <w:rPr>
          <w:sz w:val="28"/>
          <w:szCs w:val="28"/>
        </w:rPr>
        <w:t xml:space="preserve">   </w:t>
      </w:r>
      <w:r>
        <w:rPr>
          <w:sz w:val="28"/>
          <w:szCs w:val="28"/>
        </w:rPr>
        <w:t>5-қосымша</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ind w:firstLine="708"/>
        <w:jc w:val="right"/>
        <w:rPr>
          <w:color w:val="auto"/>
          <w:sz w:val="28"/>
          <w:szCs w:val="28"/>
        </w:rPr>
      </w:pPr>
      <w:r>
        <w:rPr>
          <w:color w:val="auto"/>
          <w:sz w:val="28"/>
          <w:szCs w:val="28"/>
        </w:rPr>
        <w:t>Нысан</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r>
    </w:p>
    <w:p>
      <w:pPr>
        <w:pStyle w:val="Normal"/>
        <w:jc w:val="center"/>
        <w:rPr>
          <w:color w:val="auto"/>
          <w:sz w:val="28"/>
          <w:szCs w:val="28"/>
        </w:rPr>
      </w:pPr>
      <w:r>
        <w:rPr>
          <w:color w:val="auto"/>
          <w:sz w:val="28"/>
          <w:szCs w:val="28"/>
        </w:rPr>
        <w:t xml:space="preserve">Жаңа бизнес-идеяларды іске асыруға мемлекеттік гранттардың берілуіне үміткер шағын кәсіпкерлік субъектілерінің өтінімдерін іріктеу жөніндегі конкурстық комиссия отырысының </w:t>
      </w:r>
    </w:p>
    <w:p>
      <w:pPr>
        <w:pStyle w:val="Normal"/>
        <w:jc w:val="center"/>
        <w:rPr>
          <w:color w:val="auto"/>
          <w:sz w:val="28"/>
          <w:szCs w:val="28"/>
        </w:rPr>
      </w:pPr>
      <w:r>
        <w:rPr>
          <w:color w:val="auto"/>
          <w:sz w:val="28"/>
          <w:szCs w:val="28"/>
        </w:rPr>
        <w:t xml:space="preserve">№ </w:t>
      </w:r>
      <w:r>
        <w:rPr>
          <w:color w:val="auto"/>
          <w:sz w:val="28"/>
          <w:szCs w:val="28"/>
        </w:rPr>
        <w:t>__ ХАТТАМАСЫ</w:t>
      </w:r>
    </w:p>
    <w:p>
      <w:pPr>
        <w:pStyle w:val="Normal"/>
        <w:jc w:val="both"/>
        <w:rPr>
          <w:color w:val="auto"/>
          <w:sz w:val="28"/>
          <w:szCs w:val="28"/>
        </w:rPr>
      </w:pPr>
      <w:r>
        <w:rPr>
          <w:color w:val="auto"/>
          <w:sz w:val="28"/>
          <w:szCs w:val="28"/>
        </w:rPr>
      </w:r>
      <w:bookmarkStart w:id="8" w:name="sub1005755799"/>
      <w:bookmarkStart w:id="9" w:name="sub1006718615"/>
      <w:bookmarkStart w:id="10" w:name="sub1006899050"/>
      <w:bookmarkStart w:id="11" w:name="sub1005755799"/>
      <w:bookmarkStart w:id="12" w:name="sub1006718615"/>
      <w:bookmarkStart w:id="13" w:name="sub1006899050"/>
      <w:bookmarkEnd w:id="11"/>
      <w:bookmarkEnd w:id="12"/>
      <w:bookmarkEnd w:id="13"/>
    </w:p>
    <w:p>
      <w:pPr>
        <w:pStyle w:val="Normal"/>
        <w:ind w:firstLine="708"/>
        <w:jc w:val="both"/>
        <w:rPr>
          <w:color w:val="auto"/>
          <w:sz w:val="28"/>
          <w:szCs w:val="28"/>
        </w:rPr>
      </w:pPr>
      <w:r>
        <w:rPr>
          <w:color w:val="auto"/>
          <w:sz w:val="28"/>
          <w:szCs w:val="28"/>
        </w:rPr>
        <w:t>1. Кәсіпкер туралы қысқаша мәліметтер:</w:t>
      </w:r>
    </w:p>
    <w:p>
      <w:pPr>
        <w:pStyle w:val="Normal"/>
        <w:ind w:firstLine="708"/>
        <w:jc w:val="both"/>
        <w:rPr>
          <w:color w:val="auto"/>
          <w:sz w:val="28"/>
          <w:szCs w:val="28"/>
        </w:rPr>
      </w:pPr>
      <w:r>
        <w:rPr>
          <w:color w:val="auto"/>
          <w:sz w:val="28"/>
          <w:szCs w:val="28"/>
        </w:rPr>
        <w:t>өтінім нөмірі: _________________ өтінім берілген күн: ________________</w:t>
      </w:r>
    </w:p>
    <w:p>
      <w:pPr>
        <w:pStyle w:val="Normal"/>
        <w:ind w:firstLine="708"/>
        <w:jc w:val="both"/>
        <w:rPr>
          <w:color w:val="auto"/>
          <w:sz w:val="28"/>
          <w:szCs w:val="28"/>
        </w:rPr>
      </w:pPr>
      <w:r>
        <w:rPr>
          <w:color w:val="auto"/>
          <w:sz w:val="28"/>
          <w:szCs w:val="28"/>
        </w:rPr>
        <w:t>заңды тұлға үшін: атауы___________ БСН_______________ басшының тегі, аты, әкесінің аты (бар болса)</w:t>
      </w:r>
    </w:p>
    <w:p>
      <w:pPr>
        <w:pStyle w:val="Normal"/>
        <w:ind w:firstLine="708"/>
        <w:jc w:val="both"/>
        <w:rPr>
          <w:color w:val="auto"/>
          <w:sz w:val="28"/>
          <w:szCs w:val="28"/>
        </w:rPr>
      </w:pPr>
      <w:r>
        <w:rPr>
          <w:color w:val="auto"/>
          <w:sz w:val="28"/>
          <w:szCs w:val="28"/>
        </w:rPr>
        <w:t>жеке кәсіпкер үшін: атауы___________ ЖСН ________________ тегі, аты, әкесінің аты (бар болса) ______________</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2. Жоба туралы қысқаша ақпарат:</w:t>
      </w:r>
    </w:p>
    <w:p>
      <w:pPr>
        <w:pStyle w:val="Normal"/>
        <w:ind w:firstLine="708"/>
        <w:jc w:val="both"/>
        <w:rPr>
          <w:sz w:val="28"/>
          <w:szCs w:val="28"/>
        </w:rPr>
      </w:pPr>
      <w:r>
        <w:rPr>
          <w:sz w:val="28"/>
          <w:szCs w:val="28"/>
        </w:rPr>
        <w:t>бизнес-жобаның атауы ____________________________</w:t>
      </w:r>
    </w:p>
    <w:p>
      <w:pPr>
        <w:pStyle w:val="Normal"/>
        <w:ind w:firstLine="708"/>
        <w:jc w:val="both"/>
        <w:rPr>
          <w:color w:val="auto"/>
          <w:sz w:val="28"/>
          <w:szCs w:val="28"/>
        </w:rPr>
      </w:pPr>
      <w:r>
        <w:rPr>
          <w:color w:val="auto"/>
          <w:sz w:val="28"/>
          <w:szCs w:val="28"/>
        </w:rPr>
        <w:t>бизнес-жобаны іске асыру орны _________________________________</w:t>
      </w:r>
    </w:p>
    <w:p>
      <w:pPr>
        <w:pStyle w:val="Normal"/>
        <w:ind w:firstLine="708"/>
        <w:jc w:val="both"/>
        <w:rPr>
          <w:color w:val="auto"/>
          <w:sz w:val="28"/>
          <w:szCs w:val="28"/>
        </w:rPr>
      </w:pPr>
      <w:r>
        <w:rPr>
          <w:color w:val="auto"/>
          <w:sz w:val="28"/>
          <w:szCs w:val="28"/>
        </w:rPr>
        <w:t>гранттың сұратылатын сомасы, теңге ______________________________</w:t>
      </w:r>
    </w:p>
    <w:p>
      <w:pPr>
        <w:pStyle w:val="Normal"/>
        <w:ind w:firstLine="708"/>
        <w:jc w:val="both"/>
        <w:rPr>
          <w:color w:val="auto"/>
          <w:sz w:val="28"/>
          <w:szCs w:val="28"/>
        </w:rPr>
      </w:pPr>
      <w:r>
        <w:rPr>
          <w:color w:val="auto"/>
          <w:sz w:val="28"/>
          <w:szCs w:val="28"/>
        </w:rPr>
      </w:r>
    </w:p>
    <w:p>
      <w:pPr>
        <w:pStyle w:val="Normal"/>
        <w:ind w:firstLine="708"/>
        <w:jc w:val="both"/>
        <w:rPr>
          <w:color w:val="auto"/>
          <w:sz w:val="28"/>
          <w:szCs w:val="28"/>
        </w:rPr>
      </w:pPr>
      <w:r>
        <w:rPr>
          <w:color w:val="auto"/>
          <w:sz w:val="28"/>
          <w:szCs w:val="28"/>
        </w:rPr>
        <w:t>3. Комиссия мүшелері:</w:t>
      </w:r>
    </w:p>
    <w:p>
      <w:pPr>
        <w:pStyle w:val="Normal"/>
        <w:ind w:firstLine="708"/>
        <w:jc w:val="both"/>
        <w:rPr>
          <w:color w:val="auto"/>
          <w:sz w:val="28"/>
          <w:szCs w:val="28"/>
        </w:rPr>
      </w:pPr>
      <w:r>
        <w:rPr>
          <w:color w:val="auto"/>
          <w:sz w:val="28"/>
          <w:szCs w:val="28"/>
        </w:rPr>
        <w:t>1) _______________________тегі, аты, әкесінің аты (бар болса);</w:t>
      </w:r>
    </w:p>
    <w:p>
      <w:pPr>
        <w:pStyle w:val="Normal"/>
        <w:ind w:firstLine="709"/>
        <w:jc w:val="both"/>
        <w:rPr>
          <w:color w:val="auto"/>
          <w:sz w:val="28"/>
          <w:szCs w:val="28"/>
        </w:rPr>
      </w:pPr>
      <w:r>
        <w:rPr>
          <w:color w:val="auto"/>
          <w:sz w:val="28"/>
          <w:szCs w:val="28"/>
        </w:rPr>
        <w:t>2) …..</w:t>
      </w:r>
    </w:p>
    <w:p>
      <w:pPr>
        <w:pStyle w:val="Normal"/>
        <w:ind w:firstLine="709"/>
        <w:jc w:val="both"/>
        <w:rPr>
          <w:color w:val="auto"/>
          <w:sz w:val="28"/>
          <w:szCs w:val="28"/>
        </w:rPr>
      </w:pPr>
      <w:r>
        <w:rPr>
          <w:color w:val="auto"/>
          <w:sz w:val="28"/>
          <w:szCs w:val="28"/>
        </w:rPr>
        <w:t>3) …..</w:t>
      </w:r>
    </w:p>
    <w:p>
      <w:pPr>
        <w:pStyle w:val="Normal"/>
        <w:ind w:firstLine="709"/>
        <w:jc w:val="both"/>
        <w:rPr>
          <w:color w:val="auto"/>
          <w:sz w:val="28"/>
          <w:szCs w:val="28"/>
        </w:rPr>
      </w:pPr>
      <w:r>
        <w:rPr>
          <w:color w:val="auto"/>
          <w:sz w:val="28"/>
          <w:szCs w:val="28"/>
        </w:rPr>
      </w:r>
    </w:p>
    <w:p>
      <w:pPr>
        <w:pStyle w:val="Normal"/>
        <w:ind w:firstLine="709"/>
        <w:jc w:val="both"/>
        <w:rPr>
          <w:color w:val="auto"/>
          <w:sz w:val="28"/>
          <w:szCs w:val="28"/>
        </w:rPr>
      </w:pPr>
      <w:r>
        <w:rPr>
          <w:color w:val="auto"/>
          <w:sz w:val="28"/>
          <w:szCs w:val="28"/>
        </w:rPr>
        <w:t>Жоба бойынша дауыс беру нәтижелері:</w:t>
      </w:r>
    </w:p>
    <w:p>
      <w:pPr>
        <w:pStyle w:val="Normal"/>
        <w:ind w:firstLine="709"/>
        <w:jc w:val="both"/>
        <w:rPr>
          <w:color w:val="auto"/>
          <w:sz w:val="28"/>
          <w:szCs w:val="28"/>
        </w:rPr>
      </w:pPr>
      <w:r>
        <w:rPr>
          <w:color w:val="auto"/>
          <w:sz w:val="28"/>
          <w:szCs w:val="28"/>
        </w:rPr>
        <w:t xml:space="preserve">дауыс беруге барлығы </w:t>
        <w:softHyphen/>
        <w:softHyphen/>
        <w:softHyphen/>
        <w:softHyphen/>
        <w:softHyphen/>
        <w:softHyphen/>
        <w:softHyphen/>
        <w:softHyphen/>
        <w:softHyphen/>
        <w:softHyphen/>
        <w:t>_________________ комиссия мүшесі қатысты, оның ішінде:</w:t>
      </w:r>
    </w:p>
    <w:p>
      <w:pPr>
        <w:pStyle w:val="Normal"/>
        <w:ind w:firstLine="709"/>
        <w:jc w:val="both"/>
        <w:rPr>
          <w:color w:val="auto"/>
          <w:sz w:val="28"/>
          <w:szCs w:val="28"/>
        </w:rPr>
      </w:pPr>
      <w:r>
        <w:rPr>
          <w:color w:val="auto"/>
          <w:sz w:val="28"/>
          <w:szCs w:val="28"/>
        </w:rPr>
        <w:t>________ дауыс берді; _______ дауыс берген жоқ («әдепкі бойынша» ең жоғары балл қабылданды).</w:t>
      </w:r>
    </w:p>
    <w:p>
      <w:pPr>
        <w:pStyle w:val="Normal"/>
        <w:ind w:firstLine="709"/>
        <w:jc w:val="both"/>
        <w:rPr>
          <w:color w:val="auto"/>
          <w:sz w:val="28"/>
          <w:szCs w:val="28"/>
        </w:rPr>
      </w:pPr>
      <w:r>
        <w:rPr>
          <w:color w:val="auto"/>
          <w:sz w:val="28"/>
          <w:szCs w:val="28"/>
        </w:rPr>
      </w:r>
    </w:p>
    <w:p>
      <w:pPr>
        <w:pStyle w:val="Normal"/>
        <w:ind w:firstLine="709"/>
        <w:jc w:val="both"/>
        <w:rPr>
          <w:color w:val="auto"/>
          <w:sz w:val="28"/>
          <w:szCs w:val="28"/>
        </w:rPr>
      </w:pPr>
      <w:r>
        <w:rPr>
          <w:color w:val="auto"/>
          <w:sz w:val="28"/>
          <w:szCs w:val="28"/>
        </w:rPr>
        <w:t>Комиссияның жобаны қарау нәтижелері:</w:t>
      </w:r>
    </w:p>
    <w:p>
      <w:pPr>
        <w:pStyle w:val="Normal"/>
        <w:ind w:firstLine="709"/>
        <w:jc w:val="both"/>
        <w:rPr>
          <w:color w:val="auto"/>
          <w:sz w:val="28"/>
          <w:szCs w:val="28"/>
        </w:rPr>
      </w:pPr>
      <w:r>
        <w:rPr>
          <w:color w:val="auto"/>
          <w:sz w:val="28"/>
          <w:szCs w:val="28"/>
        </w:rPr>
      </w:r>
    </w:p>
    <w:tbl>
      <w:tblPr>
        <w:tblW w:w="9714" w:type="dxa"/>
        <w:jc w:val="left"/>
        <w:tblInd w:w="0" w:type="dxa"/>
        <w:tblLayout w:type="fixed"/>
        <w:tblCellMar>
          <w:top w:w="45" w:type="dxa"/>
          <w:left w:w="75" w:type="dxa"/>
          <w:bottom w:w="45" w:type="dxa"/>
          <w:right w:w="75" w:type="dxa"/>
        </w:tblCellMar>
        <w:tblLook w:firstRow="1" w:noVBand="1" w:lastRow="0" w:firstColumn="1" w:lastColumn="0" w:noHBand="0" w:val="04a0"/>
      </w:tblPr>
      <w:tblGrid>
        <w:gridCol w:w="642"/>
        <w:gridCol w:w="7371"/>
        <w:gridCol w:w="1701"/>
      </w:tblGrid>
      <w:tr>
        <w:trPr/>
        <w:tc>
          <w:tcPr>
            <w:tcW w:w="6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Р/с №</w:t>
            </w:r>
          </w:p>
        </w:tc>
        <w:tc>
          <w:tcPr>
            <w:tcW w:w="7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bCs/>
                <w:sz w:val="28"/>
                <w:szCs w:val="28"/>
              </w:rPr>
              <w:t>Өлшемшарт атауы</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8"/>
                <w:szCs w:val="28"/>
              </w:rPr>
            </w:pPr>
            <w:r>
              <w:rPr>
                <w:color w:val="auto"/>
                <w:sz w:val="28"/>
                <w:szCs w:val="28"/>
              </w:rPr>
              <w:t>Орташа балл:</w:t>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1.</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жаңашылдығы (талап халықтың әлеуметтiк осал топтары үшін міндетті болып табылмайды)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2.</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Бизнес-жобаның тиімділігі</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3.</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Даярлық дәрежесі</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4.</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Меншікті инфрақұрылымының болуы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5.</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Кәсіпкердің бизнес-жобаны іске асыруға арналған шығыстарды қоса қаржыландыруы (ақша қаражатымен, бизнес-жобаға қатысатын жылжымалы/жылжымайтын мүлікпен) (талап халықтың әлеуметтiк осал топтары үшін міндетті болып табылмайды)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6.</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аналогтармен салыстырғандағы артықшылықтары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t>7.</w:t>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Жобаның экономикалық орындылығы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r>
        <w:trPr/>
        <w:tc>
          <w:tcPr>
            <w:tcW w:w="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spacing w:val="2"/>
                <w:sz w:val="28"/>
                <w:szCs w:val="28"/>
              </w:rPr>
            </w:pPr>
            <w:r>
              <w:rPr>
                <w:spacing w:val="2"/>
                <w:sz w:val="28"/>
                <w:szCs w:val="28"/>
              </w:rPr>
              <w:t>ЖИЫНЫ:</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extAlignment w:val="baseline"/>
              <w:rPr>
                <w:spacing w:val="2"/>
                <w:sz w:val="28"/>
                <w:szCs w:val="28"/>
              </w:rPr>
            </w:pPr>
            <w:r>
              <w:rPr>
                <w:spacing w:val="2"/>
                <w:sz w:val="28"/>
                <w:szCs w:val="28"/>
              </w:rPr>
            </w:r>
          </w:p>
        </w:tc>
      </w:tr>
    </w:tbl>
    <w:p>
      <w:pPr>
        <w:pStyle w:val="Normal"/>
        <w:ind w:firstLine="709"/>
        <w:jc w:val="both"/>
        <w:rPr>
          <w:color w:val="auto"/>
          <w:sz w:val="28"/>
          <w:szCs w:val="28"/>
        </w:rPr>
      </w:pPr>
      <w:r>
        <w:rPr>
          <w:color w:val="auto"/>
          <w:sz w:val="28"/>
          <w:szCs w:val="28"/>
        </w:rPr>
      </w:r>
    </w:p>
    <w:p>
      <w:pPr>
        <w:pStyle w:val="Normal"/>
        <w:ind w:firstLine="709"/>
        <w:jc w:val="both"/>
        <w:rPr>
          <w:color w:val="auto"/>
          <w:sz w:val="28"/>
          <w:szCs w:val="28"/>
        </w:rPr>
      </w:pPr>
      <w:r>
        <w:rPr>
          <w:color w:val="auto"/>
          <w:sz w:val="28"/>
          <w:szCs w:val="28"/>
        </w:rPr>
        <w:t xml:space="preserve">Жоба бойынша балдардың ең жоғары ықтимал сомасы </w:t>
        <w:softHyphen/>
        <w:softHyphen/>
        <w:softHyphen/>
        <w:t>________ балды құрайды;</w:t>
      </w:r>
    </w:p>
    <w:p>
      <w:pPr>
        <w:pStyle w:val="Normal"/>
        <w:ind w:firstLine="709"/>
        <w:jc w:val="both"/>
        <w:rPr>
          <w:color w:val="auto"/>
          <w:sz w:val="28"/>
          <w:szCs w:val="28"/>
        </w:rPr>
      </w:pPr>
      <w:r>
        <w:rPr>
          <w:color w:val="auto"/>
          <w:sz w:val="28"/>
          <w:szCs w:val="28"/>
        </w:rPr>
        <w:t>Мемлекеттік грант алу үшін өту балы (балдардың ең жоғары ықтимал қосындысының 70 %-ы): __________ балды құрайды;</w:t>
      </w:r>
    </w:p>
    <w:p>
      <w:pPr>
        <w:pStyle w:val="Normal"/>
        <w:ind w:firstLine="709"/>
        <w:jc w:val="both"/>
        <w:rPr>
          <w:color w:val="auto"/>
          <w:sz w:val="28"/>
          <w:szCs w:val="28"/>
        </w:rPr>
      </w:pPr>
      <w:r>
        <w:rPr>
          <w:color w:val="auto"/>
          <w:sz w:val="28"/>
          <w:szCs w:val="28"/>
        </w:rPr>
        <w:t>Комиссия шешімі: жоба ______________ мың теңге сомасында мақұлданды/мақұлданбады.</w:t>
      </w:r>
    </w:p>
    <w:p>
      <w:pPr>
        <w:pStyle w:val="Normal"/>
        <w:ind w:firstLine="709"/>
        <w:jc w:val="both"/>
        <w:rPr>
          <w:color w:val="auto"/>
          <w:sz w:val="28"/>
          <w:szCs w:val="28"/>
        </w:rPr>
      </w:pPr>
      <w:r>
        <w:rPr>
          <w:color w:val="auto"/>
          <w:sz w:val="28"/>
          <w:szCs w:val="28"/>
        </w:rPr>
      </w:r>
    </w:p>
    <w:p>
      <w:pPr>
        <w:pStyle w:val="Normal"/>
        <w:ind w:firstLine="709"/>
        <w:jc w:val="both"/>
        <w:rPr>
          <w:color w:val="auto"/>
          <w:sz w:val="28"/>
          <w:szCs w:val="28"/>
        </w:rPr>
      </w:pPr>
      <w:r>
        <w:rPr>
          <w:color w:val="auto"/>
          <w:sz w:val="28"/>
          <w:szCs w:val="28"/>
        </w:rPr>
        <w:t>Комиссия мүшелерінің қолдары:</w:t>
      </w:r>
    </w:p>
    <w:p>
      <w:pPr>
        <w:pStyle w:val="Normal"/>
        <w:ind w:firstLine="709"/>
        <w:jc w:val="both"/>
        <w:rPr>
          <w:color w:val="auto"/>
          <w:sz w:val="28"/>
          <w:szCs w:val="28"/>
        </w:rPr>
      </w:pPr>
      <w:r>
        <w:rPr>
          <w:color w:val="auto"/>
          <w:sz w:val="28"/>
          <w:szCs w:val="28"/>
        </w:rPr>
      </w:r>
    </w:p>
    <w:p>
      <w:pPr>
        <w:pStyle w:val="NormalWeb"/>
        <w:shd w:val="clear" w:color="auto" w:fill="FFFFFF"/>
        <w:ind w:firstLine="709"/>
        <w:textAlignment w:val="baseline"/>
        <w:rPr>
          <w:color w:val="000000"/>
          <w:spacing w:val="2"/>
          <w:sz w:val="28"/>
          <w:szCs w:val="28"/>
        </w:rPr>
      </w:pPr>
      <w:r>
        <w:rPr>
          <w:sz w:val="28"/>
          <w:szCs w:val="28"/>
        </w:rPr>
        <w:t xml:space="preserve">1. </w:t>
      </w:r>
      <w:r>
        <w:rPr>
          <w:color w:val="000000"/>
          <w:spacing w:val="2"/>
          <w:sz w:val="28"/>
          <w:szCs w:val="28"/>
        </w:rPr>
        <w:t>ЭЦҚ деректері</w:t>
      </w:r>
      <w:r>
        <w:rPr>
          <w:sz w:val="28"/>
          <w:szCs w:val="28"/>
        </w:rPr>
        <w:t>; ЭЦҚ қойылған күні мен уақыты.</w:t>
      </w:r>
    </w:p>
    <w:p>
      <w:pPr>
        <w:pStyle w:val="Normal"/>
        <w:ind w:firstLine="709"/>
        <w:jc w:val="both"/>
        <w:rPr>
          <w:color w:val="auto"/>
          <w:sz w:val="28"/>
          <w:szCs w:val="28"/>
        </w:rPr>
      </w:pPr>
      <w:r>
        <w:rPr>
          <w:color w:val="auto"/>
          <w:sz w:val="28"/>
          <w:szCs w:val="28"/>
        </w:rPr>
        <w:t>2.   …..</w:t>
      </w:r>
    </w:p>
    <w:p>
      <w:pPr>
        <w:pStyle w:val="Normal"/>
        <w:ind w:firstLine="709"/>
        <w:jc w:val="both"/>
        <w:rPr>
          <w:color w:val="auto"/>
          <w:sz w:val="28"/>
          <w:szCs w:val="28"/>
        </w:rPr>
      </w:pPr>
      <w:r>
        <w:rPr>
          <w:color w:val="auto"/>
          <w:sz w:val="28"/>
          <w:szCs w:val="28"/>
        </w:rPr>
        <w:t>3.   …..</w:t>
      </w:r>
    </w:p>
    <w:p>
      <w:pPr>
        <w:pStyle w:val="Normal"/>
        <w:ind w:firstLine="709"/>
        <w:jc w:val="both"/>
        <w:rPr>
          <w:color w:val="auto"/>
          <w:sz w:val="28"/>
          <w:szCs w:val="28"/>
        </w:rPr>
      </w:pPr>
      <w:r>
        <w:rPr>
          <w:color w:val="auto"/>
          <w:sz w:val="28"/>
          <w:szCs w:val="28"/>
        </w:rPr>
      </w:r>
    </w:p>
    <w:p>
      <w:pPr>
        <w:pStyle w:val="Normal"/>
        <w:jc w:val="center"/>
        <w:rPr>
          <w:sz w:val="28"/>
          <w:szCs w:val="28"/>
        </w:rPr>
      </w:pPr>
      <w:r>
        <w:rPr>
          <w:sz w:val="28"/>
          <w:szCs w:val="28"/>
        </w:rPr>
        <w:t>________________________</w:t>
      </w:r>
    </w:p>
    <w:p>
      <w:pPr>
        <w:pStyle w:val="Normal"/>
        <w:ind w:firstLine="709"/>
        <w:jc w:val="both"/>
        <w:rPr>
          <w:sz w:val="28"/>
          <w:szCs w:val="28"/>
        </w:rPr>
      </w:pPr>
      <w:r>
        <w:rPr/>
      </w:r>
    </w:p>
    <w:sectPr>
      <w:headerReference w:type="default" r:id="rId6"/>
      <w:type w:val="nextPage"/>
      <w:pgSz w:w="11906" w:h="16838"/>
      <w:pgMar w:left="1418" w:right="851" w:gutter="0" w:header="709" w:top="1418" w:footer="0"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Calibri">
    <w:charset w:val="cc"/>
    <w:family w:val="roman"/>
    <w:pitch w:val="variable"/>
  </w:font>
  <w:font w:name="Segoe U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Cs w:val="28"/>
      </w:rPr>
    </w:pPr>
    <w:r>
      <w:rPr>
        <w:szCs w:val="28"/>
      </w:rPr>
      <w:fldChar w:fldCharType="begin"/>
    </w:r>
    <w:r>
      <w:rPr>
        <w:szCs w:val="28"/>
      </w:rPr>
      <w:instrText> PAGE </w:instrText>
    </w:r>
    <w:r>
      <w:rPr>
        <w:szCs w:val="28"/>
      </w:rPr>
      <w:fldChar w:fldCharType="separate"/>
    </w:r>
    <w:r>
      <w:rPr>
        <w:szCs w:val="28"/>
      </w:rPr>
      <w:t>14</w:t>
    </w:r>
    <w:r>
      <w:rPr>
        <w:szCs w:val="28"/>
      </w:rPr>
      <w:fldChar w:fldCharType="end"/>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Cs w:val="28"/>
      </w:rPr>
    </w:pPr>
    <w:r>
      <w:rPr>
        <w:szCs w:val="28"/>
      </w:rPr>
      <w:fldChar w:fldCharType="begin"/>
    </w:r>
    <w:r>
      <w:rPr>
        <w:szCs w:val="28"/>
      </w:rPr>
      <w:instrText> PAGE </w:instrText>
    </w:r>
    <w:r>
      <w:rPr>
        <w:szCs w:val="28"/>
      </w:rPr>
      <w:fldChar w:fldCharType="separate"/>
    </w:r>
    <w:r>
      <w:rPr>
        <w:szCs w:val="28"/>
      </w:rPr>
      <w:t>5</w:t>
    </w:r>
    <w:r>
      <w:rPr>
        <w:szCs w:val="28"/>
      </w:rPr>
      <w:fldChar w:fldCharType="end"/>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Cs w:val="28"/>
      </w:rPr>
    </w:pPr>
    <w:r>
      <w:rPr>
        <w:szCs w:val="28"/>
      </w:rPr>
      <w:fldChar w:fldCharType="begin"/>
    </w:r>
    <w:r>
      <w:rPr>
        <w:szCs w:val="28"/>
      </w:rPr>
      <w:instrText> PAGE </w:instrText>
    </w:r>
    <w:r>
      <w:rPr>
        <w:szCs w:val="28"/>
      </w:rPr>
      <w:fldChar w:fldCharType="separate"/>
    </w:r>
    <w:r>
      <w:rPr>
        <w:szCs w:val="28"/>
      </w:rPr>
      <w:t>6</w:t>
    </w:r>
    <w:r>
      <w:rPr>
        <w:szCs w:val="28"/>
      </w:rPr>
      <w:fldChar w:fldCharType="end"/>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Cs w:val="28"/>
      </w:rPr>
    </w:pPr>
    <w:r>
      <w:rPr>
        <w:szCs w:val="28"/>
      </w:rPr>
      <w:fldChar w:fldCharType="begin"/>
    </w:r>
    <w:r>
      <w:rPr>
        <w:szCs w:val="28"/>
      </w:rPr>
      <w:instrText> PAGE </w:instrText>
    </w:r>
    <w:r>
      <w:rPr>
        <w:szCs w:val="28"/>
      </w:rPr>
      <w:fldChar w:fldCharType="separate"/>
    </w:r>
    <w:r>
      <w:rPr>
        <w:szCs w:val="28"/>
      </w:rPr>
      <w:t>4</w:t>
    </w:r>
    <w:r>
      <w:rPr>
        <w:szCs w:val="28"/>
      </w:rPr>
      <w:fldChar w:fldCharType="end"/>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Cs w:val="28"/>
      </w:rPr>
    </w:pPr>
    <w:r>
      <w:rPr>
        <w:szCs w:val="28"/>
      </w:rPr>
      <w:fldChar w:fldCharType="begin"/>
    </w:r>
    <w:r>
      <w:rPr>
        <w:szCs w:val="28"/>
      </w:rPr>
      <w:instrText> PAGE </w:instrText>
    </w:r>
    <w:r>
      <w:rPr>
        <w:szCs w:val="28"/>
      </w:rPr>
      <w:fldChar w:fldCharType="separate"/>
    </w:r>
    <w:r>
      <w:rPr>
        <w:szCs w:val="28"/>
      </w:rPr>
      <w:t>2</w:t>
    </w:r>
    <w:r>
      <w:rPr>
        <w:szCs w:val="28"/>
      </w:rPr>
      <w:fldChar w:fldCharType="end"/>
    </w:r>
  </w:p>
  <w:p>
    <w:pPr>
      <w:pStyle w:val="Style26"/>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141"/>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650e"/>
    <w:pPr>
      <w:widowControl/>
      <w:bidi w:val="0"/>
      <w:spacing w:before="0" w:after="0"/>
      <w:jc w:val="left"/>
    </w:pPr>
    <w:rPr>
      <w:rFonts w:ascii="Times New Roman" w:hAnsi="Times New Roman" w:eastAsia="Times New Roman" w:cs="Times New Roman"/>
      <w:color w:val="000000"/>
      <w:kern w:val="0"/>
      <w:sz w:val="24"/>
      <w:szCs w:val="24"/>
      <w:lang w:val="kk-KZ" w:eastAsia="ru-RU" w:bidi="ar-SA"/>
    </w:rPr>
  </w:style>
  <w:style w:type="paragraph" w:styleId="3">
    <w:name w:val="Heading 3"/>
    <w:basedOn w:val="Normal"/>
    <w:link w:val="30"/>
    <w:uiPriority w:val="9"/>
    <w:qFormat/>
    <w:rsid w:val="003d2133"/>
    <w:pPr>
      <w:spacing w:beforeAutospacing="1" w:afterAutospacing="1"/>
      <w:outlineLvl w:val="2"/>
    </w:pPr>
    <w:rPr>
      <w:b/>
      <w:bCs/>
      <w:color w:val="auto"/>
      <w:sz w:val="27"/>
      <w:szCs w:val="27"/>
      <w:lang w:val="ru-RU"/>
    </w:rPr>
  </w:style>
  <w:style w:type="character" w:styleId="DefaultParagraphFont" w:default="1">
    <w:name w:val="Default Paragraph Font"/>
    <w:uiPriority w:val="1"/>
    <w:semiHidden/>
    <w:unhideWhenUsed/>
    <w:qFormat/>
    <w:rPr/>
  </w:style>
  <w:style w:type="character" w:styleId="Style13">
    <w:name w:val="Интернет-ссылка"/>
    <w:uiPriority w:val="99"/>
    <w:semiHidden/>
    <w:unhideWhenUsed/>
    <w:rsid w:val="00c6650e"/>
    <w:rPr>
      <w:color w:val="333399"/>
      <w:u w:val="single"/>
    </w:rPr>
  </w:style>
  <w:style w:type="character" w:styleId="Style14">
    <w:name w:val="Посещённая гиперссылка"/>
    <w:uiPriority w:val="99"/>
    <w:semiHidden/>
    <w:unhideWhenUsed/>
    <w:rsid w:val="00c6650e"/>
    <w:rPr>
      <w:color w:val="800080"/>
      <w:u w:val="single"/>
    </w:rPr>
  </w:style>
  <w:style w:type="character" w:styleId="S0" w:customStyle="1">
    <w:name w:val="s0"/>
    <w:qFormat/>
    <w:rsid w:val="00c6650e"/>
    <w:rPr>
      <w:rFonts w:ascii="Times New Roman" w:hAnsi="Times New Roman" w:cs="Times New Roman"/>
      <w:b w:val="false"/>
      <w:bCs w:val="false"/>
      <w:i w:val="false"/>
      <w:iCs w:val="false"/>
      <w:color w:val="000000"/>
    </w:rPr>
  </w:style>
  <w:style w:type="character" w:styleId="S3" w:customStyle="1">
    <w:name w:val="s3"/>
    <w:qFormat/>
    <w:rsid w:val="00c6650e"/>
    <w:rPr>
      <w:rFonts w:ascii="Times New Roman" w:hAnsi="Times New Roman" w:cs="Times New Roman"/>
      <w:b w:val="false"/>
      <w:bCs w:val="false"/>
      <w:i/>
      <w:iCs/>
      <w:color w:val="FF0000"/>
    </w:rPr>
  </w:style>
  <w:style w:type="character" w:styleId="S2" w:customStyle="1">
    <w:name w:val="s2"/>
    <w:qFormat/>
    <w:rsid w:val="00c6650e"/>
    <w:rPr>
      <w:rFonts w:ascii="Times New Roman" w:hAnsi="Times New Roman" w:cs="Times New Roman"/>
      <w:color w:val="333399"/>
      <w:u w:val="single"/>
    </w:rPr>
  </w:style>
  <w:style w:type="character" w:styleId="S1" w:customStyle="1">
    <w:name w:val="s1"/>
    <w:qFormat/>
    <w:rsid w:val="00c6650e"/>
    <w:rPr>
      <w:rFonts w:ascii="Times New Roman" w:hAnsi="Times New Roman" w:cs="Times New Roman"/>
      <w:b/>
      <w:bCs/>
      <w:color w:val="000000"/>
    </w:rPr>
  </w:style>
  <w:style w:type="character" w:styleId="S7" w:customStyle="1">
    <w:name w:val="s7"/>
    <w:qFormat/>
    <w:rsid w:val="00c6650e"/>
    <w:rPr>
      <w:rFonts w:ascii="Courier New" w:hAnsi="Courier New" w:cs="Courier New"/>
      <w:b w:val="false"/>
      <w:bCs w:val="false"/>
      <w:color w:val="000000"/>
    </w:rPr>
  </w:style>
  <w:style w:type="character" w:styleId="S9" w:customStyle="1">
    <w:name w:val="s9"/>
    <w:qFormat/>
    <w:rsid w:val="00c6650e"/>
    <w:rPr>
      <w:rFonts w:ascii="Times New Roman" w:hAnsi="Times New Roman" w:cs="Times New Roman"/>
      <w:b w:val="false"/>
      <w:bCs w:val="false"/>
      <w:i/>
      <w:iCs/>
      <w:color w:val="333399"/>
      <w:u w:val="single"/>
    </w:rPr>
  </w:style>
  <w:style w:type="character" w:styleId="S10" w:customStyle="1">
    <w:name w:val="s10"/>
    <w:qFormat/>
    <w:rsid w:val="00c6650e"/>
    <w:rPr>
      <w:rFonts w:ascii="Times New Roman" w:hAnsi="Times New Roman" w:cs="Times New Roman"/>
      <w:color w:val="333399"/>
      <w:u w:val="single"/>
    </w:rPr>
  </w:style>
  <w:style w:type="character" w:styleId="S11" w:customStyle="1">
    <w:name w:val="s11"/>
    <w:qFormat/>
    <w:rsid w:val="00c6650e"/>
    <w:rPr>
      <w:rFonts w:ascii="Courier New" w:hAnsi="Courier New" w:cs="Courier New"/>
      <w:b/>
      <w:bCs/>
      <w:color w:val="000000"/>
    </w:rPr>
  </w:style>
  <w:style w:type="character" w:styleId="S12" w:customStyle="1">
    <w:name w:val="s12"/>
    <w:qFormat/>
    <w:rsid w:val="00c6650e"/>
    <w:rPr>
      <w:rFonts w:ascii="Courier New" w:hAnsi="Courier New" w:cs="Courier New"/>
      <w:b w:val="false"/>
      <w:bCs w:val="false"/>
      <w:color w:val="333399"/>
      <w:u w:val="single"/>
    </w:rPr>
  </w:style>
  <w:style w:type="character" w:styleId="S13" w:customStyle="1">
    <w:name w:val="s13"/>
    <w:qFormat/>
    <w:rsid w:val="00c6650e"/>
    <w:rPr>
      <w:rFonts w:ascii="Courier New" w:hAnsi="Courier New" w:cs="Courier New"/>
      <w:i/>
      <w:iCs/>
      <w:color w:val="FF0000"/>
    </w:rPr>
  </w:style>
  <w:style w:type="character" w:styleId="S14" w:customStyle="1">
    <w:name w:val="s14"/>
    <w:qFormat/>
    <w:rsid w:val="00c6650e"/>
    <w:rPr>
      <w:rFonts w:ascii="Courier New" w:hAnsi="Courier New" w:cs="Courier New"/>
      <w:color w:val="008000"/>
    </w:rPr>
  </w:style>
  <w:style w:type="character" w:styleId="S15" w:customStyle="1">
    <w:name w:val="s15"/>
    <w:qFormat/>
    <w:rsid w:val="00c6650e"/>
    <w:rPr>
      <w:rFonts w:ascii="Courier New" w:hAnsi="Courier New" w:cs="Courier New"/>
      <w:color w:val="333399"/>
      <w:u w:val="single"/>
    </w:rPr>
  </w:style>
  <w:style w:type="character" w:styleId="S19" w:customStyle="1">
    <w:name w:val="s19"/>
    <w:qFormat/>
    <w:rsid w:val="00c6650e"/>
    <w:rPr>
      <w:rFonts w:ascii="Times New Roman" w:hAnsi="Times New Roman" w:cs="Times New Roman"/>
      <w:b w:val="false"/>
      <w:bCs w:val="false"/>
      <w:i w:val="false"/>
      <w:iCs w:val="false"/>
      <w:color w:val="008000"/>
    </w:rPr>
  </w:style>
  <w:style w:type="character" w:styleId="S16" w:customStyle="1">
    <w:name w:val="s16"/>
    <w:qFormat/>
    <w:rsid w:val="00c6650e"/>
    <w:rPr>
      <w:rFonts w:ascii="Times New Roman" w:hAnsi="Times New Roman" w:cs="Times New Roman"/>
      <w:b w:val="false"/>
      <w:bCs w:val="false"/>
      <w:i/>
      <w:iCs/>
      <w:caps w:val="false"/>
      <w:smallCaps w:val="false"/>
      <w:color w:val="000000"/>
    </w:rPr>
  </w:style>
  <w:style w:type="character" w:styleId="S17" w:customStyle="1">
    <w:name w:val="s17"/>
    <w:qFormat/>
    <w:rsid w:val="00c6650e"/>
    <w:rPr>
      <w:rFonts w:ascii="Times New Roman" w:hAnsi="Times New Roman" w:cs="Times New Roman"/>
      <w:b w:val="false"/>
      <w:bCs w:val="false"/>
      <w:color w:val="000000"/>
    </w:rPr>
  </w:style>
  <w:style w:type="character" w:styleId="S18" w:customStyle="1">
    <w:name w:val="s18"/>
    <w:qFormat/>
    <w:rsid w:val="00c6650e"/>
    <w:rPr>
      <w:rFonts w:ascii="Times New Roman" w:hAnsi="Times New Roman" w:cs="Times New Roman"/>
      <w:b w:val="false"/>
      <w:bCs w:val="false"/>
      <w:color w:val="000000"/>
    </w:rPr>
  </w:style>
  <w:style w:type="character" w:styleId="Style15" w:customStyle="1">
    <w:name w:val="Верхний колонтитул Знак"/>
    <w:link w:val="a6"/>
    <w:uiPriority w:val="99"/>
    <w:qFormat/>
    <w:rsid w:val="00ee2cfc"/>
    <w:rPr>
      <w:color w:val="000000"/>
      <w:sz w:val="24"/>
      <w:szCs w:val="24"/>
    </w:rPr>
  </w:style>
  <w:style w:type="character" w:styleId="Style16" w:customStyle="1">
    <w:name w:val="Нижний колонтитул Знак"/>
    <w:link w:val="a8"/>
    <w:uiPriority w:val="99"/>
    <w:qFormat/>
    <w:rsid w:val="00ee2cfc"/>
    <w:rPr>
      <w:color w:val="000000"/>
      <w:sz w:val="24"/>
      <w:szCs w:val="24"/>
    </w:rPr>
  </w:style>
  <w:style w:type="character" w:styleId="Annotationreference">
    <w:name w:val="annotation reference"/>
    <w:uiPriority w:val="99"/>
    <w:semiHidden/>
    <w:unhideWhenUsed/>
    <w:qFormat/>
    <w:rsid w:val="00ea4a36"/>
    <w:rPr>
      <w:sz w:val="16"/>
      <w:szCs w:val="16"/>
    </w:rPr>
  </w:style>
  <w:style w:type="character" w:styleId="Style17" w:customStyle="1">
    <w:name w:val="Текст примечания Знак"/>
    <w:link w:val="ab"/>
    <w:uiPriority w:val="99"/>
    <w:semiHidden/>
    <w:qFormat/>
    <w:rsid w:val="00ea4a36"/>
    <w:rPr>
      <w:rFonts w:ascii="Calibri" w:hAnsi="Calibri" w:eastAsia="Calibri"/>
      <w:lang w:eastAsia="en-US"/>
    </w:rPr>
  </w:style>
  <w:style w:type="character" w:styleId="Style18" w:customStyle="1">
    <w:name w:val="Текст выноски Знак"/>
    <w:link w:val="ad"/>
    <w:uiPriority w:val="99"/>
    <w:semiHidden/>
    <w:qFormat/>
    <w:rsid w:val="00ea4a36"/>
    <w:rPr>
      <w:rFonts w:ascii="Segoe UI" w:hAnsi="Segoe UI" w:cs="Segoe UI"/>
      <w:color w:val="000000"/>
      <w:sz w:val="18"/>
      <w:szCs w:val="18"/>
    </w:rPr>
  </w:style>
  <w:style w:type="character" w:styleId="A" w:customStyle="1">
    <w:name w:val="a"/>
    <w:qFormat/>
    <w:rsid w:val="00af38d3"/>
    <w:rPr>
      <w:color w:val="333399"/>
      <w:u w:val="single"/>
    </w:rPr>
  </w:style>
  <w:style w:type="character" w:styleId="Style19" w:customStyle="1">
    <w:name w:val="Абзац списка Знак"/>
    <w:link w:val="af0"/>
    <w:uiPriority w:val="34"/>
    <w:qFormat/>
    <w:locked/>
    <w:rsid w:val="00160bbd"/>
    <w:rPr>
      <w:sz w:val="24"/>
      <w:szCs w:val="24"/>
    </w:rPr>
  </w:style>
  <w:style w:type="character" w:styleId="1" w:customStyle="1">
    <w:name w:val="Верхний колонтитул Знак1"/>
    <w:uiPriority w:val="99"/>
    <w:semiHidden/>
    <w:qFormat/>
    <w:rsid w:val="00b31fee"/>
    <w:rPr>
      <w:rFonts w:ascii="Times New Roman" w:hAnsi="Times New Roman" w:eastAsia="Times New Roman" w:cs="Times New Roman"/>
      <w:lang w:val="en-US"/>
    </w:rPr>
  </w:style>
  <w:style w:type="character" w:styleId="11" w:customStyle="1">
    <w:name w:val="Нижний колонтитул Знак1"/>
    <w:uiPriority w:val="99"/>
    <w:semiHidden/>
    <w:qFormat/>
    <w:rsid w:val="00b31fee"/>
    <w:rPr>
      <w:rFonts w:ascii="Times New Roman" w:hAnsi="Times New Roman" w:eastAsia="Times New Roman" w:cs="Times New Roman"/>
      <w:lang w:val="en-US"/>
    </w:rPr>
  </w:style>
  <w:style w:type="character" w:styleId="12" w:customStyle="1">
    <w:name w:val="Текст выноски Знак1"/>
    <w:uiPriority w:val="99"/>
    <w:semiHidden/>
    <w:qFormat/>
    <w:rsid w:val="00b31fee"/>
    <w:rPr>
      <w:rFonts w:ascii="Tahoma" w:hAnsi="Tahoma" w:eastAsia="Times New Roman" w:cs="Tahoma"/>
      <w:sz w:val="16"/>
      <w:szCs w:val="16"/>
      <w:lang w:val="en-US"/>
    </w:rPr>
  </w:style>
  <w:style w:type="character" w:styleId="31" w:customStyle="1">
    <w:name w:val="Заголовок 3 Знак"/>
    <w:link w:val="3"/>
    <w:uiPriority w:val="9"/>
    <w:qFormat/>
    <w:rsid w:val="003d2133"/>
    <w:rPr>
      <w:b/>
      <w:bCs/>
      <w:sz w:val="27"/>
      <w:szCs w:val="27"/>
    </w:rPr>
  </w:style>
  <w:style w:type="character" w:styleId="Note" w:customStyle="1">
    <w:name w:val="note"/>
    <w:basedOn w:val="DefaultParagraphFont"/>
    <w:qFormat/>
    <w:rsid w:val="00472f86"/>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NormalWeb">
    <w:name w:val="Normal (Web)"/>
    <w:basedOn w:val="Normal"/>
    <w:uiPriority w:val="99"/>
    <w:unhideWhenUsed/>
    <w:qFormat/>
    <w:rsid w:val="00c6650e"/>
    <w:pPr/>
    <w:rPr>
      <w:color w:val="auto"/>
    </w:rPr>
  </w:style>
  <w:style w:type="paragraph" w:styleId="S8" w:customStyle="1">
    <w:name w:val="s8"/>
    <w:basedOn w:val="Normal"/>
    <w:qFormat/>
    <w:rsid w:val="00c6650e"/>
    <w:pPr/>
    <w:rPr>
      <w:color w:val="333399"/>
    </w:rPr>
  </w:style>
  <w:style w:type="paragraph" w:styleId="Style25">
    <w:name w:val="Колонтитул"/>
    <w:basedOn w:val="Normal"/>
    <w:qFormat/>
    <w:pPr/>
    <w:rPr/>
  </w:style>
  <w:style w:type="paragraph" w:styleId="Style26">
    <w:name w:val="Header"/>
    <w:basedOn w:val="Normal"/>
    <w:link w:val="a7"/>
    <w:uiPriority w:val="99"/>
    <w:unhideWhenUsed/>
    <w:rsid w:val="00ee2cfc"/>
    <w:pPr>
      <w:tabs>
        <w:tab w:val="clear" w:pos="708"/>
        <w:tab w:val="center" w:pos="4677" w:leader="none"/>
        <w:tab w:val="right" w:pos="9355" w:leader="none"/>
      </w:tabs>
    </w:pPr>
    <w:rPr>
      <w:lang w:val="x-none" w:eastAsia="x-none"/>
    </w:rPr>
  </w:style>
  <w:style w:type="paragraph" w:styleId="Style27">
    <w:name w:val="Footer"/>
    <w:basedOn w:val="Normal"/>
    <w:link w:val="a9"/>
    <w:uiPriority w:val="99"/>
    <w:unhideWhenUsed/>
    <w:rsid w:val="00ee2cfc"/>
    <w:pPr>
      <w:tabs>
        <w:tab w:val="clear" w:pos="708"/>
        <w:tab w:val="center" w:pos="4677" w:leader="none"/>
        <w:tab w:val="right" w:pos="9355" w:leader="none"/>
      </w:tabs>
    </w:pPr>
    <w:rPr>
      <w:lang w:val="x-none" w:eastAsia="x-none"/>
    </w:rPr>
  </w:style>
  <w:style w:type="paragraph" w:styleId="Annotationtext">
    <w:name w:val="annotation text"/>
    <w:basedOn w:val="Normal"/>
    <w:link w:val="ac"/>
    <w:uiPriority w:val="99"/>
    <w:semiHidden/>
    <w:unhideWhenUsed/>
    <w:qFormat/>
    <w:rsid w:val="00ea4a36"/>
    <w:pPr>
      <w:spacing w:before="0" w:after="200"/>
    </w:pPr>
    <w:rPr>
      <w:rFonts w:ascii="Calibri" w:hAnsi="Calibri" w:eastAsia="Calibri"/>
      <w:color w:val="auto"/>
      <w:sz w:val="20"/>
      <w:szCs w:val="20"/>
      <w:lang w:val="x-none" w:eastAsia="en-US"/>
    </w:rPr>
  </w:style>
  <w:style w:type="paragraph" w:styleId="BalloonText">
    <w:name w:val="Balloon Text"/>
    <w:basedOn w:val="Normal"/>
    <w:link w:val="ae"/>
    <w:uiPriority w:val="99"/>
    <w:semiHidden/>
    <w:unhideWhenUsed/>
    <w:qFormat/>
    <w:rsid w:val="00ea4a36"/>
    <w:pPr/>
    <w:rPr>
      <w:rFonts w:ascii="Segoe UI" w:hAnsi="Segoe UI"/>
      <w:sz w:val="18"/>
      <w:szCs w:val="18"/>
      <w:lang w:val="x-none" w:eastAsia="x-none"/>
    </w:rPr>
  </w:style>
  <w:style w:type="paragraph" w:styleId="ListParagraph">
    <w:name w:val="List Paragraph"/>
    <w:basedOn w:val="Normal"/>
    <w:link w:val="af1"/>
    <w:uiPriority w:val="34"/>
    <w:qFormat/>
    <w:rsid w:val="00160bbd"/>
    <w:pPr>
      <w:spacing w:before="0" w:after="0"/>
      <w:ind w:left="720" w:hanging="0"/>
      <w:contextualSpacing/>
    </w:pPr>
    <w:rPr>
      <w:color w:val="auto"/>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f94de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15C8-8550-479B-8D89-92C1AABC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LibreOffice/7.2.1.2$Windows_X86_64 LibreOffice_project/87b77fad49947c1441b67c559c339af8f3517e22</Application>
  <AppVersion>15.0000</AppVersion>
  <Pages>32</Pages>
  <Words>5870</Words>
  <Characters>46697</Characters>
  <CharactersWithSpaces>52424</CharactersWithSpaces>
  <Paragraphs>536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2021-10-14T12:11:00Z</dcterms:created>
  <dc:creator>Данияр Мансурович Расулов</dc:creator>
  <dc:description/>
  <dc:language>ru-RU</dc:language>
  <cp:lastModifiedBy/>
  <cp:lastPrinted>2021-10-11T13:24:00Z</cp:lastPrinted>
  <dcterms:modified xsi:type="dcterms:W3CDTF">2021-10-29T14:33:18Z</dcterms:modified>
  <cp:revision>4</cp:revision>
  <dc:subject/>
  <dc:title>Правила субсидирования части ставки вознаграждения в рамках Государственной программы поддержки и развития бизнеса «Дорожная карта бизнеса-2020» (утверждены постановлением Правительства Республики Казахстан от 19 апреля 2016 года № 234) (с изменениями и дополнениями по состоянию на 04.05.2019 г.) (©Paragraph 2019 / 5.0.3.45)</dc:title>
</cp:coreProperties>
</file>

<file path=docProps/custom.xml><?xml version="1.0" encoding="utf-8"?>
<Properties xmlns="http://schemas.openxmlformats.org/officeDocument/2006/custom-properties" xmlns:vt="http://schemas.openxmlformats.org/officeDocument/2006/docPropsVTypes"/>
</file>