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15" w:rsidRPr="001419CB" w:rsidRDefault="006A3C15" w:rsidP="0029714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19CB">
        <w:rPr>
          <w:rFonts w:ascii="Times New Roman" w:hAnsi="Times New Roman"/>
          <w:b/>
          <w:sz w:val="24"/>
          <w:szCs w:val="24"/>
          <w:lang w:eastAsia="ru-RU"/>
        </w:rPr>
        <w:t>АИС «Учет земельных участков»</w:t>
      </w:r>
    </w:p>
    <w:p w:rsidR="001419CB" w:rsidRPr="001419CB" w:rsidRDefault="001419CB" w:rsidP="00714E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C15" w:rsidRPr="001419CB" w:rsidRDefault="006A3C15" w:rsidP="00714E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</w:rPr>
        <w:t>Год создания: 2014</w:t>
      </w:r>
    </w:p>
    <w:p w:rsidR="006A3C15" w:rsidRPr="001419CB" w:rsidRDefault="006A3C15" w:rsidP="002971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Автоматизир</w:t>
      </w:r>
      <w:bookmarkStart w:id="0" w:name="_GoBack"/>
      <w:bookmarkEnd w:id="0"/>
      <w:r w:rsidRPr="001419CB">
        <w:rPr>
          <w:rFonts w:ascii="Times New Roman" w:hAnsi="Times New Roman"/>
          <w:sz w:val="24"/>
          <w:szCs w:val="24"/>
          <w:lang w:eastAsia="ru-RU"/>
        </w:rPr>
        <w:t>ованная информационная система «Учет земельных участков» предназначена для автоматизации процессов, связанных с учетом земельных участков, и позволяет в значительной степени сократить временные затраты на поиск и обработку рабочей информации.</w:t>
      </w:r>
    </w:p>
    <w:p w:rsidR="006A3C15" w:rsidRPr="001419CB" w:rsidRDefault="006A3C15" w:rsidP="002971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 xml:space="preserve">Программный продукт зарегистрирован в Государственном регистре за № KZ-П-14-0000002 – Свидетельство № 999 от 13.01.2014 выданный Комитетом связи и информации </w:t>
      </w:r>
      <w:proofErr w:type="spellStart"/>
      <w:r w:rsidRPr="001419CB">
        <w:rPr>
          <w:rFonts w:ascii="Times New Roman" w:hAnsi="Times New Roman"/>
          <w:sz w:val="24"/>
          <w:szCs w:val="24"/>
          <w:lang w:eastAsia="ru-RU"/>
        </w:rPr>
        <w:t>МТиК</w:t>
      </w:r>
      <w:proofErr w:type="spellEnd"/>
      <w:r w:rsidRPr="001419CB">
        <w:rPr>
          <w:rFonts w:ascii="Times New Roman" w:hAnsi="Times New Roman"/>
          <w:sz w:val="24"/>
          <w:szCs w:val="24"/>
          <w:lang w:eastAsia="ru-RU"/>
        </w:rPr>
        <w:t xml:space="preserve"> РК.</w:t>
      </w:r>
    </w:p>
    <w:p w:rsidR="006A3C15" w:rsidRPr="001419CB" w:rsidRDefault="006A3C15" w:rsidP="00CC56C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6A3C15" w:rsidRPr="001419CB" w:rsidRDefault="006A3C15" w:rsidP="002971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6A3C15" w:rsidRPr="001419CB" w:rsidRDefault="006A3C15" w:rsidP="002971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Функции программного продукта:</w:t>
      </w:r>
    </w:p>
    <w:p w:rsidR="006A3C15" w:rsidRPr="001419CB" w:rsidRDefault="006A3C15" w:rsidP="002971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Ведение списков обращений/заявлений;</w:t>
      </w:r>
    </w:p>
    <w:p w:rsidR="006A3C15" w:rsidRPr="001419CB" w:rsidRDefault="006A3C15" w:rsidP="002971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Ведение списка получивших земельный участок;</w:t>
      </w:r>
    </w:p>
    <w:p w:rsidR="006A3C15" w:rsidRPr="001419CB" w:rsidRDefault="006A3C15" w:rsidP="002971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Ведение списка земельных участков;</w:t>
      </w:r>
    </w:p>
    <w:p w:rsidR="006A3C15" w:rsidRPr="001419CB" w:rsidRDefault="006A3C15" w:rsidP="002971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Заключение договоров и ведение базы договоров;</w:t>
      </w:r>
    </w:p>
    <w:p w:rsidR="006A3C15" w:rsidRPr="001419CB" w:rsidRDefault="006A3C15" w:rsidP="002971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Начисление оплаты и пени за просрочку платежа;</w:t>
      </w:r>
    </w:p>
    <w:p w:rsidR="006A3C15" w:rsidRPr="001419CB" w:rsidRDefault="006A3C15" w:rsidP="002971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Ведение списка судебных разбирательств;</w:t>
      </w:r>
    </w:p>
    <w:p w:rsidR="006A3C15" w:rsidRPr="001419CB" w:rsidRDefault="006A3C15" w:rsidP="0029714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Формирование аналитической отчетности.</w:t>
      </w:r>
    </w:p>
    <w:p w:rsidR="006A3C15" w:rsidRPr="001419CB" w:rsidRDefault="006A3C15" w:rsidP="002971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Система позволяет вести учет обращений, вести список земельных участков, вести списки очередников на получение земельного участка под индивидуальное жилищное строительство, учет и исполнение договоров, осуществлять исковую работу и мониторинг.</w:t>
      </w:r>
    </w:p>
    <w:p w:rsidR="006A3C15" w:rsidRPr="0029714A" w:rsidRDefault="006A3C15" w:rsidP="0029714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9CB">
        <w:rPr>
          <w:rFonts w:ascii="Times New Roman" w:hAnsi="Times New Roman"/>
          <w:sz w:val="24"/>
          <w:szCs w:val="24"/>
          <w:lang w:eastAsia="ru-RU"/>
        </w:rPr>
        <w:t>Данный программный продукт позволяет систематизировать работу сотрудников, чья деятельность связана с учетом и выдачей земельных участков под индивидуальное жилищное строительство.</w:t>
      </w:r>
    </w:p>
    <w:p w:rsidR="006A3C15" w:rsidRDefault="006A3C15" w:rsidP="0029714A">
      <w:pPr>
        <w:jc w:val="both"/>
      </w:pPr>
    </w:p>
    <w:sectPr w:rsidR="006A3C15" w:rsidSect="00EB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E80"/>
    <w:multiLevelType w:val="multilevel"/>
    <w:tmpl w:val="91D6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4A"/>
    <w:rsid w:val="00044DE9"/>
    <w:rsid w:val="000A4D06"/>
    <w:rsid w:val="001419CB"/>
    <w:rsid w:val="0029714A"/>
    <w:rsid w:val="00445691"/>
    <w:rsid w:val="004E2EDF"/>
    <w:rsid w:val="006A3C15"/>
    <w:rsid w:val="00714E25"/>
    <w:rsid w:val="0074352C"/>
    <w:rsid w:val="007B4838"/>
    <w:rsid w:val="007B5C17"/>
    <w:rsid w:val="00A27AC7"/>
    <w:rsid w:val="00A90019"/>
    <w:rsid w:val="00A95FF4"/>
    <w:rsid w:val="00CC56CC"/>
    <w:rsid w:val="00E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40AB2D"/>
  <w15:docId w15:val="{55F7E268-8531-4EB0-ACAF-C2994F2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B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97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2021-01-22T10:08:00Z</dcterms:created>
  <dcterms:modified xsi:type="dcterms:W3CDTF">2021-01-22T10:08:00Z</dcterms:modified>
</cp:coreProperties>
</file>