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8E" w:rsidRPr="00A31559" w:rsidRDefault="00117A8E" w:rsidP="000E5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1559">
        <w:rPr>
          <w:rFonts w:ascii="Times New Roman" w:hAnsi="Times New Roman"/>
          <w:b/>
          <w:sz w:val="24"/>
          <w:szCs w:val="24"/>
          <w:lang w:eastAsia="ru-RU"/>
        </w:rPr>
        <w:t>АИС «Аналитическая система Акима области»</w:t>
      </w:r>
    </w:p>
    <w:p w:rsidR="00A31559" w:rsidRPr="00A31559" w:rsidRDefault="00A31559" w:rsidP="00CB146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A8E" w:rsidRPr="00A31559" w:rsidRDefault="00117A8E" w:rsidP="00CB146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</w:rPr>
        <w:t>Год создания: 2009</w:t>
      </w:r>
    </w:p>
    <w:p w:rsidR="00117A8E" w:rsidRPr="00A31559" w:rsidRDefault="00117A8E" w:rsidP="000E5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Информационная система «Аналитическая система Акима области» предназначена для автоматизации процессов обработки информации, полученной в ходе мониторинга и прогнозирования основных показателей области.</w:t>
      </w:r>
    </w:p>
    <w:p w:rsidR="00117A8E" w:rsidRPr="00A31559" w:rsidRDefault="00117A8E" w:rsidP="000E5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 xml:space="preserve">Система является </w:t>
      </w:r>
      <w:proofErr w:type="spellStart"/>
      <w:r w:rsidRPr="00A31559">
        <w:rPr>
          <w:rFonts w:ascii="Times New Roman" w:hAnsi="Times New Roman"/>
          <w:sz w:val="24"/>
          <w:szCs w:val="24"/>
          <w:lang w:eastAsia="ru-RU"/>
        </w:rPr>
        <w:t>web</w:t>
      </w:r>
      <w:proofErr w:type="spellEnd"/>
      <w:r w:rsidRPr="00A31559">
        <w:rPr>
          <w:rFonts w:ascii="Times New Roman" w:hAnsi="Times New Roman"/>
          <w:sz w:val="24"/>
          <w:szCs w:val="24"/>
          <w:lang w:eastAsia="ru-RU"/>
        </w:rPr>
        <w:t>-приложением, интегрированным с программными продуктами ЕКС, что позволяет пользователю оперативно ознакомиться с основными показателями области и обеспечивает формирование отчетных форм по следующим видам деятельности государственных структур: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бюджету района (города), области в целом;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кадровой политике в виде паспорта района (города), области в целом;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основным средствам в виде паспорта района (города), области в целом;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мониторингу и прогнозированию деятельности основных предприятий района (города), области в целом;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мониторингу криминальной обстановки;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государственным услугам местных исполнительных органов;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мониторингу цен на основные продукты питания;</w:t>
      </w:r>
    </w:p>
    <w:p w:rsidR="00117A8E" w:rsidRPr="00A31559" w:rsidRDefault="00117A8E" w:rsidP="000E5BC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использованию системы электронного документооборота и иных систем</w:t>
      </w:r>
      <w:r w:rsidR="00A31559" w:rsidRPr="00A31559">
        <w:rPr>
          <w:rFonts w:ascii="Times New Roman" w:hAnsi="Times New Roman"/>
          <w:sz w:val="24"/>
          <w:szCs w:val="24"/>
          <w:lang w:eastAsia="ru-RU"/>
        </w:rPr>
        <w:t>,</w:t>
      </w:r>
      <w:r w:rsidRPr="00A31559">
        <w:rPr>
          <w:rFonts w:ascii="Times New Roman" w:hAnsi="Times New Roman"/>
          <w:sz w:val="24"/>
          <w:szCs w:val="24"/>
          <w:lang w:eastAsia="ru-RU"/>
        </w:rPr>
        <w:t xml:space="preserve"> входящих в ЕКС.</w:t>
      </w:r>
    </w:p>
    <w:p w:rsidR="00117A8E" w:rsidRPr="00A31559" w:rsidRDefault="00117A8E" w:rsidP="000E5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 xml:space="preserve">Система позволяет производить сбор данных в виде общего свода в рамках ежегодно проводимой оценки применения информационных технологий. </w:t>
      </w:r>
    </w:p>
    <w:p w:rsidR="00117A8E" w:rsidRPr="00A31559" w:rsidRDefault="00117A8E" w:rsidP="000E5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Программный продукт поддерживает работу на двух языках: казахском и русском.</w:t>
      </w:r>
    </w:p>
    <w:p w:rsidR="00117A8E" w:rsidRPr="00A31559" w:rsidRDefault="00117A8E" w:rsidP="000E5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KZ-П-11-0000078 – Свидетельство № 592 от 02.12.2011 выданное Министерством связи и информации РК.</w:t>
      </w:r>
    </w:p>
    <w:p w:rsidR="00117A8E" w:rsidRPr="00A31559" w:rsidRDefault="00117A8E" w:rsidP="001E56E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117A8E" w:rsidRPr="00044DE9" w:rsidRDefault="00117A8E" w:rsidP="009B5F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559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  <w:bookmarkStart w:id="0" w:name="_GoBack"/>
      <w:bookmarkEnd w:id="0"/>
    </w:p>
    <w:p w:rsidR="00117A8E" w:rsidRPr="009B5F3F" w:rsidRDefault="00117A8E" w:rsidP="001E56E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7A8E" w:rsidRPr="000E5BCD" w:rsidRDefault="00117A8E" w:rsidP="000E5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17A8E" w:rsidRPr="000E5BCD" w:rsidSect="0043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030"/>
    <w:multiLevelType w:val="multilevel"/>
    <w:tmpl w:val="AD32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CD"/>
    <w:rsid w:val="00044DE9"/>
    <w:rsid w:val="000A2434"/>
    <w:rsid w:val="000A4D06"/>
    <w:rsid w:val="000E5BCD"/>
    <w:rsid w:val="00117A8E"/>
    <w:rsid w:val="00187384"/>
    <w:rsid w:val="001C7098"/>
    <w:rsid w:val="001E56E5"/>
    <w:rsid w:val="00430CC8"/>
    <w:rsid w:val="00563303"/>
    <w:rsid w:val="00647D6A"/>
    <w:rsid w:val="007B4838"/>
    <w:rsid w:val="008F2963"/>
    <w:rsid w:val="009A11BA"/>
    <w:rsid w:val="009B5F3F"/>
    <w:rsid w:val="009C204F"/>
    <w:rsid w:val="00A215C2"/>
    <w:rsid w:val="00A31559"/>
    <w:rsid w:val="00AE4088"/>
    <w:rsid w:val="00CB1463"/>
    <w:rsid w:val="00CF66F5"/>
    <w:rsid w:val="00D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EECDB6"/>
  <w15:docId w15:val="{B94F0421-1EC6-4779-815D-A399D98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C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5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2021-01-22T10:34:00Z</dcterms:created>
  <dcterms:modified xsi:type="dcterms:W3CDTF">2021-01-22T10:34:00Z</dcterms:modified>
</cp:coreProperties>
</file>