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39B08" w14:textId="77777777"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14:paraId="690F59A5" w14:textId="77777777"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14:paraId="0CEF03AF" w14:textId="77777777"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E660C">
        <w:rPr>
          <w:rFonts w:ascii="Times New Roman" w:hAnsi="Times New Roman"/>
          <w:b/>
          <w:sz w:val="16"/>
          <w:szCs w:val="16"/>
          <w:lang w:val="kk-KZ"/>
        </w:rPr>
        <w:t xml:space="preserve">декабре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14:paraId="486D03E6" w14:textId="77777777"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407"/>
        <w:gridCol w:w="1460"/>
        <w:gridCol w:w="997"/>
      </w:tblGrid>
      <w:tr w:rsidR="00306645" w:rsidRPr="00060699" w14:paraId="079ED81E" w14:textId="77777777" w:rsidTr="00D65A3A">
        <w:trPr>
          <w:trHeight w:val="935"/>
        </w:trPr>
        <w:tc>
          <w:tcPr>
            <w:tcW w:w="378" w:type="dxa"/>
            <w:vAlign w:val="center"/>
          </w:tcPr>
          <w:p w14:paraId="193B78A8" w14:textId="77777777"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14:paraId="1990804D" w14:textId="77777777"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14:paraId="5796D773" w14:textId="77777777"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14:paraId="50D42993" w14:textId="77777777"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14:paraId="764BBB39" w14:textId="77777777"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407" w:type="dxa"/>
            <w:vAlign w:val="center"/>
          </w:tcPr>
          <w:p w14:paraId="525A7D35" w14:textId="77777777"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460" w:type="dxa"/>
            <w:vAlign w:val="center"/>
          </w:tcPr>
          <w:p w14:paraId="74822BB3" w14:textId="77777777" w:rsidR="00306645" w:rsidRPr="002A2815" w:rsidRDefault="00306645" w:rsidP="00060699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14:paraId="40D35CE0" w14:textId="77777777"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14:paraId="7E329E63" w14:textId="77777777" w:rsidTr="00D65A3A">
        <w:trPr>
          <w:trHeight w:val="935"/>
        </w:trPr>
        <w:tc>
          <w:tcPr>
            <w:tcW w:w="378" w:type="dxa"/>
            <w:vAlign w:val="center"/>
          </w:tcPr>
          <w:p w14:paraId="73D5A919" w14:textId="77777777"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14:paraId="66C518BE" w14:textId="77777777" w:rsidR="000F2506" w:rsidRPr="00060699" w:rsidRDefault="00D65A3A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Суыкбаев Адилет Масахутович</w:t>
            </w:r>
          </w:p>
        </w:tc>
        <w:tc>
          <w:tcPr>
            <w:tcW w:w="1701" w:type="dxa"/>
            <w:vAlign w:val="center"/>
          </w:tcPr>
          <w:p w14:paraId="32532A2F" w14:textId="77777777" w:rsidR="00EE1A9C" w:rsidRDefault="000F2506" w:rsidP="00EE1A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>434</w:t>
            </w:r>
          </w:p>
          <w:p w14:paraId="3B861BE6" w14:textId="77777777" w:rsidR="000F2506" w:rsidRPr="00060699" w:rsidRDefault="000F2506" w:rsidP="00D65A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22E923B1" w14:textId="77777777" w:rsidR="000F2506" w:rsidRPr="00060699" w:rsidRDefault="00D65A3A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песчано-гравийной смеси на месторождении «Карабулакское (Алаколь)»</w:t>
            </w:r>
          </w:p>
        </w:tc>
        <w:tc>
          <w:tcPr>
            <w:tcW w:w="1012" w:type="dxa"/>
            <w:vAlign w:val="center"/>
          </w:tcPr>
          <w:p w14:paraId="650B0EAC" w14:textId="77777777" w:rsidR="000F2506" w:rsidRPr="00060699" w:rsidRDefault="00D65A3A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9,1</w:t>
            </w:r>
          </w:p>
        </w:tc>
        <w:tc>
          <w:tcPr>
            <w:tcW w:w="1407" w:type="dxa"/>
            <w:vAlign w:val="center"/>
          </w:tcPr>
          <w:p w14:paraId="743EC05C" w14:textId="77777777" w:rsidR="000F2506" w:rsidRPr="00060699" w:rsidRDefault="00D65A3A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Урджарский район</w:t>
            </w:r>
          </w:p>
        </w:tc>
        <w:tc>
          <w:tcPr>
            <w:tcW w:w="1460" w:type="dxa"/>
            <w:vAlign w:val="center"/>
          </w:tcPr>
          <w:p w14:paraId="26668E7F" w14:textId="77777777" w:rsidR="000F2506" w:rsidRPr="00060699" w:rsidRDefault="00D65A3A" w:rsidP="0010588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14:paraId="47756864" w14:textId="77777777" w:rsidR="000F2506" w:rsidRPr="00060699" w:rsidRDefault="00D65A3A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19 августа 2030 года</w:t>
            </w:r>
          </w:p>
        </w:tc>
      </w:tr>
      <w:tr w:rsidR="000F2506" w:rsidRPr="00060699" w14:paraId="02BC0D06" w14:textId="77777777" w:rsidTr="00D65A3A">
        <w:trPr>
          <w:trHeight w:val="926"/>
        </w:trPr>
        <w:tc>
          <w:tcPr>
            <w:tcW w:w="378" w:type="dxa"/>
            <w:vAlign w:val="center"/>
          </w:tcPr>
          <w:p w14:paraId="76F348E7" w14:textId="77777777"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14:paraId="6E40B961" w14:textId="77777777" w:rsidR="000F2506" w:rsidRPr="00060699" w:rsidRDefault="00D31884" w:rsidP="00D65A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>Иртыштранс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14:paraId="4414BAFE" w14:textId="77777777" w:rsidR="00D31884" w:rsidRDefault="000F2506" w:rsidP="00D3188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>448</w:t>
            </w:r>
          </w:p>
          <w:p w14:paraId="6A568CBF" w14:textId="77777777" w:rsidR="000F2506" w:rsidRPr="00060699" w:rsidRDefault="000F2506" w:rsidP="00D65A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15625980" w14:textId="77777777" w:rsidR="000F2506" w:rsidRPr="00D65A3A" w:rsidRDefault="00D31884" w:rsidP="00D65A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добычи 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строительного песка на месторождении </w:t>
            </w:r>
            <w:r w:rsidR="00D65A3A">
              <w:rPr>
                <w:rFonts w:ascii="Times New Roman" w:hAnsi="Times New Roman"/>
                <w:sz w:val="16"/>
                <w:szCs w:val="16"/>
              </w:rPr>
              <w:t>«Кызыл-Кум»</w:t>
            </w:r>
          </w:p>
        </w:tc>
        <w:tc>
          <w:tcPr>
            <w:tcW w:w="1012" w:type="dxa"/>
            <w:vAlign w:val="center"/>
          </w:tcPr>
          <w:p w14:paraId="79103C5E" w14:textId="77777777" w:rsidR="000F2506" w:rsidRPr="00060699" w:rsidRDefault="00D65A3A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4,3</w:t>
            </w:r>
          </w:p>
        </w:tc>
        <w:tc>
          <w:tcPr>
            <w:tcW w:w="1407" w:type="dxa"/>
            <w:vAlign w:val="center"/>
          </w:tcPr>
          <w:p w14:paraId="7EE8DD2D" w14:textId="77777777" w:rsidR="000F2506" w:rsidRPr="00060699" w:rsidRDefault="00D31884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Кокпектинский район</w:t>
            </w:r>
          </w:p>
        </w:tc>
        <w:tc>
          <w:tcPr>
            <w:tcW w:w="1460" w:type="dxa"/>
            <w:vAlign w:val="center"/>
          </w:tcPr>
          <w:p w14:paraId="467A1171" w14:textId="77777777" w:rsidR="000F2506" w:rsidRPr="00060699" w:rsidRDefault="000F2506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14:paraId="53FBECE6" w14:textId="77777777" w:rsidR="000F2506" w:rsidRPr="00060699" w:rsidRDefault="000F2506" w:rsidP="00D65A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11 декабря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D65A3A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EE660C" w:rsidRPr="00060699" w14:paraId="2F7A6BCA" w14:textId="77777777" w:rsidTr="00D65A3A">
        <w:trPr>
          <w:trHeight w:val="926"/>
        </w:trPr>
        <w:tc>
          <w:tcPr>
            <w:tcW w:w="378" w:type="dxa"/>
            <w:vAlign w:val="center"/>
          </w:tcPr>
          <w:p w14:paraId="034C4E04" w14:textId="77777777" w:rsidR="00EE660C" w:rsidRPr="00060699" w:rsidRDefault="00EE660C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90" w:type="dxa"/>
            <w:vAlign w:val="center"/>
          </w:tcPr>
          <w:p w14:paraId="215990BA" w14:textId="77777777" w:rsidR="00EE660C" w:rsidRPr="00EE660C" w:rsidRDefault="00EE660C" w:rsidP="00D65A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«Артель старателей «Горняк»</w:t>
            </w:r>
          </w:p>
        </w:tc>
        <w:tc>
          <w:tcPr>
            <w:tcW w:w="1701" w:type="dxa"/>
            <w:vAlign w:val="center"/>
          </w:tcPr>
          <w:p w14:paraId="0411EC90" w14:textId="77777777" w:rsidR="00EE660C" w:rsidRDefault="00EE660C" w:rsidP="00EE660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471</w:t>
            </w:r>
          </w:p>
          <w:p w14:paraId="3EACF69A" w14:textId="77777777" w:rsidR="00EE660C" w:rsidRPr="00060699" w:rsidRDefault="00EE660C" w:rsidP="00EE660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25.12.2020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0C7D44D2" w14:textId="77777777" w:rsidR="00EE660C" w:rsidRDefault="00EE660C" w:rsidP="00D65A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разработки золоторудного месторождения «Акжал»</w:t>
            </w:r>
          </w:p>
        </w:tc>
        <w:tc>
          <w:tcPr>
            <w:tcW w:w="1012" w:type="dxa"/>
            <w:vAlign w:val="center"/>
          </w:tcPr>
          <w:p w14:paraId="3CC5DBB8" w14:textId="77777777" w:rsidR="00EE660C" w:rsidRDefault="00EE660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10,1503</w:t>
            </w:r>
          </w:p>
        </w:tc>
        <w:tc>
          <w:tcPr>
            <w:tcW w:w="1407" w:type="dxa"/>
            <w:vAlign w:val="center"/>
          </w:tcPr>
          <w:p w14:paraId="0D8AFADD" w14:textId="77777777" w:rsidR="00EE660C" w:rsidRDefault="00EE660C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 район</w:t>
            </w:r>
          </w:p>
        </w:tc>
        <w:tc>
          <w:tcPr>
            <w:tcW w:w="1460" w:type="dxa"/>
            <w:vAlign w:val="center"/>
          </w:tcPr>
          <w:p w14:paraId="27C69BAC" w14:textId="77777777" w:rsidR="00EE660C" w:rsidRPr="00060699" w:rsidRDefault="00EE660C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14:paraId="094ECF7C" w14:textId="77777777" w:rsidR="00EE660C" w:rsidRPr="00060699" w:rsidRDefault="00EE660C" w:rsidP="00EE660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29 ноября 2032 года</w:t>
            </w:r>
          </w:p>
        </w:tc>
      </w:tr>
    </w:tbl>
    <w:p w14:paraId="0685F084" w14:textId="77777777"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5B689A0B" w14:textId="77777777"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8F665" w14:textId="77777777" w:rsidR="00543B83" w:rsidRDefault="00543B83" w:rsidP="000C1377">
      <w:r>
        <w:separator/>
      </w:r>
    </w:p>
  </w:endnote>
  <w:endnote w:type="continuationSeparator" w:id="0">
    <w:p w14:paraId="29DC3F43" w14:textId="77777777" w:rsidR="00543B83" w:rsidRDefault="00543B83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DE88B" w14:textId="77777777" w:rsidR="00543B83" w:rsidRDefault="00543B83" w:rsidP="000C1377">
      <w:r>
        <w:separator/>
      </w:r>
    </w:p>
  </w:footnote>
  <w:footnote w:type="continuationSeparator" w:id="0">
    <w:p w14:paraId="1B55003D" w14:textId="77777777" w:rsidR="00543B83" w:rsidRDefault="00543B83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67BC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1334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87FC7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4FFF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20E6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43B83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1D37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230C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67A8B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6BE6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C74E5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1884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A3A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12C6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6421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A9C"/>
    <w:rsid w:val="00EE1F6D"/>
    <w:rsid w:val="00EE2DD2"/>
    <w:rsid w:val="00EE38F6"/>
    <w:rsid w:val="00EE3B18"/>
    <w:rsid w:val="00EE53D8"/>
    <w:rsid w:val="00EE595A"/>
    <w:rsid w:val="00EE5E3A"/>
    <w:rsid w:val="00EE660C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C21B"/>
  <w15:docId w15:val="{3525740C-A178-4AC0-A2B6-42DD5598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8BB3-896B-4003-A911-0773F283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Полина Демидова</cp:lastModifiedBy>
  <cp:revision>18</cp:revision>
  <cp:lastPrinted>2020-01-08T15:27:00Z</cp:lastPrinted>
  <dcterms:created xsi:type="dcterms:W3CDTF">2019-08-12T12:22:00Z</dcterms:created>
  <dcterms:modified xsi:type="dcterms:W3CDTF">2021-01-18T06:01:00Z</dcterms:modified>
</cp:coreProperties>
</file>