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9"/>
        <w:gridCol w:w="3798"/>
      </w:tblGrid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"ІІ, ІІІ және IV санаттардағы</w:t>
            </w:r>
            <w:r>
              <w:br/>
            </w:r>
            <w:r>
              <w:rPr>
                <w:color w:val="000000"/>
                <w:sz w:val="20"/>
              </w:rPr>
              <w:t>объектілер үшін қоршаған</w:t>
            </w:r>
            <w:r>
              <w:br/>
            </w:r>
            <w:r>
              <w:rPr>
                <w:color w:val="000000"/>
                <w:sz w:val="20"/>
              </w:rPr>
              <w:t>ортаға эмиссияға рұқсат беру"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стандартына 1-қосымша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органның атауы</w:t>
            </w:r>
          </w:p>
        </w:tc>
      </w:tr>
    </w:tbl>
    <w:p w:rsidR="00294F47" w:rsidRDefault="00294F47" w:rsidP="00294F47">
      <w:pPr>
        <w:spacing w:after="0"/>
      </w:pPr>
      <w:r>
        <w:rPr>
          <w:b/>
          <w:color w:val="000000"/>
        </w:rPr>
        <w:t xml:space="preserve"> ІІ және ІІІ санаттағы объектілер үшін қоршаған ортаға эмиссияға рұқсат алуға өтінім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(табиғат пайдаланушының атауы)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(өтінім беруші ұйымның заңды мекенжайы немесе жеке тұлғаның тұрғылықты мекенжайы)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10C11">
        <w:rPr>
          <w:color w:val="000000"/>
          <w:sz w:val="28"/>
          <w:lang w:val="ru-RU"/>
        </w:rPr>
        <w:t>________________________________________________________________________________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1. Жалпы ақпарат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Байланыс телефондары, факс 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Өтінім берілетін өндірістік объектінің атауы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Табиғат пайдаланушының санаты (өндірістік объектінің қауіптілік класы)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Жеке сәйкестендіру нөмір</w:t>
      </w:r>
      <w:r>
        <w:rPr>
          <w:color w:val="000000"/>
          <w:sz w:val="28"/>
        </w:rPr>
        <w:t>i</w:t>
      </w:r>
      <w:r w:rsidRPr="00710C11">
        <w:rPr>
          <w:color w:val="000000"/>
          <w:sz w:val="28"/>
          <w:lang w:val="ru-RU"/>
        </w:rPr>
        <w:t>/бизнес-сәйкестендіру нөмірі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 w:rsidRPr="00710C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2. Өндіріс объектісінің қоршаған ортаны ластау көзідері тұратын өнеркәсіп 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алаңдарының орналасқан жері туралы деректер: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1-кесте. Өнеркәсіптік алаңдардың орналасқан орны туралы деректер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8"/>
        <w:gridCol w:w="1128"/>
        <w:gridCol w:w="1011"/>
        <w:gridCol w:w="1855"/>
        <w:gridCol w:w="1193"/>
        <w:gridCol w:w="1245"/>
        <w:gridCol w:w="2102"/>
      </w:tblGrid>
      <w:tr w:rsidR="00294F47" w:rsidTr="001E6BE4">
        <w:trPr>
          <w:trHeight w:val="30"/>
          <w:tblCellSpacing w:w="0" w:type="auto"/>
        </w:trPr>
        <w:tc>
          <w:tcPr>
            <w:tcW w:w="12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 алаңының нөмірі</w:t>
            </w:r>
          </w:p>
        </w:tc>
        <w:tc>
          <w:tcPr>
            <w:tcW w:w="12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 алаңының атауы</w:t>
            </w:r>
          </w:p>
        </w:tc>
        <w:tc>
          <w:tcPr>
            <w:tcW w:w="1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</w:t>
            </w:r>
          </w:p>
        </w:tc>
        <w:tc>
          <w:tcPr>
            <w:tcW w:w="2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Aудан, елді мекен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Координаталары, град. мин. сек.</w:t>
            </w:r>
          </w:p>
        </w:tc>
        <w:tc>
          <w:tcPr>
            <w:tcW w:w="29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Aлып жатқан аумағы, га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ендік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Бойлық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</w:tr>
      <w:tr w:rsidR="00294F47" w:rsidTr="001E6BE4">
        <w:trPr>
          <w:trHeight w:val="30"/>
          <w:tblCellSpacing w:w="0" w:type="auto"/>
        </w:trPr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3. Ластаушы зат шығарындылары (төгінділері) мен орналастырылатын қалдықтар (күкірт) көлемінің жылдар бойынша сұралатын лимиті.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lastRenderedPageBreak/>
        <w:t>      2-кесте. Ластаушы заттар шығарындыларының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8"/>
        <w:gridCol w:w="1947"/>
        <w:gridCol w:w="1893"/>
        <w:gridCol w:w="2112"/>
        <w:gridCol w:w="1872"/>
      </w:tblGrid>
      <w:tr w:rsidR="00294F47" w:rsidTr="001E6BE4">
        <w:trPr>
          <w:trHeight w:val="30"/>
          <w:tblCellSpacing w:w="0" w:type="auto"/>
        </w:trPr>
        <w:tc>
          <w:tcPr>
            <w:tcW w:w="2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6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Ластаушы зат шығарындыларының нормативті көлемі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Атмосфераға шығарылатын ластаушы заттар шығарындыларының сұратылатын лимиттері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берілген жылдың алдындағы жылдың нақты шығарындылары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2-алаң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3-кесте. Ластаушы заттар төгінділерінің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34"/>
        <w:gridCol w:w="1984"/>
        <w:gridCol w:w="1498"/>
        <w:gridCol w:w="2127"/>
        <w:gridCol w:w="1919"/>
      </w:tblGrid>
      <w:tr w:rsidR="00294F47" w:rsidTr="001E6BE4">
        <w:trPr>
          <w:trHeight w:val="30"/>
          <w:tblCellSpacing w:w="0" w:type="auto"/>
        </w:trPr>
        <w:tc>
          <w:tcPr>
            <w:tcW w:w="2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5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Ластаушы зат төгінділерінің нормативті көлемі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Атмосфераға шығарылатын ластаушы заттар шығарындыларының сұратылатын лимиттері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берілген жылдың алдындағы жылдың нақты шығарындылары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су ағызу бойынша: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1-су ағызу бойынша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2-су ағызу бойынша 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4-кесте. Өндірістік және тұтыну қалдықтарын орналастыру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8"/>
        <w:gridCol w:w="2110"/>
        <w:gridCol w:w="1325"/>
        <w:gridCol w:w="1325"/>
        <w:gridCol w:w="2954"/>
      </w:tblGrid>
      <w:tr w:rsidR="00294F47" w:rsidTr="001E6BE4">
        <w:trPr>
          <w:trHeight w:val="30"/>
          <w:tblCellSpacing w:w="0" w:type="auto"/>
        </w:trPr>
        <w:tc>
          <w:tcPr>
            <w:tcW w:w="2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6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Қалдықтардың нормативтік көлемі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Қалдықтардың сұратылатын лимиттері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беретін жылдың алдындағы жылы қалдықтарды орналастырудың (сақтаудың) нақты көлемі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2-алаң 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5-кесте. Күкіртті орналастыруға арналған лимиттер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61"/>
        <w:gridCol w:w="2215"/>
        <w:gridCol w:w="1216"/>
        <w:gridCol w:w="1248"/>
        <w:gridCol w:w="2522"/>
      </w:tblGrid>
      <w:tr w:rsidR="00294F47" w:rsidTr="001E6BE4">
        <w:trPr>
          <w:trHeight w:val="30"/>
          <w:tblCellSpacing w:w="0" w:type="auto"/>
        </w:trPr>
        <w:tc>
          <w:tcPr>
            <w:tcW w:w="32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Күкірттің нормативтік көлемі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Күкірттің сұратылатын лимиттері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беретін жылдың алдындағы жылы күкіртті орналастырудың нақты көлемі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2-алаң және т.б.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Табиғат пайдаланушыларға табиғат пайдаланудың ұсынылатын шарттары: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Қоршаған ортаға эмиссиялар осы өтінімде берілген сипаттамаға сәйкес болатынын растаймыз.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4. Өтінімге мына құжаттар қоса беріледі: 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Ақпараттық жүйелерде қамталған заңмен қорғалатын құпиядан құралған мәліметтерді пайдалануға келісемін.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Уәкілетті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(жеке тұлға) _________________ ________________________________ ЭЦҚ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"__" ________ 20 __ жыл.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9"/>
        <w:gridCol w:w="3798"/>
      </w:tblGrid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"ІІ, ІІІ және IV санаттардағы</w:t>
            </w:r>
            <w:r>
              <w:br/>
            </w:r>
            <w:r>
              <w:rPr>
                <w:color w:val="000000"/>
                <w:sz w:val="20"/>
              </w:rPr>
              <w:t>объектілер үшін қоршаған</w:t>
            </w:r>
            <w:r>
              <w:br/>
            </w:r>
            <w:r>
              <w:rPr>
                <w:color w:val="000000"/>
                <w:sz w:val="20"/>
              </w:rPr>
              <w:t>ортаға эмиссияға рұқсат беру"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стандартына 2-қосымша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органның атауы</w:t>
            </w:r>
          </w:p>
        </w:tc>
      </w:tr>
    </w:tbl>
    <w:p w:rsidR="00294F47" w:rsidRDefault="00294F47" w:rsidP="00294F47">
      <w:pPr>
        <w:spacing w:after="0"/>
      </w:pPr>
      <w:r>
        <w:rPr>
          <w:b/>
          <w:color w:val="000000"/>
        </w:rPr>
        <w:t xml:space="preserve"> IV санаттағы объектілер үшін қоршаған ортаға эмиссияға рұқсат алуға өтінім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(табиғат пайдаланушының атауы)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(өтінім беруші ұйымның заңды мекенжайы немесе жеке тұлғаның тұрғылықты мекенжайы)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10C11">
        <w:rPr>
          <w:color w:val="000000"/>
          <w:sz w:val="28"/>
          <w:lang w:val="ru-RU"/>
        </w:rPr>
        <w:t>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1. Жалпы ақпарат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Байланыс телефондары, факс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Өтінім берілетін өндірістік объектінің атауы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Табиғат пайдаланушының санаты (өндірістік объектінің қауіптілік класы)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Жеке сәйкестендіру нөмір</w:t>
      </w:r>
      <w:r>
        <w:rPr>
          <w:color w:val="000000"/>
          <w:sz w:val="28"/>
        </w:rPr>
        <w:t>i</w:t>
      </w:r>
      <w:r w:rsidRPr="00710C11">
        <w:rPr>
          <w:color w:val="000000"/>
          <w:sz w:val="28"/>
          <w:lang w:val="ru-RU"/>
        </w:rPr>
        <w:t>/бизнес-сәйкестендіру нөмірі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 w:rsidRPr="00710C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2. Өндіріс объектісінің қоршаған ортаны ластау көзі орналасқан өнеркәсіптік алаңдарының 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орналасқан жері туралы деректер:</w:t>
      </w:r>
    </w:p>
    <w:p w:rsidR="00294F47" w:rsidRPr="00710C11" w:rsidRDefault="00294F47" w:rsidP="00294F4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10C11">
        <w:rPr>
          <w:color w:val="000000"/>
          <w:sz w:val="28"/>
          <w:lang w:val="ru-RU"/>
        </w:rPr>
        <w:t xml:space="preserve"> 1-кесте. Өнеркәсіптік алаңдардың орналасқан орны туралы деректер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8"/>
        <w:gridCol w:w="1128"/>
        <w:gridCol w:w="1011"/>
        <w:gridCol w:w="1855"/>
        <w:gridCol w:w="1193"/>
        <w:gridCol w:w="1245"/>
        <w:gridCol w:w="2102"/>
      </w:tblGrid>
      <w:tr w:rsidR="00294F47" w:rsidTr="001E6BE4">
        <w:trPr>
          <w:trHeight w:val="30"/>
          <w:tblCellSpacing w:w="0" w:type="auto"/>
        </w:trPr>
        <w:tc>
          <w:tcPr>
            <w:tcW w:w="12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 алаңының нөмірі</w:t>
            </w:r>
          </w:p>
        </w:tc>
        <w:tc>
          <w:tcPr>
            <w:tcW w:w="12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 алаңының атауы</w:t>
            </w:r>
          </w:p>
        </w:tc>
        <w:tc>
          <w:tcPr>
            <w:tcW w:w="1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</w:t>
            </w:r>
          </w:p>
        </w:tc>
        <w:tc>
          <w:tcPr>
            <w:tcW w:w="2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Aудан, елді мекен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Координаталары, град. мин. сек.</w:t>
            </w:r>
          </w:p>
        </w:tc>
        <w:tc>
          <w:tcPr>
            <w:tcW w:w="29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Aлып жатқан аумағы, га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ендік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Бойлық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</w:tr>
      <w:tr w:rsidR="00294F47" w:rsidTr="001E6BE4">
        <w:trPr>
          <w:trHeight w:val="30"/>
          <w:tblCellSpacing w:w="0" w:type="auto"/>
        </w:trPr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 xml:space="preserve">       3. Ластаушы зат шығарындылары (төгінділері) мен орналастырылатын қалдықтар (күкірт) көлемінің жылдар бойынша сұралатын лимиті. 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2-кесте. Ластаушы заттар шығарындыларының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4"/>
        <w:gridCol w:w="2046"/>
        <w:gridCol w:w="1543"/>
        <w:gridCol w:w="2188"/>
        <w:gridCol w:w="1981"/>
      </w:tblGrid>
      <w:tr w:rsidR="00294F47" w:rsidTr="001E6BE4">
        <w:trPr>
          <w:trHeight w:val="30"/>
          <w:tblCellSpacing w:w="0" w:type="auto"/>
        </w:trPr>
        <w:tc>
          <w:tcPr>
            <w:tcW w:w="2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6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Ластаушы зат төгінділерінің нормативті көлемі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Атмосфераға шығарылатын ластаушы заттар шығарындыларының сұратылатын лимиттері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берілген жылдың алдындағы жылдың нақты шығарындылары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2-алаң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3-кесте. Ластаушы заттар төгінділерінің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34"/>
        <w:gridCol w:w="1984"/>
        <w:gridCol w:w="1498"/>
        <w:gridCol w:w="2127"/>
        <w:gridCol w:w="1919"/>
      </w:tblGrid>
      <w:tr w:rsidR="00294F47" w:rsidTr="001E6BE4">
        <w:trPr>
          <w:trHeight w:val="30"/>
          <w:tblCellSpacing w:w="0" w:type="auto"/>
        </w:trPr>
        <w:tc>
          <w:tcPr>
            <w:tcW w:w="2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5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Ластаушы зат төгінділерінің нормативті көлемі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Атмосфераға шығарылатын ластаушы заттар шығарындыларының сұратылатын лимиттері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берілген жылдың алдындағы жылдың нақты шығарындылары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тонна/жыл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су ағызу бойынша: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1-су ағызу бойынша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2-су ағызу бойынша </w:t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4-кесте. Өндірістік және тұтыну қалдықтарын орналастыру лимиттері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8"/>
        <w:gridCol w:w="2110"/>
        <w:gridCol w:w="1325"/>
        <w:gridCol w:w="1325"/>
        <w:gridCol w:w="2954"/>
      </w:tblGrid>
      <w:tr w:rsidR="00294F47" w:rsidTr="001E6BE4">
        <w:trPr>
          <w:trHeight w:val="30"/>
          <w:tblCellSpacing w:w="0" w:type="auto"/>
        </w:trPr>
        <w:tc>
          <w:tcPr>
            <w:tcW w:w="2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6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Қалдықтардың нормативтік көлемі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Қалдықтардың сұратылатын лимиттері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беретін жылдың алдындағы жылы қалдықтарды орналастырудың (сақтаудың) нақты көлемі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2-алаң 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5-кесте. Күкіртті орналастыруға арналған лимиттер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3"/>
        <w:gridCol w:w="2258"/>
        <w:gridCol w:w="1236"/>
        <w:gridCol w:w="1269"/>
        <w:gridCol w:w="2386"/>
      </w:tblGrid>
      <w:tr w:rsidR="00294F47" w:rsidTr="001E6BE4">
        <w:trPr>
          <w:trHeight w:val="30"/>
          <w:tblCellSpacing w:w="0" w:type="auto"/>
        </w:trPr>
        <w:tc>
          <w:tcPr>
            <w:tcW w:w="33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атауы</w:t>
            </w:r>
          </w:p>
        </w:tc>
        <w:tc>
          <w:tcPr>
            <w:tcW w:w="28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экологиялық сараптама қорытындысының нөмірі мен күні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Күкірттің нормативтік көлемі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Күкірттің сұратылатын лимиттері</w:t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беретін жылдың алдындағы жылы орналастырудың нақты көлемі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94F47" w:rsidRDefault="00294F47" w:rsidP="001E6BE4"/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т/жыл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жылы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оның ішінде алаң бойынша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1-алаң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2-алаң және т.б.</w:t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both"/>
            </w:pPr>
            <w:r>
              <w:br/>
            </w:r>
          </w:p>
        </w:tc>
      </w:tr>
    </w:tbl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Табиғат пайдаланудың табиғат пайдаланушыларға ұсынылатын шарттары: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Қоршаған ортаға эмиссиялар осы өтінімде берілген сипаттамаға сәйкес болатынын растаймыз.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4. Өтінімге мына құжаттар қоса беріледі: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 xml:space="preserve">       Ақпараттық жүйелерде қамтылған заңмен қорғалатын құпиядан құралған мәліметтерді 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пайдалануға келісемін.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Уәкілетті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(жеке тұлға) __________________ 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ЭЦҚ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"__" ________ 20 __ жыл.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9"/>
        <w:gridCol w:w="3798"/>
      </w:tblGrid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"ІІ, ІІІ және IV санаттардағы</w:t>
            </w:r>
            <w:r>
              <w:br/>
            </w:r>
            <w:r>
              <w:rPr>
                <w:color w:val="000000"/>
                <w:sz w:val="20"/>
              </w:rPr>
              <w:t>объектілер үшін қоршаған</w:t>
            </w:r>
            <w:r>
              <w:br/>
            </w:r>
            <w:r>
              <w:rPr>
                <w:color w:val="000000"/>
                <w:sz w:val="20"/>
              </w:rPr>
              <w:t>ортаға эмиссияға рұқсат беру"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стандартына 3-қосымша</w:t>
            </w:r>
          </w:p>
        </w:tc>
      </w:tr>
      <w:tr w:rsidR="00294F47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47" w:rsidRDefault="00294F47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294F47" w:rsidRDefault="00294F47" w:rsidP="00294F47">
      <w:pPr>
        <w:spacing w:after="0"/>
      </w:pPr>
      <w:r>
        <w:rPr>
          <w:b/>
          <w:color w:val="000000"/>
        </w:rPr>
        <w:t xml:space="preserve"> ІІ, ІІІ және IV санаттағы объектілер үшін қоршаған ортаға эмиссияларға рұқсатты қайта ресімдеуге өтінім (табиғат пайдаланушының атауын немесе ұйымдық-құқықтық нысанын өзгерткен,қайта құрылған жағдайларында)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Қоршаған ортаға эмиссияларға рұқсатты қайта ресімдеуді сұраймын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(рұқсат ресімделген жеке немесе заңды тұлғаның атауы)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(жеке немесе заңды тұлғаның өзгерген атауы)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Рұқсат № берілген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(кімге_______________________________________________________________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(өтініш иесінің-ұйымның заңды мекенжайы немесе жеке тұлғаның тұратын мекенжайы) 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Табиғат пайдаланушы санаты (өндірістік объектінің қауіптілік сыныбы)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Жеке сәйкестендіру нөмірi/бизнес-сәйкестендіру нөмірі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Өтінімге мынадай құжаттар қоса беріледі: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Ақпараттық жүйелерде қамтылған заңмен қорғалатын құпиядан құралған мәліметтерді пайдалануға келісемін.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Уәкілетті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(жеке тұлға) __________________ _______________________________</w:t>
      </w:r>
    </w:p>
    <w:p w:rsidR="00294F47" w:rsidRDefault="00294F47" w:rsidP="00294F47">
      <w:pPr>
        <w:spacing w:after="0"/>
        <w:jc w:val="both"/>
      </w:pPr>
      <w:r>
        <w:rPr>
          <w:color w:val="000000"/>
          <w:sz w:val="28"/>
        </w:rPr>
        <w:t>      ЭЦҚ</w:t>
      </w: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      "__" ________ 20 __ жыл.</w:t>
      </w: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294F47" w:rsidRDefault="00294F47" w:rsidP="00294F47">
      <w:pPr>
        <w:spacing w:after="0"/>
        <w:jc w:val="both"/>
        <w:rPr>
          <w:color w:val="000000"/>
          <w:sz w:val="28"/>
          <w:lang w:val="kk-KZ"/>
        </w:rPr>
      </w:pPr>
    </w:p>
    <w:p w:rsidR="0008006B" w:rsidRPr="00294F47" w:rsidRDefault="0008006B">
      <w:pPr>
        <w:rPr>
          <w:lang w:val="kk-KZ"/>
        </w:rPr>
      </w:pPr>
    </w:p>
    <w:sectPr w:rsidR="0008006B" w:rsidRPr="00294F47" w:rsidSect="00BD43F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EB"/>
    <w:rsid w:val="0008006B"/>
    <w:rsid w:val="00294F47"/>
    <w:rsid w:val="00EE21EB"/>
    <w:rsid w:val="00E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4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4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Гулсаным Тлеукабылова</dc:creator>
  <cp:lastModifiedBy>Нурдаулет Кауменов</cp:lastModifiedBy>
  <cp:revision>2</cp:revision>
  <dcterms:created xsi:type="dcterms:W3CDTF">2021-01-14T07:05:00Z</dcterms:created>
  <dcterms:modified xsi:type="dcterms:W3CDTF">2021-01-14T07:05:00Z</dcterms:modified>
</cp:coreProperties>
</file>