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8C" w:rsidRDefault="007A288C" w:rsidP="00F22F7E">
      <w:pPr>
        <w:jc w:val="both"/>
      </w:pPr>
    </w:p>
    <w:p w:rsidR="007A288C" w:rsidRPr="00F22F7E" w:rsidRDefault="007A288C" w:rsidP="00E74CD3">
      <w:pPr>
        <w:jc w:val="center"/>
        <w:rPr>
          <w:b/>
        </w:rPr>
      </w:pPr>
      <w:r w:rsidRPr="00F22F7E">
        <w:rPr>
          <w:b/>
        </w:rPr>
        <w:t>ПОЛОЖЕНИЕ</w:t>
      </w:r>
    </w:p>
    <w:p w:rsidR="007A288C" w:rsidRPr="00F22F7E" w:rsidRDefault="007A288C" w:rsidP="00E74CD3">
      <w:pPr>
        <w:jc w:val="center"/>
        <w:rPr>
          <w:b/>
        </w:rPr>
      </w:pPr>
      <w:r w:rsidRPr="00F22F7E">
        <w:rPr>
          <w:b/>
        </w:rPr>
        <w:t>О</w:t>
      </w:r>
      <w:r w:rsidR="00431FEC">
        <w:rPr>
          <w:b/>
        </w:rPr>
        <w:t xml:space="preserve"> республиканском  конкурсе  «АДАЛ НИЕТПЕН -2021</w:t>
      </w:r>
      <w:r w:rsidRPr="00F22F7E">
        <w:rPr>
          <w:b/>
        </w:rPr>
        <w:t>»</w:t>
      </w:r>
    </w:p>
    <w:p w:rsidR="007A288C" w:rsidRPr="00F22F7E" w:rsidRDefault="007A288C" w:rsidP="00F22F7E">
      <w:pPr>
        <w:jc w:val="both"/>
        <w:rPr>
          <w:b/>
        </w:rPr>
      </w:pPr>
      <w:r w:rsidRPr="00F22F7E">
        <w:rPr>
          <w:b/>
        </w:rPr>
        <w:t>1.Общие положения</w:t>
      </w:r>
    </w:p>
    <w:p w:rsidR="007A288C" w:rsidRDefault="007A288C" w:rsidP="00F22F7E">
      <w:pPr>
        <w:jc w:val="both"/>
      </w:pPr>
      <w:r>
        <w:t xml:space="preserve">Настоящее Положение разработано для  повышения ответственности продавцов розничных магазинов в целях предупреждения реализации несовершеннолетним табачной и </w:t>
      </w:r>
      <w:proofErr w:type="spellStart"/>
      <w:r>
        <w:t>никотиносодержащей</w:t>
      </w:r>
      <w:proofErr w:type="spellEnd"/>
      <w:r>
        <w:t xml:space="preserve"> продукции (НСП).</w:t>
      </w:r>
    </w:p>
    <w:p w:rsidR="007A288C" w:rsidRDefault="007A288C" w:rsidP="00F22F7E">
      <w:pPr>
        <w:jc w:val="both"/>
      </w:pPr>
    </w:p>
    <w:p w:rsidR="007A288C" w:rsidRPr="00F22F7E" w:rsidRDefault="007A288C" w:rsidP="00F22F7E">
      <w:pPr>
        <w:jc w:val="both"/>
        <w:rPr>
          <w:b/>
        </w:rPr>
      </w:pPr>
      <w:r w:rsidRPr="00F22F7E">
        <w:rPr>
          <w:b/>
        </w:rPr>
        <w:t xml:space="preserve">1. Цели и задачи </w:t>
      </w:r>
      <w:r w:rsidR="00431FEC">
        <w:rPr>
          <w:b/>
        </w:rPr>
        <w:t xml:space="preserve"> </w:t>
      </w:r>
      <w:r w:rsidRPr="00F22F7E">
        <w:rPr>
          <w:b/>
        </w:rPr>
        <w:t>конкурса.</w:t>
      </w:r>
    </w:p>
    <w:p w:rsidR="007A288C" w:rsidRDefault="007A288C" w:rsidP="00F22F7E">
      <w:pPr>
        <w:jc w:val="both"/>
      </w:pPr>
      <w:r>
        <w:t>Выявление и распространение успешного опыта предпринимателей розничной торговли; формирование позитивного имиджа; повышение профессионального мастерства и престижа работников торговли, повышение личной ответственности за здоровье подрастающего поколения за продажи сигарет лицам младше 21-го года</w:t>
      </w:r>
      <w:r w:rsidR="00F22F7E">
        <w:t xml:space="preserve"> </w:t>
      </w:r>
      <w:r>
        <w:t>несовершеннолетним, соблюдение норм законодательства</w:t>
      </w:r>
      <w:r w:rsidR="00431FEC">
        <w:t xml:space="preserve"> РК ,</w:t>
      </w:r>
      <w:r>
        <w:t xml:space="preserve"> регулирующ</w:t>
      </w:r>
      <w:r w:rsidR="00F22F7E">
        <w:t>ий процедуры реализации товаров</w:t>
      </w:r>
      <w:r>
        <w:t>, представляющие угрозу здоровью потребител</w:t>
      </w:r>
      <w:r w:rsidR="00F22F7E">
        <w:t>я</w:t>
      </w:r>
      <w:r>
        <w:t>.</w:t>
      </w:r>
    </w:p>
    <w:p w:rsidR="007A288C" w:rsidRPr="00F22F7E" w:rsidRDefault="007A288C" w:rsidP="00F22F7E">
      <w:pPr>
        <w:jc w:val="both"/>
        <w:rPr>
          <w:b/>
        </w:rPr>
      </w:pPr>
      <w:r w:rsidRPr="00F22F7E">
        <w:rPr>
          <w:b/>
        </w:rPr>
        <w:t>2. Участники конкурса</w:t>
      </w:r>
    </w:p>
    <w:p w:rsidR="007A288C" w:rsidRDefault="007A288C" w:rsidP="00F22F7E">
      <w:pPr>
        <w:jc w:val="both"/>
      </w:pPr>
      <w:r>
        <w:t>2.1. В конкурсе могут принимать участие торговые предприятия малых форматов, в том числе и «магазины у дома», осуществляющие свою деятельность на территории Республики Казахстан.</w:t>
      </w:r>
    </w:p>
    <w:p w:rsidR="007A288C" w:rsidRDefault="007A288C" w:rsidP="00F22F7E">
      <w:pPr>
        <w:jc w:val="both"/>
      </w:pPr>
      <w:r>
        <w:t>2.2. Деятельность организации должна предусматривать розничную ре</w:t>
      </w:r>
      <w:r w:rsidR="00F22F7E">
        <w:t>а</w:t>
      </w:r>
      <w:r>
        <w:t xml:space="preserve">лизацию </w:t>
      </w:r>
      <w:proofErr w:type="spellStart"/>
      <w:r>
        <w:t>никотиносдержащих</w:t>
      </w:r>
      <w:proofErr w:type="spellEnd"/>
      <w:r>
        <w:t xml:space="preserve"> изделий</w:t>
      </w:r>
      <w:r w:rsidR="00F22F7E">
        <w:t xml:space="preserve">, </w:t>
      </w:r>
      <w:r>
        <w:t>со</w:t>
      </w:r>
      <w:r w:rsidR="00431FEC">
        <w:t xml:space="preserve">ответствовать условиям </w:t>
      </w:r>
      <w:r>
        <w:t xml:space="preserve"> конкурса.</w:t>
      </w:r>
    </w:p>
    <w:p w:rsidR="007A288C" w:rsidRPr="00F22F7E" w:rsidRDefault="007A288C" w:rsidP="00F22F7E">
      <w:pPr>
        <w:jc w:val="both"/>
        <w:rPr>
          <w:b/>
        </w:rPr>
      </w:pPr>
      <w:r w:rsidRPr="00F22F7E">
        <w:rPr>
          <w:b/>
        </w:rPr>
        <w:t>3. Организация конкурса</w:t>
      </w:r>
    </w:p>
    <w:p w:rsidR="007A288C" w:rsidRDefault="007A288C" w:rsidP="00F22F7E">
      <w:pPr>
        <w:jc w:val="both"/>
      </w:pPr>
      <w:r>
        <w:t xml:space="preserve">3.1. Подготовка и проведение конкурса осуществляются организатором конкурса (далее - Организатор) Ассоциацией торговых предприятий Казахстана при поддержке Министерства торговли и интеграции РК, </w:t>
      </w:r>
      <w:r w:rsidR="00431FEC">
        <w:t>Национальной палаты предпринимателей «</w:t>
      </w:r>
      <w:proofErr w:type="spellStart"/>
      <w:r w:rsidR="00431FEC">
        <w:t>Атамекен</w:t>
      </w:r>
      <w:proofErr w:type="spellEnd"/>
      <w:r w:rsidR="00431FEC">
        <w:t xml:space="preserve">», </w:t>
      </w:r>
      <w:proofErr w:type="spellStart"/>
      <w:r>
        <w:t>акиматов</w:t>
      </w:r>
      <w:proofErr w:type="spellEnd"/>
      <w:r>
        <w:t xml:space="preserve"> областей и гг. </w:t>
      </w:r>
      <w:proofErr w:type="spellStart"/>
      <w:r>
        <w:t>Нур</w:t>
      </w:r>
      <w:proofErr w:type="spellEnd"/>
      <w:r>
        <w:t>-Султан, Алматы,</w:t>
      </w:r>
      <w:r w:rsidR="00431FEC">
        <w:t xml:space="preserve"> Шымкент.</w:t>
      </w:r>
    </w:p>
    <w:p w:rsidR="007A288C" w:rsidRDefault="007A288C" w:rsidP="00F22F7E">
      <w:pPr>
        <w:jc w:val="both"/>
      </w:pPr>
      <w:r>
        <w:t>3.2. Организатор:</w:t>
      </w:r>
    </w:p>
    <w:p w:rsidR="007A288C" w:rsidRDefault="007A288C" w:rsidP="00F22F7E">
      <w:pPr>
        <w:jc w:val="both"/>
      </w:pPr>
      <w:r>
        <w:t>- осуществляет организационно-техническое обеспечение конкурса</w:t>
      </w:r>
    </w:p>
    <w:p w:rsidR="007A288C" w:rsidRDefault="007A288C" w:rsidP="00F22F7E">
      <w:pPr>
        <w:jc w:val="both"/>
      </w:pPr>
      <w:r>
        <w:t>- оказывает участникам конкурса необходимую инф</w:t>
      </w:r>
      <w:r w:rsidR="00F22F7E">
        <w:t>ормационно-методическую помощь;</w:t>
      </w:r>
    </w:p>
    <w:p w:rsidR="007A288C" w:rsidRDefault="007A288C" w:rsidP="00F22F7E">
      <w:pPr>
        <w:jc w:val="both"/>
      </w:pPr>
      <w:r>
        <w:t>- регистрирует заявки организаций на участие в республиканском конкурсе</w:t>
      </w:r>
      <w:r w:rsidR="00F22F7E">
        <w:t>;</w:t>
      </w:r>
    </w:p>
    <w:p w:rsidR="007A288C" w:rsidRDefault="007A288C" w:rsidP="00F22F7E">
      <w:pPr>
        <w:jc w:val="both"/>
      </w:pPr>
      <w:r>
        <w:t>- разрабатывает стилистику конкурса;</w:t>
      </w:r>
    </w:p>
    <w:p w:rsidR="007A288C" w:rsidRDefault="007A288C" w:rsidP="00F22F7E">
      <w:pPr>
        <w:jc w:val="both"/>
      </w:pPr>
      <w:r>
        <w:t>- организует разработку и изготовление наград конкурса;</w:t>
      </w:r>
    </w:p>
    <w:p w:rsidR="007A288C" w:rsidRDefault="007A288C" w:rsidP="00F22F7E">
      <w:pPr>
        <w:jc w:val="both"/>
      </w:pPr>
      <w:r>
        <w:t>-организует разработку, изготовление и размещение полиграфической продукции конкурса;</w:t>
      </w:r>
    </w:p>
    <w:p w:rsidR="007A288C" w:rsidRDefault="007A288C" w:rsidP="00F22F7E">
      <w:pPr>
        <w:jc w:val="both"/>
      </w:pPr>
      <w:r>
        <w:t>- обеспечивает информационное и рекламное сопровождение конкурса;</w:t>
      </w:r>
    </w:p>
    <w:p w:rsidR="007A288C" w:rsidRDefault="007A288C" w:rsidP="00F22F7E">
      <w:pPr>
        <w:jc w:val="both"/>
      </w:pPr>
      <w:r>
        <w:t>-организует проведение отборочного тура и церемонию награждения победителей конкурса;</w:t>
      </w:r>
    </w:p>
    <w:p w:rsidR="007A288C" w:rsidRDefault="007A288C" w:rsidP="00F22F7E">
      <w:pPr>
        <w:jc w:val="both"/>
      </w:pPr>
      <w:r>
        <w:lastRenderedPageBreak/>
        <w:t xml:space="preserve">- имеет право привлекать спонсоров для более качественного проведения и освещения конкурса. </w:t>
      </w:r>
    </w:p>
    <w:p w:rsidR="007A288C" w:rsidRPr="00F22F7E" w:rsidRDefault="00F22F7E" w:rsidP="00F22F7E">
      <w:pPr>
        <w:jc w:val="both"/>
        <w:rPr>
          <w:b/>
        </w:rPr>
      </w:pPr>
      <w:r>
        <w:rPr>
          <w:b/>
        </w:rPr>
        <w:t>4. Конкурсная комиссия</w:t>
      </w:r>
    </w:p>
    <w:p w:rsidR="007A288C" w:rsidRDefault="007A288C" w:rsidP="00F22F7E">
      <w:pPr>
        <w:jc w:val="both"/>
      </w:pPr>
      <w:r>
        <w:t xml:space="preserve">4.1. Для проведения конкурса формируется республиканская межведомственная и областные конкурсные комиссии. Конкурсная комиссия формируется из представителей государственных и исполнительных органов, общественных организаций. Членами конкурсной комиссии могут быть представители общественных организаций, обладающие профессиональными знаниями и опытом работы в сфере торговли в соответствии с номинациями конкурса. Лицом, принимающим окончательные решения, является Председатель, который избирается простым большинством голосов. </w:t>
      </w:r>
    </w:p>
    <w:p w:rsidR="007A288C" w:rsidRDefault="007A288C" w:rsidP="00F22F7E">
      <w:pPr>
        <w:jc w:val="both"/>
      </w:pPr>
      <w:r>
        <w:t xml:space="preserve">4.2. </w:t>
      </w:r>
      <w:r w:rsidR="00F22F7E">
        <w:t>Р</w:t>
      </w:r>
      <w:r>
        <w:t xml:space="preserve">еспубликанская межведомственная комиссия: состоит из представителей министерств, осуществляющих контрольно-надзорные функции, представителей областных </w:t>
      </w:r>
      <w:proofErr w:type="spellStart"/>
      <w:r>
        <w:t>акиматов</w:t>
      </w:r>
      <w:proofErr w:type="spellEnd"/>
      <w:r>
        <w:t>, курирующих торговлю, представителей общественных организаций.</w:t>
      </w:r>
    </w:p>
    <w:p w:rsidR="007A288C" w:rsidRDefault="007A288C" w:rsidP="00F22F7E">
      <w:pPr>
        <w:jc w:val="both"/>
      </w:pPr>
      <w:r>
        <w:t>На основании представленных материалов участников конкурса комиссия проводит отбор победителей согласно установленных номинаций. Решение утверждается протоколом конкурсной комиссии.</w:t>
      </w:r>
    </w:p>
    <w:p w:rsidR="007A288C" w:rsidRDefault="007A288C" w:rsidP="00F22F7E">
      <w:pPr>
        <w:jc w:val="both"/>
      </w:pPr>
      <w:r>
        <w:t xml:space="preserve">4.3. </w:t>
      </w:r>
      <w:r w:rsidR="00F22F7E">
        <w:t>О</w:t>
      </w:r>
      <w:r>
        <w:t>бластная конкурсная комиссия</w:t>
      </w:r>
    </w:p>
    <w:p w:rsidR="007A288C" w:rsidRDefault="007A288C" w:rsidP="00F22F7E">
      <w:pPr>
        <w:jc w:val="both"/>
      </w:pPr>
      <w:r>
        <w:t>• проводит прием документов, представленных организациями для участия в конкурсе;</w:t>
      </w:r>
    </w:p>
    <w:p w:rsidR="007A288C" w:rsidRDefault="007A288C" w:rsidP="00F22F7E">
      <w:pPr>
        <w:jc w:val="both"/>
      </w:pPr>
      <w:r>
        <w:t>• оказывает информационную и консультационную поддержку участников конкурса;</w:t>
      </w:r>
    </w:p>
    <w:p w:rsidR="007A288C" w:rsidRDefault="007A288C" w:rsidP="00F22F7E">
      <w:pPr>
        <w:jc w:val="both"/>
      </w:pPr>
      <w:r>
        <w:t>• осуществляет выезд на предприятие торговли для проверки достоверности информации;</w:t>
      </w:r>
    </w:p>
    <w:p w:rsidR="007A288C" w:rsidRDefault="007A288C" w:rsidP="00F22F7E">
      <w:pPr>
        <w:jc w:val="both"/>
      </w:pPr>
      <w:r>
        <w:t xml:space="preserve">• определяет победителей областного конкурса на выдвижение </w:t>
      </w:r>
      <w:r w:rsidR="003A3163">
        <w:t xml:space="preserve"> участника  республиканского конкурса  </w:t>
      </w:r>
      <w:r>
        <w:t>«</w:t>
      </w:r>
      <w:proofErr w:type="spellStart"/>
      <w:r>
        <w:t>Адал</w:t>
      </w:r>
      <w:proofErr w:type="spellEnd"/>
      <w:r>
        <w:t xml:space="preserve"> </w:t>
      </w:r>
      <w:proofErr w:type="spellStart"/>
      <w:r>
        <w:t>Ниетпен</w:t>
      </w:r>
      <w:proofErr w:type="spellEnd"/>
      <w:r>
        <w:t>»</w:t>
      </w:r>
      <w:r w:rsidR="00F22F7E">
        <w:t>;</w:t>
      </w:r>
    </w:p>
    <w:p w:rsidR="007A288C" w:rsidRDefault="003A3163" w:rsidP="00F22F7E">
      <w:pPr>
        <w:jc w:val="both"/>
      </w:pPr>
      <w:r>
        <w:t xml:space="preserve">• направляет </w:t>
      </w:r>
      <w:r w:rsidR="007A288C">
        <w:t xml:space="preserve"> участников </w:t>
      </w:r>
      <w:r>
        <w:t xml:space="preserve"> в состав </w:t>
      </w:r>
      <w:r w:rsidR="007A288C">
        <w:t>Респ</w:t>
      </w:r>
      <w:r w:rsidR="00F22F7E">
        <w:t>убликанской конкурсной комиссии</w:t>
      </w:r>
      <w:r w:rsidR="007A288C">
        <w:t>.</w:t>
      </w:r>
    </w:p>
    <w:p w:rsidR="007A288C" w:rsidRDefault="007A288C" w:rsidP="00F22F7E">
      <w:pPr>
        <w:jc w:val="both"/>
      </w:pPr>
      <w:r>
        <w:t>5. Решение Республиканской межведомственной конкурсной комиссии принимается простым большинством голосов от числа её членов, присутствующих на заседании. При равенстве голосов голос председателя конкурсной комиссии является решающим.</w:t>
      </w:r>
    </w:p>
    <w:p w:rsidR="007A288C" w:rsidRDefault="007A288C" w:rsidP="00F22F7E">
      <w:pPr>
        <w:jc w:val="both"/>
      </w:pPr>
      <w:r>
        <w:t>5.1. Финансирование осуществляется при финансовой поддержке организаторов и партнеров конкурса.</w:t>
      </w:r>
    </w:p>
    <w:p w:rsidR="007A288C" w:rsidRDefault="007A288C" w:rsidP="00F22F7E">
      <w:pPr>
        <w:jc w:val="both"/>
      </w:pPr>
      <w:r>
        <w:t>5. Подведение итогов конкурса.</w:t>
      </w:r>
    </w:p>
    <w:p w:rsidR="007A288C" w:rsidRDefault="003A3163" w:rsidP="00F22F7E">
      <w:pPr>
        <w:jc w:val="both"/>
      </w:pPr>
      <w:r>
        <w:t xml:space="preserve">5.1 Победитель </w:t>
      </w:r>
      <w:r w:rsidR="007A288C">
        <w:t xml:space="preserve"> конкурса «</w:t>
      </w:r>
      <w:proofErr w:type="spellStart"/>
      <w:r w:rsidR="007A288C">
        <w:t>Адал</w:t>
      </w:r>
      <w:proofErr w:type="spellEnd"/>
      <w:r w:rsidR="007A288C">
        <w:t xml:space="preserve"> </w:t>
      </w:r>
      <w:proofErr w:type="spellStart"/>
      <w:r w:rsidR="007A288C">
        <w:t>Ниетпен</w:t>
      </w:r>
      <w:proofErr w:type="spellEnd"/>
      <w:r w:rsidR="007A288C">
        <w:t>» награждается памятным знаком, дипломом Министра торговли и интеграции РК.</w:t>
      </w:r>
    </w:p>
    <w:p w:rsidR="007A288C" w:rsidRDefault="007A288C" w:rsidP="00F22F7E">
      <w:pPr>
        <w:jc w:val="both"/>
      </w:pPr>
      <w:r>
        <w:t xml:space="preserve">Участники конкурса, участвовавшие в Республиканском конкурсе, но не ставшие лауреатами, награждаются Грамотами Ассоциации торговых предприятий Казахстана и памятным знаком. </w:t>
      </w:r>
    </w:p>
    <w:p w:rsidR="007A288C" w:rsidRDefault="007A288C" w:rsidP="00F22F7E">
      <w:pPr>
        <w:jc w:val="both"/>
      </w:pPr>
      <w:r>
        <w:t xml:space="preserve">5.2. Церемония награждения проводится в торжественной форме с участием руководителей Министерства торговли и интеграции РК, представителей </w:t>
      </w:r>
      <w:proofErr w:type="spellStart"/>
      <w:r>
        <w:t>акиматов</w:t>
      </w:r>
      <w:proofErr w:type="spellEnd"/>
      <w:r>
        <w:t xml:space="preserve"> областей и гг. Астаны, </w:t>
      </w:r>
      <w:proofErr w:type="spellStart"/>
      <w:r>
        <w:t>Алматы,</w:t>
      </w:r>
      <w:r w:rsidR="003A3163">
        <w:t>Шымкента</w:t>
      </w:r>
      <w:proofErr w:type="spellEnd"/>
      <w:r w:rsidR="003A3163">
        <w:t xml:space="preserve">, </w:t>
      </w:r>
      <w:r>
        <w:t xml:space="preserve"> Региональных палат предпринимателей, общественных организаций, СМИ. В случае ограничительных мероприятий, связанных с санитарно-эпидемиологической ситуацией на территории РК или в отдельных регионах республики, предусматривается проведение церемонии </w:t>
      </w:r>
      <w:r>
        <w:lastRenderedPageBreak/>
        <w:t>награждения</w:t>
      </w:r>
      <w:r w:rsidR="003A3163">
        <w:t xml:space="preserve"> в </w:t>
      </w:r>
      <w:r>
        <w:t xml:space="preserve"> онлайн</w:t>
      </w:r>
      <w:r w:rsidR="003A3163">
        <w:t xml:space="preserve"> режиме, </w:t>
      </w:r>
      <w:r>
        <w:t xml:space="preserve"> с дальнейшей почтовой отправкой  грамот, памятных знаков, дипломов.</w:t>
      </w:r>
    </w:p>
    <w:p w:rsidR="00197649" w:rsidRDefault="00197649" w:rsidP="00F22F7E">
      <w:pPr>
        <w:jc w:val="both"/>
      </w:pPr>
    </w:p>
    <w:p w:rsidR="00197649" w:rsidRDefault="00197649" w:rsidP="00F22F7E">
      <w:pPr>
        <w:jc w:val="both"/>
      </w:pPr>
    </w:p>
    <w:p w:rsidR="007A288C" w:rsidRPr="00197649" w:rsidRDefault="007A288C" w:rsidP="00F22F7E">
      <w:pPr>
        <w:jc w:val="both"/>
        <w:rPr>
          <w:b/>
        </w:rPr>
      </w:pPr>
      <w:r w:rsidRPr="00197649">
        <w:rPr>
          <w:b/>
        </w:rPr>
        <w:t>6. Порядок предо</w:t>
      </w:r>
      <w:r w:rsidR="00197649">
        <w:rPr>
          <w:b/>
        </w:rPr>
        <w:t>ставления документов на конкурс</w:t>
      </w:r>
    </w:p>
    <w:p w:rsidR="007A288C" w:rsidRDefault="007A288C" w:rsidP="00F22F7E">
      <w:pPr>
        <w:jc w:val="both"/>
      </w:pPr>
      <w:r>
        <w:t>6.1. Кандидат на участие в конкурсе представляет в адрес конкурсной комиссии:</w:t>
      </w:r>
    </w:p>
    <w:p w:rsidR="007A288C" w:rsidRDefault="007A288C" w:rsidP="00F22F7E">
      <w:pPr>
        <w:jc w:val="both"/>
      </w:pPr>
      <w:r>
        <w:t>- анкету - заявку на участие в конкурсе согласно приложению к настоящему положению</w:t>
      </w:r>
      <w:r w:rsidR="00197649">
        <w:t>;</w:t>
      </w:r>
    </w:p>
    <w:p w:rsidR="00197649" w:rsidRDefault="00197649" w:rsidP="00F22F7E">
      <w:pPr>
        <w:jc w:val="both"/>
      </w:pPr>
      <w:r>
        <w:t>-</w:t>
      </w:r>
      <w:r w:rsidRPr="00197649">
        <w:t xml:space="preserve"> </w:t>
      </w:r>
      <w:r>
        <w:t>видео  - представление о магазине  (</w:t>
      </w:r>
      <w:r w:rsidRPr="00197649">
        <w:t>не более 1 минуты</w:t>
      </w:r>
      <w:r>
        <w:t>).</w:t>
      </w:r>
    </w:p>
    <w:p w:rsidR="007A288C" w:rsidRDefault="007A288C" w:rsidP="00F22F7E">
      <w:pPr>
        <w:jc w:val="both"/>
      </w:pPr>
      <w:r>
        <w:t>6.2. Сроки предоставления организациями анкет - заявок на участие в конкурсе устанавливаются Оргкомитетом.</w:t>
      </w:r>
    </w:p>
    <w:p w:rsidR="007A288C" w:rsidRDefault="007A288C" w:rsidP="00F22F7E">
      <w:pPr>
        <w:jc w:val="both"/>
      </w:pPr>
      <w:r>
        <w:t>6.3. Номинации конкурса:</w:t>
      </w:r>
    </w:p>
    <w:p w:rsidR="007A288C" w:rsidRDefault="008C45A1" w:rsidP="00F22F7E">
      <w:pPr>
        <w:jc w:val="both"/>
      </w:pPr>
      <w:r>
        <w:t xml:space="preserve"> </w:t>
      </w:r>
      <w:r w:rsidR="005E0FA4">
        <w:t xml:space="preserve">- </w:t>
      </w:r>
      <w:r w:rsidR="003A3163" w:rsidRPr="003A3163">
        <w:t>Победитель республиканского конкурса «</w:t>
      </w:r>
      <w:proofErr w:type="spellStart"/>
      <w:r w:rsidR="003A3163" w:rsidRPr="003A3163">
        <w:t>Адал</w:t>
      </w:r>
      <w:proofErr w:type="spellEnd"/>
      <w:r w:rsidR="003A3163" w:rsidRPr="003A3163">
        <w:t xml:space="preserve"> </w:t>
      </w:r>
      <w:proofErr w:type="spellStart"/>
      <w:r w:rsidR="003A3163" w:rsidRPr="003A3163">
        <w:t>Ниетпен</w:t>
      </w:r>
      <w:proofErr w:type="spellEnd"/>
      <w:r w:rsidR="003A3163" w:rsidRPr="003A3163">
        <w:t>»</w:t>
      </w:r>
      <w:r w:rsidR="00140EA7">
        <w:t xml:space="preserve"> </w:t>
      </w:r>
      <w:r w:rsidR="00140EA7" w:rsidRPr="003A3163">
        <w:t xml:space="preserve"> </w:t>
      </w:r>
      <w:r w:rsidR="003A3163" w:rsidRPr="003A3163">
        <w:t>за занятое 1,2,3 место</w:t>
      </w:r>
      <w:r w:rsidR="003A3163" w:rsidRPr="003A3163">
        <w:rPr>
          <w:b/>
        </w:rPr>
        <w:t xml:space="preserve"> </w:t>
      </w:r>
      <w:r w:rsidR="003A3163">
        <w:rPr>
          <w:b/>
          <w:color w:val="FF0000"/>
        </w:rPr>
        <w:t xml:space="preserve">- </w:t>
      </w:r>
      <w:r w:rsidR="007A288C" w:rsidRPr="008C45A1">
        <w:rPr>
          <w:color w:val="FF0000"/>
        </w:rPr>
        <w:t xml:space="preserve"> </w:t>
      </w:r>
      <w:r w:rsidR="007A288C">
        <w:t>по региону Восточный Казахстан</w:t>
      </w:r>
    </w:p>
    <w:p w:rsidR="007A288C" w:rsidRDefault="008C45A1" w:rsidP="00F22F7E">
      <w:pPr>
        <w:jc w:val="both"/>
      </w:pPr>
      <w:r>
        <w:t xml:space="preserve"> </w:t>
      </w:r>
      <w:r w:rsidR="005E0FA4">
        <w:t xml:space="preserve">- </w:t>
      </w:r>
      <w:r>
        <w:t xml:space="preserve"> </w:t>
      </w:r>
      <w:r w:rsidR="003A3163" w:rsidRPr="003A3163">
        <w:t>Победи</w:t>
      </w:r>
      <w:r w:rsidR="003A3163">
        <w:t xml:space="preserve">тель республиканского конкурса </w:t>
      </w:r>
      <w:r w:rsidR="003A3163" w:rsidRPr="003A3163">
        <w:t>«</w:t>
      </w:r>
      <w:proofErr w:type="spellStart"/>
      <w:r w:rsidR="003A3163" w:rsidRPr="003A3163">
        <w:t>Адал</w:t>
      </w:r>
      <w:proofErr w:type="spellEnd"/>
      <w:r w:rsidR="003A3163" w:rsidRPr="003A3163">
        <w:t xml:space="preserve"> </w:t>
      </w:r>
      <w:proofErr w:type="spellStart"/>
      <w:r w:rsidR="003A3163" w:rsidRPr="003A3163">
        <w:t>Ниетпен</w:t>
      </w:r>
      <w:proofErr w:type="spellEnd"/>
      <w:r w:rsidR="003A3163" w:rsidRPr="003A3163">
        <w:t>»</w:t>
      </w:r>
      <w:r w:rsidR="00140EA7">
        <w:t xml:space="preserve"> </w:t>
      </w:r>
      <w:r w:rsidR="00140EA7" w:rsidRPr="003A3163">
        <w:t xml:space="preserve"> </w:t>
      </w:r>
      <w:r w:rsidR="003A3163" w:rsidRPr="003A3163">
        <w:t xml:space="preserve">за занятое 1,2,3 место </w:t>
      </w:r>
      <w:r w:rsidR="003A3163">
        <w:t xml:space="preserve">- </w:t>
      </w:r>
      <w:r w:rsidR="007A288C">
        <w:t xml:space="preserve"> по региону Западный Казахстан</w:t>
      </w:r>
    </w:p>
    <w:p w:rsidR="007A288C" w:rsidRDefault="005E0FA4" w:rsidP="00F22F7E">
      <w:pPr>
        <w:jc w:val="both"/>
      </w:pPr>
      <w:r>
        <w:t xml:space="preserve">- </w:t>
      </w:r>
      <w:r w:rsidR="007A288C">
        <w:t xml:space="preserve"> </w:t>
      </w:r>
      <w:r w:rsidR="003A3163" w:rsidRPr="003A3163">
        <w:t xml:space="preserve">Победитель республиканского конкурса </w:t>
      </w:r>
      <w:r w:rsidR="00140EA7">
        <w:t>«</w:t>
      </w:r>
      <w:proofErr w:type="spellStart"/>
      <w:r w:rsidR="00140EA7">
        <w:t>Адал</w:t>
      </w:r>
      <w:proofErr w:type="spellEnd"/>
      <w:r w:rsidR="00140EA7">
        <w:t xml:space="preserve"> </w:t>
      </w:r>
      <w:proofErr w:type="spellStart"/>
      <w:r w:rsidR="00140EA7">
        <w:t>Ниетпен</w:t>
      </w:r>
      <w:proofErr w:type="spellEnd"/>
      <w:r w:rsidR="00140EA7">
        <w:t xml:space="preserve">» </w:t>
      </w:r>
      <w:r w:rsidR="003A3163" w:rsidRPr="003A3163">
        <w:t xml:space="preserve">за занятое 1,2,3 место </w:t>
      </w:r>
      <w:r w:rsidR="007A288C">
        <w:t>по региону Северный Ка</w:t>
      </w:r>
      <w:r w:rsidR="003A3163">
        <w:t>захстан</w:t>
      </w:r>
    </w:p>
    <w:p w:rsidR="007A288C" w:rsidRDefault="007A288C" w:rsidP="00F22F7E">
      <w:pPr>
        <w:jc w:val="both"/>
      </w:pPr>
      <w:r>
        <w:t xml:space="preserve"> </w:t>
      </w:r>
      <w:r w:rsidR="005E0FA4">
        <w:t xml:space="preserve">- </w:t>
      </w:r>
      <w:r w:rsidR="003A3163" w:rsidRPr="003A3163">
        <w:t>Победи</w:t>
      </w:r>
      <w:r w:rsidR="003A3163">
        <w:t xml:space="preserve">тель республиканского конкурса </w:t>
      </w:r>
      <w:r w:rsidR="00140EA7">
        <w:t>«</w:t>
      </w:r>
      <w:proofErr w:type="spellStart"/>
      <w:r w:rsidR="00140EA7">
        <w:t>Адал</w:t>
      </w:r>
      <w:proofErr w:type="spellEnd"/>
      <w:r w:rsidR="00140EA7">
        <w:t xml:space="preserve"> </w:t>
      </w:r>
      <w:proofErr w:type="spellStart"/>
      <w:r w:rsidR="00140EA7">
        <w:t>Ниетпен</w:t>
      </w:r>
      <w:proofErr w:type="spellEnd"/>
      <w:r w:rsidR="00140EA7">
        <w:t xml:space="preserve">» </w:t>
      </w:r>
      <w:r w:rsidR="003A3163" w:rsidRPr="003A3163">
        <w:t xml:space="preserve">за занятое 1,2,3 место </w:t>
      </w:r>
      <w:r>
        <w:t xml:space="preserve">по региону </w:t>
      </w:r>
      <w:r w:rsidR="003A3163">
        <w:t>Южный Казахстан</w:t>
      </w:r>
    </w:p>
    <w:p w:rsidR="007A288C" w:rsidRDefault="005E0FA4" w:rsidP="00F22F7E">
      <w:pPr>
        <w:jc w:val="both"/>
      </w:pPr>
      <w:r>
        <w:t xml:space="preserve">- </w:t>
      </w:r>
      <w:r w:rsidR="007A288C">
        <w:t xml:space="preserve"> </w:t>
      </w:r>
      <w:r w:rsidR="003A3163" w:rsidRPr="003A3163">
        <w:t>Победитель республиканского конкурса «</w:t>
      </w:r>
      <w:proofErr w:type="spellStart"/>
      <w:r w:rsidR="003A3163" w:rsidRPr="003A3163">
        <w:t>Адал</w:t>
      </w:r>
      <w:proofErr w:type="spellEnd"/>
      <w:r w:rsidR="003A3163" w:rsidRPr="003A3163">
        <w:t xml:space="preserve"> </w:t>
      </w:r>
      <w:proofErr w:type="spellStart"/>
      <w:r w:rsidR="003A3163" w:rsidRPr="003A3163">
        <w:t>Ниетпен</w:t>
      </w:r>
      <w:proofErr w:type="spellEnd"/>
      <w:r w:rsidR="003A3163" w:rsidRPr="003A3163">
        <w:t>»</w:t>
      </w:r>
      <w:r w:rsidR="00140EA7">
        <w:t xml:space="preserve"> </w:t>
      </w:r>
      <w:r w:rsidR="003A3163" w:rsidRPr="003A3163">
        <w:t>за занятое 1,2,3 место</w:t>
      </w:r>
      <w:r w:rsidR="003A3163">
        <w:t xml:space="preserve"> города республиканского значения </w:t>
      </w:r>
    </w:p>
    <w:p w:rsidR="005E0FA4" w:rsidRDefault="007A288C" w:rsidP="00F22F7E">
      <w:pPr>
        <w:jc w:val="both"/>
      </w:pPr>
      <w:r>
        <w:t>Номинация считается состоявшейся, если подано не менее двух заявок из соответствующего региона.</w:t>
      </w:r>
    </w:p>
    <w:p w:rsidR="007A288C" w:rsidRDefault="007A288C" w:rsidP="00F22F7E">
      <w:pPr>
        <w:jc w:val="both"/>
      </w:pPr>
      <w:r>
        <w:t xml:space="preserve"> При этом области распределяются следующим образом:</w:t>
      </w:r>
    </w:p>
    <w:p w:rsidR="007A288C" w:rsidRDefault="007A288C" w:rsidP="00F22F7E">
      <w:pPr>
        <w:jc w:val="both"/>
      </w:pPr>
      <w:r w:rsidRPr="00F22F7E">
        <w:rPr>
          <w:b/>
        </w:rPr>
        <w:t>Восточный Казахстан</w:t>
      </w:r>
      <w:r>
        <w:t xml:space="preserve"> </w:t>
      </w:r>
      <w:r w:rsidRPr="00E74CD3">
        <w:t>включает</w:t>
      </w:r>
      <w:r>
        <w:t xml:space="preserve"> Восточ</w:t>
      </w:r>
      <w:r w:rsidR="0032443F">
        <w:t xml:space="preserve">но-Казахстанскую, Павлодарскую </w:t>
      </w:r>
      <w:r>
        <w:t>области</w:t>
      </w:r>
      <w:r w:rsidR="00E74CD3">
        <w:t>;</w:t>
      </w:r>
    </w:p>
    <w:p w:rsidR="007A288C" w:rsidRDefault="007A288C" w:rsidP="00F22F7E">
      <w:pPr>
        <w:jc w:val="both"/>
      </w:pPr>
      <w:r w:rsidRPr="00F22F7E">
        <w:rPr>
          <w:b/>
        </w:rPr>
        <w:t xml:space="preserve">Западный Казахстан </w:t>
      </w:r>
      <w:r w:rsidRPr="00E74CD3">
        <w:t>включает</w:t>
      </w:r>
      <w:r>
        <w:t xml:space="preserve"> </w:t>
      </w:r>
      <w:proofErr w:type="spellStart"/>
      <w:r>
        <w:t>Мангистаускую</w:t>
      </w:r>
      <w:proofErr w:type="spellEnd"/>
      <w:r>
        <w:t>,</w:t>
      </w:r>
      <w:r w:rsidR="0025180D">
        <w:t xml:space="preserve"> </w:t>
      </w:r>
      <w:r>
        <w:t xml:space="preserve"> </w:t>
      </w:r>
      <w:proofErr w:type="spellStart"/>
      <w:r>
        <w:t>Атыраускую</w:t>
      </w:r>
      <w:proofErr w:type="spellEnd"/>
      <w:r>
        <w:t>, Западно-Казахстанскую, Актюбинскую области</w:t>
      </w:r>
      <w:r w:rsidR="00E74CD3">
        <w:t>;</w:t>
      </w:r>
    </w:p>
    <w:p w:rsidR="007A288C" w:rsidRDefault="007A288C" w:rsidP="00F22F7E">
      <w:pPr>
        <w:jc w:val="both"/>
      </w:pPr>
      <w:r w:rsidRPr="00F22F7E">
        <w:rPr>
          <w:b/>
        </w:rPr>
        <w:t xml:space="preserve">Северный Казахстан </w:t>
      </w:r>
      <w:r w:rsidRPr="00E74CD3">
        <w:t>включае</w:t>
      </w:r>
      <w:r w:rsidR="0025180D">
        <w:t xml:space="preserve">т </w:t>
      </w:r>
      <w:proofErr w:type="spellStart"/>
      <w:r w:rsidR="0025180D">
        <w:t>Акмолинскую</w:t>
      </w:r>
      <w:proofErr w:type="spellEnd"/>
      <w:r w:rsidR="0025180D">
        <w:t xml:space="preserve">, </w:t>
      </w:r>
      <w:proofErr w:type="spellStart"/>
      <w:r>
        <w:t>Костанайскую</w:t>
      </w:r>
      <w:proofErr w:type="spellEnd"/>
      <w:r w:rsidR="0025180D">
        <w:t xml:space="preserve">, Карагандинскую, Северо-Казахстанскую </w:t>
      </w:r>
      <w:r>
        <w:t xml:space="preserve"> области</w:t>
      </w:r>
      <w:r w:rsidR="00E74CD3">
        <w:t>;</w:t>
      </w:r>
    </w:p>
    <w:p w:rsidR="007A288C" w:rsidRDefault="007A288C" w:rsidP="00F22F7E">
      <w:pPr>
        <w:jc w:val="both"/>
      </w:pPr>
      <w:r w:rsidRPr="00F22F7E">
        <w:rPr>
          <w:b/>
        </w:rPr>
        <w:t xml:space="preserve">Южный Казахстан </w:t>
      </w:r>
      <w:r>
        <w:t xml:space="preserve">включает </w:t>
      </w:r>
      <w:proofErr w:type="spellStart"/>
      <w:r w:rsidR="0032443F">
        <w:t>Алматинскую</w:t>
      </w:r>
      <w:proofErr w:type="spellEnd"/>
      <w:r w:rsidR="0032443F">
        <w:t xml:space="preserve">, </w:t>
      </w:r>
      <w:proofErr w:type="spellStart"/>
      <w:r>
        <w:t>Жамбылскую</w:t>
      </w:r>
      <w:proofErr w:type="spellEnd"/>
      <w:r>
        <w:t xml:space="preserve">, Туркестанскую, </w:t>
      </w:r>
      <w:proofErr w:type="spellStart"/>
      <w:r>
        <w:t>Кызылординскую</w:t>
      </w:r>
      <w:proofErr w:type="spellEnd"/>
      <w:r>
        <w:t xml:space="preserve"> области</w:t>
      </w:r>
      <w:r w:rsidR="0025180D">
        <w:t>,</w:t>
      </w:r>
    </w:p>
    <w:p w:rsidR="0025180D" w:rsidRDefault="0025180D" w:rsidP="00F22F7E">
      <w:pPr>
        <w:jc w:val="both"/>
      </w:pPr>
      <w:r w:rsidRPr="00D655B2">
        <w:rPr>
          <w:b/>
        </w:rPr>
        <w:t>Города республиканского значения</w:t>
      </w:r>
      <w:r>
        <w:t xml:space="preserve"> – </w:t>
      </w:r>
      <w:proofErr w:type="spellStart"/>
      <w:r>
        <w:t>г.Нур</w:t>
      </w:r>
      <w:proofErr w:type="spellEnd"/>
      <w:r>
        <w:t xml:space="preserve">-Султан, г. Алматы,  </w:t>
      </w:r>
      <w:proofErr w:type="spellStart"/>
      <w:r>
        <w:t>г.Шымкент</w:t>
      </w:r>
      <w:proofErr w:type="spellEnd"/>
    </w:p>
    <w:p w:rsidR="00F22F7E" w:rsidRDefault="00F22F7E" w:rsidP="00F22F7E">
      <w:pPr>
        <w:jc w:val="both"/>
      </w:pPr>
    </w:p>
    <w:p w:rsidR="007A288C" w:rsidRPr="00F22F7E" w:rsidRDefault="007A288C" w:rsidP="00F22F7E">
      <w:pPr>
        <w:jc w:val="both"/>
        <w:rPr>
          <w:b/>
        </w:rPr>
      </w:pPr>
      <w:r w:rsidRPr="00F22F7E">
        <w:rPr>
          <w:b/>
        </w:rPr>
        <w:lastRenderedPageBreak/>
        <w:t>Система отбора участников конкурса</w:t>
      </w:r>
    </w:p>
    <w:p w:rsidR="007A288C" w:rsidRDefault="007A288C" w:rsidP="00F22F7E">
      <w:pPr>
        <w:jc w:val="both"/>
      </w:pPr>
      <w:r>
        <w:t>Задачами Конкурсной комиссии является: широкое информирование потенциальных участников о проведении конкурса; консультирование предприятий торговли по вопросам проведения конкурса;</w:t>
      </w:r>
    </w:p>
    <w:p w:rsidR="007A288C" w:rsidRDefault="007A288C" w:rsidP="00F22F7E">
      <w:pPr>
        <w:jc w:val="both"/>
      </w:pPr>
      <w:r>
        <w:t xml:space="preserve">Посещение заявившихся на конкурс предприятий торговли экспертами Конкурсной комиссии по принципу "тайный покупатель". Лист оценки включает в себя следующие показатели и шкалу </w:t>
      </w:r>
      <w:proofErr w:type="spellStart"/>
      <w:r>
        <w:t>балльности</w:t>
      </w:r>
      <w:proofErr w:type="spellEnd"/>
      <w:r w:rsidR="00F22F7E">
        <w:t xml:space="preserve"> </w:t>
      </w:r>
      <w:r>
        <w:t>баллов:</w:t>
      </w:r>
    </w:p>
    <w:p w:rsidR="007A288C" w:rsidRDefault="007A288C" w:rsidP="00F22F7E">
      <w:pPr>
        <w:jc w:val="both"/>
      </w:pPr>
      <w:r>
        <w:t>- работа продавца в соответствии с требованием законодательства РК по реализации табака и табачной продукции - (от 1 до 5 баллов);</w:t>
      </w:r>
    </w:p>
    <w:p w:rsidR="007A288C" w:rsidRDefault="007A288C" w:rsidP="00F22F7E">
      <w:pPr>
        <w:jc w:val="both"/>
      </w:pPr>
      <w:r>
        <w:t>- наличие информационного стенда о вреде табака  и правил реализации табака и табачной продукции- (от 1 до 5 баллов);</w:t>
      </w:r>
    </w:p>
    <w:p w:rsidR="007A288C" w:rsidRDefault="007A288C" w:rsidP="00F22F7E">
      <w:pPr>
        <w:jc w:val="both"/>
      </w:pPr>
      <w:r>
        <w:t xml:space="preserve">- качество товаров - наличие сопроводительных документов и достоверной информации подтверждающей ее безопасность и качество, наличие книги отзывов и предложений - (от 1 до 5 баллов); </w:t>
      </w:r>
    </w:p>
    <w:p w:rsidR="007A288C" w:rsidRDefault="007A288C" w:rsidP="00F22F7E">
      <w:pPr>
        <w:jc w:val="both"/>
      </w:pPr>
      <w:r>
        <w:t>- культура обслуживания - наличие униформы, внешний вид персонала, приветливость и дружелюбие персонала, своевременность обслуживания – (от 1 до 5 баллов);</w:t>
      </w:r>
    </w:p>
    <w:p w:rsidR="007A288C" w:rsidRDefault="007A288C" w:rsidP="00F22F7E">
      <w:pPr>
        <w:jc w:val="both"/>
      </w:pPr>
      <w:r>
        <w:t>-Соответствие поданной заявки критериям конкурса – (от 1 до 5 баллов)</w:t>
      </w:r>
      <w:r w:rsidR="00E74CD3">
        <w:t>.</w:t>
      </w:r>
    </w:p>
    <w:p w:rsidR="007A288C" w:rsidRDefault="007A288C" w:rsidP="00F22F7E">
      <w:pPr>
        <w:jc w:val="both"/>
      </w:pPr>
      <w:r>
        <w:t xml:space="preserve"> </w:t>
      </w:r>
    </w:p>
    <w:p w:rsidR="007A288C" w:rsidRDefault="007A288C" w:rsidP="00F22F7E">
      <w:pPr>
        <w:jc w:val="both"/>
      </w:pPr>
    </w:p>
    <w:p w:rsidR="007A288C" w:rsidRDefault="007A288C" w:rsidP="00F22F7E">
      <w:pPr>
        <w:jc w:val="both"/>
      </w:pPr>
    </w:p>
    <w:p w:rsidR="00A80883" w:rsidRPr="00DF3242" w:rsidRDefault="00A80883" w:rsidP="00DF3242">
      <w:pPr>
        <w:jc w:val="right"/>
      </w:pPr>
      <w:bookmarkStart w:id="0" w:name="_GoBack"/>
      <w:bookmarkEnd w:id="0"/>
    </w:p>
    <w:sectPr w:rsidR="00A80883" w:rsidRPr="00DF3242" w:rsidSect="00F22F7E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58" w:rsidRDefault="00A72058" w:rsidP="00642C5C">
      <w:pPr>
        <w:spacing w:after="0" w:line="240" w:lineRule="auto"/>
      </w:pPr>
      <w:r>
        <w:separator/>
      </w:r>
    </w:p>
  </w:endnote>
  <w:endnote w:type="continuationSeparator" w:id="0">
    <w:p w:rsidR="00A72058" w:rsidRDefault="00A72058" w:rsidP="0064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58" w:rsidRDefault="00A72058" w:rsidP="00642C5C">
      <w:pPr>
        <w:spacing w:after="0" w:line="240" w:lineRule="auto"/>
      </w:pPr>
      <w:r>
        <w:separator/>
      </w:r>
    </w:p>
  </w:footnote>
  <w:footnote w:type="continuationSeparator" w:id="0">
    <w:p w:rsidR="00A72058" w:rsidRDefault="00A72058" w:rsidP="0064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5C" w:rsidRDefault="008C6E5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26A" w:rsidRPr="00BF326A" w:rsidRDefault="00BF326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13.01.2021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F326A" w:rsidRPr="00BF326A" w:rsidRDefault="00BF326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13.01.2021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C5C" w:rsidRPr="00642C5C" w:rsidRDefault="00642C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11.01.2021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642C5C" w:rsidRPr="00642C5C" w:rsidRDefault="00642C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11.01.2021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DF"/>
    <w:rsid w:val="00012CD3"/>
    <w:rsid w:val="00140EA7"/>
    <w:rsid w:val="00197649"/>
    <w:rsid w:val="001F258C"/>
    <w:rsid w:val="0025180D"/>
    <w:rsid w:val="003013DF"/>
    <w:rsid w:val="0032443F"/>
    <w:rsid w:val="003A3163"/>
    <w:rsid w:val="00431FEC"/>
    <w:rsid w:val="005A72C7"/>
    <w:rsid w:val="005E0FA4"/>
    <w:rsid w:val="00642C5C"/>
    <w:rsid w:val="007A288C"/>
    <w:rsid w:val="008C45A1"/>
    <w:rsid w:val="008C6E51"/>
    <w:rsid w:val="00A50284"/>
    <w:rsid w:val="00A72058"/>
    <w:rsid w:val="00A80883"/>
    <w:rsid w:val="00B9307D"/>
    <w:rsid w:val="00BE27FD"/>
    <w:rsid w:val="00BF326A"/>
    <w:rsid w:val="00D655B2"/>
    <w:rsid w:val="00DB159A"/>
    <w:rsid w:val="00DB537E"/>
    <w:rsid w:val="00DF3242"/>
    <w:rsid w:val="00DF73BC"/>
    <w:rsid w:val="00E74CD3"/>
    <w:rsid w:val="00F22F7E"/>
    <w:rsid w:val="00F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9D7270-B691-46B8-8FAB-18B965E0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C5C"/>
  </w:style>
  <w:style w:type="paragraph" w:styleId="a5">
    <w:name w:val="footer"/>
    <w:basedOn w:val="a"/>
    <w:link w:val="a6"/>
    <w:uiPriority w:val="99"/>
    <w:unhideWhenUsed/>
    <w:rsid w:val="0064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1D3F-A504-429C-AB4F-6BAADDD4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dcterms:created xsi:type="dcterms:W3CDTF">2021-01-13T05:07:00Z</dcterms:created>
  <dcterms:modified xsi:type="dcterms:W3CDTF">2021-01-13T05:11:00Z</dcterms:modified>
</cp:coreProperties>
</file>