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408"/>
        <w:tblW w:w="9845" w:type="dxa"/>
        <w:tblLook w:val="01E0" w:firstRow="1" w:lastRow="1" w:firstColumn="1" w:lastColumn="1" w:noHBand="0" w:noVBand="0"/>
      </w:tblPr>
      <w:tblGrid>
        <w:gridCol w:w="4922"/>
        <w:gridCol w:w="4923"/>
      </w:tblGrid>
      <w:tr w:rsidR="009173DB" w:rsidRPr="009173DB" w:rsidTr="00093B70">
        <w:trPr>
          <w:trHeight w:val="1732"/>
        </w:trPr>
        <w:tc>
          <w:tcPr>
            <w:tcW w:w="4922" w:type="dxa"/>
          </w:tcPr>
          <w:p w:rsidR="00093B70" w:rsidRPr="009173DB" w:rsidRDefault="00093B70" w:rsidP="00D14D1C">
            <w:pPr>
              <w:ind w:left="-567" w:right="595"/>
              <w:jc w:val="center"/>
              <w:rPr>
                <w:b/>
                <w:bCs/>
                <w:sz w:val="28"/>
              </w:rPr>
            </w:pPr>
            <w:bookmarkStart w:id="0" w:name="_GoBack"/>
            <w:bookmarkEnd w:id="0"/>
          </w:p>
        </w:tc>
        <w:tc>
          <w:tcPr>
            <w:tcW w:w="4923" w:type="dxa"/>
          </w:tcPr>
          <w:p w:rsidR="00093B70" w:rsidRPr="009173DB" w:rsidRDefault="00093B70" w:rsidP="00093B70">
            <w:pPr>
              <w:ind w:left="890"/>
              <w:jc w:val="center"/>
              <w:rPr>
                <w:b/>
                <w:bCs/>
                <w:sz w:val="28"/>
                <w:lang w:val="kk-KZ"/>
              </w:rPr>
            </w:pPr>
          </w:p>
          <w:p w:rsidR="00093B70" w:rsidRPr="009173DB" w:rsidRDefault="00093B70" w:rsidP="00093B70">
            <w:pPr>
              <w:ind w:left="890"/>
              <w:jc w:val="center"/>
              <w:rPr>
                <w:b/>
                <w:bCs/>
                <w:sz w:val="28"/>
              </w:rPr>
            </w:pPr>
          </w:p>
        </w:tc>
      </w:tr>
    </w:tbl>
    <w:tbl>
      <w:tblPr>
        <w:tblW w:w="8000" w:type="dxa"/>
        <w:tblLook w:val="04A0" w:firstRow="1" w:lastRow="0" w:firstColumn="1" w:lastColumn="0" w:noHBand="0" w:noVBand="1"/>
      </w:tblPr>
      <w:tblGrid>
        <w:gridCol w:w="3372"/>
        <w:gridCol w:w="4628"/>
      </w:tblGrid>
      <w:tr w:rsidR="00B33E11">
        <w:tc>
          <w:tcPr>
            <w:tcW w:w="0" w:type="auto"/>
          </w:tcPr>
          <w:p w:rsidR="00B33E11" w:rsidRDefault="006419B5">
            <w:pPr>
              <w:ind w:left="250"/>
            </w:pPr>
            <w:r>
              <w:rPr>
                <w:b/>
                <w:sz w:val="28"/>
              </w:rPr>
              <w:t>Министерство внутренних дел РК</w:t>
            </w:r>
          </w:p>
          <w:p w:rsidR="00B33E11" w:rsidRDefault="006419B5">
            <w:pPr>
              <w:ind w:left="250"/>
            </w:pPr>
            <w:r>
              <w:rPr>
                <w:sz w:val="28"/>
              </w:rPr>
              <w:t>город Нур-Султан</w:t>
            </w:r>
          </w:p>
          <w:p w:rsidR="00B33E11" w:rsidRDefault="006419B5">
            <w:pPr>
              <w:ind w:left="250"/>
            </w:pPr>
            <w:r>
              <w:rPr>
                <w:sz w:val="28"/>
              </w:rPr>
              <w:t>от 1 сентября 2020 года</w:t>
            </w:r>
          </w:p>
          <w:p w:rsidR="00B33E11" w:rsidRDefault="006419B5">
            <w:pPr>
              <w:ind w:left="250"/>
            </w:pPr>
            <w:r>
              <w:rPr>
                <w:sz w:val="28"/>
              </w:rPr>
              <w:t>№ 611</w:t>
            </w:r>
          </w:p>
          <w:p w:rsidR="00B33E11" w:rsidRDefault="00B33E11"/>
        </w:tc>
        <w:tc>
          <w:tcPr>
            <w:tcW w:w="0" w:type="auto"/>
          </w:tcPr>
          <w:p w:rsidR="00B33E11" w:rsidRDefault="006419B5">
            <w:pPr>
              <w:ind w:left="250"/>
            </w:pPr>
            <w:r>
              <w:rPr>
                <w:b/>
                <w:sz w:val="28"/>
              </w:rPr>
              <w:t>Министерство иностранных дел Республики Казахстан</w:t>
            </w:r>
          </w:p>
          <w:p w:rsidR="00B33E11" w:rsidRDefault="006419B5">
            <w:pPr>
              <w:ind w:left="250"/>
            </w:pPr>
            <w:r>
              <w:rPr>
                <w:sz w:val="28"/>
              </w:rPr>
              <w:t xml:space="preserve">Республика Казахстан, город Нур-Султан, улица </w:t>
            </w:r>
            <w:r>
              <w:rPr>
                <w:sz w:val="28"/>
              </w:rPr>
              <w:t>Кунаева  31</w:t>
            </w:r>
          </w:p>
          <w:p w:rsidR="00B33E11" w:rsidRDefault="006419B5">
            <w:pPr>
              <w:ind w:left="250"/>
            </w:pPr>
            <w:r>
              <w:rPr>
                <w:sz w:val="28"/>
              </w:rPr>
              <w:t>от 1 сентября 2020 года</w:t>
            </w:r>
          </w:p>
          <w:p w:rsidR="00B33E11" w:rsidRDefault="006419B5">
            <w:pPr>
              <w:ind w:left="250"/>
            </w:pPr>
            <w:r>
              <w:rPr>
                <w:sz w:val="28"/>
              </w:rPr>
              <w:t>№ 11-1-4/245</w:t>
            </w:r>
          </w:p>
          <w:p w:rsidR="00B33E11" w:rsidRDefault="00B33E11"/>
        </w:tc>
      </w:tr>
    </w:tbl>
    <w:p w:rsidR="00B33E11" w:rsidRDefault="00B33E11"/>
    <w:p w:rsidR="00B33E11" w:rsidRDefault="00B33E11"/>
    <w:p w:rsidR="00642211" w:rsidRPr="009173DB" w:rsidRDefault="00642211" w:rsidP="006340C9">
      <w:pPr>
        <w:overflowPunct/>
        <w:autoSpaceDE/>
        <w:autoSpaceDN/>
        <w:adjustRightInd/>
        <w:rPr>
          <w:lang w:val="kk-KZ"/>
        </w:rPr>
      </w:pPr>
    </w:p>
    <w:p w:rsidR="00B94671" w:rsidRPr="009173DB" w:rsidRDefault="00B94671" w:rsidP="006340C9">
      <w:pPr>
        <w:overflowPunct/>
        <w:autoSpaceDE/>
        <w:autoSpaceDN/>
        <w:adjustRightInd/>
        <w:rPr>
          <w:lang w:val="kk-KZ"/>
        </w:rPr>
      </w:pPr>
    </w:p>
    <w:p w:rsidR="00093B70" w:rsidRPr="00F84F76" w:rsidRDefault="00093B70" w:rsidP="00093B70">
      <w:pPr>
        <w:ind w:right="423"/>
        <w:jc w:val="center"/>
        <w:rPr>
          <w:b/>
          <w:sz w:val="28"/>
        </w:rPr>
      </w:pPr>
      <w:r w:rsidRPr="00F84F76">
        <w:rPr>
          <w:b/>
          <w:sz w:val="28"/>
        </w:rPr>
        <w:t>О внесении изменений и дополнений</w:t>
      </w:r>
      <w:r w:rsidRPr="00F84F76">
        <w:rPr>
          <w:b/>
          <w:sz w:val="28"/>
        </w:rPr>
        <w:br/>
        <w:t xml:space="preserve">в совместный приказ исполняющего обязанности Министра иностранных дел Республики Казахстан от 24 ноября 2016 года </w:t>
      </w:r>
      <w:r w:rsidRPr="00F84F76">
        <w:rPr>
          <w:b/>
          <w:sz w:val="28"/>
        </w:rPr>
        <w:br/>
        <w:t>№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rsidR="00093B70" w:rsidRPr="00F84F76" w:rsidRDefault="00093B70" w:rsidP="00093B70">
      <w:pPr>
        <w:tabs>
          <w:tab w:val="left" w:pos="5670"/>
        </w:tabs>
        <w:ind w:right="-2" w:firstLine="567"/>
        <w:jc w:val="both"/>
        <w:rPr>
          <w:b/>
          <w:sz w:val="28"/>
        </w:rPr>
      </w:pPr>
    </w:p>
    <w:p w:rsidR="00093B70" w:rsidRPr="00F84F76" w:rsidRDefault="00093B70" w:rsidP="007A3418">
      <w:pPr>
        <w:ind w:firstLine="709"/>
        <w:jc w:val="both"/>
        <w:rPr>
          <w:b/>
          <w:sz w:val="28"/>
        </w:rPr>
      </w:pPr>
      <w:r w:rsidRPr="00F84F76">
        <w:rPr>
          <w:b/>
          <w:sz w:val="28"/>
        </w:rPr>
        <w:t>ПРИКАЗЫВАЕМ:</w:t>
      </w:r>
    </w:p>
    <w:p w:rsidR="00093B70" w:rsidRPr="00F84F76" w:rsidRDefault="00093B70" w:rsidP="007A3418">
      <w:pPr>
        <w:ind w:firstLine="709"/>
        <w:jc w:val="both"/>
        <w:rPr>
          <w:sz w:val="28"/>
        </w:rPr>
      </w:pPr>
      <w:r w:rsidRPr="00F84F76">
        <w:rPr>
          <w:sz w:val="28"/>
        </w:rPr>
        <w:t xml:space="preserve">1. Внести в совместный </w:t>
      </w:r>
      <w:hyperlink r:id="rId8" w:anchor="z1" w:history="1">
        <w:r w:rsidRPr="00F84F76">
          <w:rPr>
            <w:rStyle w:val="af"/>
            <w:color w:val="auto"/>
            <w:sz w:val="28"/>
            <w:u w:val="none"/>
          </w:rPr>
          <w:t>приказ</w:t>
        </w:r>
      </w:hyperlink>
      <w:r w:rsidRPr="00F84F76">
        <w:rPr>
          <w:sz w:val="28"/>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(зарегистрирован в Реестре государственной регистрации нормативных правовых актов за № 14531, опубликован 30 декабря 2016 года в Эталонном контрольном банке нормативных правовых актов Республики Казахстан) следующие изменения и дополнения:</w:t>
      </w:r>
    </w:p>
    <w:p w:rsidR="00093B70" w:rsidRPr="00F84F76" w:rsidRDefault="00093B70" w:rsidP="007A3418">
      <w:pPr>
        <w:ind w:firstLine="709"/>
        <w:jc w:val="both"/>
        <w:rPr>
          <w:sz w:val="28"/>
        </w:rPr>
      </w:pPr>
      <w:r w:rsidRPr="00F84F76">
        <w:rPr>
          <w:sz w:val="28"/>
        </w:rPr>
        <w:t>преамбулу приказа изложить в следующей редакции:</w:t>
      </w:r>
    </w:p>
    <w:p w:rsidR="003C07E9" w:rsidRPr="00F84F76" w:rsidRDefault="00093B70" w:rsidP="007A3418">
      <w:pPr>
        <w:ind w:firstLine="709"/>
        <w:jc w:val="both"/>
        <w:rPr>
          <w:sz w:val="28"/>
        </w:rPr>
      </w:pPr>
      <w:r w:rsidRPr="00F84F76">
        <w:rPr>
          <w:sz w:val="28"/>
        </w:rPr>
        <w:t>«В соответствии с подпунктом 1-1) статьи 10 Закона Республики Казахстан от 22 июля 2</w:t>
      </w:r>
      <w:r w:rsidR="002A5519" w:rsidRPr="00F84F76">
        <w:rPr>
          <w:sz w:val="28"/>
        </w:rPr>
        <w:t>011 года «О миграции населения»</w:t>
      </w:r>
      <w:r w:rsidRPr="00F84F76">
        <w:rPr>
          <w:sz w:val="28"/>
        </w:rPr>
        <w:t xml:space="preserve"> и подпунктом 1) статьи 10 Закона Республики Казахстан от 15 апреля 2013 года «О государственных услугах»</w:t>
      </w:r>
      <w:r w:rsidR="00FB709A" w:rsidRPr="00F84F76">
        <w:rPr>
          <w:sz w:val="28"/>
        </w:rPr>
        <w:t xml:space="preserve"> </w:t>
      </w:r>
      <w:r w:rsidR="002F726C" w:rsidRPr="00F84F76">
        <w:rPr>
          <w:b/>
          <w:sz w:val="28"/>
        </w:rPr>
        <w:t>ПРИКАЗЫВАЕМ</w:t>
      </w:r>
      <w:r w:rsidR="003C07E9" w:rsidRPr="00F84F76">
        <w:rPr>
          <w:b/>
          <w:sz w:val="28"/>
        </w:rPr>
        <w:t>:»</w:t>
      </w:r>
      <w:r w:rsidR="003C07E9" w:rsidRPr="00F84F76">
        <w:rPr>
          <w:sz w:val="28"/>
        </w:rPr>
        <w:t>;</w:t>
      </w:r>
    </w:p>
    <w:p w:rsidR="00093B70" w:rsidRPr="00F84F76" w:rsidRDefault="00093B70" w:rsidP="007A3418">
      <w:pPr>
        <w:ind w:firstLine="709"/>
        <w:jc w:val="both"/>
        <w:rPr>
          <w:sz w:val="28"/>
        </w:rPr>
      </w:pPr>
      <w:r w:rsidRPr="00F84F76">
        <w:rPr>
          <w:sz w:val="28"/>
        </w:rPr>
        <w:t xml:space="preserve">в Правилах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w:t>
      </w:r>
      <w:r w:rsidRPr="00F84F76">
        <w:rPr>
          <w:sz w:val="28"/>
        </w:rPr>
        <w:lastRenderedPageBreak/>
        <w:t>сокращения сроков их действия (далее – Правила), утвержденных указанным приказом:</w:t>
      </w:r>
    </w:p>
    <w:p w:rsidR="00251D4C" w:rsidRPr="00F84F76" w:rsidRDefault="00251D4C" w:rsidP="007A3418">
      <w:pPr>
        <w:ind w:firstLine="709"/>
        <w:jc w:val="both"/>
        <w:rPr>
          <w:sz w:val="28"/>
        </w:rPr>
      </w:pPr>
      <w:r w:rsidRPr="00F84F76">
        <w:rPr>
          <w:sz w:val="28"/>
        </w:rPr>
        <w:t>пункт 1 изложить в следующей редакции:</w:t>
      </w:r>
    </w:p>
    <w:p w:rsidR="003C07E9" w:rsidRPr="00F84F76" w:rsidRDefault="003C07E9" w:rsidP="007A3418">
      <w:pPr>
        <w:ind w:firstLine="709"/>
        <w:jc w:val="both"/>
        <w:rPr>
          <w:sz w:val="28"/>
        </w:rPr>
      </w:pPr>
      <w:r w:rsidRPr="00F84F76">
        <w:rPr>
          <w:sz w:val="28"/>
        </w:rPr>
        <w:t>«1. Настоящие Правила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разработаны в соответствии с Законом Республики Казахстан от 22 июля 2011 года «О мигра</w:t>
      </w:r>
      <w:r w:rsidR="001F78B1" w:rsidRPr="00F84F76">
        <w:rPr>
          <w:sz w:val="28"/>
        </w:rPr>
        <w:t xml:space="preserve">ции населения» (далее – Закон </w:t>
      </w:r>
      <w:r w:rsidR="00015F9D" w:rsidRPr="00F84F76">
        <w:rPr>
          <w:sz w:val="28"/>
        </w:rPr>
        <w:t>о</w:t>
      </w:r>
      <w:r w:rsidRPr="00F84F76">
        <w:rPr>
          <w:sz w:val="28"/>
        </w:rPr>
        <w:t xml:space="preserve"> миграции), подпунктом 1) статьи 10 Закона Республики Казахстан от 15 апреля 2013 года «О государственных услугах» </w:t>
      </w:r>
      <w:r w:rsidR="00015F9D" w:rsidRPr="00F84F76">
        <w:rPr>
          <w:sz w:val="28"/>
        </w:rPr>
        <w:t>(далее – Закон о</w:t>
      </w:r>
      <w:r w:rsidRPr="00F84F76">
        <w:rPr>
          <w:sz w:val="28"/>
        </w:rPr>
        <w:t xml:space="preserve"> государственных услугах) и определяют порядок оформления приглашений, согласований приглашений на въезд иностранцев и лиц без гражданства (далее – получатели виз) в Республику Казахстан, выдачи, аннулирования, восстановления виз Республики Казахстан, продления и сокращения сроков их действия, а также порядок оказания государственных услуг </w:t>
      </w:r>
      <w:r w:rsidRPr="00F84F76">
        <w:rPr>
          <w:sz w:val="28"/>
          <w:szCs w:val="28"/>
        </w:rPr>
        <w:t>«Прием и согласование приглашений принимающих лиц по выдаче виз Республики Казахстан», «Выдача, продление виз на въезд в Республику Казахстан и транзитный проезд через территорию Республики Казахстан» 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r w:rsidRPr="00F84F76">
        <w:rPr>
          <w:sz w:val="28"/>
        </w:rPr>
        <w:t>.»;</w:t>
      </w:r>
    </w:p>
    <w:p w:rsidR="003C07E9" w:rsidRPr="00F84F76" w:rsidRDefault="003C07E9" w:rsidP="007A3418">
      <w:pPr>
        <w:pStyle w:val="aa"/>
        <w:ind w:firstLine="709"/>
        <w:jc w:val="both"/>
        <w:rPr>
          <w:sz w:val="28"/>
        </w:rPr>
      </w:pPr>
      <w:r w:rsidRPr="00F84F76">
        <w:rPr>
          <w:sz w:val="28"/>
        </w:rPr>
        <w:t>в пункте 3:</w:t>
      </w:r>
    </w:p>
    <w:p w:rsidR="003C07E9" w:rsidRPr="00F84F76" w:rsidRDefault="003C07E9" w:rsidP="007A3418">
      <w:pPr>
        <w:pStyle w:val="aa"/>
        <w:ind w:firstLine="709"/>
        <w:jc w:val="both"/>
        <w:rPr>
          <w:sz w:val="28"/>
        </w:rPr>
      </w:pPr>
      <w:r w:rsidRPr="00F84F76">
        <w:rPr>
          <w:sz w:val="28"/>
        </w:rPr>
        <w:t>подпункт 8) изложить в следующей редакции:</w:t>
      </w:r>
    </w:p>
    <w:p w:rsidR="003C07E9" w:rsidRPr="00F84F76" w:rsidRDefault="003C07E9" w:rsidP="007A3418">
      <w:pPr>
        <w:pStyle w:val="aa"/>
        <w:ind w:firstLine="709"/>
        <w:jc w:val="both"/>
        <w:rPr>
          <w:sz w:val="28"/>
        </w:rPr>
      </w:pPr>
      <w:r w:rsidRPr="00F84F76">
        <w:rPr>
          <w:sz w:val="28"/>
        </w:rPr>
        <w:t xml:space="preserve">«8)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 </w:t>
      </w:r>
    </w:p>
    <w:p w:rsidR="003C07E9" w:rsidRPr="00F84F76" w:rsidRDefault="003C07E9" w:rsidP="007A3418">
      <w:pPr>
        <w:ind w:firstLine="709"/>
        <w:jc w:val="both"/>
        <w:rPr>
          <w:sz w:val="28"/>
        </w:rPr>
      </w:pPr>
      <w:r w:rsidRPr="00F84F76">
        <w:rPr>
          <w:sz w:val="28"/>
        </w:rPr>
        <w:t>подпункт 11) изложить в следующей редакции:</w:t>
      </w:r>
    </w:p>
    <w:p w:rsidR="003C07E9" w:rsidRPr="00F84F76" w:rsidRDefault="00082C64" w:rsidP="007A3418">
      <w:pPr>
        <w:ind w:firstLine="709"/>
        <w:jc w:val="both"/>
        <w:rPr>
          <w:sz w:val="28"/>
        </w:rPr>
      </w:pPr>
      <w:r w:rsidRPr="00F84F76">
        <w:rPr>
          <w:sz w:val="28"/>
        </w:rPr>
        <w:t>«11) территориальные органы полиции (далее – МВД РК) – подразделения миграционной службы Департаментов полиции областей, городов республиканского значения</w:t>
      </w:r>
      <w:r w:rsidRPr="00F84F76">
        <w:rPr>
          <w:sz w:val="28"/>
          <w:lang w:val="kk-KZ"/>
        </w:rPr>
        <w:t>,</w:t>
      </w:r>
      <w:r w:rsidRPr="00F84F76">
        <w:rPr>
          <w:sz w:val="28"/>
        </w:rPr>
        <w:t xml:space="preserve"> столицы</w:t>
      </w:r>
      <w:r w:rsidRPr="00F84F76">
        <w:rPr>
          <w:sz w:val="28"/>
          <w:lang w:val="kk-KZ"/>
        </w:rPr>
        <w:t xml:space="preserve"> и на транспорте</w:t>
      </w:r>
      <w:r w:rsidR="00EF7A54" w:rsidRPr="00F84F76">
        <w:rPr>
          <w:sz w:val="28"/>
          <w:lang w:val="kk-KZ"/>
        </w:rPr>
        <w:t>;</w:t>
      </w:r>
      <w:r w:rsidRPr="00F84F76">
        <w:rPr>
          <w:sz w:val="28"/>
        </w:rPr>
        <w:t>»;</w:t>
      </w:r>
    </w:p>
    <w:p w:rsidR="003C07E9" w:rsidRPr="00F84F76" w:rsidRDefault="003C07E9" w:rsidP="007A3418">
      <w:pPr>
        <w:ind w:firstLine="709"/>
        <w:jc w:val="both"/>
        <w:rPr>
          <w:sz w:val="28"/>
        </w:rPr>
      </w:pPr>
      <w:r w:rsidRPr="00F84F76">
        <w:rPr>
          <w:sz w:val="28"/>
        </w:rPr>
        <w:t>пункт 4 изложить в следующей редакции:</w:t>
      </w:r>
    </w:p>
    <w:p w:rsidR="003C07E9" w:rsidRPr="00F84F76" w:rsidRDefault="003C07E9" w:rsidP="007A3418">
      <w:pPr>
        <w:ind w:firstLine="709"/>
        <w:jc w:val="both"/>
        <w:rPr>
          <w:sz w:val="28"/>
        </w:rPr>
      </w:pPr>
      <w:r w:rsidRPr="00F84F76">
        <w:rPr>
          <w:sz w:val="28"/>
        </w:rPr>
        <w:t>«4. Категория, получатель, кратность, срок действия визы, период пребывания на территории Республики Казахстан, основания и необходимые документы для выдачи виз определяются в соответствии с</w:t>
      </w:r>
      <w:r w:rsidRPr="00F84F76">
        <w:rPr>
          <w:sz w:val="28"/>
          <w:lang w:val="kk-KZ"/>
        </w:rPr>
        <w:t xml:space="preserve"> </w:t>
      </w:r>
      <w:r w:rsidRPr="00F84F76">
        <w:rPr>
          <w:sz w:val="28"/>
        </w:rPr>
        <w:t>приложением 1</w:t>
      </w:r>
      <w:r w:rsidRPr="00F84F76">
        <w:rPr>
          <w:sz w:val="28"/>
          <w:lang w:val="kk-KZ"/>
        </w:rPr>
        <w:t xml:space="preserve"> </w:t>
      </w:r>
      <w:r w:rsidRPr="00F84F76">
        <w:rPr>
          <w:sz w:val="28"/>
        </w:rPr>
        <w:t>к настоящим Правилам (далее – форма 1).»;</w:t>
      </w:r>
    </w:p>
    <w:p w:rsidR="001B07F6" w:rsidRPr="00F84F76" w:rsidRDefault="001B07F6" w:rsidP="007A3418">
      <w:pPr>
        <w:ind w:firstLine="709"/>
        <w:jc w:val="both"/>
        <w:rPr>
          <w:sz w:val="28"/>
        </w:rPr>
      </w:pPr>
      <w:r w:rsidRPr="00F84F76">
        <w:rPr>
          <w:sz w:val="28"/>
        </w:rPr>
        <w:t xml:space="preserve">пункт 6 </w:t>
      </w:r>
      <w:r w:rsidRPr="00F84F76">
        <w:rPr>
          <w:sz w:val="28"/>
          <w:lang w:val="kk-KZ"/>
        </w:rPr>
        <w:t>дополнить частью третьей следующего содержания</w:t>
      </w:r>
      <w:r w:rsidRPr="00F84F76">
        <w:rPr>
          <w:sz w:val="28"/>
        </w:rPr>
        <w:t>:</w:t>
      </w:r>
    </w:p>
    <w:p w:rsidR="003C07E9" w:rsidRPr="00F84F76" w:rsidRDefault="001B07F6" w:rsidP="007A3418">
      <w:pPr>
        <w:pStyle w:val="aa"/>
        <w:ind w:firstLine="709"/>
        <w:jc w:val="both"/>
        <w:rPr>
          <w:rFonts w:eastAsia="Calibri"/>
          <w:sz w:val="28"/>
          <w:szCs w:val="28"/>
          <w:lang w:eastAsia="en-US"/>
        </w:rPr>
      </w:pPr>
      <w:r w:rsidRPr="00F84F76">
        <w:rPr>
          <w:sz w:val="28"/>
        </w:rPr>
        <w:t>«</w:t>
      </w:r>
      <w:r w:rsidRPr="00F84F76">
        <w:rPr>
          <w:sz w:val="28"/>
          <w:szCs w:val="28"/>
        </w:rPr>
        <w:t>Заполнение визы в электронном формате (далее – электронная виза) осуществляется посредством ВМП.»;</w:t>
      </w:r>
    </w:p>
    <w:p w:rsidR="003C07E9" w:rsidRPr="00F84F76" w:rsidRDefault="003C07E9" w:rsidP="007A3418">
      <w:pPr>
        <w:pStyle w:val="aa"/>
        <w:ind w:firstLine="709"/>
        <w:jc w:val="both"/>
        <w:rPr>
          <w:sz w:val="28"/>
          <w:szCs w:val="28"/>
        </w:rPr>
      </w:pPr>
      <w:r w:rsidRPr="00F84F76">
        <w:rPr>
          <w:sz w:val="28"/>
          <w:szCs w:val="28"/>
        </w:rPr>
        <w:t>дополнить пунктом 8-1 следующего содержания:</w:t>
      </w:r>
    </w:p>
    <w:p w:rsidR="003C07E9" w:rsidRPr="00F84F76" w:rsidRDefault="003C07E9" w:rsidP="007A3418">
      <w:pPr>
        <w:pStyle w:val="aa"/>
        <w:ind w:firstLine="709"/>
        <w:jc w:val="both"/>
        <w:rPr>
          <w:sz w:val="28"/>
          <w:szCs w:val="28"/>
        </w:rPr>
      </w:pPr>
      <w:r w:rsidRPr="00F84F76">
        <w:rPr>
          <w:sz w:val="28"/>
          <w:szCs w:val="28"/>
        </w:rPr>
        <w:lastRenderedPageBreak/>
        <w:t xml:space="preserve">«8-1. </w:t>
      </w:r>
      <w:r w:rsidRPr="00F84F76">
        <w:rPr>
          <w:sz w:val="28"/>
          <w:szCs w:val="20"/>
        </w:rPr>
        <w:t>МВД РК, МИД РК</w:t>
      </w:r>
      <w:r w:rsidRPr="00F84F76">
        <w:rPr>
          <w:sz w:val="28"/>
          <w:szCs w:val="20"/>
          <w:lang w:val="kk-KZ"/>
        </w:rPr>
        <w:t xml:space="preserve"> и</w:t>
      </w:r>
      <w:r w:rsidRPr="00F84F76">
        <w:rPr>
          <w:sz w:val="28"/>
          <w:szCs w:val="20"/>
        </w:rPr>
        <w:t xml:space="preserve"> загранучреждени</w:t>
      </w:r>
      <w:r w:rsidRPr="00F84F76">
        <w:rPr>
          <w:sz w:val="28"/>
          <w:szCs w:val="20"/>
          <w:lang w:val="kk-KZ"/>
        </w:rPr>
        <w:t>я</w:t>
      </w:r>
      <w:r w:rsidRPr="00F84F76">
        <w:rPr>
          <w:sz w:val="28"/>
          <w:szCs w:val="20"/>
        </w:rPr>
        <w:t xml:space="preserve"> РК</w:t>
      </w:r>
      <w:r w:rsidRPr="00F84F76">
        <w:rPr>
          <w:rFonts w:eastAsia="Calibri"/>
          <w:sz w:val="28"/>
          <w:szCs w:val="28"/>
        </w:rPr>
        <w:t xml:space="preserve"> (далее - услугодатель) обеспечива</w:t>
      </w:r>
      <w:r w:rsidRPr="00F84F76">
        <w:rPr>
          <w:rFonts w:eastAsia="Calibri"/>
          <w:sz w:val="28"/>
          <w:szCs w:val="28"/>
          <w:lang w:val="kk-KZ"/>
        </w:rPr>
        <w:t>ю</w:t>
      </w:r>
      <w:r w:rsidRPr="00F84F76">
        <w:rPr>
          <w:rFonts w:eastAsia="Calibri"/>
          <w:sz w:val="28"/>
          <w:szCs w:val="28"/>
        </w:rPr>
        <w:t xml:space="preserve">т внесение данных в информационную систему мониторинга оказания государственных услуг о стадии оказания государственной услуги в соответствии с подпунктом 11) пункта 2 статьи </w:t>
      </w:r>
      <w:r w:rsidR="00015F9D" w:rsidRPr="00F84F76">
        <w:rPr>
          <w:rFonts w:eastAsia="Calibri"/>
          <w:sz w:val="28"/>
          <w:szCs w:val="28"/>
        </w:rPr>
        <w:t>5 Закона о государственных услугах</w:t>
      </w:r>
      <w:r w:rsidRPr="00F84F76">
        <w:rPr>
          <w:rFonts w:eastAsia="Calibri"/>
          <w:sz w:val="28"/>
          <w:szCs w:val="28"/>
        </w:rPr>
        <w:t>.</w:t>
      </w:r>
    </w:p>
    <w:p w:rsidR="003C07E9" w:rsidRPr="00F84F76" w:rsidRDefault="001B07F6" w:rsidP="007A3418">
      <w:pPr>
        <w:ind w:firstLine="709"/>
        <w:jc w:val="both"/>
        <w:rPr>
          <w:sz w:val="28"/>
          <w:szCs w:val="28"/>
        </w:rPr>
      </w:pPr>
      <w:r w:rsidRPr="00F84F76">
        <w:rPr>
          <w:sz w:val="28"/>
        </w:rPr>
        <w:t>Услугополучател</w:t>
      </w:r>
      <w:r w:rsidRPr="00F84F76">
        <w:rPr>
          <w:sz w:val="28"/>
          <w:lang w:val="kk-KZ"/>
        </w:rPr>
        <w:t>я</w:t>
      </w:r>
      <w:r w:rsidRPr="00F84F76">
        <w:rPr>
          <w:sz w:val="28"/>
        </w:rPr>
        <w:t>м</w:t>
      </w:r>
      <w:r w:rsidRPr="00F84F76">
        <w:rPr>
          <w:sz w:val="28"/>
          <w:lang w:val="kk-KZ"/>
        </w:rPr>
        <w:t>и</w:t>
      </w:r>
      <w:r w:rsidRPr="00F84F76">
        <w:rPr>
          <w:sz w:val="28"/>
        </w:rPr>
        <w:t xml:space="preserve"> государственн</w:t>
      </w:r>
      <w:r w:rsidRPr="00F84F76">
        <w:rPr>
          <w:sz w:val="28"/>
          <w:lang w:val="kk-KZ"/>
        </w:rPr>
        <w:t>ых</w:t>
      </w:r>
      <w:r w:rsidRPr="00F84F76">
        <w:rPr>
          <w:sz w:val="28"/>
        </w:rPr>
        <w:t xml:space="preserve"> услуг </w:t>
      </w:r>
      <w:r w:rsidRPr="00F84F76">
        <w:rPr>
          <w:sz w:val="28"/>
          <w:szCs w:val="28"/>
        </w:rPr>
        <w:t>«Прием и согласование приглашений принимающих лиц по выдаче виз Республики Казахстан»</w:t>
      </w:r>
      <w:r w:rsidRPr="00F84F76">
        <w:rPr>
          <w:sz w:val="28"/>
          <w:szCs w:val="28"/>
          <w:lang w:val="kk-KZ"/>
        </w:rPr>
        <w:t xml:space="preserve">, </w:t>
      </w:r>
      <w:r w:rsidRPr="00F84F76">
        <w:rPr>
          <w:sz w:val="28"/>
          <w:szCs w:val="28"/>
        </w:rPr>
        <w:t>«Выдача,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r w:rsidR="000A50CA" w:rsidRPr="00F84F76">
        <w:rPr>
          <w:sz w:val="28"/>
          <w:szCs w:val="28"/>
        </w:rPr>
        <w:t xml:space="preserve"> </w:t>
      </w:r>
      <w:r w:rsidRPr="00F84F76">
        <w:rPr>
          <w:sz w:val="28"/>
          <w:szCs w:val="28"/>
        </w:rPr>
        <w:t xml:space="preserve"> являются физические или юридические лица,</w:t>
      </w:r>
      <w:r w:rsidR="000A50CA" w:rsidRPr="00F84F76">
        <w:rPr>
          <w:sz w:val="28"/>
          <w:szCs w:val="28"/>
        </w:rPr>
        <w:t xml:space="preserve"> </w:t>
      </w:r>
      <w:r w:rsidR="000A50CA" w:rsidRPr="00F84F76">
        <w:rPr>
          <w:sz w:val="28"/>
        </w:rPr>
        <w:t>услугополучател</w:t>
      </w:r>
      <w:r w:rsidR="000A50CA" w:rsidRPr="00F84F76">
        <w:rPr>
          <w:sz w:val="28"/>
          <w:lang w:val="kk-KZ"/>
        </w:rPr>
        <w:t>я</w:t>
      </w:r>
      <w:r w:rsidR="000A50CA" w:rsidRPr="00F84F76">
        <w:rPr>
          <w:sz w:val="28"/>
        </w:rPr>
        <w:t>м</w:t>
      </w:r>
      <w:r w:rsidR="000A50CA" w:rsidRPr="00F84F76">
        <w:rPr>
          <w:sz w:val="28"/>
          <w:lang w:val="kk-KZ"/>
        </w:rPr>
        <w:t>и</w:t>
      </w:r>
      <w:r w:rsidRPr="00F84F76">
        <w:rPr>
          <w:sz w:val="28"/>
          <w:szCs w:val="28"/>
        </w:rPr>
        <w:t xml:space="preserve"> государственной услуги «</w:t>
      </w:r>
      <w:r w:rsidRPr="00F84F76">
        <w:rPr>
          <w:bCs/>
          <w:sz w:val="28"/>
          <w:szCs w:val="28"/>
        </w:rPr>
        <w:t>Выдача, продление виз на въезд в Республику Казахстан и транзитный проезд через территорию Республики Казахстан</w:t>
      </w:r>
      <w:r w:rsidRPr="00F84F76">
        <w:rPr>
          <w:sz w:val="28"/>
          <w:szCs w:val="28"/>
        </w:rPr>
        <w:t xml:space="preserve">» </w:t>
      </w:r>
      <w:r w:rsidR="00434AFC" w:rsidRPr="00F84F76">
        <w:rPr>
          <w:sz w:val="28"/>
          <w:szCs w:val="28"/>
        </w:rPr>
        <w:t>являются</w:t>
      </w:r>
      <w:r w:rsidRPr="00F84F76">
        <w:rPr>
          <w:sz w:val="28"/>
          <w:szCs w:val="28"/>
        </w:rPr>
        <w:t xml:space="preserve"> физические лица (далее - услугополучатель).»;</w:t>
      </w:r>
    </w:p>
    <w:p w:rsidR="003C07E9" w:rsidRPr="00F84F76" w:rsidRDefault="003C07E9" w:rsidP="007A3418">
      <w:pPr>
        <w:pStyle w:val="aa"/>
        <w:ind w:firstLine="709"/>
        <w:jc w:val="both"/>
        <w:rPr>
          <w:sz w:val="28"/>
          <w:szCs w:val="28"/>
        </w:rPr>
      </w:pPr>
      <w:r w:rsidRPr="00F84F76">
        <w:rPr>
          <w:sz w:val="28"/>
          <w:szCs w:val="28"/>
        </w:rPr>
        <w:t>пункт 11  изложить в следующей редакции:</w:t>
      </w:r>
    </w:p>
    <w:p w:rsidR="00093B70" w:rsidRPr="00F84F76" w:rsidRDefault="00093B70" w:rsidP="007A3418">
      <w:pPr>
        <w:pStyle w:val="aa"/>
        <w:ind w:firstLine="709"/>
        <w:jc w:val="both"/>
        <w:rPr>
          <w:lang w:val="kk-KZ"/>
        </w:rPr>
      </w:pPr>
      <w:r w:rsidRPr="00F84F76">
        <w:rPr>
          <w:sz w:val="28"/>
          <w:szCs w:val="28"/>
        </w:rPr>
        <w:t>«11. Приглашающая сторона для оформления приглашения представляет в МВД РК</w:t>
      </w:r>
      <w:r w:rsidR="00F14E0B" w:rsidRPr="00F84F76">
        <w:rPr>
          <w:sz w:val="28"/>
        </w:rPr>
        <w:t xml:space="preserve"> </w:t>
      </w:r>
      <w:r w:rsidRPr="00F84F76">
        <w:rPr>
          <w:sz w:val="28"/>
          <w:szCs w:val="28"/>
        </w:rPr>
        <w:t xml:space="preserve">либо </w:t>
      </w:r>
      <w:r w:rsidR="00172C1D" w:rsidRPr="00F84F76">
        <w:rPr>
          <w:sz w:val="28"/>
          <w:szCs w:val="28"/>
          <w:lang w:val="kk-KZ"/>
        </w:rPr>
        <w:t>через</w:t>
      </w:r>
      <w:r w:rsidRPr="00F84F76">
        <w:rPr>
          <w:sz w:val="28"/>
          <w:szCs w:val="28"/>
        </w:rPr>
        <w:t xml:space="preserve"> некоммерческое акционерное общество </w:t>
      </w:r>
      <w:r w:rsidR="001B07F6" w:rsidRPr="00F84F76">
        <w:rPr>
          <w:sz w:val="28"/>
          <w:szCs w:val="28"/>
          <w:lang w:val="kk-KZ"/>
        </w:rPr>
        <w:t>«</w:t>
      </w:r>
      <w:r w:rsidRPr="00F84F76">
        <w:rPr>
          <w:sz w:val="28"/>
          <w:szCs w:val="28"/>
        </w:rPr>
        <w:t>Государственная корпорация «Правительство для граждан» (далее – Государственная корпорация) по месту своей регистрации</w:t>
      </w:r>
      <w:r w:rsidR="001B07F6" w:rsidRPr="00F84F76">
        <w:rPr>
          <w:sz w:val="28"/>
          <w:szCs w:val="28"/>
          <w:lang w:val="kk-KZ"/>
        </w:rPr>
        <w:t xml:space="preserve"> </w:t>
      </w:r>
      <w:r w:rsidR="001B07F6" w:rsidRPr="00F84F76">
        <w:rPr>
          <w:sz w:val="28"/>
          <w:szCs w:val="28"/>
        </w:rPr>
        <w:t>ходатайство и</w:t>
      </w:r>
      <w:r w:rsidRPr="00F84F76">
        <w:rPr>
          <w:sz w:val="28"/>
          <w:szCs w:val="28"/>
        </w:rPr>
        <w:t xml:space="preserve"> следующие документы, необходимые для оказания государственной услуги «Прием и согласование приглашений принимающих лиц по выдаче виз Республики Казахстан»</w:t>
      </w:r>
      <w:r w:rsidRPr="00F84F76">
        <w:rPr>
          <w:sz w:val="28"/>
        </w:rPr>
        <w:t>:</w:t>
      </w:r>
      <w:r w:rsidR="005F0BC8" w:rsidRPr="00F84F76">
        <w:rPr>
          <w:sz w:val="28"/>
        </w:rPr>
        <w:t xml:space="preserve"> </w:t>
      </w:r>
    </w:p>
    <w:p w:rsidR="00093B70" w:rsidRPr="00F84F76" w:rsidRDefault="00093B70" w:rsidP="007A3418">
      <w:pPr>
        <w:pStyle w:val="aa"/>
        <w:ind w:firstLine="709"/>
        <w:jc w:val="both"/>
        <w:rPr>
          <w:sz w:val="28"/>
        </w:rPr>
      </w:pPr>
      <w:bookmarkStart w:id="1" w:name="z15"/>
      <w:r w:rsidRPr="00F84F76">
        <w:rPr>
          <w:sz w:val="28"/>
        </w:rPr>
        <w:t>1) для оформления приглашения на въезд в Республику Казахстан по частным делам:</w:t>
      </w:r>
    </w:p>
    <w:p w:rsidR="00093B70" w:rsidRPr="00F84F76" w:rsidRDefault="00093B70" w:rsidP="007A3418">
      <w:pPr>
        <w:pStyle w:val="aa"/>
        <w:ind w:firstLine="709"/>
        <w:jc w:val="both"/>
        <w:rPr>
          <w:sz w:val="28"/>
        </w:rPr>
      </w:pPr>
      <w:bookmarkStart w:id="2" w:name="z16"/>
      <w:bookmarkEnd w:id="1"/>
      <w:r w:rsidRPr="00F84F76">
        <w:rPr>
          <w:sz w:val="28"/>
        </w:rPr>
        <w:t>документ, удостоверяющий личность</w:t>
      </w:r>
      <w:r w:rsidR="001B07F6" w:rsidRPr="00F84F76">
        <w:rPr>
          <w:sz w:val="28"/>
          <w:lang w:val="kk-KZ"/>
        </w:rPr>
        <w:t xml:space="preserve"> (для сверки)</w:t>
      </w:r>
      <w:r w:rsidRPr="00F84F76">
        <w:rPr>
          <w:sz w:val="28"/>
        </w:rPr>
        <w:t>;</w:t>
      </w:r>
    </w:p>
    <w:bookmarkEnd w:id="2"/>
    <w:p w:rsidR="00093B70" w:rsidRPr="00F84F76" w:rsidRDefault="00093B70" w:rsidP="007A3418">
      <w:pPr>
        <w:pStyle w:val="aa"/>
        <w:ind w:firstLine="709"/>
        <w:jc w:val="both"/>
        <w:rPr>
          <w:sz w:val="28"/>
        </w:rPr>
      </w:pPr>
      <w:r w:rsidRPr="00F84F76">
        <w:rPr>
          <w:sz w:val="28"/>
        </w:rPr>
        <w:t>заполненную в двух экземплярах таблицу по форме согласно приложению 3 к настоящим Правилам;</w:t>
      </w:r>
    </w:p>
    <w:p w:rsidR="00093B70" w:rsidRPr="00F84F76" w:rsidRDefault="00093B70" w:rsidP="007A3418">
      <w:pPr>
        <w:pStyle w:val="aa"/>
        <w:ind w:firstLine="709"/>
        <w:jc w:val="both"/>
        <w:rPr>
          <w:sz w:val="28"/>
        </w:rPr>
      </w:pPr>
      <w:r w:rsidRPr="00F84F76">
        <w:rPr>
          <w:sz w:val="28"/>
        </w:rPr>
        <w:t>документ, подтверждающ</w:t>
      </w:r>
      <w:r w:rsidR="00041F85" w:rsidRPr="00F84F76">
        <w:rPr>
          <w:sz w:val="28"/>
        </w:rPr>
        <w:t>ий</w:t>
      </w:r>
      <w:r w:rsidRPr="00F84F76">
        <w:rPr>
          <w:sz w:val="28"/>
        </w:rPr>
        <w:t xml:space="preserve"> уплату государственной пошлины</w:t>
      </w:r>
      <w:r w:rsidR="008169DC" w:rsidRPr="00F84F76">
        <w:rPr>
          <w:sz w:val="28"/>
        </w:rPr>
        <w:t xml:space="preserve"> </w:t>
      </w:r>
      <w:r w:rsidR="008169DC" w:rsidRPr="00F84F76">
        <w:rPr>
          <w:sz w:val="28"/>
          <w:lang w:val="kk-KZ"/>
        </w:rPr>
        <w:t>при обращении в Государственную корпорацию</w:t>
      </w:r>
      <w:r w:rsidR="007662C0" w:rsidRPr="00F84F76">
        <w:rPr>
          <w:sz w:val="28"/>
          <w:lang w:val="kk-KZ"/>
        </w:rPr>
        <w:t xml:space="preserve"> (</w:t>
      </w:r>
      <w:r w:rsidR="008169DC" w:rsidRPr="00F84F76">
        <w:rPr>
          <w:sz w:val="28"/>
          <w:lang w:val="kk-KZ"/>
        </w:rPr>
        <w:t>в</w:t>
      </w:r>
      <w:r w:rsidR="007662C0" w:rsidRPr="00F84F76">
        <w:rPr>
          <w:sz w:val="28"/>
          <w:lang w:val="kk-KZ"/>
        </w:rPr>
        <w:t xml:space="preserve"> </w:t>
      </w:r>
      <w:r w:rsidR="008169DC" w:rsidRPr="00F84F76">
        <w:rPr>
          <w:sz w:val="28"/>
          <w:lang w:val="kk-KZ"/>
        </w:rPr>
        <w:t>случае уплаты гос</w:t>
      </w:r>
      <w:r w:rsidR="00DB5941" w:rsidRPr="00F84F76">
        <w:rPr>
          <w:sz w:val="28"/>
          <w:lang w:val="kk-KZ"/>
        </w:rPr>
        <w:t xml:space="preserve">ударственной </w:t>
      </w:r>
      <w:r w:rsidR="008169DC" w:rsidRPr="00F84F76">
        <w:rPr>
          <w:sz w:val="28"/>
          <w:lang w:val="kk-KZ"/>
        </w:rPr>
        <w:t xml:space="preserve">пошлины через </w:t>
      </w:r>
      <w:r w:rsidR="00646EF2" w:rsidRPr="00F84F76">
        <w:rPr>
          <w:sz w:val="28"/>
          <w:szCs w:val="28"/>
        </w:rPr>
        <w:t>платежный шлюз «электронного правительства» (далее - ПШЭП)</w:t>
      </w:r>
      <w:r w:rsidR="008169DC" w:rsidRPr="00F84F76">
        <w:rPr>
          <w:sz w:val="28"/>
          <w:lang w:val="kk-KZ"/>
        </w:rPr>
        <w:t xml:space="preserve"> предоставление данного документа не требуется).</w:t>
      </w:r>
    </w:p>
    <w:p w:rsidR="00093B70" w:rsidRPr="00F84F76" w:rsidRDefault="00093B70" w:rsidP="007A3418">
      <w:pPr>
        <w:pStyle w:val="aa"/>
        <w:ind w:firstLine="709"/>
        <w:jc w:val="both"/>
        <w:rPr>
          <w:sz w:val="28"/>
        </w:rPr>
      </w:pPr>
      <w:r w:rsidRPr="00F84F76">
        <w:rPr>
          <w:sz w:val="28"/>
        </w:rPr>
        <w:t>2) для оформления приглашения юридического лица либо индивидуального предпринимателя:</w:t>
      </w:r>
    </w:p>
    <w:p w:rsidR="00093B70" w:rsidRPr="00F84F76" w:rsidRDefault="00093B70" w:rsidP="007A3418">
      <w:pPr>
        <w:pStyle w:val="aa"/>
        <w:ind w:firstLine="709"/>
        <w:jc w:val="both"/>
        <w:rPr>
          <w:sz w:val="28"/>
        </w:rPr>
      </w:pPr>
      <w:bookmarkStart w:id="3" w:name="z20"/>
      <w:r w:rsidRPr="00F84F76">
        <w:rPr>
          <w:sz w:val="28"/>
        </w:rPr>
        <w:t>заполненную в двух экземплярах таблицу по форме согласно приложению 3 к настоящим Правилам;</w:t>
      </w:r>
    </w:p>
    <w:p w:rsidR="00953FF4" w:rsidRPr="00F84F76" w:rsidRDefault="00093B70" w:rsidP="007A3418">
      <w:pPr>
        <w:pStyle w:val="aa"/>
        <w:ind w:firstLine="709"/>
        <w:jc w:val="both"/>
        <w:rPr>
          <w:sz w:val="28"/>
          <w:lang w:val="kk-KZ"/>
        </w:rPr>
      </w:pPr>
      <w:bookmarkStart w:id="4" w:name="z21"/>
      <w:bookmarkEnd w:id="3"/>
      <w:r w:rsidRPr="00F84F76">
        <w:rPr>
          <w:sz w:val="28"/>
        </w:rPr>
        <w:t>документ, подтверждающ</w:t>
      </w:r>
      <w:r w:rsidR="00041F85" w:rsidRPr="00F84F76">
        <w:rPr>
          <w:sz w:val="28"/>
        </w:rPr>
        <w:t>ий</w:t>
      </w:r>
      <w:r w:rsidRPr="00F84F76">
        <w:rPr>
          <w:sz w:val="28"/>
        </w:rPr>
        <w:t xml:space="preserve"> уплату государственной пошлины</w:t>
      </w:r>
      <w:r w:rsidR="00953FF4" w:rsidRPr="00F84F76">
        <w:rPr>
          <w:sz w:val="28"/>
        </w:rPr>
        <w:t xml:space="preserve"> </w:t>
      </w:r>
      <w:r w:rsidR="008169DC" w:rsidRPr="00F84F76">
        <w:rPr>
          <w:sz w:val="28"/>
          <w:lang w:val="kk-KZ"/>
        </w:rPr>
        <w:t>при обращении в Государственную корпорацию</w:t>
      </w:r>
      <w:r w:rsidR="007662C0" w:rsidRPr="00F84F76">
        <w:rPr>
          <w:sz w:val="28"/>
          <w:lang w:val="kk-KZ"/>
        </w:rPr>
        <w:t xml:space="preserve"> (</w:t>
      </w:r>
      <w:r w:rsidR="00953FF4" w:rsidRPr="00F84F76">
        <w:rPr>
          <w:sz w:val="28"/>
          <w:lang w:val="kk-KZ"/>
        </w:rPr>
        <w:t>в</w:t>
      </w:r>
      <w:r w:rsidR="007662C0" w:rsidRPr="00F84F76">
        <w:rPr>
          <w:sz w:val="28"/>
          <w:lang w:val="kk-KZ"/>
        </w:rPr>
        <w:t xml:space="preserve"> </w:t>
      </w:r>
      <w:r w:rsidR="00953FF4" w:rsidRPr="00F84F76">
        <w:rPr>
          <w:sz w:val="28"/>
          <w:lang w:val="kk-KZ"/>
        </w:rPr>
        <w:t>случае уплаты гос</w:t>
      </w:r>
      <w:r w:rsidR="00DB5941" w:rsidRPr="00F84F76">
        <w:rPr>
          <w:sz w:val="28"/>
          <w:lang w:val="kk-KZ"/>
        </w:rPr>
        <w:t xml:space="preserve">ударственной </w:t>
      </w:r>
      <w:r w:rsidR="00953FF4" w:rsidRPr="00F84F76">
        <w:rPr>
          <w:sz w:val="28"/>
          <w:lang w:val="kk-KZ"/>
        </w:rPr>
        <w:t>пошлины через ПШЭП предоставление данного документа не требуется).</w:t>
      </w:r>
    </w:p>
    <w:p w:rsidR="004D50AD" w:rsidRPr="00F84F76" w:rsidRDefault="00716383" w:rsidP="004D50AD">
      <w:pPr>
        <w:pStyle w:val="af3"/>
        <w:spacing w:before="0" w:beforeAutospacing="0" w:after="0" w:afterAutospacing="0"/>
        <w:ind w:firstLine="708"/>
        <w:jc w:val="both"/>
        <w:rPr>
          <w:sz w:val="28"/>
          <w:szCs w:val="28"/>
        </w:rPr>
      </w:pPr>
      <w:r w:rsidRPr="00F84F76">
        <w:rPr>
          <w:sz w:val="28"/>
          <w:szCs w:val="28"/>
          <w:lang w:val="kk-KZ"/>
        </w:rPr>
        <w:t>В с</w:t>
      </w:r>
      <w:r w:rsidR="000C011B">
        <w:rPr>
          <w:sz w:val="28"/>
          <w:szCs w:val="28"/>
          <w:lang w:val="kk-KZ"/>
        </w:rPr>
        <w:t>о</w:t>
      </w:r>
      <w:r w:rsidR="00FB709A" w:rsidRPr="00F84F76">
        <w:rPr>
          <w:sz w:val="28"/>
          <w:szCs w:val="28"/>
          <w:lang w:val="kk-KZ"/>
        </w:rPr>
        <w:t>ответствии с</w:t>
      </w:r>
      <w:r w:rsidR="004D50AD" w:rsidRPr="00F84F76">
        <w:rPr>
          <w:sz w:val="28"/>
          <w:szCs w:val="28"/>
          <w:lang w:val="kk-KZ"/>
        </w:rPr>
        <w:t>о статьей 5 Закона о государственных услуг</w:t>
      </w:r>
      <w:r w:rsidR="007662C0" w:rsidRPr="00F84F76">
        <w:rPr>
          <w:sz w:val="28"/>
          <w:szCs w:val="28"/>
          <w:lang w:val="kk-KZ"/>
        </w:rPr>
        <w:t>ах</w:t>
      </w:r>
      <w:r w:rsidR="008D402A" w:rsidRPr="00F84F76">
        <w:rPr>
          <w:sz w:val="28"/>
          <w:szCs w:val="28"/>
          <w:lang w:val="kk-KZ"/>
        </w:rPr>
        <w:t>,</w:t>
      </w:r>
      <w:r w:rsidR="004D50AD" w:rsidRPr="00F84F76">
        <w:rPr>
          <w:sz w:val="28"/>
          <w:szCs w:val="28"/>
          <w:lang w:val="kk-KZ"/>
        </w:rPr>
        <w:t xml:space="preserve"> при оказании государственных услуг </w:t>
      </w:r>
      <w:bookmarkStart w:id="5" w:name="z26"/>
      <w:bookmarkEnd w:id="4"/>
      <w:r w:rsidR="007662C0" w:rsidRPr="00F84F76">
        <w:rPr>
          <w:sz w:val="28"/>
          <w:szCs w:val="28"/>
        </w:rPr>
        <w:t>не допускается истребование</w:t>
      </w:r>
      <w:r w:rsidR="004D50AD" w:rsidRPr="00F84F76">
        <w:rPr>
          <w:sz w:val="28"/>
          <w:szCs w:val="28"/>
        </w:rPr>
        <w:t xml:space="preserve"> от услугополучателей документов и сведений, которые могут быть получены из информационных систем, нотариально засвидетельствованных копий </w:t>
      </w:r>
      <w:r w:rsidR="004D50AD" w:rsidRPr="00F84F76">
        <w:rPr>
          <w:sz w:val="28"/>
          <w:szCs w:val="28"/>
        </w:rPr>
        <w:lastRenderedPageBreak/>
        <w:t>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регулирующим вопросы пенсионного и социального обеспечения.</w:t>
      </w:r>
    </w:p>
    <w:p w:rsidR="008D402A" w:rsidRPr="00F84F76" w:rsidRDefault="008D402A" w:rsidP="004D50AD">
      <w:pPr>
        <w:pStyle w:val="af3"/>
        <w:spacing w:before="0" w:beforeAutospacing="0" w:after="0" w:afterAutospacing="0"/>
        <w:ind w:firstLine="708"/>
        <w:jc w:val="both"/>
        <w:rPr>
          <w:sz w:val="28"/>
          <w:szCs w:val="28"/>
        </w:rPr>
      </w:pPr>
      <w:r w:rsidRPr="00F84F76">
        <w:rPr>
          <w:sz w:val="28"/>
          <w:szCs w:val="28"/>
        </w:rPr>
        <w:t>документ, подтверж</w:t>
      </w:r>
      <w:r w:rsidR="00DB5941" w:rsidRPr="00F84F76">
        <w:rPr>
          <w:sz w:val="28"/>
          <w:szCs w:val="28"/>
        </w:rPr>
        <w:t>дающий полномочия представителя.</w:t>
      </w:r>
    </w:p>
    <w:p w:rsidR="003C788D" w:rsidRPr="00F84F76" w:rsidRDefault="003C07E9" w:rsidP="003C788D">
      <w:pPr>
        <w:ind w:firstLine="709"/>
        <w:jc w:val="both"/>
        <w:rPr>
          <w:sz w:val="28"/>
          <w:szCs w:val="28"/>
          <w:lang w:eastAsia="en-US"/>
        </w:rPr>
      </w:pPr>
      <w:bookmarkStart w:id="6" w:name="z86"/>
      <w:bookmarkEnd w:id="5"/>
      <w:r w:rsidRPr="00F84F76">
        <w:rPr>
          <w:sz w:val="28"/>
          <w:szCs w:val="28"/>
          <w:lang w:eastAsia="en-US"/>
        </w:rPr>
        <w:t>При обращении услугополучателя в Государственную корпорацию сведения о документах, удостоверяющих личность, сведения о государственной регистрации юридического лица или индивидуального предпринимат</w:t>
      </w:r>
      <w:r w:rsidR="00015F9D" w:rsidRPr="00F84F76">
        <w:rPr>
          <w:sz w:val="28"/>
          <w:szCs w:val="28"/>
          <w:lang w:eastAsia="en-US"/>
        </w:rPr>
        <w:t>еля, документе, подтверждающем у</w:t>
      </w:r>
      <w:r w:rsidRPr="00F84F76">
        <w:rPr>
          <w:sz w:val="28"/>
          <w:szCs w:val="28"/>
          <w:lang w:eastAsia="en-US"/>
        </w:rPr>
        <w:t xml:space="preserve">плату услугополучателем в бюджет суммы государственной пошлины </w:t>
      </w:r>
      <w:r w:rsidR="00760EA7" w:rsidRPr="00F84F76">
        <w:rPr>
          <w:sz w:val="28"/>
          <w:szCs w:val="28"/>
          <w:lang w:val="kk-KZ" w:eastAsia="en-US"/>
        </w:rPr>
        <w:t>за оказание государственной услуги</w:t>
      </w:r>
      <w:r w:rsidR="000F0797" w:rsidRPr="00F84F76">
        <w:rPr>
          <w:sz w:val="28"/>
          <w:szCs w:val="28"/>
          <w:lang w:val="kk-KZ" w:eastAsia="en-US"/>
        </w:rPr>
        <w:t xml:space="preserve"> </w:t>
      </w:r>
      <w:r w:rsidR="000F0797" w:rsidRPr="00F84F76">
        <w:rPr>
          <w:sz w:val="28"/>
        </w:rPr>
        <w:t>«Прием и согласование приглашений принимающих лиц по выдаче виз Республики Казахстан»</w:t>
      </w:r>
      <w:r w:rsidR="00015F9D" w:rsidRPr="00F84F76">
        <w:rPr>
          <w:sz w:val="28"/>
          <w:szCs w:val="28"/>
          <w:lang w:eastAsia="en-US"/>
        </w:rPr>
        <w:t xml:space="preserve"> (в случае у</w:t>
      </w:r>
      <w:r w:rsidRPr="00F84F76">
        <w:rPr>
          <w:sz w:val="28"/>
          <w:szCs w:val="28"/>
          <w:lang w:eastAsia="en-US"/>
        </w:rPr>
        <w:t xml:space="preserve">платы через </w:t>
      </w:r>
      <w:r w:rsidR="00DB5941" w:rsidRPr="00F84F76">
        <w:rPr>
          <w:sz w:val="28"/>
          <w:szCs w:val="28"/>
          <w:lang w:eastAsia="en-US"/>
        </w:rPr>
        <w:t>ПШЭП</w:t>
      </w:r>
      <w:r w:rsidRPr="00F84F76">
        <w:rPr>
          <w:sz w:val="28"/>
          <w:szCs w:val="28"/>
          <w:lang w:eastAsia="en-US"/>
        </w:rPr>
        <w:t>) и другие необходимые сведения, работник Государственной корпорации получает из соответствующих государственных информационных систем через шлюз «электронного правительства».</w:t>
      </w:r>
      <w:r w:rsidR="00444FB6" w:rsidRPr="00F84F76">
        <w:rPr>
          <w:sz w:val="28"/>
          <w:szCs w:val="28"/>
          <w:lang w:eastAsia="en-US"/>
        </w:rPr>
        <w:t xml:space="preserve"> </w:t>
      </w:r>
    </w:p>
    <w:p w:rsidR="003C07E9" w:rsidRPr="00F84F76" w:rsidRDefault="003C07E9" w:rsidP="007A3418">
      <w:pPr>
        <w:ind w:firstLine="709"/>
        <w:jc w:val="both"/>
        <w:rPr>
          <w:sz w:val="28"/>
          <w:lang w:eastAsia="en-US"/>
        </w:rPr>
      </w:pPr>
      <w:bookmarkStart w:id="7" w:name="z82"/>
      <w:r w:rsidRPr="00F84F76">
        <w:rPr>
          <w:sz w:val="28"/>
          <w:lang w:eastAsia="en-US"/>
        </w:rPr>
        <w:t xml:space="preserve">Работник Государственной корпорации </w:t>
      </w:r>
      <w:r w:rsidR="00ED3BC9" w:rsidRPr="00F84F76">
        <w:rPr>
          <w:sz w:val="28"/>
          <w:lang w:eastAsia="en-US"/>
        </w:rPr>
        <w:t xml:space="preserve">при оказании государственной услуги </w:t>
      </w:r>
      <w:r w:rsidRPr="00F84F76">
        <w:rPr>
          <w:sz w:val="28"/>
          <w:lang w:eastAsia="en-US"/>
        </w:rPr>
        <w:t>получает письменное согласие услугополучателя на использование сведений, составляющих</w:t>
      </w:r>
      <w:r w:rsidR="00ED3BC9" w:rsidRPr="00F84F76">
        <w:rPr>
          <w:sz w:val="28"/>
          <w:lang w:eastAsia="en-US"/>
        </w:rPr>
        <w:t xml:space="preserve"> </w:t>
      </w:r>
      <w:r w:rsidRPr="00F84F76">
        <w:rPr>
          <w:sz w:val="28"/>
          <w:lang w:eastAsia="en-US"/>
        </w:rPr>
        <w:t>охраняемую законом тайну, содержащихся в информационных системах, если иное не предусмотрено законами Республики Казахстан.</w:t>
      </w:r>
      <w:bookmarkEnd w:id="7"/>
    </w:p>
    <w:p w:rsidR="003C07E9" w:rsidRPr="00F84F76" w:rsidRDefault="003C07E9" w:rsidP="007A3418">
      <w:pPr>
        <w:pStyle w:val="aa"/>
        <w:ind w:firstLine="709"/>
        <w:jc w:val="both"/>
        <w:rPr>
          <w:sz w:val="28"/>
        </w:rPr>
      </w:pPr>
      <w:r w:rsidRPr="00F84F76">
        <w:rPr>
          <w:sz w:val="28"/>
        </w:rPr>
        <w:t xml:space="preserve">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w:t>
      </w:r>
      <w:r w:rsidRPr="00F84F76">
        <w:rPr>
          <w:b/>
          <w:sz w:val="28"/>
          <w:szCs w:val="28"/>
        </w:rPr>
        <w:t>«</w:t>
      </w:r>
      <w:r w:rsidRPr="00F84F76">
        <w:rPr>
          <w:sz w:val="28"/>
          <w:szCs w:val="28"/>
        </w:rPr>
        <w:t>Прием и согласование приглашений принимающих лиц по выдаче виз Республики Казахстан»</w:t>
      </w:r>
      <w:r w:rsidRPr="00F84F76">
        <w:rPr>
          <w:sz w:val="28"/>
        </w:rPr>
        <w:t xml:space="preserve"> согласно приложению 3-1 к настоящим Правилам.</w:t>
      </w:r>
    </w:p>
    <w:p w:rsidR="002D17EE" w:rsidRPr="00F84F76" w:rsidRDefault="002D17EE" w:rsidP="002D17EE">
      <w:pPr>
        <w:pStyle w:val="aa"/>
        <w:ind w:firstLine="709"/>
        <w:jc w:val="both"/>
        <w:rPr>
          <w:sz w:val="28"/>
          <w:szCs w:val="28"/>
        </w:rPr>
      </w:pPr>
      <w:r w:rsidRPr="00F84F76">
        <w:rPr>
          <w:sz w:val="28"/>
          <w:szCs w:val="28"/>
        </w:rPr>
        <w:t xml:space="preserve">Для </w:t>
      </w:r>
      <w:r w:rsidR="000F0797" w:rsidRPr="00F84F76">
        <w:rPr>
          <w:sz w:val="28"/>
          <w:szCs w:val="28"/>
        </w:rPr>
        <w:t xml:space="preserve">оформления приглашения </w:t>
      </w:r>
      <w:r w:rsidRPr="00F84F76">
        <w:rPr>
          <w:sz w:val="28"/>
          <w:szCs w:val="28"/>
        </w:rPr>
        <w:t>посредством ВМП услуго</w:t>
      </w:r>
      <w:r w:rsidR="008D4FB7" w:rsidRPr="00F84F76">
        <w:rPr>
          <w:sz w:val="28"/>
          <w:szCs w:val="28"/>
        </w:rPr>
        <w:t>получателю</w:t>
      </w:r>
      <w:r w:rsidRPr="00F84F76">
        <w:rPr>
          <w:sz w:val="28"/>
          <w:szCs w:val="28"/>
        </w:rPr>
        <w:t xml:space="preserve"> необходимо:</w:t>
      </w:r>
    </w:p>
    <w:p w:rsidR="002D17EE" w:rsidRPr="00F84F76" w:rsidRDefault="002D17EE" w:rsidP="002D17EE">
      <w:pPr>
        <w:ind w:firstLine="708"/>
        <w:jc w:val="both"/>
        <w:rPr>
          <w:sz w:val="28"/>
          <w:szCs w:val="28"/>
          <w:lang w:val="kk-KZ"/>
        </w:rPr>
      </w:pPr>
      <w:r w:rsidRPr="00F84F76">
        <w:rPr>
          <w:sz w:val="28"/>
          <w:szCs w:val="28"/>
        </w:rPr>
        <w:t>1) зарегистрироваться на ВМП</w:t>
      </w:r>
      <w:r w:rsidR="00344BE7" w:rsidRPr="00F84F76">
        <w:rPr>
          <w:sz w:val="28"/>
          <w:szCs w:val="28"/>
          <w:lang w:val="kk-KZ"/>
        </w:rPr>
        <w:t>;</w:t>
      </w:r>
    </w:p>
    <w:p w:rsidR="002D17EE" w:rsidRPr="00F84F76" w:rsidRDefault="002D17EE" w:rsidP="002D17EE">
      <w:pPr>
        <w:ind w:firstLine="708"/>
        <w:jc w:val="both"/>
        <w:rPr>
          <w:sz w:val="28"/>
          <w:szCs w:val="28"/>
        </w:rPr>
      </w:pPr>
      <w:r w:rsidRPr="00F84F76">
        <w:rPr>
          <w:sz w:val="28"/>
          <w:szCs w:val="28"/>
        </w:rPr>
        <w:t>2) заполнить установочные данные на иностранца с указанием</w:t>
      </w:r>
      <w:r w:rsidR="005E24DB" w:rsidRPr="00F84F76">
        <w:rPr>
          <w:sz w:val="28"/>
          <w:szCs w:val="28"/>
        </w:rPr>
        <w:t xml:space="preserve"> места временного про</w:t>
      </w:r>
      <w:r w:rsidR="00CC0F8C" w:rsidRPr="00F84F76">
        <w:rPr>
          <w:sz w:val="28"/>
          <w:szCs w:val="28"/>
        </w:rPr>
        <w:t>живания</w:t>
      </w:r>
      <w:r w:rsidRPr="00F84F76">
        <w:rPr>
          <w:b/>
          <w:sz w:val="28"/>
          <w:szCs w:val="28"/>
        </w:rPr>
        <w:t>;</w:t>
      </w:r>
    </w:p>
    <w:p w:rsidR="002D17EE" w:rsidRPr="00F84F76" w:rsidRDefault="002D17EE" w:rsidP="002D17EE">
      <w:pPr>
        <w:pStyle w:val="aa"/>
        <w:ind w:firstLine="709"/>
        <w:jc w:val="both"/>
        <w:rPr>
          <w:sz w:val="28"/>
        </w:rPr>
      </w:pPr>
      <w:r w:rsidRPr="00F84F76">
        <w:rPr>
          <w:sz w:val="28"/>
          <w:szCs w:val="28"/>
        </w:rPr>
        <w:t>3) оплатить государственную пошлину</w:t>
      </w:r>
      <w:r w:rsidR="00CA1CE8" w:rsidRPr="00F84F76">
        <w:rPr>
          <w:sz w:val="28"/>
          <w:szCs w:val="28"/>
        </w:rPr>
        <w:t xml:space="preserve"> через </w:t>
      </w:r>
      <w:r w:rsidR="00DB5941" w:rsidRPr="00F84F76">
        <w:rPr>
          <w:sz w:val="28"/>
          <w:szCs w:val="28"/>
        </w:rPr>
        <w:t>ПШЭП</w:t>
      </w:r>
      <w:r w:rsidR="000F0797" w:rsidRPr="00F84F76">
        <w:rPr>
          <w:sz w:val="28"/>
          <w:szCs w:val="28"/>
        </w:rPr>
        <w:t xml:space="preserve"> за оказание г</w:t>
      </w:r>
      <w:r w:rsidR="00A97F7B" w:rsidRPr="00F84F76">
        <w:rPr>
          <w:sz w:val="28"/>
          <w:szCs w:val="28"/>
        </w:rPr>
        <w:t xml:space="preserve">осударственной </w:t>
      </w:r>
      <w:r w:rsidR="000F0797" w:rsidRPr="00F84F76">
        <w:rPr>
          <w:sz w:val="28"/>
          <w:szCs w:val="28"/>
        </w:rPr>
        <w:t>у</w:t>
      </w:r>
      <w:r w:rsidR="00A97F7B" w:rsidRPr="00F84F76">
        <w:rPr>
          <w:sz w:val="28"/>
          <w:szCs w:val="28"/>
        </w:rPr>
        <w:t>слуги</w:t>
      </w:r>
      <w:r w:rsidR="000F0797" w:rsidRPr="00F84F76">
        <w:rPr>
          <w:sz w:val="28"/>
          <w:szCs w:val="28"/>
        </w:rPr>
        <w:t xml:space="preserve"> </w:t>
      </w:r>
      <w:r w:rsidR="00A97F7B" w:rsidRPr="00F84F76">
        <w:rPr>
          <w:sz w:val="28"/>
        </w:rPr>
        <w:t>«Прием и согласование приглашений принимающих лиц по выдаче виз Республики Казахстан</w:t>
      </w:r>
      <w:r w:rsidR="00B87249" w:rsidRPr="00F84F76">
        <w:rPr>
          <w:sz w:val="28"/>
          <w:szCs w:val="28"/>
        </w:rPr>
        <w:t>».»;</w:t>
      </w:r>
      <w:r w:rsidR="002C2ACE" w:rsidRPr="00F84F76">
        <w:rPr>
          <w:sz w:val="28"/>
          <w:szCs w:val="28"/>
        </w:rPr>
        <w:t xml:space="preserve"> </w:t>
      </w:r>
    </w:p>
    <w:bookmarkEnd w:id="6"/>
    <w:p w:rsidR="001B07F6" w:rsidRPr="00F84F76" w:rsidRDefault="001B07F6" w:rsidP="007A3418">
      <w:pPr>
        <w:pStyle w:val="aa"/>
        <w:ind w:firstLine="709"/>
        <w:jc w:val="both"/>
        <w:rPr>
          <w:sz w:val="28"/>
          <w:szCs w:val="28"/>
        </w:rPr>
      </w:pPr>
      <w:r w:rsidRPr="00F84F76">
        <w:rPr>
          <w:sz w:val="28"/>
          <w:szCs w:val="28"/>
        </w:rPr>
        <w:t>подпункт 7)</w:t>
      </w:r>
      <w:r w:rsidR="00766479" w:rsidRPr="00F84F76">
        <w:rPr>
          <w:sz w:val="28"/>
          <w:szCs w:val="28"/>
          <w:lang w:val="kk-KZ"/>
        </w:rPr>
        <w:t xml:space="preserve"> пункта 12</w:t>
      </w:r>
      <w:r w:rsidRPr="00F84F76">
        <w:rPr>
          <w:sz w:val="28"/>
          <w:szCs w:val="28"/>
        </w:rPr>
        <w:t xml:space="preserve"> исключить;</w:t>
      </w:r>
    </w:p>
    <w:p w:rsidR="00093B70" w:rsidRPr="00F84F76" w:rsidRDefault="00093B70"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rPr>
        <w:t>дополнить пунктом 12-1 следующего содержания:</w:t>
      </w:r>
    </w:p>
    <w:p w:rsidR="00093B70" w:rsidRPr="00F84F76" w:rsidRDefault="00093B70" w:rsidP="007A3418">
      <w:pPr>
        <w:pStyle w:val="aa"/>
        <w:ind w:firstLine="709"/>
        <w:jc w:val="both"/>
        <w:rPr>
          <w:sz w:val="28"/>
          <w:szCs w:val="28"/>
        </w:rPr>
      </w:pPr>
      <w:r w:rsidRPr="00F84F76">
        <w:rPr>
          <w:sz w:val="28"/>
        </w:rPr>
        <w:t>«12-1.</w:t>
      </w:r>
      <w:r w:rsidRPr="00F84F76">
        <w:rPr>
          <w:sz w:val="28"/>
          <w:lang w:val="kk-KZ"/>
        </w:rPr>
        <w:t xml:space="preserve"> </w:t>
      </w:r>
      <w:r w:rsidRPr="00F84F76">
        <w:rPr>
          <w:sz w:val="28"/>
          <w:szCs w:val="28"/>
        </w:rPr>
        <w:t>При приеме документов через Государственную корпорацию услугополучателю выдается расписка о приеме соответствующих документов.</w:t>
      </w:r>
    </w:p>
    <w:p w:rsidR="00093B70" w:rsidRPr="00F84F76" w:rsidRDefault="00093B70" w:rsidP="007A3418">
      <w:pPr>
        <w:pStyle w:val="af3"/>
        <w:spacing w:before="0" w:beforeAutospacing="0" w:after="0" w:afterAutospacing="0"/>
        <w:ind w:firstLine="709"/>
        <w:jc w:val="both"/>
        <w:rPr>
          <w:sz w:val="28"/>
          <w:szCs w:val="28"/>
        </w:rPr>
      </w:pPr>
      <w:r w:rsidRPr="00F84F76">
        <w:rPr>
          <w:sz w:val="28"/>
          <w:szCs w:val="28"/>
        </w:rPr>
        <w:t>День приема заявлений и документов не входит в срок оказания государственной услуги.</w:t>
      </w:r>
    </w:p>
    <w:p w:rsidR="003C07E9" w:rsidRPr="00F84F76" w:rsidRDefault="003C07E9" w:rsidP="007A3418">
      <w:pPr>
        <w:ind w:firstLine="709"/>
        <w:jc w:val="both"/>
        <w:rPr>
          <w:sz w:val="28"/>
          <w:szCs w:val="28"/>
          <w:lang w:eastAsia="en-US"/>
        </w:rPr>
      </w:pPr>
      <w:r w:rsidRPr="00F84F76">
        <w:rPr>
          <w:sz w:val="28"/>
          <w:szCs w:val="28"/>
          <w:lang w:eastAsia="en-US"/>
        </w:rPr>
        <w:t>Максимально допустимое время ожидания для сдачи документов услугодателю - 30 минут, в Государственную корпорацию - 15 минут.</w:t>
      </w:r>
    </w:p>
    <w:p w:rsidR="003C07E9" w:rsidRPr="00F84F76" w:rsidRDefault="003C07E9" w:rsidP="007A3418">
      <w:pPr>
        <w:pStyle w:val="af3"/>
        <w:spacing w:before="0" w:beforeAutospacing="0" w:after="0" w:afterAutospacing="0"/>
        <w:ind w:firstLine="709"/>
        <w:jc w:val="both"/>
        <w:rPr>
          <w:sz w:val="28"/>
          <w:szCs w:val="28"/>
        </w:rPr>
      </w:pPr>
      <w:r w:rsidRPr="00F84F76">
        <w:rPr>
          <w:sz w:val="28"/>
          <w:szCs w:val="28"/>
        </w:rPr>
        <w:lastRenderedPageBreak/>
        <w:t>Максимально допустимое время обслуживания услугополучателя у услугодателя и в Государственной корпорации – 20 минут.</w:t>
      </w:r>
    </w:p>
    <w:p w:rsidR="003C07E9" w:rsidRPr="00F84F76" w:rsidRDefault="003C07E9" w:rsidP="007A3418">
      <w:pPr>
        <w:ind w:firstLine="709"/>
        <w:jc w:val="both"/>
        <w:rPr>
          <w:sz w:val="28"/>
        </w:rPr>
      </w:pPr>
      <w:r w:rsidRPr="00F84F76">
        <w:rPr>
          <w:sz w:val="28"/>
        </w:rPr>
        <w:t xml:space="preserve">В случае представления услугополучателем неполного пакета документов </w:t>
      </w:r>
      <w:r w:rsidR="008D4FB7" w:rsidRPr="00F84F76">
        <w:rPr>
          <w:sz w:val="28"/>
        </w:rPr>
        <w:t>предусмотренного</w:t>
      </w:r>
      <w:r w:rsidR="002F7A58" w:rsidRPr="00F84F76">
        <w:rPr>
          <w:sz w:val="28"/>
        </w:rPr>
        <w:t xml:space="preserve"> в</w:t>
      </w:r>
      <w:r w:rsidRPr="00F84F76">
        <w:rPr>
          <w:sz w:val="28"/>
        </w:rPr>
        <w:t xml:space="preserve"> </w:t>
      </w:r>
      <w:r w:rsidR="008C0786" w:rsidRPr="00F84F76">
        <w:rPr>
          <w:sz w:val="28"/>
        </w:rPr>
        <w:t xml:space="preserve">пункте 8 </w:t>
      </w:r>
      <w:r w:rsidR="00FA54E8" w:rsidRPr="00F84F76">
        <w:rPr>
          <w:sz w:val="28"/>
        </w:rPr>
        <w:t>стандар</w:t>
      </w:r>
      <w:r w:rsidR="002F7A58" w:rsidRPr="00F84F76">
        <w:rPr>
          <w:sz w:val="28"/>
        </w:rPr>
        <w:t>т</w:t>
      </w:r>
      <w:r w:rsidR="008C0786" w:rsidRPr="00F84F76">
        <w:rPr>
          <w:sz w:val="28"/>
        </w:rPr>
        <w:t>а</w:t>
      </w:r>
      <w:r w:rsidR="00FA54E8" w:rsidRPr="00F84F76">
        <w:rPr>
          <w:sz w:val="28"/>
        </w:rPr>
        <w:t xml:space="preserve"> государственной услуги </w:t>
      </w:r>
      <w:r w:rsidR="002F7A58" w:rsidRPr="00F84F76">
        <w:rPr>
          <w:sz w:val="28"/>
        </w:rPr>
        <w:t>«Прием и согласование приглашений принимающих лиц по выдаче виз Республики Казахстан»</w:t>
      </w:r>
      <w:r w:rsidR="000F0797" w:rsidRPr="00F84F76">
        <w:rPr>
          <w:sz w:val="28"/>
        </w:rPr>
        <w:t xml:space="preserve"> согласно приложению </w:t>
      </w:r>
      <w:r w:rsidR="00CA1CE8" w:rsidRPr="00F84F76">
        <w:rPr>
          <w:sz w:val="28"/>
        </w:rPr>
        <w:t>3</w:t>
      </w:r>
      <w:r w:rsidR="000E5E08" w:rsidRPr="00F84F76">
        <w:rPr>
          <w:sz w:val="28"/>
        </w:rPr>
        <w:t>-1,</w:t>
      </w:r>
      <w:r w:rsidR="003F09BE" w:rsidRPr="00F84F76">
        <w:rPr>
          <w:sz w:val="28"/>
        </w:rPr>
        <w:t xml:space="preserve"> </w:t>
      </w:r>
      <w:r w:rsidR="002F7A58" w:rsidRPr="00F84F76">
        <w:rPr>
          <w:sz w:val="28"/>
        </w:rPr>
        <w:t>и (или)</w:t>
      </w:r>
      <w:r w:rsidRPr="00F84F76">
        <w:rPr>
          <w:sz w:val="28"/>
        </w:rPr>
        <w:t xml:space="preserve"> документов с истекшим сроком действия, работник Государственной корпорации</w:t>
      </w:r>
      <w:r w:rsidR="001B07F6" w:rsidRPr="00F84F76">
        <w:rPr>
          <w:sz w:val="28"/>
          <w:lang w:val="kk-KZ"/>
        </w:rPr>
        <w:t xml:space="preserve"> </w:t>
      </w:r>
      <w:r w:rsidR="001B07F6" w:rsidRPr="00F84F76">
        <w:rPr>
          <w:sz w:val="28"/>
        </w:rPr>
        <w:t>или уполномоченный сотрудник МВД РК</w:t>
      </w:r>
      <w:r w:rsidRPr="00F84F76">
        <w:rPr>
          <w:sz w:val="28"/>
        </w:rPr>
        <w:t xml:space="preserve"> отказывает в приеме заявления и выдает расписку об отказе в приеме документов на </w:t>
      </w:r>
      <w:r w:rsidRPr="00F84F76">
        <w:rPr>
          <w:sz w:val="28"/>
          <w:lang w:val="kk-KZ" w:eastAsia="en-US"/>
        </w:rPr>
        <w:t>о</w:t>
      </w:r>
      <w:r w:rsidRPr="00F84F76">
        <w:rPr>
          <w:sz w:val="28"/>
          <w:lang w:eastAsia="en-US"/>
        </w:rPr>
        <w:t>формление приглашения на въезд в Республику Казахстан</w:t>
      </w:r>
      <w:r w:rsidR="00BE45C9" w:rsidRPr="00F84F76">
        <w:rPr>
          <w:sz w:val="28"/>
          <w:lang w:eastAsia="en-US"/>
        </w:rPr>
        <w:t xml:space="preserve"> </w:t>
      </w:r>
      <w:r w:rsidR="00315BC8" w:rsidRPr="00F84F76">
        <w:rPr>
          <w:sz w:val="28"/>
          <w:lang w:eastAsia="en-US"/>
        </w:rPr>
        <w:t xml:space="preserve">по форме, </w:t>
      </w:r>
      <w:r w:rsidR="00BE45C9" w:rsidRPr="00F84F76">
        <w:rPr>
          <w:sz w:val="28"/>
          <w:lang w:eastAsia="en-US"/>
        </w:rPr>
        <w:t>согласно приложению 4-1 к настоящим Правилам</w:t>
      </w:r>
      <w:r w:rsidRPr="00F84F76">
        <w:rPr>
          <w:sz w:val="28"/>
        </w:rPr>
        <w:t>.</w:t>
      </w:r>
    </w:p>
    <w:p w:rsidR="001B07F6" w:rsidRPr="00F84F76" w:rsidRDefault="001B07F6" w:rsidP="007A3418">
      <w:pPr>
        <w:ind w:firstLine="709"/>
        <w:jc w:val="both"/>
        <w:rPr>
          <w:sz w:val="28"/>
        </w:rPr>
      </w:pPr>
      <w:r w:rsidRPr="00F84F76">
        <w:rPr>
          <w:sz w:val="28"/>
        </w:rPr>
        <w:t>В случае представления услугополучателем полного пакета документов работник Государственной корпорации или уполномоченный сотрудник МВД РК</w:t>
      </w:r>
      <w:r w:rsidRPr="00F84F76">
        <w:rPr>
          <w:sz w:val="28"/>
          <w:szCs w:val="28"/>
        </w:rPr>
        <w:t xml:space="preserve"> принимают документы услугополучателя и выдают расписку о приеме соответствующих документов.</w:t>
      </w:r>
      <w:r w:rsidRPr="00F84F76">
        <w:rPr>
          <w:sz w:val="28"/>
        </w:rPr>
        <w:t>»;</w:t>
      </w:r>
    </w:p>
    <w:p w:rsidR="001B07F6" w:rsidRPr="00F84F76" w:rsidRDefault="002F7A58" w:rsidP="007A3418">
      <w:pPr>
        <w:ind w:firstLine="709"/>
        <w:jc w:val="both"/>
        <w:rPr>
          <w:sz w:val="28"/>
        </w:rPr>
      </w:pPr>
      <w:r w:rsidRPr="00F84F76">
        <w:rPr>
          <w:sz w:val="28"/>
        </w:rPr>
        <w:t>пункт</w:t>
      </w:r>
      <w:r w:rsidR="001B07F6" w:rsidRPr="00F84F76">
        <w:rPr>
          <w:sz w:val="28"/>
        </w:rPr>
        <w:t xml:space="preserve"> 13</w:t>
      </w:r>
      <w:r w:rsidR="001A611A" w:rsidRPr="00F84F76">
        <w:rPr>
          <w:sz w:val="28"/>
        </w:rPr>
        <w:t xml:space="preserve"> изложить в следующей редакции:</w:t>
      </w:r>
    </w:p>
    <w:p w:rsidR="006007BA" w:rsidRPr="00F84F76" w:rsidRDefault="000C1B91" w:rsidP="007A3418">
      <w:pPr>
        <w:ind w:firstLine="709"/>
        <w:jc w:val="both"/>
        <w:rPr>
          <w:sz w:val="28"/>
        </w:rPr>
      </w:pPr>
      <w:r w:rsidRPr="00F84F76">
        <w:rPr>
          <w:sz w:val="28"/>
        </w:rPr>
        <w:t>«</w:t>
      </w:r>
      <w:r w:rsidR="00213FEF" w:rsidRPr="00F84F76">
        <w:rPr>
          <w:sz w:val="28"/>
        </w:rPr>
        <w:t xml:space="preserve">13. </w:t>
      </w:r>
      <w:r w:rsidRPr="00F84F76">
        <w:rPr>
          <w:sz w:val="28"/>
        </w:rPr>
        <w:t>При рассмотрении ходатайства в МВД РК проверяется:</w:t>
      </w:r>
    </w:p>
    <w:p w:rsidR="00277F90" w:rsidRPr="00F84F76" w:rsidRDefault="00277F90" w:rsidP="00277F90">
      <w:pPr>
        <w:ind w:firstLine="708"/>
        <w:jc w:val="both"/>
      </w:pPr>
      <w:r w:rsidRPr="00F84F76">
        <w:rPr>
          <w:sz w:val="28"/>
        </w:rPr>
        <w:t>1) соответствие представленных документов запрашиваемой цели поездки, кратности, сроку действия и месту выдачи визы. Место выдачи визы, за исключением участников и органов МФЦА, работников участников «Астана Хаб» или работников «Астана Хаб», определяется в соответствии с консульским округом получателя визы, к которому относится страна гражданской принадлежности, или при наличии одного из следующих условий:</w:t>
      </w:r>
    </w:p>
    <w:p w:rsidR="00277F90" w:rsidRPr="00F84F76" w:rsidRDefault="00277F90" w:rsidP="00277F90">
      <w:pPr>
        <w:ind w:firstLine="708"/>
        <w:jc w:val="both"/>
      </w:pPr>
      <w:bookmarkStart w:id="8" w:name="z38"/>
      <w:r w:rsidRPr="00F84F76">
        <w:rPr>
          <w:sz w:val="28"/>
        </w:rPr>
        <w:t>разрешения на постоянное место жительства в стране пребывания;</w:t>
      </w:r>
    </w:p>
    <w:p w:rsidR="00277F90" w:rsidRPr="00F84F76" w:rsidRDefault="00277F90" w:rsidP="00277F90">
      <w:pPr>
        <w:ind w:firstLine="708"/>
        <w:jc w:val="both"/>
      </w:pPr>
      <w:bookmarkStart w:id="9" w:name="z39"/>
      <w:bookmarkEnd w:id="8"/>
      <w:r w:rsidRPr="00F84F76">
        <w:rPr>
          <w:sz w:val="28"/>
        </w:rPr>
        <w:t>разрешения на длительное пребывание по деловым или инвесторским целям, осуществления трудовой деятельности, получения образования, прохождения лечения.</w:t>
      </w:r>
    </w:p>
    <w:p w:rsidR="00277F90" w:rsidRPr="00F84F76" w:rsidRDefault="00277F90" w:rsidP="00277F90">
      <w:pPr>
        <w:ind w:firstLine="708"/>
        <w:jc w:val="both"/>
      </w:pPr>
      <w:bookmarkStart w:id="10" w:name="z40"/>
      <w:bookmarkEnd w:id="9"/>
      <w:r w:rsidRPr="00F84F76">
        <w:rPr>
          <w:sz w:val="28"/>
        </w:rPr>
        <w:t>МИД РК представляет в МВД РК список загранучреждений Республики Казахстан с указанием обслуживаемых ими консульских округов.</w:t>
      </w:r>
    </w:p>
    <w:p w:rsidR="00277F90" w:rsidRPr="00F84F76" w:rsidRDefault="00277F90" w:rsidP="00277F90">
      <w:pPr>
        <w:ind w:firstLine="708"/>
        <w:jc w:val="both"/>
      </w:pPr>
      <w:bookmarkStart w:id="11" w:name="z41"/>
      <w:bookmarkEnd w:id="10"/>
      <w:r w:rsidRPr="00F84F76">
        <w:rPr>
          <w:sz w:val="28"/>
        </w:rPr>
        <w:t>Деятельность участников и органов МФЦА регулируется Конституционным законом Республики Казахстан от 7 декабря 2015 года «О Международном финансовом центре «Астана».</w:t>
      </w:r>
    </w:p>
    <w:bookmarkEnd w:id="11"/>
    <w:p w:rsidR="00277F90" w:rsidRPr="00F84F76" w:rsidRDefault="00277F90" w:rsidP="00277F90">
      <w:pPr>
        <w:ind w:firstLine="708"/>
        <w:jc w:val="both"/>
      </w:pPr>
      <w:r w:rsidRPr="00F84F76">
        <w:rPr>
          <w:sz w:val="28"/>
        </w:rPr>
        <w:t>Деятельность участников «Астана Хаб» регулируется статьей 13-1 Закона Республики Казахстан от 24 ноября 2015 года «Об информатизации».</w:t>
      </w:r>
    </w:p>
    <w:p w:rsidR="003F09BE" w:rsidRPr="00F84F76" w:rsidRDefault="00277F90" w:rsidP="00277F90">
      <w:pPr>
        <w:ind w:firstLine="709"/>
        <w:jc w:val="both"/>
        <w:rPr>
          <w:sz w:val="28"/>
        </w:rPr>
      </w:pPr>
      <w:r w:rsidRPr="00F84F76">
        <w:rPr>
          <w:sz w:val="28"/>
        </w:rPr>
        <w:t>2) наличие оснований для отказа иностранцу во въезде в Республику Казахстан в соответствии с подпунктами 7) и 10) статьи 22 Закона Республики Казахстан «О правовом положении иностранцев»;</w:t>
      </w:r>
    </w:p>
    <w:p w:rsidR="00D779FF" w:rsidRPr="00F84F76" w:rsidRDefault="001B07F6" w:rsidP="007A3418">
      <w:pPr>
        <w:ind w:firstLine="709"/>
        <w:jc w:val="both"/>
        <w:rPr>
          <w:sz w:val="28"/>
        </w:rPr>
      </w:pPr>
      <w:r w:rsidRPr="00F84F76">
        <w:rPr>
          <w:sz w:val="28"/>
        </w:rPr>
        <w:t xml:space="preserve">3) наличие оснований для отказа в оказании государственной услуги, </w:t>
      </w:r>
      <w:r w:rsidR="00926D76" w:rsidRPr="00F84F76">
        <w:rPr>
          <w:sz w:val="28"/>
        </w:rPr>
        <w:t>предусмотрен</w:t>
      </w:r>
      <w:r w:rsidR="00AA00A5" w:rsidRPr="00F84F76">
        <w:rPr>
          <w:sz w:val="28"/>
        </w:rPr>
        <w:t>н</w:t>
      </w:r>
      <w:r w:rsidR="00926D76" w:rsidRPr="00F84F76">
        <w:rPr>
          <w:sz w:val="28"/>
        </w:rPr>
        <w:t>ы</w:t>
      </w:r>
      <w:r w:rsidR="00AA00A5" w:rsidRPr="00F84F76">
        <w:rPr>
          <w:sz w:val="28"/>
        </w:rPr>
        <w:t>х</w:t>
      </w:r>
      <w:r w:rsidRPr="00F84F76">
        <w:rPr>
          <w:sz w:val="28"/>
        </w:rPr>
        <w:t xml:space="preserve"> пунктом 15 настоящих Правил</w:t>
      </w:r>
      <w:r w:rsidR="00926D76" w:rsidRPr="00F84F76">
        <w:rPr>
          <w:sz w:val="28"/>
        </w:rPr>
        <w:t>.</w:t>
      </w:r>
    </w:p>
    <w:p w:rsidR="001B07F6" w:rsidRPr="00F84F76" w:rsidRDefault="001B07F6" w:rsidP="007A3418">
      <w:pPr>
        <w:ind w:firstLine="709"/>
        <w:jc w:val="both"/>
        <w:rPr>
          <w:sz w:val="28"/>
          <w:szCs w:val="28"/>
        </w:rPr>
      </w:pPr>
      <w:r w:rsidRPr="00F84F76">
        <w:rPr>
          <w:sz w:val="28"/>
        </w:rPr>
        <w:t xml:space="preserve">В случае отсутствия оснований для отказа уполномоченный сотрудник МВД РК </w:t>
      </w:r>
      <w:r w:rsidRPr="00F84F76">
        <w:rPr>
          <w:bCs/>
          <w:sz w:val="28"/>
          <w:szCs w:val="28"/>
        </w:rPr>
        <w:t xml:space="preserve">направляет поступившие документы услугополучателя на согласование </w:t>
      </w:r>
      <w:r w:rsidRPr="00F84F76">
        <w:rPr>
          <w:sz w:val="28"/>
          <w:szCs w:val="28"/>
        </w:rPr>
        <w:t xml:space="preserve">в Комитет национальной безопасности Республики Казахстан (далее – КНБ РК). </w:t>
      </w:r>
    </w:p>
    <w:p w:rsidR="00CA1CE8" w:rsidRPr="00F84F76" w:rsidRDefault="0096618A" w:rsidP="00760EA7">
      <w:pPr>
        <w:ind w:firstLine="709"/>
        <w:jc w:val="both"/>
        <w:rPr>
          <w:sz w:val="28"/>
          <w:lang w:val="kk-KZ"/>
        </w:rPr>
      </w:pPr>
      <w:r w:rsidRPr="00F84F76">
        <w:rPr>
          <w:sz w:val="28"/>
        </w:rPr>
        <w:lastRenderedPageBreak/>
        <w:t>КНБ РК обеспечивает согласование ходатайства в срок до 3</w:t>
      </w:r>
      <w:r w:rsidR="008C0786" w:rsidRPr="00F84F76">
        <w:rPr>
          <w:sz w:val="28"/>
        </w:rPr>
        <w:t xml:space="preserve"> (трех)</w:t>
      </w:r>
      <w:r w:rsidRPr="00F84F76">
        <w:rPr>
          <w:sz w:val="28"/>
        </w:rPr>
        <w:t xml:space="preserve"> рабочих дней</w:t>
      </w:r>
      <w:r w:rsidRPr="00F84F76">
        <w:rPr>
          <w:sz w:val="28"/>
          <w:lang w:val="kk-KZ"/>
        </w:rPr>
        <w:t xml:space="preserve"> посредством ЕИС «Беркут»</w:t>
      </w:r>
      <w:r w:rsidRPr="00F84F76">
        <w:rPr>
          <w:sz w:val="28"/>
        </w:rPr>
        <w:t xml:space="preserve">. В случае необходимости более обстоятельного изучения оснований для оформления приглашений, по письменному запросу органов КНБ РК указанный </w:t>
      </w:r>
      <w:r w:rsidR="00EE6C58" w:rsidRPr="00F84F76">
        <w:rPr>
          <w:sz w:val="28"/>
        </w:rPr>
        <w:t>продлевается</w:t>
      </w:r>
      <w:r w:rsidRPr="00F84F76">
        <w:rPr>
          <w:sz w:val="28"/>
        </w:rPr>
        <w:t xml:space="preserve"> до 30</w:t>
      </w:r>
      <w:r w:rsidR="00926D76" w:rsidRPr="00F84F76">
        <w:rPr>
          <w:sz w:val="28"/>
        </w:rPr>
        <w:t xml:space="preserve"> (тридцати)</w:t>
      </w:r>
      <w:r w:rsidRPr="00F84F76">
        <w:rPr>
          <w:sz w:val="28"/>
        </w:rPr>
        <w:t xml:space="preserve"> календарных дней.</w:t>
      </w:r>
    </w:p>
    <w:p w:rsidR="001B07F6" w:rsidRPr="00F84F76" w:rsidRDefault="0096618A" w:rsidP="00760EA7">
      <w:pPr>
        <w:ind w:firstLine="709"/>
        <w:jc w:val="both"/>
        <w:rPr>
          <w:sz w:val="28"/>
          <w:szCs w:val="28"/>
          <w:lang w:val="kk-KZ"/>
        </w:rPr>
      </w:pPr>
      <w:r w:rsidRPr="00F84F76">
        <w:rPr>
          <w:sz w:val="28"/>
          <w:lang w:val="kk-KZ"/>
        </w:rPr>
        <w:t>В течени</w:t>
      </w:r>
      <w:r w:rsidR="00716383" w:rsidRPr="00F84F76">
        <w:rPr>
          <w:sz w:val="28"/>
          <w:lang w:val="kk-KZ"/>
        </w:rPr>
        <w:t>е</w:t>
      </w:r>
      <w:r w:rsidR="00EE6C58" w:rsidRPr="00F84F76">
        <w:rPr>
          <w:sz w:val="28"/>
          <w:lang w:val="kk-KZ"/>
        </w:rPr>
        <w:t xml:space="preserve"> 1</w:t>
      </w:r>
      <w:r w:rsidRPr="00F84F76">
        <w:rPr>
          <w:sz w:val="28"/>
          <w:lang w:val="kk-KZ"/>
        </w:rPr>
        <w:t xml:space="preserve"> </w:t>
      </w:r>
      <w:r w:rsidR="00EE6C58" w:rsidRPr="00F84F76">
        <w:rPr>
          <w:sz w:val="28"/>
          <w:lang w:val="kk-KZ"/>
        </w:rPr>
        <w:t>(</w:t>
      </w:r>
      <w:r w:rsidRPr="00F84F76">
        <w:rPr>
          <w:sz w:val="28"/>
          <w:lang w:val="kk-KZ"/>
        </w:rPr>
        <w:t>одного</w:t>
      </w:r>
      <w:r w:rsidR="00EE6C58" w:rsidRPr="00F84F76">
        <w:rPr>
          <w:sz w:val="28"/>
          <w:lang w:val="kk-KZ"/>
        </w:rPr>
        <w:t>)</w:t>
      </w:r>
      <w:r w:rsidRPr="00F84F76">
        <w:rPr>
          <w:sz w:val="28"/>
          <w:lang w:val="kk-KZ"/>
        </w:rPr>
        <w:t xml:space="preserve"> рабочего дня п</w:t>
      </w:r>
      <w:r w:rsidR="001B07F6" w:rsidRPr="00F84F76">
        <w:rPr>
          <w:sz w:val="28"/>
          <w:szCs w:val="28"/>
        </w:rPr>
        <w:t>осле получения ответа</w:t>
      </w:r>
      <w:r w:rsidR="00CA1CE8" w:rsidRPr="00F84F76">
        <w:rPr>
          <w:sz w:val="28"/>
          <w:szCs w:val="28"/>
        </w:rPr>
        <w:t xml:space="preserve"> от</w:t>
      </w:r>
      <w:r w:rsidR="001B07F6" w:rsidRPr="00F84F76">
        <w:rPr>
          <w:sz w:val="28"/>
          <w:szCs w:val="28"/>
        </w:rPr>
        <w:t xml:space="preserve"> КНБ РК уполномоченный сотрудник МВД РК осуществляет обработку данного ответа и</w:t>
      </w:r>
      <w:r w:rsidR="001B07F6" w:rsidRPr="00F84F76">
        <w:rPr>
          <w:strike/>
          <w:sz w:val="28"/>
          <w:szCs w:val="28"/>
        </w:rPr>
        <w:t xml:space="preserve"> </w:t>
      </w:r>
      <w:r w:rsidR="001B07F6" w:rsidRPr="00F84F76">
        <w:rPr>
          <w:sz w:val="28"/>
          <w:szCs w:val="28"/>
        </w:rPr>
        <w:t>выдачу приглашения на въезд в Республику Казахстан либо отказывает по основаниям, предусмотренным пунктом 9 стандарта государственной услуги «Прием и согласование приглашений принимающих лиц по выдаче виз Республики Казахстан».»;</w:t>
      </w:r>
    </w:p>
    <w:p w:rsidR="00093B70" w:rsidRPr="00F84F76" w:rsidRDefault="001B07F6"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rPr>
        <w:t>пункт</w:t>
      </w:r>
      <w:r w:rsidR="00EE6C58" w:rsidRPr="00F84F76">
        <w:rPr>
          <w:rFonts w:ascii="Times New Roman" w:hAnsi="Times New Roman"/>
          <w:sz w:val="28"/>
          <w:szCs w:val="28"/>
        </w:rPr>
        <w:t>ы</w:t>
      </w:r>
      <w:r w:rsidRPr="00F84F76">
        <w:rPr>
          <w:rFonts w:ascii="Times New Roman" w:hAnsi="Times New Roman"/>
          <w:sz w:val="28"/>
          <w:szCs w:val="28"/>
        </w:rPr>
        <w:t xml:space="preserve"> 15</w:t>
      </w:r>
      <w:r w:rsidR="00EE6C58" w:rsidRPr="00F84F76">
        <w:rPr>
          <w:rFonts w:ascii="Times New Roman" w:hAnsi="Times New Roman"/>
          <w:sz w:val="28"/>
          <w:szCs w:val="28"/>
        </w:rPr>
        <w:t>, 16 и 17</w:t>
      </w:r>
      <w:r w:rsidRPr="00F84F76">
        <w:rPr>
          <w:rFonts w:ascii="Times New Roman" w:hAnsi="Times New Roman"/>
          <w:sz w:val="28"/>
          <w:szCs w:val="28"/>
        </w:rPr>
        <w:t xml:space="preserve"> изложить в следующей редакции:</w:t>
      </w:r>
    </w:p>
    <w:p w:rsidR="003C07E9" w:rsidRPr="00F84F76" w:rsidRDefault="003C07E9" w:rsidP="007A3418">
      <w:pPr>
        <w:pStyle w:val="aa"/>
        <w:ind w:firstLine="709"/>
        <w:jc w:val="both"/>
        <w:rPr>
          <w:sz w:val="28"/>
          <w:lang w:val="kk-KZ"/>
        </w:rPr>
      </w:pPr>
      <w:r w:rsidRPr="00F84F76">
        <w:rPr>
          <w:sz w:val="28"/>
        </w:rPr>
        <w:t>«15. В соот</w:t>
      </w:r>
      <w:r w:rsidR="002F726C" w:rsidRPr="00F84F76">
        <w:rPr>
          <w:sz w:val="28"/>
        </w:rPr>
        <w:t>ветствии со статьей 48 Закона о миграции</w:t>
      </w:r>
      <w:r w:rsidRPr="00F84F76">
        <w:rPr>
          <w:sz w:val="28"/>
        </w:rPr>
        <w:t xml:space="preserve">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w:t>
      </w:r>
      <w:r w:rsidR="001F78B1" w:rsidRPr="00F84F76">
        <w:rPr>
          <w:sz w:val="28"/>
        </w:rPr>
        <w:t>нного срока пребывания.</w:t>
      </w:r>
    </w:p>
    <w:p w:rsidR="00093B70" w:rsidRPr="00F84F76" w:rsidRDefault="001B07F6" w:rsidP="007A3418">
      <w:pPr>
        <w:pStyle w:val="aa"/>
        <w:ind w:firstLine="709"/>
        <w:jc w:val="both"/>
        <w:rPr>
          <w:strike/>
          <w:sz w:val="28"/>
        </w:rPr>
      </w:pPr>
      <w:r w:rsidRPr="00F84F76">
        <w:rPr>
          <w:sz w:val="28"/>
        </w:rPr>
        <w:t>16. Решение об оформлении документов о приглашении или об отказе в их оформлении принимается уполномоченным сотрудником МВД РК или МИД РК (кроме отказа) после согласования с КНБ РК.</w:t>
      </w:r>
    </w:p>
    <w:p w:rsidR="00093B70" w:rsidRPr="00F84F76" w:rsidRDefault="00172C1D" w:rsidP="007A3418">
      <w:pPr>
        <w:pStyle w:val="aa"/>
        <w:ind w:firstLine="709"/>
        <w:jc w:val="both"/>
        <w:rPr>
          <w:sz w:val="28"/>
          <w:szCs w:val="28"/>
        </w:rPr>
      </w:pPr>
      <w:r w:rsidRPr="00F84F76">
        <w:rPr>
          <w:sz w:val="28"/>
          <w:szCs w:val="28"/>
        </w:rPr>
        <w:t xml:space="preserve">17. Для выдачи виз в загранучреждениях РК, МИД РК или </w:t>
      </w:r>
      <w:r w:rsidR="00D20BA1" w:rsidRPr="00F84F76">
        <w:rPr>
          <w:sz w:val="28"/>
          <w:szCs w:val="28"/>
        </w:rPr>
        <w:t>МВД РК</w:t>
      </w:r>
      <w:r w:rsidRPr="00F84F76">
        <w:rPr>
          <w:sz w:val="28"/>
          <w:szCs w:val="28"/>
        </w:rPr>
        <w:t xml:space="preserve"> по месту </w:t>
      </w:r>
      <w:r w:rsidRPr="00F84F76">
        <w:rPr>
          <w:sz w:val="28"/>
          <w:szCs w:val="28"/>
          <w:lang w:val="kk-KZ"/>
        </w:rPr>
        <w:t>фактического нахождения</w:t>
      </w:r>
      <w:r w:rsidR="001A53DF" w:rsidRPr="00F84F76">
        <w:rPr>
          <w:sz w:val="28"/>
          <w:szCs w:val="28"/>
          <w:lang w:val="kk-KZ"/>
        </w:rPr>
        <w:t xml:space="preserve"> </w:t>
      </w:r>
      <w:r w:rsidR="00634D48" w:rsidRPr="00F84F76">
        <w:rPr>
          <w:sz w:val="28"/>
          <w:szCs w:val="28"/>
        </w:rPr>
        <w:t xml:space="preserve">услугополучателя </w:t>
      </w:r>
      <w:r w:rsidRPr="00F84F76">
        <w:rPr>
          <w:sz w:val="28"/>
          <w:szCs w:val="28"/>
        </w:rPr>
        <w:t xml:space="preserve">или </w:t>
      </w:r>
      <w:r w:rsidRPr="00F84F76">
        <w:rPr>
          <w:sz w:val="28"/>
          <w:szCs w:val="28"/>
          <w:lang w:val="kk-KZ"/>
        </w:rPr>
        <w:t xml:space="preserve">регистрации </w:t>
      </w:r>
      <w:r w:rsidRPr="00F84F76">
        <w:rPr>
          <w:sz w:val="28"/>
          <w:szCs w:val="28"/>
        </w:rPr>
        <w:t xml:space="preserve">приглашающей стороны </w:t>
      </w:r>
      <w:r w:rsidR="001A53DF" w:rsidRPr="00F84F76">
        <w:rPr>
          <w:sz w:val="28"/>
          <w:szCs w:val="28"/>
        </w:rPr>
        <w:t xml:space="preserve"> </w:t>
      </w:r>
      <w:r w:rsidRPr="00F84F76">
        <w:rPr>
          <w:sz w:val="28"/>
          <w:szCs w:val="28"/>
        </w:rPr>
        <w:t>представляются следующие документы и сведения,</w:t>
      </w:r>
      <w:r w:rsidR="003D39F8" w:rsidRPr="00F84F76">
        <w:rPr>
          <w:sz w:val="28"/>
          <w:szCs w:val="28"/>
        </w:rPr>
        <w:t xml:space="preserve"> </w:t>
      </w:r>
      <w:r w:rsidR="00093B70" w:rsidRPr="00F84F76">
        <w:rPr>
          <w:sz w:val="28"/>
          <w:szCs w:val="28"/>
          <w:lang w:val="kk-KZ"/>
        </w:rPr>
        <w:t xml:space="preserve">необходимые для оказания </w:t>
      </w:r>
      <w:r w:rsidR="00093B70" w:rsidRPr="00F84F76">
        <w:rPr>
          <w:sz w:val="28"/>
          <w:szCs w:val="28"/>
        </w:rPr>
        <w:t>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и «</w:t>
      </w:r>
      <w:r w:rsidR="00093B70" w:rsidRPr="00F84F76">
        <w:rPr>
          <w:bCs/>
          <w:sz w:val="28"/>
          <w:szCs w:val="28"/>
        </w:rPr>
        <w:t>Выдача, продление виз на въезд в Республику Казахстан и транзитный проезд через территорию Республики Казахстан</w:t>
      </w:r>
      <w:r w:rsidR="00093B70" w:rsidRPr="00F84F76">
        <w:rPr>
          <w:sz w:val="28"/>
          <w:szCs w:val="28"/>
        </w:rPr>
        <w:t>»:</w:t>
      </w:r>
    </w:p>
    <w:p w:rsidR="00093B70" w:rsidRPr="00F84F76" w:rsidRDefault="00093B70" w:rsidP="007A3418">
      <w:pPr>
        <w:pStyle w:val="aa"/>
        <w:ind w:firstLine="709"/>
        <w:jc w:val="both"/>
        <w:rPr>
          <w:sz w:val="28"/>
          <w:szCs w:val="28"/>
        </w:rPr>
      </w:pPr>
      <w:r w:rsidRPr="00F84F76">
        <w:rPr>
          <w:sz w:val="28"/>
          <w:szCs w:val="28"/>
        </w:rPr>
        <w:t>1) визовая анкета на получение визы с цветной, либо черно-белой фотографией размером 3,5 х 4,5 сантиметров;</w:t>
      </w:r>
    </w:p>
    <w:p w:rsidR="00093B70" w:rsidRPr="00F84F76" w:rsidRDefault="00093B70" w:rsidP="007A3418">
      <w:pPr>
        <w:pStyle w:val="aa"/>
        <w:ind w:firstLine="709"/>
        <w:jc w:val="both"/>
        <w:rPr>
          <w:sz w:val="28"/>
          <w:szCs w:val="28"/>
        </w:rPr>
      </w:pPr>
      <w:r w:rsidRPr="00F84F76">
        <w:rPr>
          <w:sz w:val="28"/>
          <w:szCs w:val="28"/>
        </w:rPr>
        <w:t>2) при оформлении визы в загранучреждении РК</w:t>
      </w:r>
      <w:r w:rsidR="00B327C7" w:rsidRPr="00F84F76">
        <w:rPr>
          <w:sz w:val="28"/>
          <w:szCs w:val="28"/>
        </w:rPr>
        <w:t xml:space="preserve"> или международном аэропорту Республики Казахстан</w:t>
      </w:r>
      <w:r w:rsidRPr="00F84F76">
        <w:rPr>
          <w:sz w:val="28"/>
          <w:szCs w:val="28"/>
        </w:rPr>
        <w:t xml:space="preserve"> номер, дата приглашения, зарегистрированного в МВД РК или МИД РК (номер и дату выдачи приглашения получателю визы сообщает приглашающая сторона), или ходатайство получателя категории виз, предусмотренных пунктом 25 настоящих Правил;</w:t>
      </w:r>
    </w:p>
    <w:p w:rsidR="00093B70" w:rsidRPr="00F84F76" w:rsidRDefault="00093B70" w:rsidP="007A3418">
      <w:pPr>
        <w:pStyle w:val="aa"/>
        <w:ind w:firstLine="709"/>
        <w:jc w:val="both"/>
        <w:rPr>
          <w:sz w:val="28"/>
          <w:szCs w:val="28"/>
        </w:rPr>
      </w:pPr>
      <w:r w:rsidRPr="00F84F76">
        <w:rPr>
          <w:sz w:val="28"/>
          <w:szCs w:val="28"/>
        </w:rPr>
        <w:t xml:space="preserve">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w:t>
      </w:r>
      <w:r w:rsidRPr="00F84F76">
        <w:rPr>
          <w:sz w:val="28"/>
          <w:szCs w:val="28"/>
        </w:rPr>
        <w:lastRenderedPageBreak/>
        <w:t>право на пересечение Государственной границы Республики Казахстан (далее  – паспорт);</w:t>
      </w:r>
    </w:p>
    <w:p w:rsidR="00093B70" w:rsidRPr="00F84F76" w:rsidRDefault="00093B70" w:rsidP="007A3418">
      <w:pPr>
        <w:pStyle w:val="aa"/>
        <w:ind w:firstLine="709"/>
        <w:jc w:val="both"/>
        <w:rPr>
          <w:sz w:val="28"/>
          <w:szCs w:val="28"/>
        </w:rPr>
      </w:pPr>
      <w:r w:rsidRPr="00F84F76">
        <w:rPr>
          <w:sz w:val="28"/>
          <w:szCs w:val="28"/>
        </w:rPr>
        <w:t>4) оригинал платежных документов, подтверждающих уплату консульского сбора или государственной пошлины;</w:t>
      </w:r>
    </w:p>
    <w:p w:rsidR="00093B70" w:rsidRPr="00F84F76" w:rsidRDefault="00093B70" w:rsidP="007A3418">
      <w:pPr>
        <w:pStyle w:val="aa"/>
        <w:ind w:firstLine="709"/>
        <w:jc w:val="both"/>
        <w:rPr>
          <w:sz w:val="28"/>
          <w:szCs w:val="28"/>
        </w:rPr>
      </w:pPr>
      <w:r w:rsidRPr="00F84F76">
        <w:rPr>
          <w:sz w:val="28"/>
          <w:szCs w:val="28"/>
        </w:rPr>
        <w:t>5) дополнительные документы, необходимые для получения визы в соответствии с приложением 1 к настоящим Правилам.</w:t>
      </w:r>
    </w:p>
    <w:p w:rsidR="00093B70" w:rsidRPr="00F84F76" w:rsidRDefault="00093B70" w:rsidP="007A3418">
      <w:pPr>
        <w:pStyle w:val="aa"/>
        <w:ind w:firstLine="709"/>
        <w:jc w:val="both"/>
        <w:rPr>
          <w:sz w:val="28"/>
          <w:szCs w:val="28"/>
        </w:rPr>
      </w:pPr>
      <w:r w:rsidRPr="00F84F76">
        <w:rPr>
          <w:sz w:val="28"/>
          <w:szCs w:val="28"/>
        </w:rPr>
        <w:t>Электронная виза оформляется посредством ВМП.</w:t>
      </w:r>
    </w:p>
    <w:p w:rsidR="00093B70" w:rsidRPr="00F84F76" w:rsidRDefault="00093B70" w:rsidP="007A3418">
      <w:pPr>
        <w:pStyle w:val="aa"/>
        <w:ind w:firstLine="709"/>
        <w:jc w:val="both"/>
        <w:rPr>
          <w:sz w:val="28"/>
          <w:szCs w:val="28"/>
        </w:rPr>
      </w:pPr>
      <w:r w:rsidRPr="00F84F76">
        <w:rPr>
          <w:sz w:val="28"/>
          <w:szCs w:val="28"/>
        </w:rPr>
        <w:t xml:space="preserve">Для получения </w:t>
      </w:r>
      <w:r w:rsidRPr="00F84F76">
        <w:rPr>
          <w:sz w:val="28"/>
          <w:szCs w:val="28"/>
          <w:lang w:val="kk-KZ"/>
        </w:rPr>
        <w:t>электронной</w:t>
      </w:r>
      <w:r w:rsidRPr="00F84F76">
        <w:rPr>
          <w:sz w:val="28"/>
          <w:szCs w:val="28"/>
        </w:rPr>
        <w:t xml:space="preserve"> визы осуществляется регистрация на ВМП и заполнение личных данных с указанием следующих сведений:</w:t>
      </w:r>
    </w:p>
    <w:p w:rsidR="00093B70" w:rsidRPr="00F84F76" w:rsidRDefault="00093B70" w:rsidP="007A3418">
      <w:pPr>
        <w:pStyle w:val="aa"/>
        <w:ind w:firstLine="709"/>
        <w:jc w:val="both"/>
        <w:rPr>
          <w:sz w:val="28"/>
          <w:szCs w:val="28"/>
        </w:rPr>
      </w:pPr>
      <w:r w:rsidRPr="00F84F76">
        <w:rPr>
          <w:sz w:val="28"/>
          <w:szCs w:val="28"/>
        </w:rPr>
        <w:t>1) номер, дата приглашения, зарегистрированного в МВД РК (номер и дату выдачи приглашения получателю визы сообщает приглашающая сторона);</w:t>
      </w:r>
    </w:p>
    <w:p w:rsidR="00DB3745" w:rsidRPr="00F84F76" w:rsidRDefault="00093B70" w:rsidP="007A3418">
      <w:pPr>
        <w:pStyle w:val="aa"/>
        <w:ind w:firstLine="709"/>
        <w:jc w:val="both"/>
        <w:rPr>
          <w:sz w:val="28"/>
          <w:szCs w:val="28"/>
          <w:lang w:val="kk-KZ"/>
        </w:rPr>
      </w:pPr>
      <w:r w:rsidRPr="00F84F76">
        <w:rPr>
          <w:sz w:val="28"/>
          <w:szCs w:val="28"/>
        </w:rPr>
        <w:t>2) уплата консульского сбора.</w:t>
      </w:r>
    </w:p>
    <w:p w:rsidR="003C07E9" w:rsidRPr="00F84F76" w:rsidRDefault="003C07E9" w:rsidP="007A3418">
      <w:pPr>
        <w:pStyle w:val="aa"/>
        <w:ind w:firstLine="709"/>
        <w:jc w:val="both"/>
        <w:rPr>
          <w:sz w:val="28"/>
          <w:szCs w:val="28"/>
        </w:rPr>
      </w:pPr>
      <w:r w:rsidRPr="00F84F76">
        <w:rPr>
          <w:sz w:val="28"/>
          <w:szCs w:val="28"/>
        </w:rPr>
        <w:t>Документы, которые выданы или засвидетельствованы компетентными учреждением иностранного государства либо специально на то уполномоченным лицом, в пределах его компетенции и по установленной его форме</w:t>
      </w:r>
      <w:r w:rsidR="00015F9D" w:rsidRPr="00F84F76">
        <w:rPr>
          <w:sz w:val="28"/>
          <w:szCs w:val="28"/>
        </w:rPr>
        <w:t>,</w:t>
      </w:r>
      <w:r w:rsidRPr="00F84F76">
        <w:rPr>
          <w:sz w:val="28"/>
          <w:szCs w:val="28"/>
        </w:rPr>
        <w:t xml:space="preserve">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p w:rsidR="00093B70" w:rsidRPr="00F84F76" w:rsidRDefault="003C07E9" w:rsidP="007A3418">
      <w:pPr>
        <w:pStyle w:val="aa"/>
        <w:ind w:firstLine="709"/>
        <w:jc w:val="both"/>
        <w:rPr>
          <w:sz w:val="28"/>
          <w:szCs w:val="28"/>
        </w:rPr>
      </w:pPr>
      <w:r w:rsidRPr="00F84F76">
        <w:rPr>
          <w:sz w:val="28"/>
          <w:szCs w:val="28"/>
        </w:rPr>
        <w:t>Перечень основных требований к оказанию государственных услуг,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в стандартах 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и «Выдача, продление виз на въезд в Республику Казахстан и транзитный проезд через территорию Республики Казахстан» согласно приложениям 4-2 и 4-3 к настоящим Правилам.»;</w:t>
      </w:r>
    </w:p>
    <w:p w:rsidR="003C07E9" w:rsidRPr="00F84F76" w:rsidRDefault="003C07E9"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rPr>
        <w:t>пункт 21 исключить;</w:t>
      </w:r>
    </w:p>
    <w:p w:rsidR="003C07E9" w:rsidRPr="00F84F76" w:rsidRDefault="003C07E9"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rPr>
        <w:t>дополнить пунктом 21-1 следующего содержания:</w:t>
      </w:r>
    </w:p>
    <w:p w:rsidR="003C07E9" w:rsidRPr="00F84F76" w:rsidRDefault="003C07E9"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rPr>
        <w:t>«21-1. Уполномоченные сотрудники МВД РК, МИД РК и загранучреждений РК в день поступления документов осуществляют их прием и регистрацию.</w:t>
      </w:r>
    </w:p>
    <w:p w:rsidR="003C07E9" w:rsidRPr="00F84F76" w:rsidRDefault="003C07E9"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rPr>
        <w:t>В случае представления услугополучателем неполного пакета документов и (или) документов с истекшим сроком действия уполномоченные сотрудники МВД РК, МИД РК и загранучреждений РК отказывают в приеме заявления.</w:t>
      </w:r>
    </w:p>
    <w:p w:rsidR="003C07E9" w:rsidRPr="00F84F76" w:rsidRDefault="003C07E9"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rPr>
        <w:t>В случае представления услугополучателем полного пакета документов уполномоченные сотрудники МВД РК, МИД РК и загранучреждений РК выдают расписку о приеме соответствующих документов и направляют поступившие документы услугополучателя в день их поступления на согласование</w:t>
      </w:r>
      <w:r w:rsidR="00842803" w:rsidRPr="00F84F76">
        <w:rPr>
          <w:rFonts w:ascii="Times New Roman" w:hAnsi="Times New Roman"/>
          <w:sz w:val="28"/>
          <w:szCs w:val="28"/>
          <w:lang w:val="kk-KZ"/>
        </w:rPr>
        <w:t xml:space="preserve"> </w:t>
      </w:r>
      <w:r w:rsidRPr="00F84F76">
        <w:rPr>
          <w:rFonts w:ascii="Times New Roman" w:hAnsi="Times New Roman"/>
          <w:sz w:val="28"/>
          <w:szCs w:val="28"/>
        </w:rPr>
        <w:t xml:space="preserve">в КНБ РК. </w:t>
      </w:r>
    </w:p>
    <w:p w:rsidR="001A611A" w:rsidRPr="00F84F76" w:rsidRDefault="001A611A" w:rsidP="001A611A">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rPr>
        <w:t xml:space="preserve">КНБ РК обеспечивает согласование оформления виз в </w:t>
      </w:r>
      <w:r w:rsidR="0036349E" w:rsidRPr="00F84F76">
        <w:rPr>
          <w:rFonts w:ascii="Times New Roman" w:hAnsi="Times New Roman"/>
          <w:sz w:val="28"/>
        </w:rPr>
        <w:t>сроки</w:t>
      </w:r>
      <w:r w:rsidR="00CA1CE8" w:rsidRPr="00F84F76">
        <w:rPr>
          <w:rFonts w:ascii="Times New Roman" w:hAnsi="Times New Roman"/>
          <w:sz w:val="28"/>
        </w:rPr>
        <w:t>,</w:t>
      </w:r>
      <w:r w:rsidR="0036349E" w:rsidRPr="00F84F76">
        <w:rPr>
          <w:rFonts w:ascii="Times New Roman" w:hAnsi="Times New Roman"/>
          <w:sz w:val="28"/>
        </w:rPr>
        <w:t xml:space="preserve"> установленные</w:t>
      </w:r>
      <w:r w:rsidR="0096618A" w:rsidRPr="00F84F76">
        <w:rPr>
          <w:rFonts w:ascii="Times New Roman" w:hAnsi="Times New Roman"/>
          <w:sz w:val="28"/>
        </w:rPr>
        <w:t xml:space="preserve"> в</w:t>
      </w:r>
      <w:r w:rsidR="0036349E" w:rsidRPr="00F84F76">
        <w:rPr>
          <w:rFonts w:ascii="Times New Roman" w:hAnsi="Times New Roman"/>
          <w:sz w:val="28"/>
        </w:rPr>
        <w:t xml:space="preserve"> пункте 40 настоящих Правил</w:t>
      </w:r>
      <w:r w:rsidR="00CA1CE8" w:rsidRPr="00F84F76">
        <w:rPr>
          <w:rFonts w:ascii="Times New Roman" w:hAnsi="Times New Roman"/>
          <w:sz w:val="28"/>
        </w:rPr>
        <w:t>.</w:t>
      </w:r>
      <w:r w:rsidR="0036349E" w:rsidRPr="00F84F76">
        <w:rPr>
          <w:rFonts w:ascii="Times New Roman" w:hAnsi="Times New Roman"/>
          <w:sz w:val="28"/>
        </w:rPr>
        <w:t xml:space="preserve"> </w:t>
      </w:r>
    </w:p>
    <w:p w:rsidR="003C07E9" w:rsidRPr="00F84F76" w:rsidRDefault="003C07E9"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rPr>
        <w:lastRenderedPageBreak/>
        <w:t>После получения ответа КНБ РК уполномоченные сотрудники МВД РК, МИД РК и загранучреждений РК осуществляют обработку данного ответа в течение</w:t>
      </w:r>
      <w:r w:rsidR="00EE6C58" w:rsidRPr="00F84F76">
        <w:rPr>
          <w:rFonts w:ascii="Times New Roman" w:hAnsi="Times New Roman"/>
          <w:sz w:val="28"/>
          <w:szCs w:val="28"/>
        </w:rPr>
        <w:t xml:space="preserve"> 1</w:t>
      </w:r>
      <w:r w:rsidRPr="00F84F76">
        <w:rPr>
          <w:rFonts w:ascii="Times New Roman" w:hAnsi="Times New Roman"/>
          <w:sz w:val="28"/>
          <w:szCs w:val="28"/>
        </w:rPr>
        <w:t xml:space="preserve"> </w:t>
      </w:r>
      <w:r w:rsidR="00EE6C58" w:rsidRPr="00F84F76">
        <w:rPr>
          <w:rFonts w:ascii="Times New Roman" w:hAnsi="Times New Roman"/>
          <w:sz w:val="28"/>
          <w:szCs w:val="28"/>
        </w:rPr>
        <w:t>(</w:t>
      </w:r>
      <w:r w:rsidRPr="00F84F76">
        <w:rPr>
          <w:rFonts w:ascii="Times New Roman" w:hAnsi="Times New Roman"/>
          <w:sz w:val="28"/>
          <w:szCs w:val="28"/>
        </w:rPr>
        <w:t>одного</w:t>
      </w:r>
      <w:r w:rsidR="00EE6C58" w:rsidRPr="00F84F76">
        <w:rPr>
          <w:rFonts w:ascii="Times New Roman" w:hAnsi="Times New Roman"/>
          <w:sz w:val="28"/>
          <w:szCs w:val="28"/>
        </w:rPr>
        <w:t>)</w:t>
      </w:r>
      <w:r w:rsidRPr="00F84F76">
        <w:rPr>
          <w:rFonts w:ascii="Times New Roman" w:hAnsi="Times New Roman"/>
          <w:sz w:val="28"/>
          <w:szCs w:val="28"/>
        </w:rPr>
        <w:t xml:space="preserve"> рабочего дня со дня его поступления и вклеивание визы соответствующей категории либо отказ в выдаче визы.»;</w:t>
      </w:r>
    </w:p>
    <w:p w:rsidR="00093B70" w:rsidRPr="00F84F76" w:rsidRDefault="003C07E9"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rPr>
        <w:t>пункт 22 изложить в следующей редакции:</w:t>
      </w:r>
    </w:p>
    <w:p w:rsidR="00093B70" w:rsidRPr="00F84F76" w:rsidRDefault="00093B70" w:rsidP="007A3418">
      <w:pPr>
        <w:pStyle w:val="aa"/>
        <w:ind w:firstLine="709"/>
        <w:jc w:val="both"/>
        <w:rPr>
          <w:sz w:val="28"/>
          <w:szCs w:val="28"/>
        </w:rPr>
      </w:pPr>
      <w:r w:rsidRPr="00F84F76">
        <w:rPr>
          <w:sz w:val="28"/>
          <w:szCs w:val="28"/>
        </w:rPr>
        <w:t>«22. Выдача виз производится:</w:t>
      </w:r>
    </w:p>
    <w:p w:rsidR="00093B70" w:rsidRPr="00F84F76" w:rsidRDefault="00093B70" w:rsidP="007A3418">
      <w:pPr>
        <w:pStyle w:val="aa"/>
        <w:ind w:firstLine="709"/>
        <w:jc w:val="both"/>
        <w:rPr>
          <w:sz w:val="28"/>
          <w:szCs w:val="28"/>
        </w:rPr>
      </w:pPr>
      <w:r w:rsidRPr="00F84F76">
        <w:rPr>
          <w:sz w:val="28"/>
          <w:szCs w:val="28"/>
        </w:rPr>
        <w:t>1) за границей:</w:t>
      </w:r>
    </w:p>
    <w:p w:rsidR="00093B70" w:rsidRPr="00F84F76" w:rsidRDefault="00093B70" w:rsidP="007A3418">
      <w:pPr>
        <w:pStyle w:val="aa"/>
        <w:ind w:firstLine="709"/>
        <w:jc w:val="both"/>
        <w:rPr>
          <w:sz w:val="28"/>
          <w:szCs w:val="28"/>
        </w:rPr>
      </w:pPr>
      <w:r w:rsidRPr="00F84F76">
        <w:rPr>
          <w:sz w:val="28"/>
          <w:szCs w:val="28"/>
        </w:rPr>
        <w:t>загранучреждения РК выдают следующие категории виз: «А1», «А2», «А3», «А4», «А5», «В1», «В2», «В3», «В4», «В5», «В6», «В7», «В8», «В10», «В11», «В12», «В13», «С1», «С2», «С3», «С4», «С5», «С6», «С7», «С8», «С9», «С10», «С12»;</w:t>
      </w:r>
    </w:p>
    <w:p w:rsidR="00093B70" w:rsidRPr="00F84F76" w:rsidRDefault="00093B70" w:rsidP="007A3418">
      <w:pPr>
        <w:pStyle w:val="aa"/>
        <w:ind w:firstLine="709"/>
        <w:jc w:val="both"/>
        <w:rPr>
          <w:sz w:val="28"/>
          <w:szCs w:val="28"/>
        </w:rPr>
      </w:pPr>
      <w:r w:rsidRPr="00F84F76">
        <w:rPr>
          <w:sz w:val="28"/>
          <w:szCs w:val="28"/>
        </w:rPr>
        <w:t>2) на территории Республики Казахстан:</w:t>
      </w:r>
    </w:p>
    <w:p w:rsidR="00093B70" w:rsidRPr="00F84F76" w:rsidRDefault="00093B70" w:rsidP="007A3418">
      <w:pPr>
        <w:pStyle w:val="aa"/>
        <w:ind w:firstLine="709"/>
        <w:jc w:val="both"/>
        <w:rPr>
          <w:sz w:val="28"/>
          <w:szCs w:val="28"/>
        </w:rPr>
      </w:pPr>
      <w:r w:rsidRPr="00F84F76">
        <w:rPr>
          <w:sz w:val="28"/>
          <w:szCs w:val="28"/>
        </w:rPr>
        <w:t>МИД РК выдает следующие категории виз: «А1», «А2», «А3», «А4», «В10»;</w:t>
      </w:r>
    </w:p>
    <w:p w:rsidR="00093B70" w:rsidRPr="00F84F76" w:rsidRDefault="00093B70" w:rsidP="007A3418">
      <w:pPr>
        <w:pStyle w:val="aa"/>
        <w:ind w:firstLine="709"/>
        <w:jc w:val="both"/>
        <w:rPr>
          <w:sz w:val="28"/>
          <w:szCs w:val="28"/>
        </w:rPr>
      </w:pPr>
      <w:r w:rsidRPr="00F84F76">
        <w:rPr>
          <w:sz w:val="28"/>
          <w:szCs w:val="28"/>
        </w:rPr>
        <w:t>МВД РК выдает следующие категории виз: «А5», «В2» (для участников и органов МФЦА), «В3», «В7», «В8», «В14», «В15», «В16», «В17», «В18», «В19», «В20», «В21», «В22», «С1», «С3», «С4», «С9» (этническим казахам), «С11», и «С12»;</w:t>
      </w:r>
    </w:p>
    <w:p w:rsidR="00093B70" w:rsidRPr="00F84F76" w:rsidRDefault="00093B70" w:rsidP="007A3418">
      <w:pPr>
        <w:pStyle w:val="aa"/>
        <w:ind w:firstLine="709"/>
        <w:jc w:val="both"/>
        <w:rPr>
          <w:sz w:val="28"/>
          <w:szCs w:val="28"/>
        </w:rPr>
      </w:pPr>
      <w:r w:rsidRPr="00F84F76">
        <w:rPr>
          <w:sz w:val="28"/>
          <w:szCs w:val="28"/>
        </w:rPr>
        <w:t>МВД РК выдает следующие категории виз в международных аэропортах Республики Казахстан:</w:t>
      </w:r>
    </w:p>
    <w:p w:rsidR="00093B70" w:rsidRPr="00F84F76" w:rsidRDefault="00093B70" w:rsidP="007A3418">
      <w:pPr>
        <w:pStyle w:val="aa"/>
        <w:ind w:firstLine="709"/>
        <w:jc w:val="both"/>
        <w:rPr>
          <w:sz w:val="28"/>
          <w:szCs w:val="28"/>
        </w:rPr>
      </w:pPr>
      <w:r w:rsidRPr="00F84F76">
        <w:rPr>
          <w:sz w:val="28"/>
          <w:szCs w:val="28"/>
        </w:rPr>
        <w:t>«А1», «А2», «А3», «А4», «А5», «В1», «В2», «В3», «В5», «В7», «В10», «В11», «В12», «В13», «С3», «С8», «С9» и «С12»;</w:t>
      </w:r>
    </w:p>
    <w:p w:rsidR="00093B70" w:rsidRPr="00F84F76" w:rsidRDefault="00093B70" w:rsidP="007A3418">
      <w:pPr>
        <w:pStyle w:val="aa"/>
        <w:ind w:firstLine="709"/>
        <w:jc w:val="both"/>
        <w:rPr>
          <w:sz w:val="28"/>
          <w:szCs w:val="28"/>
        </w:rPr>
      </w:pPr>
      <w:r w:rsidRPr="00F84F76">
        <w:rPr>
          <w:sz w:val="28"/>
          <w:szCs w:val="28"/>
        </w:rPr>
        <w:t>3) посредством ВМП:</w:t>
      </w:r>
    </w:p>
    <w:p w:rsidR="00093B70" w:rsidRPr="00F84F76" w:rsidRDefault="00093B70" w:rsidP="007A3418">
      <w:pPr>
        <w:pStyle w:val="aa"/>
        <w:ind w:firstLine="709"/>
        <w:jc w:val="both"/>
        <w:rPr>
          <w:sz w:val="28"/>
          <w:szCs w:val="28"/>
        </w:rPr>
      </w:pPr>
      <w:r w:rsidRPr="00F84F76">
        <w:rPr>
          <w:sz w:val="28"/>
          <w:szCs w:val="28"/>
        </w:rPr>
        <w:t>следующие категории однократных электронных виз:</w:t>
      </w:r>
    </w:p>
    <w:p w:rsidR="00093B70" w:rsidRPr="00F84F76" w:rsidRDefault="002F726C" w:rsidP="007A3418">
      <w:pPr>
        <w:pStyle w:val="af1"/>
        <w:spacing w:line="240" w:lineRule="auto"/>
        <w:ind w:left="0" w:firstLine="709"/>
        <w:jc w:val="both"/>
        <w:rPr>
          <w:rFonts w:ascii="Times New Roman" w:hAnsi="Times New Roman"/>
          <w:sz w:val="28"/>
          <w:szCs w:val="28"/>
        </w:rPr>
      </w:pPr>
      <w:r w:rsidRPr="00F84F76">
        <w:rPr>
          <w:rFonts w:ascii="Times New Roman" w:hAnsi="Times New Roman"/>
          <w:sz w:val="28"/>
          <w:szCs w:val="28"/>
        </w:rPr>
        <w:t>«В1», «В2», «В3», «</w:t>
      </w:r>
      <w:r w:rsidR="00093B70" w:rsidRPr="00F84F76">
        <w:rPr>
          <w:rFonts w:ascii="Times New Roman" w:hAnsi="Times New Roman"/>
          <w:sz w:val="28"/>
          <w:szCs w:val="28"/>
        </w:rPr>
        <w:t>В12», «С12».»;</w:t>
      </w:r>
    </w:p>
    <w:p w:rsidR="00093B70" w:rsidRPr="00F84F76" w:rsidRDefault="00093B70"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rPr>
        <w:t>дополнить пунктом 22-1 следующего содержания:</w:t>
      </w:r>
    </w:p>
    <w:p w:rsidR="00093B70" w:rsidRPr="00F84F76" w:rsidRDefault="00093B70" w:rsidP="007A3418">
      <w:pPr>
        <w:pStyle w:val="aa"/>
        <w:ind w:firstLine="709"/>
        <w:jc w:val="both"/>
        <w:rPr>
          <w:sz w:val="28"/>
          <w:szCs w:val="28"/>
        </w:rPr>
      </w:pPr>
      <w:r w:rsidRPr="00F84F76">
        <w:rPr>
          <w:sz w:val="28"/>
          <w:szCs w:val="28"/>
        </w:rPr>
        <w:t>«22-1. Электронная виза</w:t>
      </w:r>
      <w:r w:rsidR="00CC0F8C" w:rsidRPr="00F84F76">
        <w:rPr>
          <w:sz w:val="28"/>
          <w:szCs w:val="28"/>
        </w:rPr>
        <w:t xml:space="preserve"> выдается на основании приглашения и</w:t>
      </w:r>
      <w:r w:rsidRPr="00F84F76">
        <w:rPr>
          <w:sz w:val="28"/>
          <w:szCs w:val="28"/>
        </w:rPr>
        <w:t xml:space="preserve"> действует только для получателя визы и не распространяется на сопровождающих лиц. При замене паспорта электронную визу необходимо получить повторно.</w:t>
      </w:r>
    </w:p>
    <w:p w:rsidR="00093B70" w:rsidRPr="00F84F76" w:rsidRDefault="00093B70" w:rsidP="007A3418">
      <w:pPr>
        <w:pStyle w:val="aa"/>
        <w:ind w:firstLine="709"/>
        <w:jc w:val="both"/>
        <w:rPr>
          <w:sz w:val="28"/>
          <w:szCs w:val="28"/>
        </w:rPr>
      </w:pPr>
      <w:r w:rsidRPr="00F84F76">
        <w:rPr>
          <w:sz w:val="28"/>
          <w:szCs w:val="28"/>
        </w:rPr>
        <w:t xml:space="preserve">Иностранцы могут </w:t>
      </w:r>
      <w:r w:rsidR="00842803" w:rsidRPr="00F84F76">
        <w:rPr>
          <w:sz w:val="28"/>
          <w:szCs w:val="28"/>
          <w:lang w:val="kk-KZ"/>
        </w:rPr>
        <w:t>прибывать</w:t>
      </w:r>
      <w:r w:rsidRPr="00F84F76">
        <w:rPr>
          <w:sz w:val="28"/>
          <w:szCs w:val="28"/>
        </w:rPr>
        <w:t>/</w:t>
      </w:r>
      <w:r w:rsidR="00842803" w:rsidRPr="00F84F76">
        <w:rPr>
          <w:sz w:val="28"/>
          <w:szCs w:val="28"/>
          <w:lang w:val="kk-KZ"/>
        </w:rPr>
        <w:t>убывать</w:t>
      </w:r>
      <w:r w:rsidRPr="00F84F76">
        <w:rPr>
          <w:sz w:val="28"/>
          <w:szCs w:val="28"/>
        </w:rPr>
        <w:t xml:space="preserve"> на территорию/с территории Республики Казахстан с использованием действительной электронной визы только через пункты пропуска международных аэропортов Республики Казахстан.</w:t>
      </w:r>
    </w:p>
    <w:p w:rsidR="00F5484E" w:rsidRPr="00F84F76" w:rsidRDefault="0096618A" w:rsidP="007A3418">
      <w:pPr>
        <w:pStyle w:val="aa"/>
        <w:ind w:firstLine="709"/>
        <w:jc w:val="both"/>
        <w:rPr>
          <w:strike/>
          <w:sz w:val="28"/>
          <w:szCs w:val="28"/>
        </w:rPr>
      </w:pPr>
      <w:r w:rsidRPr="00F84F76">
        <w:rPr>
          <w:sz w:val="28"/>
          <w:szCs w:val="28"/>
          <w:lang w:val="kk-KZ"/>
        </w:rPr>
        <w:t>Услугополучатель</w:t>
      </w:r>
      <w:r w:rsidRPr="00F84F76">
        <w:rPr>
          <w:sz w:val="28"/>
          <w:szCs w:val="28"/>
        </w:rPr>
        <w:t xml:space="preserve"> в процессе оформления</w:t>
      </w:r>
      <w:r w:rsidRPr="00F84F76">
        <w:rPr>
          <w:sz w:val="28"/>
          <w:szCs w:val="28"/>
          <w:lang w:val="kk-KZ"/>
        </w:rPr>
        <w:t xml:space="preserve"> </w:t>
      </w:r>
      <w:r w:rsidRPr="00F84F76">
        <w:rPr>
          <w:sz w:val="28"/>
          <w:szCs w:val="28"/>
        </w:rPr>
        <w:t>электронной визы на ВМП сверяет и подтверждает соответствие информации, указанной в приглашении, с паспортными данными.</w:t>
      </w:r>
    </w:p>
    <w:p w:rsidR="008D402A" w:rsidRPr="00F84F76" w:rsidRDefault="008D402A" w:rsidP="008D402A">
      <w:pPr>
        <w:pStyle w:val="aa"/>
        <w:ind w:firstLine="709"/>
        <w:jc w:val="both"/>
        <w:rPr>
          <w:strike/>
          <w:sz w:val="28"/>
          <w:szCs w:val="28"/>
        </w:rPr>
      </w:pPr>
      <w:r w:rsidRPr="00F84F76">
        <w:rPr>
          <w:sz w:val="28"/>
          <w:szCs w:val="28"/>
        </w:rPr>
        <w:t>В процессе оформления</w:t>
      </w:r>
      <w:r w:rsidRPr="00F84F76">
        <w:rPr>
          <w:sz w:val="28"/>
          <w:szCs w:val="28"/>
          <w:lang w:val="kk-KZ"/>
        </w:rPr>
        <w:t xml:space="preserve"> </w:t>
      </w:r>
      <w:r w:rsidRPr="00F84F76">
        <w:rPr>
          <w:sz w:val="28"/>
          <w:szCs w:val="28"/>
        </w:rPr>
        <w:t>электронной визы на ВМП</w:t>
      </w:r>
      <w:r w:rsidRPr="00F84F76">
        <w:rPr>
          <w:sz w:val="28"/>
          <w:szCs w:val="28"/>
          <w:lang w:val="kk-KZ"/>
        </w:rPr>
        <w:t xml:space="preserve"> электронная виза формируется на основании данных, указанных в приглашении</w:t>
      </w:r>
      <w:r w:rsidR="00646EF2" w:rsidRPr="00F84F76">
        <w:rPr>
          <w:sz w:val="28"/>
          <w:szCs w:val="28"/>
          <w:lang w:val="kk-KZ"/>
        </w:rPr>
        <w:t xml:space="preserve"> </w:t>
      </w:r>
      <w:r w:rsidR="00AA00A5" w:rsidRPr="00F84F76">
        <w:rPr>
          <w:sz w:val="28"/>
          <w:szCs w:val="28"/>
        </w:rPr>
        <w:t>приглашающей стороны</w:t>
      </w:r>
      <w:r w:rsidRPr="00F84F76">
        <w:rPr>
          <w:sz w:val="28"/>
          <w:szCs w:val="28"/>
          <w:lang w:val="kk-KZ"/>
        </w:rPr>
        <w:t>. Услугополучатель</w:t>
      </w:r>
      <w:r w:rsidRPr="00F84F76">
        <w:rPr>
          <w:sz w:val="28"/>
          <w:szCs w:val="28"/>
        </w:rPr>
        <w:t xml:space="preserve"> перед оформлением электронной визы сверяет и подтверждает соответствие информации, указанной в приглашении, с паспортными данными.</w:t>
      </w:r>
    </w:p>
    <w:p w:rsidR="008D402A" w:rsidRPr="00F84F76" w:rsidRDefault="008D402A" w:rsidP="008D402A">
      <w:pPr>
        <w:pStyle w:val="aa"/>
        <w:ind w:firstLine="709"/>
        <w:jc w:val="both"/>
        <w:rPr>
          <w:sz w:val="28"/>
          <w:szCs w:val="28"/>
        </w:rPr>
      </w:pPr>
      <w:r w:rsidRPr="00F84F76">
        <w:rPr>
          <w:sz w:val="28"/>
          <w:szCs w:val="28"/>
        </w:rPr>
        <w:lastRenderedPageBreak/>
        <w:t>В случае определения несоответствия информации в оформлен</w:t>
      </w:r>
      <w:r w:rsidR="00C92685" w:rsidRPr="00F84F76">
        <w:rPr>
          <w:sz w:val="28"/>
          <w:szCs w:val="28"/>
        </w:rPr>
        <w:t>ной электронной визе и паспорте</w:t>
      </w:r>
      <w:r w:rsidRPr="00F84F76">
        <w:rPr>
          <w:sz w:val="28"/>
          <w:szCs w:val="28"/>
        </w:rPr>
        <w:t xml:space="preserve"> иностран</w:t>
      </w:r>
      <w:r w:rsidRPr="00F84F76">
        <w:rPr>
          <w:sz w:val="28"/>
          <w:szCs w:val="28"/>
          <w:lang w:val="kk-KZ"/>
        </w:rPr>
        <w:t>ц</w:t>
      </w:r>
      <w:r w:rsidR="00AA00A5" w:rsidRPr="00F84F76">
        <w:rPr>
          <w:sz w:val="28"/>
          <w:szCs w:val="28"/>
        </w:rPr>
        <w:t>а</w:t>
      </w:r>
      <w:r w:rsidR="00646EF2" w:rsidRPr="00F84F76">
        <w:rPr>
          <w:sz w:val="28"/>
          <w:szCs w:val="28"/>
        </w:rPr>
        <w:t xml:space="preserve"> при въезде в Республику Казахстан</w:t>
      </w:r>
      <w:r w:rsidR="00AA00A5" w:rsidRPr="00F84F76">
        <w:rPr>
          <w:sz w:val="28"/>
          <w:szCs w:val="28"/>
        </w:rPr>
        <w:t>,</w:t>
      </w:r>
      <w:r w:rsidRPr="00F84F76">
        <w:rPr>
          <w:sz w:val="28"/>
          <w:szCs w:val="28"/>
        </w:rPr>
        <w:t xml:space="preserve"> электронная виза считается недействительной.</w:t>
      </w:r>
    </w:p>
    <w:p w:rsidR="00093B70" w:rsidRPr="00F84F76" w:rsidRDefault="00093B70"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rPr>
        <w:t>Однократные электронные туристические, деловые и визы на лечение оформляются гражданам стран, согласно приложению 4-4 к настоящим Правилам.»;</w:t>
      </w:r>
    </w:p>
    <w:p w:rsidR="00172C1D" w:rsidRPr="00F84F76" w:rsidRDefault="00443209" w:rsidP="007A3418">
      <w:pPr>
        <w:pStyle w:val="af1"/>
        <w:spacing w:after="0" w:line="240" w:lineRule="auto"/>
        <w:ind w:left="0" w:firstLine="709"/>
        <w:jc w:val="both"/>
        <w:rPr>
          <w:rFonts w:ascii="Times New Roman" w:hAnsi="Times New Roman"/>
          <w:sz w:val="28"/>
          <w:szCs w:val="28"/>
        </w:rPr>
      </w:pPr>
      <w:r w:rsidRPr="00F84F76">
        <w:rPr>
          <w:rFonts w:ascii="Times New Roman" w:hAnsi="Times New Roman"/>
          <w:sz w:val="28"/>
          <w:szCs w:val="28"/>
          <w:lang w:val="kk-KZ"/>
        </w:rPr>
        <w:t>части первую и вторую пункта 23 изложить в следующей редакции:</w:t>
      </w:r>
    </w:p>
    <w:p w:rsidR="00443209" w:rsidRPr="00F84F76" w:rsidRDefault="00443209" w:rsidP="007A3418">
      <w:pPr>
        <w:ind w:firstLine="709"/>
        <w:jc w:val="both"/>
      </w:pPr>
      <w:r w:rsidRPr="00F84F76">
        <w:rPr>
          <w:sz w:val="28"/>
        </w:rPr>
        <w:t>«23. МВД РК осуществляет выдачу, аннулирование, восстановление, продление или сокращение срока действия виз, кроме визы категории «С3», по месту временного проживания иностранца, лица без гражданства или регистрации приглашающей стороны (для получателя визы категории «А5» по фактическому нахождению), либо по указанию МВД РК.</w:t>
      </w:r>
    </w:p>
    <w:p w:rsidR="00443209" w:rsidRPr="00F84F76" w:rsidRDefault="00443209" w:rsidP="007A3418">
      <w:pPr>
        <w:ind w:firstLine="709"/>
        <w:jc w:val="both"/>
        <w:rPr>
          <w:sz w:val="28"/>
        </w:rPr>
      </w:pPr>
      <w:r w:rsidRPr="00F84F76">
        <w:rPr>
          <w:sz w:val="28"/>
        </w:rPr>
        <w:t>Первичные визы категории «С3» выдаются МВД РК по месту регистрации приглашающей стороны. При осуществлении трудовой деятельности в другом регионе Республики Казахстан, МВД РК осуществляет аннулирование, восстановление, продление или сокращение срока действия визы «С3» по месту временного проживания иностранца.»;</w:t>
      </w:r>
    </w:p>
    <w:p w:rsidR="00443209" w:rsidRPr="00F84F76" w:rsidRDefault="00443209" w:rsidP="007A3418">
      <w:pPr>
        <w:ind w:firstLine="709"/>
        <w:jc w:val="both"/>
        <w:rPr>
          <w:sz w:val="28"/>
        </w:rPr>
      </w:pPr>
      <w:r w:rsidRPr="00F84F76">
        <w:rPr>
          <w:sz w:val="28"/>
        </w:rPr>
        <w:t>абзац третий подпункта 3) пункта 25 изложить в следующей редакции:</w:t>
      </w:r>
    </w:p>
    <w:p w:rsidR="00443209" w:rsidRPr="00F84F76" w:rsidRDefault="00443209" w:rsidP="007A3418">
      <w:pPr>
        <w:pStyle w:val="aa"/>
        <w:ind w:firstLine="709"/>
        <w:jc w:val="both"/>
        <w:rPr>
          <w:sz w:val="28"/>
        </w:rPr>
      </w:pPr>
      <w:r w:rsidRPr="00F84F76">
        <w:rPr>
          <w:sz w:val="28"/>
        </w:rPr>
        <w:t xml:space="preserve">«бывшим соотечественникам (имеющие документы, подтверждающие связь с Республикой Казахстан, в том числе соответствующую отметку в графе о месте рождения в Казахской Советской Социалистической Республике или в Республике Казахстан в национальном паспорте, свидетельстве о рождении или о заключении брака Казахской Советской Социалистической Республики или Республики Казахстан, а также справку о выходе из гражданства Республики Казахстан или утрате гражданства Республики Казахстан) – «В10»;»; </w:t>
      </w:r>
    </w:p>
    <w:p w:rsidR="00443209" w:rsidRPr="00F84F76" w:rsidRDefault="00443209" w:rsidP="007A3418">
      <w:pPr>
        <w:ind w:firstLine="709"/>
        <w:jc w:val="both"/>
      </w:pPr>
      <w:r w:rsidRPr="00F84F76">
        <w:rPr>
          <w:sz w:val="28"/>
        </w:rPr>
        <w:t>пункт 28 изложить в следующей редакции:</w:t>
      </w:r>
    </w:p>
    <w:p w:rsidR="00093B70" w:rsidRPr="00F84F76" w:rsidRDefault="00093B70" w:rsidP="007A3418">
      <w:pPr>
        <w:pStyle w:val="aa"/>
        <w:ind w:firstLine="709"/>
        <w:jc w:val="both"/>
        <w:rPr>
          <w:sz w:val="28"/>
        </w:rPr>
      </w:pPr>
      <w:r w:rsidRPr="00F84F76">
        <w:rPr>
          <w:sz w:val="28"/>
        </w:rPr>
        <w:t>«28. Членам официальной делегации, гражданам стран, где отсутствуют консульские учреждения Республики Казахстан, а также получателям виз на основании приглашения или по указанию МВД РК, визы оформляются МВД</w:t>
      </w:r>
      <w:r w:rsidR="00E53E81" w:rsidRPr="00F84F76">
        <w:rPr>
          <w:sz w:val="28"/>
        </w:rPr>
        <w:t xml:space="preserve"> </w:t>
      </w:r>
      <w:r w:rsidRPr="00F84F76">
        <w:rPr>
          <w:sz w:val="28"/>
        </w:rPr>
        <w:t>РК в международных аэропортах Республики Казахстан.</w:t>
      </w:r>
    </w:p>
    <w:p w:rsidR="00894A21" w:rsidRPr="00F84F76" w:rsidRDefault="00894A21" w:rsidP="00894A21">
      <w:pPr>
        <w:pStyle w:val="aa"/>
        <w:ind w:firstLine="709"/>
        <w:jc w:val="both"/>
        <w:rPr>
          <w:sz w:val="28"/>
          <w:szCs w:val="28"/>
        </w:rPr>
      </w:pPr>
      <w:r w:rsidRPr="00F84F76">
        <w:rPr>
          <w:sz w:val="28"/>
          <w:szCs w:val="28"/>
        </w:rPr>
        <w:t xml:space="preserve">Загранучреждения РК, при наличии соответствующего ходатайства (вербальной ноты) внешнеполитического ведомства иностранного государства, где отсутствует консульское учреждение Республики Казахстан либо по указанию МИД РК, </w:t>
      </w:r>
      <w:r w:rsidRPr="00F84F76">
        <w:rPr>
          <w:sz w:val="28"/>
          <w:szCs w:val="28"/>
          <w:lang w:val="kk-KZ"/>
        </w:rPr>
        <w:t xml:space="preserve">указывают местом получения визы </w:t>
      </w:r>
      <w:r w:rsidRPr="00F84F76">
        <w:rPr>
          <w:sz w:val="28"/>
          <w:szCs w:val="28"/>
        </w:rPr>
        <w:t>международный аэропорт Республики Казахстан.»;</w:t>
      </w:r>
    </w:p>
    <w:p w:rsidR="00BD1C48" w:rsidRPr="00F84F76" w:rsidRDefault="00BD1C48" w:rsidP="007A3418">
      <w:pPr>
        <w:ind w:firstLine="709"/>
        <w:jc w:val="both"/>
        <w:rPr>
          <w:sz w:val="28"/>
        </w:rPr>
      </w:pPr>
      <w:r w:rsidRPr="00F84F76">
        <w:rPr>
          <w:sz w:val="28"/>
        </w:rPr>
        <w:t>подпункт 2) пункта 34 изложить в следующей редакции:</w:t>
      </w:r>
    </w:p>
    <w:p w:rsidR="00BD1C48" w:rsidRPr="00F84F76" w:rsidRDefault="00BD1C48" w:rsidP="007A3418">
      <w:pPr>
        <w:tabs>
          <w:tab w:val="left" w:pos="8175"/>
        </w:tabs>
        <w:ind w:firstLine="709"/>
        <w:jc w:val="both"/>
        <w:rPr>
          <w:sz w:val="28"/>
        </w:rPr>
      </w:pPr>
      <w:bookmarkStart w:id="12" w:name="z168"/>
      <w:r w:rsidRPr="00F84F76">
        <w:rPr>
          <w:sz w:val="28"/>
        </w:rPr>
        <w:t>«2) МВД РК:</w:t>
      </w:r>
    </w:p>
    <w:p w:rsidR="00BD1C48" w:rsidRPr="00F84F76" w:rsidRDefault="00BD1C48" w:rsidP="007A3418">
      <w:pPr>
        <w:ind w:firstLine="709"/>
        <w:jc w:val="both"/>
        <w:rPr>
          <w:sz w:val="28"/>
        </w:rPr>
      </w:pPr>
      <w:bookmarkStart w:id="13" w:name="z66"/>
      <w:bookmarkEnd w:id="12"/>
      <w:r w:rsidRPr="00F84F76">
        <w:rPr>
          <w:sz w:val="28"/>
        </w:rPr>
        <w:t xml:space="preserve">на категорию «А5» – с категорий «В3», «В10», «С3», «С4», «С5», «С10»; </w:t>
      </w:r>
    </w:p>
    <w:p w:rsidR="00BD1C48" w:rsidRPr="00F84F76" w:rsidRDefault="00BD1C48" w:rsidP="007A3418">
      <w:pPr>
        <w:ind w:firstLine="709"/>
        <w:jc w:val="both"/>
        <w:rPr>
          <w:sz w:val="28"/>
        </w:rPr>
      </w:pPr>
      <w:bookmarkStart w:id="14" w:name="z67"/>
      <w:bookmarkEnd w:id="13"/>
      <w:r w:rsidRPr="00F84F76">
        <w:rPr>
          <w:sz w:val="28"/>
        </w:rPr>
        <w:t xml:space="preserve">на категорию «В2» (для участников и органов МФЦА) – с категорий «В3», «В7» и «С3»; </w:t>
      </w:r>
    </w:p>
    <w:p w:rsidR="00BD1C48" w:rsidRPr="00F84F76" w:rsidRDefault="00BD1C48" w:rsidP="007A3418">
      <w:pPr>
        <w:ind w:firstLine="709"/>
        <w:jc w:val="both"/>
        <w:rPr>
          <w:sz w:val="28"/>
        </w:rPr>
      </w:pPr>
      <w:bookmarkStart w:id="15" w:name="z68"/>
      <w:bookmarkEnd w:id="14"/>
      <w:r w:rsidRPr="00F84F76">
        <w:rPr>
          <w:sz w:val="28"/>
        </w:rPr>
        <w:t>на категорию «В7» – с категории «С9»;</w:t>
      </w:r>
    </w:p>
    <w:p w:rsidR="00BD1C48" w:rsidRPr="00F84F76" w:rsidRDefault="00BD1C48" w:rsidP="007A3418">
      <w:pPr>
        <w:ind w:firstLine="709"/>
        <w:jc w:val="both"/>
        <w:rPr>
          <w:sz w:val="28"/>
        </w:rPr>
      </w:pPr>
      <w:bookmarkStart w:id="16" w:name="z69"/>
      <w:bookmarkEnd w:id="15"/>
      <w:r w:rsidRPr="00F84F76">
        <w:rPr>
          <w:sz w:val="28"/>
        </w:rPr>
        <w:t>на категорию «В8» – с категории «С3»;</w:t>
      </w:r>
    </w:p>
    <w:p w:rsidR="00BD1C48" w:rsidRPr="00F84F76" w:rsidRDefault="00BD1C48" w:rsidP="007A3418">
      <w:pPr>
        <w:ind w:firstLine="709"/>
        <w:jc w:val="both"/>
        <w:rPr>
          <w:sz w:val="28"/>
        </w:rPr>
      </w:pPr>
      <w:bookmarkStart w:id="17" w:name="z70"/>
      <w:bookmarkEnd w:id="16"/>
      <w:r w:rsidRPr="00F84F76">
        <w:rPr>
          <w:sz w:val="28"/>
        </w:rPr>
        <w:lastRenderedPageBreak/>
        <w:t>на категорию «С1» – только для этнических казахов независимо от категории ранее выданной визы;</w:t>
      </w:r>
    </w:p>
    <w:p w:rsidR="00BD1C48" w:rsidRPr="00F84F76" w:rsidRDefault="00BD1C48" w:rsidP="007A3418">
      <w:pPr>
        <w:ind w:firstLine="709"/>
        <w:jc w:val="both"/>
        <w:rPr>
          <w:sz w:val="28"/>
          <w:szCs w:val="28"/>
        </w:rPr>
      </w:pPr>
      <w:bookmarkStart w:id="18" w:name="z72"/>
      <w:bookmarkEnd w:id="17"/>
      <w:r w:rsidRPr="00F84F76">
        <w:rPr>
          <w:sz w:val="28"/>
          <w:szCs w:val="28"/>
        </w:rPr>
        <w:t>на категорию «С2» - с категорий «В10», «С3» и «С9»;</w:t>
      </w:r>
    </w:p>
    <w:p w:rsidR="00BD1C48" w:rsidRPr="00F84F76" w:rsidRDefault="00BD1C48" w:rsidP="007A3418">
      <w:pPr>
        <w:ind w:firstLine="709"/>
        <w:jc w:val="both"/>
        <w:rPr>
          <w:sz w:val="28"/>
          <w:szCs w:val="28"/>
        </w:rPr>
      </w:pPr>
      <w:bookmarkStart w:id="19" w:name="z71"/>
      <w:r w:rsidRPr="00F84F76">
        <w:rPr>
          <w:sz w:val="28"/>
          <w:szCs w:val="28"/>
        </w:rPr>
        <w:t xml:space="preserve">на категорию «С3» – с категорий «В2», «В3», «В7» (для иностранцев и лиц без гражданства, проходящих обучение по программам </w:t>
      </w:r>
      <w:r w:rsidR="00842803" w:rsidRPr="00F84F76">
        <w:rPr>
          <w:sz w:val="28"/>
          <w:szCs w:val="28"/>
          <w:lang w:val="kk-KZ"/>
        </w:rPr>
        <w:t>«</w:t>
      </w:r>
      <w:r w:rsidRPr="00F84F76">
        <w:rPr>
          <w:sz w:val="28"/>
          <w:szCs w:val="28"/>
        </w:rPr>
        <w:t>Астана Хаб</w:t>
      </w:r>
      <w:r w:rsidR="00842803" w:rsidRPr="00F84F76">
        <w:rPr>
          <w:sz w:val="28"/>
          <w:szCs w:val="28"/>
          <w:lang w:val="kk-KZ"/>
        </w:rPr>
        <w:t>»</w:t>
      </w:r>
      <w:r w:rsidR="001F78B1" w:rsidRPr="00F84F76">
        <w:rPr>
          <w:sz w:val="28"/>
          <w:szCs w:val="28"/>
          <w:lang w:val="kk-KZ"/>
        </w:rPr>
        <w:t>,</w:t>
      </w:r>
      <w:r w:rsidRPr="00F84F76">
        <w:rPr>
          <w:sz w:val="28"/>
          <w:szCs w:val="28"/>
        </w:rPr>
        <w:t xml:space="preserve"> «В10», «С2», «С3» (на основании ходатайства при смене приглашающей стороны в лице работодателя и наличии разрешения трудовому иммигранту, если такое разрешение требуется в соответствии с законодательством Республики Казахстан), «С9», «С10»;</w:t>
      </w:r>
    </w:p>
    <w:bookmarkEnd w:id="19"/>
    <w:p w:rsidR="00BD1C48" w:rsidRPr="00F84F76" w:rsidRDefault="00BD1C48" w:rsidP="007A3418">
      <w:pPr>
        <w:ind w:firstLine="709"/>
        <w:jc w:val="both"/>
        <w:rPr>
          <w:sz w:val="28"/>
        </w:rPr>
      </w:pPr>
      <w:r w:rsidRPr="00F84F76">
        <w:rPr>
          <w:sz w:val="28"/>
        </w:rPr>
        <w:t>на категорию «С4» – с категорий «В10», «С2», «С9» и «С10»;</w:t>
      </w:r>
    </w:p>
    <w:p w:rsidR="00BD1C48" w:rsidRPr="00F84F76" w:rsidRDefault="00BD1C48" w:rsidP="007A3418">
      <w:pPr>
        <w:ind w:firstLine="709"/>
        <w:jc w:val="both"/>
        <w:rPr>
          <w:sz w:val="28"/>
        </w:rPr>
      </w:pPr>
      <w:bookmarkStart w:id="20" w:name="z73"/>
      <w:bookmarkEnd w:id="18"/>
      <w:r w:rsidRPr="00F84F76">
        <w:rPr>
          <w:sz w:val="28"/>
        </w:rPr>
        <w:t>на категорию «С9» – только для этнических казахов независимо от категории ранее выданной визы, а также прибывших по безвизовому режиму;</w:t>
      </w:r>
      <w:bookmarkEnd w:id="20"/>
    </w:p>
    <w:p w:rsidR="00BD1C48" w:rsidRPr="00F84F76" w:rsidRDefault="00BD1C48" w:rsidP="007A3418">
      <w:pPr>
        <w:ind w:firstLine="709"/>
        <w:jc w:val="both"/>
        <w:rPr>
          <w:sz w:val="28"/>
        </w:rPr>
      </w:pPr>
      <w:r w:rsidRPr="00F84F76">
        <w:rPr>
          <w:sz w:val="28"/>
        </w:rPr>
        <w:t>на категорию «С12» – со всех категорий виз, а также прибывших по безвизовому режиму.»;</w:t>
      </w:r>
    </w:p>
    <w:p w:rsidR="00443209" w:rsidRPr="00F84F76" w:rsidRDefault="00443209" w:rsidP="007A3418">
      <w:pPr>
        <w:ind w:firstLine="709"/>
        <w:jc w:val="both"/>
        <w:rPr>
          <w:sz w:val="28"/>
        </w:rPr>
      </w:pPr>
      <w:r w:rsidRPr="00F84F76">
        <w:rPr>
          <w:sz w:val="28"/>
        </w:rPr>
        <w:t>часть третью пункта 37 изложить в следующей редакции:</w:t>
      </w:r>
    </w:p>
    <w:p w:rsidR="00093B70" w:rsidRPr="00F84F76" w:rsidRDefault="00443209" w:rsidP="007A3418">
      <w:pPr>
        <w:pStyle w:val="aa"/>
        <w:ind w:firstLine="709"/>
        <w:jc w:val="both"/>
        <w:rPr>
          <w:sz w:val="28"/>
          <w:szCs w:val="20"/>
        </w:rPr>
      </w:pPr>
      <w:r w:rsidRPr="00F84F76">
        <w:rPr>
          <w:sz w:val="28"/>
          <w:szCs w:val="20"/>
        </w:rPr>
        <w:t>«</w:t>
      </w:r>
      <w:r w:rsidR="00093B70" w:rsidRPr="00F84F76">
        <w:rPr>
          <w:sz w:val="28"/>
          <w:szCs w:val="20"/>
        </w:rPr>
        <w:t>Собеседование не проводится с получателями электронных виз, а также подавшими документы на получение виз следующих категорий: «А1», «А2», «А3», «А4», «А5», «В10» (по вербальной ноте), «В12» (по групповой визе), «С3», «С10» (этническим казахам, с которыми проводится собеседование при оформлении первичной визы до 1 года. При повторном их обращении без собеседования выдача визы осуществляется до 3 лет), «С11», «С12» и визы для выезда с территории РК («В14» – «В22»).»;</w:t>
      </w:r>
    </w:p>
    <w:p w:rsidR="00093B70" w:rsidRPr="00F84F76" w:rsidRDefault="00093B70" w:rsidP="007A3418">
      <w:pPr>
        <w:ind w:firstLine="709"/>
        <w:jc w:val="both"/>
        <w:rPr>
          <w:sz w:val="28"/>
        </w:rPr>
      </w:pPr>
      <w:r w:rsidRPr="00F84F76">
        <w:rPr>
          <w:sz w:val="28"/>
        </w:rPr>
        <w:t>пункт 39 изложить в следующей редакции:</w:t>
      </w:r>
    </w:p>
    <w:p w:rsidR="00093B70" w:rsidRPr="00F84F76" w:rsidRDefault="00093B70" w:rsidP="007A3418">
      <w:pPr>
        <w:pStyle w:val="aa"/>
        <w:ind w:firstLine="709"/>
        <w:jc w:val="both"/>
        <w:rPr>
          <w:sz w:val="28"/>
          <w:szCs w:val="20"/>
        </w:rPr>
      </w:pPr>
      <w:r w:rsidRPr="00F84F76">
        <w:rPr>
          <w:sz w:val="28"/>
          <w:szCs w:val="20"/>
        </w:rPr>
        <w:t>«39. Сроки оформления виз не превышают 5 рабочих дней, кроме визы категории «C1», которая оформляется 30 календарных дней.»;</w:t>
      </w:r>
    </w:p>
    <w:p w:rsidR="00000417" w:rsidRPr="00F84F76" w:rsidRDefault="00000417" w:rsidP="007A3418">
      <w:pPr>
        <w:pStyle w:val="aa"/>
        <w:ind w:firstLine="709"/>
        <w:jc w:val="both"/>
        <w:rPr>
          <w:sz w:val="28"/>
          <w:szCs w:val="20"/>
        </w:rPr>
      </w:pPr>
      <w:r w:rsidRPr="00F84F76">
        <w:rPr>
          <w:sz w:val="28"/>
          <w:szCs w:val="20"/>
        </w:rPr>
        <w:t>часть пятую пункта 46 изложить в следующей редакции:</w:t>
      </w:r>
    </w:p>
    <w:p w:rsidR="003D39F8" w:rsidRPr="00F84F76" w:rsidRDefault="00000417" w:rsidP="007A3418">
      <w:pPr>
        <w:ind w:firstLine="709"/>
        <w:jc w:val="both"/>
        <w:rPr>
          <w:sz w:val="28"/>
        </w:rPr>
      </w:pPr>
      <w:r w:rsidRPr="00F84F76">
        <w:rPr>
          <w:sz w:val="28"/>
        </w:rPr>
        <w:t>«</w:t>
      </w:r>
      <w:bookmarkStart w:id="21" w:name="z224"/>
      <w:r w:rsidRPr="00F84F76">
        <w:rPr>
          <w:sz w:val="28"/>
        </w:rPr>
        <w:t>МВД РК восстанавливает визы всех категорий по месту временного проживания получателя визы, за исключением виз категорий «А1», «А2», «А3», «А4». МВД РК восстанавливает визы категорий «А5» по месту фактического нахождения получателя визы.</w:t>
      </w:r>
      <w:bookmarkEnd w:id="21"/>
      <w:r w:rsidRPr="00F84F76">
        <w:rPr>
          <w:sz w:val="28"/>
        </w:rPr>
        <w:t>»;</w:t>
      </w:r>
    </w:p>
    <w:p w:rsidR="003C07E9" w:rsidRPr="00F84F76" w:rsidRDefault="009D12C0" w:rsidP="007A3418">
      <w:pPr>
        <w:pStyle w:val="aa"/>
        <w:ind w:firstLine="709"/>
        <w:jc w:val="both"/>
        <w:rPr>
          <w:sz w:val="28"/>
        </w:rPr>
      </w:pPr>
      <w:r w:rsidRPr="00F84F76">
        <w:rPr>
          <w:sz w:val="28"/>
        </w:rPr>
        <w:t xml:space="preserve">абзац третий </w:t>
      </w:r>
      <w:r w:rsidR="003C07E9" w:rsidRPr="00F84F76">
        <w:rPr>
          <w:sz w:val="28"/>
        </w:rPr>
        <w:t>подпункт</w:t>
      </w:r>
      <w:r w:rsidRPr="00F84F76">
        <w:rPr>
          <w:sz w:val="28"/>
        </w:rPr>
        <w:t>а</w:t>
      </w:r>
      <w:r w:rsidR="003C07E9" w:rsidRPr="00F84F76">
        <w:rPr>
          <w:sz w:val="28"/>
        </w:rPr>
        <w:t xml:space="preserve"> 6) пункта 49 изложить в следующей редакции:</w:t>
      </w:r>
    </w:p>
    <w:p w:rsidR="003C07E9" w:rsidRPr="00F84F76" w:rsidRDefault="000E3E04" w:rsidP="009D12C0">
      <w:pPr>
        <w:ind w:firstLine="709"/>
        <w:jc w:val="both"/>
        <w:rPr>
          <w:sz w:val="28"/>
        </w:rPr>
      </w:pPr>
      <w:r w:rsidRPr="00F84F76">
        <w:rPr>
          <w:sz w:val="28"/>
          <w:lang w:val="kk-KZ"/>
        </w:rPr>
        <w:t>«</w:t>
      </w:r>
      <w:r w:rsidR="00A86067" w:rsidRPr="00F84F76">
        <w:rPr>
          <w:sz w:val="28"/>
        </w:rPr>
        <w:t xml:space="preserve">подтверждение наличия </w:t>
      </w:r>
      <w:r w:rsidR="003C07E9" w:rsidRPr="00F84F76">
        <w:rPr>
          <w:sz w:val="28"/>
        </w:rPr>
        <w:t>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Законом Республики Казахстан 16 апреля 1997 года «О жилищных отношениях»</w:t>
      </w:r>
      <w:r w:rsidR="009D12C0" w:rsidRPr="00F84F76">
        <w:rPr>
          <w:sz w:val="28"/>
          <w:szCs w:val="28"/>
        </w:rPr>
        <w:t>;</w:t>
      </w:r>
      <w:r w:rsidR="003C07E9" w:rsidRPr="00F84F76">
        <w:rPr>
          <w:sz w:val="28"/>
        </w:rPr>
        <w:t>»;</w:t>
      </w:r>
    </w:p>
    <w:p w:rsidR="003C07E9" w:rsidRPr="00F84F76" w:rsidRDefault="003C07E9" w:rsidP="007A3418">
      <w:pPr>
        <w:pStyle w:val="aa"/>
        <w:ind w:firstLine="709"/>
        <w:jc w:val="both"/>
        <w:rPr>
          <w:sz w:val="28"/>
        </w:rPr>
      </w:pPr>
      <w:r w:rsidRPr="00F84F76">
        <w:rPr>
          <w:sz w:val="28"/>
        </w:rPr>
        <w:t>пункт 50 изложить в следующей редакции:</w:t>
      </w:r>
    </w:p>
    <w:p w:rsidR="00093B70" w:rsidRPr="00F84F76" w:rsidRDefault="003C07E9" w:rsidP="007A3418">
      <w:pPr>
        <w:pStyle w:val="aa"/>
        <w:ind w:firstLine="709"/>
        <w:jc w:val="both"/>
        <w:rPr>
          <w:sz w:val="28"/>
        </w:rPr>
      </w:pPr>
      <w:r w:rsidRPr="00F84F76">
        <w:rPr>
          <w:sz w:val="28"/>
        </w:rPr>
        <w:t>«50. Срок действия визы категории «В2» продлевается только один раз.»;</w:t>
      </w:r>
    </w:p>
    <w:p w:rsidR="003F39FA" w:rsidRPr="00F84F76" w:rsidRDefault="003F39FA" w:rsidP="007A3418">
      <w:pPr>
        <w:pStyle w:val="aa"/>
        <w:ind w:firstLine="709"/>
        <w:jc w:val="both"/>
        <w:rPr>
          <w:sz w:val="28"/>
          <w:szCs w:val="20"/>
        </w:rPr>
      </w:pPr>
      <w:r w:rsidRPr="00F84F76">
        <w:rPr>
          <w:sz w:val="28"/>
          <w:szCs w:val="20"/>
        </w:rPr>
        <w:t>дополнить главой 5 следующего содержания:</w:t>
      </w:r>
    </w:p>
    <w:p w:rsidR="00093B70" w:rsidRPr="00F84F76" w:rsidRDefault="00093B70" w:rsidP="007A3418">
      <w:pPr>
        <w:pStyle w:val="aa"/>
        <w:ind w:firstLine="709"/>
        <w:jc w:val="both"/>
        <w:rPr>
          <w:sz w:val="28"/>
          <w:szCs w:val="28"/>
        </w:rPr>
      </w:pPr>
      <w:r w:rsidRPr="00F84F76">
        <w:rPr>
          <w:sz w:val="28"/>
          <w:szCs w:val="20"/>
        </w:rPr>
        <w:t>«Глава 5. Порядок обжалования решений, действи</w:t>
      </w:r>
      <w:r w:rsidR="00DA1B59" w:rsidRPr="00F84F76">
        <w:rPr>
          <w:sz w:val="28"/>
          <w:szCs w:val="20"/>
        </w:rPr>
        <w:t>й</w:t>
      </w:r>
      <w:r w:rsidRPr="00F84F76">
        <w:rPr>
          <w:sz w:val="28"/>
          <w:szCs w:val="20"/>
        </w:rPr>
        <w:t xml:space="preserve"> (бездействи</w:t>
      </w:r>
      <w:r w:rsidR="00DA1B59" w:rsidRPr="00F84F76">
        <w:rPr>
          <w:sz w:val="28"/>
          <w:szCs w:val="20"/>
        </w:rPr>
        <w:t>я</w:t>
      </w:r>
      <w:r w:rsidRPr="00F84F76">
        <w:rPr>
          <w:sz w:val="28"/>
          <w:szCs w:val="20"/>
        </w:rPr>
        <w:t xml:space="preserve">) </w:t>
      </w:r>
      <w:r w:rsidR="001732FE" w:rsidRPr="00F84F76">
        <w:rPr>
          <w:sz w:val="28"/>
          <w:szCs w:val="20"/>
        </w:rPr>
        <w:t xml:space="preserve">услугодателей и (или) их должностных лиц, </w:t>
      </w:r>
      <w:r w:rsidRPr="00F84F76">
        <w:rPr>
          <w:sz w:val="28"/>
          <w:szCs w:val="20"/>
        </w:rPr>
        <w:t>Государственной корпорации</w:t>
      </w:r>
      <w:r w:rsidR="001732FE" w:rsidRPr="00F84F76">
        <w:rPr>
          <w:sz w:val="28"/>
          <w:szCs w:val="20"/>
        </w:rPr>
        <w:t xml:space="preserve"> и (или) ее работников</w:t>
      </w:r>
      <w:r w:rsidRPr="00F84F76">
        <w:rPr>
          <w:sz w:val="28"/>
          <w:szCs w:val="28"/>
        </w:rPr>
        <w:t xml:space="preserve"> по вопросам оказания государственных услуг</w:t>
      </w:r>
      <w:r w:rsidR="00600CAC" w:rsidRPr="00F84F76">
        <w:rPr>
          <w:sz w:val="28"/>
          <w:szCs w:val="28"/>
        </w:rPr>
        <w:t>.</w:t>
      </w:r>
    </w:p>
    <w:p w:rsidR="009E3E40" w:rsidRPr="00F84F76" w:rsidRDefault="00093B70" w:rsidP="007A3418">
      <w:pPr>
        <w:ind w:firstLine="709"/>
        <w:contextualSpacing/>
        <w:jc w:val="both"/>
        <w:rPr>
          <w:sz w:val="28"/>
          <w:szCs w:val="28"/>
        </w:rPr>
      </w:pPr>
      <w:r w:rsidRPr="00F84F76">
        <w:rPr>
          <w:sz w:val="28"/>
          <w:szCs w:val="28"/>
        </w:rPr>
        <w:t xml:space="preserve">58. </w:t>
      </w:r>
      <w:r w:rsidR="00000417" w:rsidRPr="00F84F76">
        <w:rPr>
          <w:sz w:val="28"/>
          <w:szCs w:val="28"/>
        </w:rPr>
        <w:t>Жалоба на решения</w:t>
      </w:r>
      <w:r w:rsidR="002F726C" w:rsidRPr="00F84F76">
        <w:rPr>
          <w:sz w:val="28"/>
          <w:szCs w:val="28"/>
        </w:rPr>
        <w:t>, действия</w:t>
      </w:r>
      <w:r w:rsidR="009E3E40" w:rsidRPr="00F84F76">
        <w:rPr>
          <w:sz w:val="28"/>
          <w:szCs w:val="28"/>
        </w:rPr>
        <w:t xml:space="preserve"> (бездействи</w:t>
      </w:r>
      <w:r w:rsidR="00000417" w:rsidRPr="00F84F76">
        <w:rPr>
          <w:sz w:val="28"/>
          <w:szCs w:val="28"/>
        </w:rPr>
        <w:t>е</w:t>
      </w:r>
      <w:r w:rsidR="009E3E40" w:rsidRPr="00F84F76">
        <w:rPr>
          <w:sz w:val="28"/>
          <w:szCs w:val="28"/>
        </w:rPr>
        <w:t xml:space="preserve">) услугодателя по вопросам оказания государственной услуги подается на имя руководителя услугодателя, </w:t>
      </w:r>
      <w:r w:rsidR="009E3E40" w:rsidRPr="00F84F76">
        <w:rPr>
          <w:sz w:val="28"/>
          <w:szCs w:val="28"/>
        </w:rPr>
        <w:lastRenderedPageBreak/>
        <w:t>в уполномоченный орган по оценке и контролю за качеством оказания государственных услуг, в соответствии с законодательством Республики Казахстан</w:t>
      </w:r>
      <w:r w:rsidR="001732FE" w:rsidRPr="00F84F76">
        <w:rPr>
          <w:sz w:val="28"/>
          <w:szCs w:val="28"/>
        </w:rPr>
        <w:t>.</w:t>
      </w:r>
    </w:p>
    <w:p w:rsidR="00093B70" w:rsidRPr="00F84F76" w:rsidRDefault="00093B70" w:rsidP="007A3418">
      <w:pPr>
        <w:ind w:firstLine="709"/>
        <w:contextualSpacing/>
        <w:jc w:val="both"/>
        <w:rPr>
          <w:sz w:val="28"/>
          <w:szCs w:val="28"/>
        </w:rPr>
      </w:pPr>
      <w:r w:rsidRPr="00F84F76">
        <w:rPr>
          <w:sz w:val="28"/>
          <w:szCs w:val="28"/>
        </w:rPr>
        <w:t>Жалоба услугополучателя, поступившая в адрес МВД РК, МИД РК, загранучр</w:t>
      </w:r>
      <w:r w:rsidR="00B87508" w:rsidRPr="00F84F76">
        <w:rPr>
          <w:sz w:val="28"/>
          <w:szCs w:val="28"/>
        </w:rPr>
        <w:t xml:space="preserve">еждений РК, в соответствии с </w:t>
      </w:r>
      <w:r w:rsidRPr="00F84F76">
        <w:rPr>
          <w:sz w:val="28"/>
          <w:szCs w:val="28"/>
        </w:rPr>
        <w:t xml:space="preserve">пунктом 2 статьи </w:t>
      </w:r>
      <w:r w:rsidR="00015F9D" w:rsidRPr="00F84F76">
        <w:rPr>
          <w:sz w:val="28"/>
          <w:szCs w:val="28"/>
        </w:rPr>
        <w:t>2</w:t>
      </w:r>
      <w:r w:rsidR="001F78B1" w:rsidRPr="00F84F76">
        <w:rPr>
          <w:sz w:val="28"/>
          <w:szCs w:val="28"/>
        </w:rPr>
        <w:t>5 Закона о</w:t>
      </w:r>
      <w:r w:rsidRPr="00F84F76">
        <w:rPr>
          <w:sz w:val="28"/>
          <w:szCs w:val="28"/>
        </w:rPr>
        <w:t xml:space="preserve"> государственных услугах подлежит рассмотрению в течение 5 (пяти) рабочих дней со дня ее регистрации.</w:t>
      </w:r>
    </w:p>
    <w:p w:rsidR="00093B70" w:rsidRPr="00F84F76" w:rsidRDefault="00093B70" w:rsidP="007A3418">
      <w:pPr>
        <w:ind w:firstLine="709"/>
        <w:contextualSpacing/>
        <w:jc w:val="both"/>
        <w:rPr>
          <w:sz w:val="28"/>
          <w:szCs w:val="28"/>
        </w:rPr>
      </w:pPr>
      <w:r w:rsidRPr="00F84F76">
        <w:rPr>
          <w:sz w:val="28"/>
          <w:szCs w:val="28"/>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093B70" w:rsidRPr="00F84F76" w:rsidRDefault="00000417" w:rsidP="007A3418">
      <w:pPr>
        <w:ind w:firstLine="709"/>
        <w:contextualSpacing/>
        <w:jc w:val="both"/>
        <w:rPr>
          <w:sz w:val="28"/>
          <w:szCs w:val="28"/>
        </w:rPr>
      </w:pPr>
      <w:r w:rsidRPr="00F84F76">
        <w:rPr>
          <w:sz w:val="28"/>
          <w:szCs w:val="28"/>
        </w:rPr>
        <w:t>Жалоба на решения, действия (бездействие)</w:t>
      </w:r>
      <w:r w:rsidR="00093B70" w:rsidRPr="00F84F76">
        <w:rPr>
          <w:sz w:val="28"/>
          <w:szCs w:val="28"/>
        </w:rPr>
        <w:t xml:space="preserve">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p w:rsidR="005B03FE" w:rsidRPr="00F84F76" w:rsidRDefault="00E64891" w:rsidP="007A3418">
      <w:pPr>
        <w:ind w:firstLine="709"/>
        <w:contextualSpacing/>
        <w:jc w:val="both"/>
        <w:rPr>
          <w:sz w:val="28"/>
          <w:szCs w:val="28"/>
        </w:rPr>
      </w:pPr>
      <w:r w:rsidRPr="00F84F76">
        <w:rPr>
          <w:sz w:val="28"/>
          <w:szCs w:val="28"/>
        </w:rPr>
        <w:t xml:space="preserve">В случаях несогласия с результатами оказания государственной услуги услугополучатель </w:t>
      </w:r>
      <w:r w:rsidR="000D3D89" w:rsidRPr="00F84F76">
        <w:rPr>
          <w:sz w:val="28"/>
          <w:szCs w:val="28"/>
        </w:rPr>
        <w:t>обращает</w:t>
      </w:r>
      <w:r w:rsidRPr="00F84F76">
        <w:rPr>
          <w:sz w:val="28"/>
          <w:szCs w:val="28"/>
        </w:rPr>
        <w:t xml:space="preserve">ся в суд в </w:t>
      </w:r>
      <w:r w:rsidR="000D3D89" w:rsidRPr="00F84F76">
        <w:rPr>
          <w:sz w:val="28"/>
          <w:szCs w:val="28"/>
        </w:rPr>
        <w:t>установленном законодательством Республики Казахстан порядке</w:t>
      </w:r>
      <w:r w:rsidRPr="00F84F76">
        <w:rPr>
          <w:sz w:val="28"/>
          <w:szCs w:val="28"/>
        </w:rPr>
        <w:t>.</w:t>
      </w:r>
      <w:r w:rsidR="00F14CF1" w:rsidRPr="00F84F76">
        <w:rPr>
          <w:sz w:val="28"/>
          <w:szCs w:val="28"/>
          <w:lang w:val="kk-KZ"/>
        </w:rPr>
        <w:t>»;</w:t>
      </w:r>
    </w:p>
    <w:p w:rsidR="00093B70" w:rsidRPr="00F84F76" w:rsidRDefault="00093B70" w:rsidP="007A3418">
      <w:pPr>
        <w:ind w:firstLine="709"/>
        <w:jc w:val="both"/>
        <w:rPr>
          <w:sz w:val="28"/>
          <w:szCs w:val="28"/>
        </w:rPr>
      </w:pPr>
      <w:r w:rsidRPr="00F84F76">
        <w:rPr>
          <w:sz w:val="28"/>
          <w:szCs w:val="28"/>
        </w:rPr>
        <w:t>приложение 1 к Правилам изложить в новой редакции согласно приложению 1 к настоящему совместному приказу;</w:t>
      </w:r>
    </w:p>
    <w:p w:rsidR="00093B70" w:rsidRPr="00F84F76" w:rsidRDefault="00093B70" w:rsidP="007A3418">
      <w:pPr>
        <w:ind w:firstLine="709"/>
        <w:jc w:val="both"/>
        <w:rPr>
          <w:sz w:val="28"/>
          <w:szCs w:val="28"/>
        </w:rPr>
      </w:pPr>
      <w:r w:rsidRPr="00F84F76">
        <w:rPr>
          <w:sz w:val="28"/>
          <w:szCs w:val="28"/>
        </w:rPr>
        <w:t>приложение 8 исключить;</w:t>
      </w:r>
    </w:p>
    <w:p w:rsidR="00093B70" w:rsidRPr="00F84F76" w:rsidRDefault="00093B70" w:rsidP="007A3418">
      <w:pPr>
        <w:ind w:firstLine="709"/>
        <w:jc w:val="both"/>
        <w:rPr>
          <w:sz w:val="28"/>
          <w:szCs w:val="28"/>
        </w:rPr>
      </w:pPr>
      <w:r w:rsidRPr="00F84F76">
        <w:rPr>
          <w:sz w:val="28"/>
          <w:szCs w:val="28"/>
        </w:rPr>
        <w:t>дополнить приложением 3-1 согласно приложению 2 к настоящему совместному приказу;</w:t>
      </w:r>
    </w:p>
    <w:p w:rsidR="00093B70" w:rsidRPr="00F84F76" w:rsidRDefault="00093B70" w:rsidP="007A3418">
      <w:pPr>
        <w:ind w:firstLine="709"/>
        <w:jc w:val="both"/>
        <w:rPr>
          <w:sz w:val="28"/>
          <w:szCs w:val="28"/>
        </w:rPr>
      </w:pPr>
      <w:r w:rsidRPr="00F84F76">
        <w:rPr>
          <w:sz w:val="28"/>
          <w:szCs w:val="28"/>
        </w:rPr>
        <w:t>дополнить приложением 4-1 согласно приложению 3 к настоящему совместному приказу;</w:t>
      </w:r>
    </w:p>
    <w:p w:rsidR="00093B70" w:rsidRPr="00F84F76" w:rsidRDefault="00093B70" w:rsidP="007A3418">
      <w:pPr>
        <w:ind w:firstLine="709"/>
        <w:jc w:val="both"/>
        <w:rPr>
          <w:sz w:val="28"/>
          <w:szCs w:val="28"/>
        </w:rPr>
      </w:pPr>
      <w:r w:rsidRPr="00F84F76">
        <w:rPr>
          <w:sz w:val="28"/>
          <w:szCs w:val="28"/>
        </w:rPr>
        <w:t>дополнить приложением 4-2 согласно приложению 4 к настоящему совместному приказу;</w:t>
      </w:r>
    </w:p>
    <w:p w:rsidR="00093B70" w:rsidRPr="00F84F76" w:rsidRDefault="00093B70" w:rsidP="007A3418">
      <w:pPr>
        <w:ind w:firstLine="709"/>
        <w:jc w:val="both"/>
        <w:rPr>
          <w:sz w:val="28"/>
          <w:szCs w:val="28"/>
        </w:rPr>
      </w:pPr>
      <w:r w:rsidRPr="00F84F76">
        <w:rPr>
          <w:sz w:val="28"/>
          <w:szCs w:val="28"/>
        </w:rPr>
        <w:t>дополнить приложением 4-</w:t>
      </w:r>
      <w:r w:rsidRPr="00F84F76">
        <w:rPr>
          <w:sz w:val="28"/>
          <w:szCs w:val="28"/>
          <w:lang w:val="kk-KZ"/>
        </w:rPr>
        <w:t>3</w:t>
      </w:r>
      <w:r w:rsidRPr="00F84F76">
        <w:rPr>
          <w:sz w:val="28"/>
          <w:szCs w:val="28"/>
        </w:rPr>
        <w:t xml:space="preserve"> согласно приложению </w:t>
      </w:r>
      <w:r w:rsidRPr="00F84F76">
        <w:rPr>
          <w:sz w:val="28"/>
          <w:szCs w:val="28"/>
          <w:lang w:val="kk-KZ"/>
        </w:rPr>
        <w:t>5</w:t>
      </w:r>
      <w:r w:rsidRPr="00F84F76">
        <w:rPr>
          <w:sz w:val="28"/>
          <w:szCs w:val="28"/>
        </w:rPr>
        <w:t xml:space="preserve"> к настоящему совместному приказу;</w:t>
      </w:r>
    </w:p>
    <w:p w:rsidR="00093B70" w:rsidRPr="00F84F76" w:rsidRDefault="00093B70" w:rsidP="007A3418">
      <w:pPr>
        <w:ind w:firstLine="709"/>
        <w:jc w:val="both"/>
        <w:rPr>
          <w:sz w:val="28"/>
          <w:szCs w:val="28"/>
          <w:lang w:val="kk-KZ"/>
        </w:rPr>
      </w:pPr>
      <w:r w:rsidRPr="00F84F76">
        <w:rPr>
          <w:sz w:val="28"/>
          <w:szCs w:val="28"/>
        </w:rPr>
        <w:t>дополнить приложением 4-</w:t>
      </w:r>
      <w:r w:rsidRPr="00F84F76">
        <w:rPr>
          <w:sz w:val="28"/>
          <w:szCs w:val="28"/>
          <w:lang w:val="kk-KZ"/>
        </w:rPr>
        <w:t>4</w:t>
      </w:r>
      <w:r w:rsidRPr="00F84F76">
        <w:rPr>
          <w:sz w:val="28"/>
          <w:szCs w:val="28"/>
        </w:rPr>
        <w:t xml:space="preserve"> согласно приложению </w:t>
      </w:r>
      <w:r w:rsidRPr="00F84F76">
        <w:rPr>
          <w:sz w:val="28"/>
          <w:szCs w:val="28"/>
          <w:lang w:val="kk-KZ"/>
        </w:rPr>
        <w:t>6</w:t>
      </w:r>
      <w:r w:rsidRPr="00F84F76">
        <w:rPr>
          <w:sz w:val="28"/>
          <w:szCs w:val="28"/>
        </w:rPr>
        <w:t xml:space="preserve"> к настоящему совместному приказу.</w:t>
      </w:r>
    </w:p>
    <w:p w:rsidR="00093B70" w:rsidRPr="00F84F76" w:rsidRDefault="00093B70" w:rsidP="007A3418">
      <w:pPr>
        <w:pStyle w:val="aa"/>
        <w:ind w:firstLine="709"/>
        <w:jc w:val="both"/>
        <w:rPr>
          <w:sz w:val="28"/>
          <w:szCs w:val="28"/>
        </w:rPr>
      </w:pPr>
      <w:r w:rsidRPr="00F84F76">
        <w:rPr>
          <w:sz w:val="28"/>
          <w:szCs w:val="28"/>
        </w:rPr>
        <w:t>2. Департаменту цифровизации Министерства иностранных дел Республики Казахстан обеспечить:</w:t>
      </w:r>
    </w:p>
    <w:p w:rsidR="00093B70" w:rsidRPr="00F84F76" w:rsidRDefault="00093B70" w:rsidP="007A3418">
      <w:pPr>
        <w:pStyle w:val="aa"/>
        <w:ind w:firstLine="709"/>
        <w:jc w:val="both"/>
        <w:rPr>
          <w:sz w:val="28"/>
          <w:szCs w:val="28"/>
        </w:rPr>
      </w:pPr>
      <w:bookmarkStart w:id="22" w:name="z4"/>
      <w:bookmarkEnd w:id="22"/>
      <w:r w:rsidRPr="00F84F76">
        <w:rPr>
          <w:sz w:val="28"/>
          <w:szCs w:val="28"/>
        </w:rPr>
        <w:t>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p w:rsidR="00093B70" w:rsidRPr="00F84F76" w:rsidRDefault="00093B70" w:rsidP="007A3418">
      <w:pPr>
        <w:pStyle w:val="aa"/>
        <w:ind w:firstLine="709"/>
        <w:jc w:val="both"/>
        <w:rPr>
          <w:sz w:val="28"/>
          <w:szCs w:val="28"/>
        </w:rPr>
      </w:pPr>
      <w:r w:rsidRPr="00F84F76">
        <w:rPr>
          <w:sz w:val="28"/>
          <w:szCs w:val="28"/>
        </w:rPr>
        <w:t>2) размещение настоящего приказа на официальном интернет-ресурсе Министерства иностранных дел Республики Казахстан;</w:t>
      </w:r>
    </w:p>
    <w:p w:rsidR="00093B70" w:rsidRPr="00F84F76" w:rsidRDefault="00093B70" w:rsidP="007A3418">
      <w:pPr>
        <w:pStyle w:val="aa"/>
        <w:ind w:firstLine="709"/>
        <w:jc w:val="both"/>
        <w:rPr>
          <w:sz w:val="28"/>
          <w:szCs w:val="28"/>
        </w:rPr>
      </w:pPr>
      <w:r w:rsidRPr="00F84F76">
        <w:rPr>
          <w:sz w:val="28"/>
          <w:szCs w:val="28"/>
        </w:rPr>
        <w:t>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 предусмотренных в подпунктах 1) и 2) настоящего пункта.</w:t>
      </w:r>
    </w:p>
    <w:p w:rsidR="00093B70" w:rsidRPr="00F84F76" w:rsidRDefault="00093B70" w:rsidP="007A3418">
      <w:pPr>
        <w:pStyle w:val="aa"/>
        <w:ind w:firstLine="709"/>
        <w:jc w:val="both"/>
        <w:rPr>
          <w:sz w:val="28"/>
          <w:szCs w:val="28"/>
        </w:rPr>
      </w:pPr>
      <w:r w:rsidRPr="00F84F76">
        <w:rPr>
          <w:sz w:val="28"/>
          <w:szCs w:val="28"/>
        </w:rPr>
        <w:lastRenderedPageBreak/>
        <w:t xml:space="preserve">3. Контроль за исполнением настоящего совместного приказа возложить на Первого заместителя министра иностранных дел Республики Казахстан </w:t>
      </w:r>
      <w:r w:rsidRPr="00F84F76">
        <w:rPr>
          <w:sz w:val="28"/>
          <w:szCs w:val="28"/>
        </w:rPr>
        <w:br/>
        <w:t>и Первого заместителя министра внутренних дел Республики Казахстан.</w:t>
      </w:r>
    </w:p>
    <w:p w:rsidR="00093B70" w:rsidRPr="00F84F76" w:rsidRDefault="00093B70" w:rsidP="007A3418">
      <w:pPr>
        <w:pStyle w:val="aa"/>
        <w:ind w:firstLine="709"/>
        <w:jc w:val="both"/>
        <w:rPr>
          <w:sz w:val="28"/>
          <w:szCs w:val="28"/>
        </w:rPr>
      </w:pPr>
      <w:r w:rsidRPr="00F84F76">
        <w:rPr>
          <w:sz w:val="28"/>
          <w:szCs w:val="28"/>
        </w:rPr>
        <w:t>4. Настоящий приказ вводится в действие по истечении десяти календарных дней после дня его первого официального опубликования.</w:t>
      </w:r>
    </w:p>
    <w:p w:rsidR="00093B70" w:rsidRPr="00F84F76" w:rsidRDefault="00093B70" w:rsidP="00093B70">
      <w:pPr>
        <w:ind w:firstLine="567"/>
        <w:jc w:val="both"/>
        <w:rPr>
          <w:sz w:val="28"/>
        </w:rPr>
      </w:pPr>
      <w:r w:rsidRPr="00F84F76">
        <w:t> </w:t>
      </w:r>
    </w:p>
    <w:p w:rsidR="00093B70" w:rsidRPr="00F84F76" w:rsidRDefault="00093B70" w:rsidP="00093B70">
      <w:pPr>
        <w:ind w:firstLine="567"/>
        <w:jc w:val="both"/>
        <w:rPr>
          <w:sz w:val="28"/>
        </w:rPr>
      </w:pPr>
    </w:p>
    <w:tbl>
      <w:tblPr>
        <w:tblW w:w="0" w:type="auto"/>
        <w:tblLook w:val="04A0" w:firstRow="1" w:lastRow="0" w:firstColumn="1" w:lastColumn="0" w:noHBand="0" w:noVBand="1"/>
      </w:tblPr>
      <w:tblGrid>
        <w:gridCol w:w="4926"/>
        <w:gridCol w:w="4927"/>
      </w:tblGrid>
      <w:tr w:rsidR="009173DB" w:rsidRPr="00F84F76" w:rsidTr="00F84F76">
        <w:tc>
          <w:tcPr>
            <w:tcW w:w="4926" w:type="dxa"/>
            <w:hideMark/>
          </w:tcPr>
          <w:p w:rsidR="00093B70" w:rsidRPr="00F84F76" w:rsidRDefault="00093B70" w:rsidP="00A9544D">
            <w:pPr>
              <w:pStyle w:val="aa"/>
              <w:rPr>
                <w:rFonts w:eastAsia="Consolas"/>
                <w:b/>
                <w:sz w:val="28"/>
                <w:lang w:eastAsia="en-US"/>
              </w:rPr>
            </w:pPr>
            <w:r w:rsidRPr="00F84F76">
              <w:rPr>
                <w:rFonts w:eastAsia="Consolas"/>
                <w:b/>
                <w:sz w:val="28"/>
              </w:rPr>
              <w:t>Министр иностранных дел</w:t>
            </w:r>
          </w:p>
          <w:p w:rsidR="00093B70" w:rsidRPr="00F84F76" w:rsidRDefault="00093B70" w:rsidP="00A9544D">
            <w:pPr>
              <w:pStyle w:val="aa"/>
              <w:rPr>
                <w:rFonts w:eastAsia="Consolas"/>
                <w:b/>
                <w:sz w:val="28"/>
              </w:rPr>
            </w:pPr>
            <w:r w:rsidRPr="00F84F76">
              <w:rPr>
                <w:rFonts w:eastAsia="Consolas"/>
                <w:b/>
                <w:sz w:val="28"/>
              </w:rPr>
              <w:t>Республики Казахстан</w:t>
            </w:r>
          </w:p>
          <w:p w:rsidR="00093B70" w:rsidRPr="00F84F76" w:rsidRDefault="00093B70" w:rsidP="00A9544D">
            <w:pPr>
              <w:pStyle w:val="aa"/>
              <w:rPr>
                <w:rFonts w:eastAsia="Consolas"/>
                <w:b/>
                <w:sz w:val="28"/>
                <w:lang w:eastAsia="en-US"/>
              </w:rPr>
            </w:pPr>
            <w:r w:rsidRPr="00F84F76">
              <w:rPr>
                <w:rFonts w:eastAsia="Consolas"/>
                <w:b/>
                <w:sz w:val="28"/>
              </w:rPr>
              <w:t>М.Тлеуберди</w:t>
            </w:r>
          </w:p>
        </w:tc>
        <w:tc>
          <w:tcPr>
            <w:tcW w:w="4927" w:type="dxa"/>
          </w:tcPr>
          <w:p w:rsidR="00093B70" w:rsidRPr="00F84F76" w:rsidRDefault="00093B70" w:rsidP="00A9544D">
            <w:pPr>
              <w:pStyle w:val="aa"/>
              <w:jc w:val="right"/>
              <w:rPr>
                <w:rFonts w:eastAsia="Consolas"/>
                <w:b/>
                <w:sz w:val="28"/>
                <w:lang w:eastAsia="en-US"/>
              </w:rPr>
            </w:pPr>
            <w:r w:rsidRPr="00F84F76">
              <w:rPr>
                <w:rFonts w:eastAsia="Consolas"/>
                <w:b/>
                <w:sz w:val="28"/>
              </w:rPr>
              <w:t>Министр внутренних дел Республики Казахстан                                        Е.Тургумбаев</w:t>
            </w:r>
          </w:p>
          <w:p w:rsidR="00093B70" w:rsidRPr="00F84F76" w:rsidRDefault="00093B70" w:rsidP="00A9544D">
            <w:pPr>
              <w:pStyle w:val="aa"/>
              <w:rPr>
                <w:rFonts w:eastAsia="Consolas"/>
                <w:b/>
                <w:sz w:val="28"/>
                <w:lang w:eastAsia="en-US"/>
              </w:rPr>
            </w:pPr>
          </w:p>
        </w:tc>
      </w:tr>
      <w:tr w:rsidR="009173DB" w:rsidRPr="00F84F76" w:rsidTr="00F84F76">
        <w:tc>
          <w:tcPr>
            <w:tcW w:w="4926" w:type="dxa"/>
          </w:tcPr>
          <w:p w:rsidR="00093B70" w:rsidRPr="00F84F76" w:rsidRDefault="00093B70" w:rsidP="00A9544D">
            <w:pPr>
              <w:pStyle w:val="aa"/>
              <w:rPr>
                <w:rFonts w:eastAsia="Consolas"/>
                <w:sz w:val="28"/>
                <w:szCs w:val="28"/>
                <w:lang w:eastAsia="en-US"/>
              </w:rPr>
            </w:pPr>
          </w:p>
          <w:p w:rsidR="00EE5306" w:rsidRPr="00F84F76" w:rsidRDefault="00EE5306" w:rsidP="00A9544D">
            <w:pPr>
              <w:pStyle w:val="aa"/>
              <w:rPr>
                <w:rFonts w:eastAsia="Consolas"/>
                <w:sz w:val="28"/>
                <w:szCs w:val="28"/>
              </w:rPr>
            </w:pPr>
          </w:p>
          <w:p w:rsidR="00093B70" w:rsidRPr="00F84F76" w:rsidRDefault="00093B70" w:rsidP="00A9544D">
            <w:pPr>
              <w:pStyle w:val="aa"/>
              <w:rPr>
                <w:rFonts w:eastAsia="Consolas"/>
                <w:sz w:val="28"/>
                <w:szCs w:val="28"/>
              </w:rPr>
            </w:pPr>
          </w:p>
          <w:p w:rsidR="00CE1DB4" w:rsidRPr="00F84F76" w:rsidRDefault="00CE1DB4" w:rsidP="00A9544D">
            <w:pPr>
              <w:pStyle w:val="aa"/>
              <w:rPr>
                <w:rFonts w:eastAsia="Consolas"/>
                <w:sz w:val="28"/>
                <w:szCs w:val="28"/>
              </w:rPr>
            </w:pPr>
          </w:p>
          <w:p w:rsidR="00093B70" w:rsidRPr="00F84F76" w:rsidRDefault="00093B70" w:rsidP="00A9544D">
            <w:pPr>
              <w:pStyle w:val="aa"/>
              <w:rPr>
                <w:rFonts w:eastAsia="Consolas"/>
                <w:sz w:val="28"/>
                <w:szCs w:val="28"/>
              </w:rPr>
            </w:pPr>
          </w:p>
          <w:p w:rsidR="00093B70" w:rsidRPr="00F84F76" w:rsidRDefault="00093B70" w:rsidP="00F84F76">
            <w:pPr>
              <w:pStyle w:val="aa"/>
              <w:rPr>
                <w:rFonts w:eastAsia="Consolas"/>
                <w:b/>
                <w:sz w:val="28"/>
                <w:szCs w:val="28"/>
                <w:lang w:eastAsia="en-US"/>
              </w:rPr>
            </w:pPr>
          </w:p>
        </w:tc>
        <w:tc>
          <w:tcPr>
            <w:tcW w:w="4927" w:type="dxa"/>
          </w:tcPr>
          <w:p w:rsidR="00093B70" w:rsidRPr="00F84F76" w:rsidRDefault="00093B70" w:rsidP="00A9544D">
            <w:pPr>
              <w:pStyle w:val="aa"/>
              <w:rPr>
                <w:rFonts w:eastAsia="Consolas"/>
                <w:b/>
                <w:sz w:val="28"/>
                <w:szCs w:val="28"/>
                <w:lang w:eastAsia="en-US"/>
              </w:rPr>
            </w:pPr>
          </w:p>
        </w:tc>
      </w:tr>
      <w:tr w:rsidR="009173DB" w:rsidRPr="00F84F76" w:rsidTr="00F84F76">
        <w:tc>
          <w:tcPr>
            <w:tcW w:w="4926" w:type="dxa"/>
          </w:tcPr>
          <w:p w:rsidR="00093B70" w:rsidRPr="00F84F76" w:rsidRDefault="00093B70" w:rsidP="00A9544D">
            <w:pPr>
              <w:pStyle w:val="aa"/>
              <w:rPr>
                <w:rFonts w:eastAsia="Consolas"/>
                <w:sz w:val="28"/>
                <w:szCs w:val="28"/>
                <w:lang w:eastAsia="en-US"/>
              </w:rPr>
            </w:pPr>
            <w:r w:rsidRPr="00F84F76">
              <w:rPr>
                <w:rFonts w:eastAsia="Consolas"/>
                <w:sz w:val="28"/>
                <w:szCs w:val="28"/>
              </w:rPr>
              <w:t xml:space="preserve">«СОГЛАСОВАНО» </w:t>
            </w:r>
          </w:p>
          <w:p w:rsidR="00F84F76" w:rsidRDefault="00F84F76" w:rsidP="00F84F76">
            <w:pPr>
              <w:pStyle w:val="aa"/>
              <w:rPr>
                <w:rFonts w:eastAsia="Consolas"/>
                <w:sz w:val="28"/>
                <w:szCs w:val="28"/>
              </w:rPr>
            </w:pPr>
            <w:r w:rsidRPr="00F84F76">
              <w:rPr>
                <w:rFonts w:eastAsia="Consolas"/>
                <w:sz w:val="28"/>
                <w:szCs w:val="28"/>
              </w:rPr>
              <w:t>Министерство</w:t>
            </w:r>
            <w:r w:rsidRPr="00F84F76">
              <w:rPr>
                <w:rFonts w:eastAsia="Consolas"/>
                <w:sz w:val="28"/>
                <w:szCs w:val="28"/>
                <w:lang w:val="kk-KZ"/>
              </w:rPr>
              <w:t xml:space="preserve"> информации и </w:t>
            </w:r>
            <w:r w:rsidRPr="00F84F76">
              <w:rPr>
                <w:rFonts w:eastAsia="Consolas"/>
                <w:sz w:val="28"/>
                <w:szCs w:val="28"/>
              </w:rPr>
              <w:t xml:space="preserve">общественного развития Республики Казахстан   </w:t>
            </w:r>
          </w:p>
          <w:p w:rsidR="00F84F76" w:rsidRDefault="00F84F76" w:rsidP="00A9544D">
            <w:pPr>
              <w:pStyle w:val="aa"/>
              <w:rPr>
                <w:rFonts w:eastAsia="Consolas"/>
                <w:sz w:val="28"/>
                <w:szCs w:val="28"/>
              </w:rPr>
            </w:pPr>
          </w:p>
          <w:p w:rsidR="00F84F76" w:rsidRDefault="00F84F76" w:rsidP="00A9544D">
            <w:pPr>
              <w:pStyle w:val="aa"/>
              <w:rPr>
                <w:rFonts w:eastAsia="Consolas"/>
                <w:sz w:val="28"/>
                <w:szCs w:val="28"/>
              </w:rPr>
            </w:pPr>
          </w:p>
          <w:p w:rsidR="00F84F76" w:rsidRPr="00F84F76" w:rsidRDefault="00F84F76" w:rsidP="00F84F76">
            <w:pPr>
              <w:pStyle w:val="aa"/>
              <w:rPr>
                <w:rFonts w:eastAsia="Consolas"/>
                <w:sz w:val="28"/>
                <w:szCs w:val="28"/>
                <w:lang w:eastAsia="en-US"/>
              </w:rPr>
            </w:pPr>
            <w:r w:rsidRPr="00F84F76">
              <w:rPr>
                <w:rFonts w:eastAsia="Consolas"/>
                <w:sz w:val="28"/>
                <w:szCs w:val="28"/>
              </w:rPr>
              <w:t xml:space="preserve">«СОГЛАСОВАНО» </w:t>
            </w:r>
          </w:p>
          <w:p w:rsidR="00093B70" w:rsidRPr="00F84F76" w:rsidRDefault="00093B70" w:rsidP="00A9544D">
            <w:pPr>
              <w:pStyle w:val="aa"/>
              <w:rPr>
                <w:rFonts w:eastAsia="Consolas"/>
                <w:sz w:val="28"/>
                <w:szCs w:val="28"/>
              </w:rPr>
            </w:pPr>
            <w:r w:rsidRPr="00F84F76">
              <w:rPr>
                <w:rFonts w:eastAsia="Consolas"/>
                <w:sz w:val="28"/>
                <w:szCs w:val="28"/>
              </w:rPr>
              <w:t xml:space="preserve">Министерство образования и науки   </w:t>
            </w:r>
          </w:p>
          <w:p w:rsidR="00093B70" w:rsidRPr="00F84F76" w:rsidRDefault="00093B70" w:rsidP="00A9544D">
            <w:pPr>
              <w:pStyle w:val="aa"/>
              <w:rPr>
                <w:rFonts w:eastAsia="Consolas"/>
                <w:sz w:val="28"/>
                <w:szCs w:val="28"/>
              </w:rPr>
            </w:pPr>
            <w:r w:rsidRPr="00F84F76">
              <w:rPr>
                <w:rFonts w:eastAsia="Consolas"/>
                <w:sz w:val="28"/>
                <w:szCs w:val="28"/>
              </w:rPr>
              <w:t>Республики Казахстан</w:t>
            </w:r>
          </w:p>
          <w:p w:rsidR="00093B70" w:rsidRPr="00F84F76" w:rsidRDefault="00093B70" w:rsidP="00A9544D">
            <w:pPr>
              <w:pStyle w:val="aa"/>
              <w:rPr>
                <w:rFonts w:eastAsia="Consolas"/>
                <w:b/>
                <w:sz w:val="28"/>
                <w:szCs w:val="28"/>
              </w:rPr>
            </w:pPr>
          </w:p>
          <w:p w:rsidR="00093B70" w:rsidRPr="00F84F76" w:rsidRDefault="00093B70" w:rsidP="00A9544D">
            <w:pPr>
              <w:pStyle w:val="aa"/>
              <w:rPr>
                <w:rFonts w:eastAsia="Consolas"/>
                <w:b/>
                <w:sz w:val="28"/>
                <w:szCs w:val="28"/>
                <w:lang w:eastAsia="en-US"/>
              </w:rPr>
            </w:pPr>
          </w:p>
        </w:tc>
        <w:tc>
          <w:tcPr>
            <w:tcW w:w="4927" w:type="dxa"/>
          </w:tcPr>
          <w:p w:rsidR="00093B70" w:rsidRPr="00F84F76" w:rsidRDefault="00093B70" w:rsidP="00A9544D">
            <w:pPr>
              <w:pStyle w:val="aa"/>
              <w:rPr>
                <w:rFonts w:eastAsia="Consolas"/>
                <w:b/>
                <w:sz w:val="28"/>
                <w:szCs w:val="28"/>
                <w:lang w:eastAsia="en-US"/>
              </w:rPr>
            </w:pPr>
          </w:p>
        </w:tc>
      </w:tr>
      <w:tr w:rsidR="009173DB" w:rsidRPr="00F84F76" w:rsidTr="00F84F76">
        <w:tc>
          <w:tcPr>
            <w:tcW w:w="4926" w:type="dxa"/>
          </w:tcPr>
          <w:p w:rsidR="00093B70" w:rsidRPr="00F84F76" w:rsidRDefault="00093B70" w:rsidP="00A9544D">
            <w:pPr>
              <w:pStyle w:val="aa"/>
              <w:rPr>
                <w:rFonts w:eastAsia="Consolas"/>
                <w:sz w:val="28"/>
                <w:szCs w:val="28"/>
                <w:lang w:eastAsia="en-US"/>
              </w:rPr>
            </w:pPr>
            <w:r w:rsidRPr="00F84F76">
              <w:rPr>
                <w:rFonts w:eastAsia="Consolas"/>
                <w:sz w:val="28"/>
                <w:szCs w:val="28"/>
              </w:rPr>
              <w:t xml:space="preserve">«СОГЛАСОВАНО» </w:t>
            </w:r>
          </w:p>
          <w:p w:rsidR="00093B70" w:rsidRPr="00F84F76" w:rsidRDefault="00093B70" w:rsidP="00A9544D">
            <w:pPr>
              <w:pStyle w:val="aa"/>
              <w:rPr>
                <w:rFonts w:eastAsia="Consolas"/>
                <w:sz w:val="28"/>
                <w:szCs w:val="28"/>
              </w:rPr>
            </w:pPr>
            <w:r w:rsidRPr="00F84F76">
              <w:rPr>
                <w:rFonts w:eastAsia="Consolas"/>
                <w:sz w:val="28"/>
                <w:szCs w:val="28"/>
              </w:rPr>
              <w:t xml:space="preserve">Министерство здравоохранения   </w:t>
            </w:r>
          </w:p>
          <w:p w:rsidR="00093B70" w:rsidRPr="00F84F76" w:rsidRDefault="00093B70" w:rsidP="00A9544D">
            <w:pPr>
              <w:pStyle w:val="aa"/>
              <w:rPr>
                <w:rFonts w:eastAsia="Consolas"/>
                <w:sz w:val="28"/>
                <w:szCs w:val="28"/>
              </w:rPr>
            </w:pPr>
            <w:r w:rsidRPr="00F84F76">
              <w:rPr>
                <w:rFonts w:eastAsia="Consolas"/>
                <w:sz w:val="28"/>
                <w:szCs w:val="28"/>
              </w:rPr>
              <w:t xml:space="preserve">Республики Казахстан  </w:t>
            </w:r>
          </w:p>
          <w:p w:rsidR="00093B70" w:rsidRPr="00F84F76" w:rsidRDefault="00093B70" w:rsidP="00A9544D">
            <w:pPr>
              <w:pStyle w:val="aa"/>
              <w:rPr>
                <w:rFonts w:eastAsia="Consolas"/>
                <w:b/>
                <w:sz w:val="28"/>
                <w:szCs w:val="28"/>
              </w:rPr>
            </w:pPr>
          </w:p>
          <w:p w:rsidR="00093B70" w:rsidRPr="00F84F76" w:rsidRDefault="00093B70" w:rsidP="00A9544D">
            <w:pPr>
              <w:pStyle w:val="aa"/>
              <w:rPr>
                <w:rFonts w:eastAsia="Consolas"/>
                <w:b/>
                <w:sz w:val="28"/>
                <w:szCs w:val="28"/>
                <w:lang w:eastAsia="en-US"/>
              </w:rPr>
            </w:pPr>
          </w:p>
        </w:tc>
        <w:tc>
          <w:tcPr>
            <w:tcW w:w="4927" w:type="dxa"/>
          </w:tcPr>
          <w:p w:rsidR="00093B70" w:rsidRPr="00F84F76" w:rsidRDefault="00093B70" w:rsidP="00A9544D">
            <w:pPr>
              <w:pStyle w:val="aa"/>
              <w:rPr>
                <w:rFonts w:eastAsia="Consolas"/>
                <w:b/>
                <w:sz w:val="28"/>
                <w:szCs w:val="28"/>
                <w:lang w:eastAsia="en-US"/>
              </w:rPr>
            </w:pPr>
          </w:p>
        </w:tc>
      </w:tr>
      <w:tr w:rsidR="009173DB" w:rsidRPr="00F84F76" w:rsidTr="00F84F76">
        <w:tc>
          <w:tcPr>
            <w:tcW w:w="4926" w:type="dxa"/>
          </w:tcPr>
          <w:p w:rsidR="00093B70" w:rsidRPr="00F84F76" w:rsidRDefault="00093B70" w:rsidP="00A9544D">
            <w:pPr>
              <w:pStyle w:val="aa"/>
              <w:rPr>
                <w:rFonts w:eastAsia="Consolas"/>
                <w:sz w:val="28"/>
                <w:szCs w:val="28"/>
                <w:lang w:eastAsia="en-US"/>
              </w:rPr>
            </w:pPr>
            <w:r w:rsidRPr="00F84F76">
              <w:rPr>
                <w:rFonts w:eastAsia="Consolas"/>
                <w:sz w:val="28"/>
                <w:szCs w:val="28"/>
              </w:rPr>
              <w:t xml:space="preserve">«СОГЛАСОВАНО» </w:t>
            </w:r>
          </w:p>
          <w:p w:rsidR="00093B70" w:rsidRPr="00F84F76" w:rsidRDefault="00093B70" w:rsidP="00A9544D">
            <w:pPr>
              <w:pStyle w:val="aa"/>
              <w:rPr>
                <w:rFonts w:eastAsia="Consolas"/>
                <w:sz w:val="28"/>
                <w:szCs w:val="28"/>
              </w:rPr>
            </w:pPr>
            <w:r w:rsidRPr="00F84F76">
              <w:rPr>
                <w:rFonts w:eastAsia="Consolas"/>
                <w:sz w:val="28"/>
                <w:szCs w:val="28"/>
              </w:rPr>
              <w:t xml:space="preserve">Министерство труда и социальной защиты населения </w:t>
            </w:r>
          </w:p>
          <w:p w:rsidR="00093B70" w:rsidRPr="00F84F76" w:rsidRDefault="00093B70" w:rsidP="00A9544D">
            <w:pPr>
              <w:pStyle w:val="aa"/>
              <w:rPr>
                <w:rFonts w:eastAsia="Consolas"/>
                <w:sz w:val="28"/>
                <w:szCs w:val="28"/>
              </w:rPr>
            </w:pPr>
            <w:r w:rsidRPr="00F84F76">
              <w:rPr>
                <w:rFonts w:eastAsia="Consolas"/>
                <w:sz w:val="28"/>
                <w:szCs w:val="28"/>
              </w:rPr>
              <w:t xml:space="preserve">Республики Казахстан   </w:t>
            </w:r>
          </w:p>
          <w:p w:rsidR="00093B70" w:rsidRPr="00F84F76" w:rsidRDefault="00093B70" w:rsidP="00A9544D">
            <w:pPr>
              <w:pStyle w:val="aa"/>
              <w:rPr>
                <w:rFonts w:eastAsia="Consolas"/>
                <w:b/>
                <w:sz w:val="28"/>
                <w:szCs w:val="28"/>
              </w:rPr>
            </w:pPr>
          </w:p>
          <w:p w:rsidR="00093B70" w:rsidRPr="00F84F76" w:rsidRDefault="00093B70" w:rsidP="00A9544D">
            <w:pPr>
              <w:pStyle w:val="aa"/>
              <w:rPr>
                <w:rFonts w:eastAsia="Consolas"/>
                <w:b/>
                <w:sz w:val="28"/>
                <w:szCs w:val="28"/>
                <w:lang w:eastAsia="en-US"/>
              </w:rPr>
            </w:pPr>
          </w:p>
        </w:tc>
        <w:tc>
          <w:tcPr>
            <w:tcW w:w="4927" w:type="dxa"/>
          </w:tcPr>
          <w:p w:rsidR="00093B70" w:rsidRPr="00F84F76" w:rsidRDefault="00093B70" w:rsidP="00A9544D">
            <w:pPr>
              <w:pStyle w:val="aa"/>
              <w:rPr>
                <w:rFonts w:eastAsia="Consolas"/>
                <w:b/>
                <w:sz w:val="28"/>
                <w:szCs w:val="28"/>
                <w:lang w:eastAsia="en-US"/>
              </w:rPr>
            </w:pPr>
          </w:p>
        </w:tc>
      </w:tr>
      <w:tr w:rsidR="009173DB" w:rsidRPr="00F84F76" w:rsidTr="00F84F76">
        <w:tc>
          <w:tcPr>
            <w:tcW w:w="4926" w:type="dxa"/>
          </w:tcPr>
          <w:p w:rsidR="00093B70" w:rsidRPr="00F84F76" w:rsidRDefault="00093B70" w:rsidP="00A9544D">
            <w:pPr>
              <w:pStyle w:val="aa"/>
              <w:rPr>
                <w:rFonts w:eastAsia="Consolas"/>
                <w:sz w:val="28"/>
                <w:szCs w:val="28"/>
                <w:lang w:eastAsia="en-US"/>
              </w:rPr>
            </w:pPr>
            <w:r w:rsidRPr="00F84F76">
              <w:rPr>
                <w:rFonts w:eastAsia="Consolas"/>
                <w:sz w:val="28"/>
                <w:szCs w:val="28"/>
              </w:rPr>
              <w:t xml:space="preserve">«СОГЛАСОВАНО» </w:t>
            </w:r>
          </w:p>
          <w:p w:rsidR="00093B70" w:rsidRPr="00F84F76" w:rsidRDefault="00093B70" w:rsidP="00A9544D">
            <w:pPr>
              <w:pStyle w:val="aa"/>
              <w:rPr>
                <w:rFonts w:eastAsia="Consolas"/>
                <w:sz w:val="28"/>
                <w:szCs w:val="28"/>
              </w:rPr>
            </w:pPr>
            <w:r w:rsidRPr="00F84F76">
              <w:rPr>
                <w:rFonts w:eastAsia="Consolas"/>
                <w:sz w:val="28"/>
                <w:szCs w:val="28"/>
              </w:rPr>
              <w:t xml:space="preserve">Министерство индустрии и инфраструктурного развития Республики Казахстан   </w:t>
            </w:r>
          </w:p>
          <w:p w:rsidR="00093B70" w:rsidRPr="00F84F76" w:rsidRDefault="00093B70" w:rsidP="00A9544D">
            <w:pPr>
              <w:pStyle w:val="aa"/>
              <w:rPr>
                <w:rFonts w:eastAsia="Consolas"/>
                <w:b/>
                <w:sz w:val="28"/>
                <w:szCs w:val="28"/>
                <w:lang w:eastAsia="en-US"/>
              </w:rPr>
            </w:pPr>
          </w:p>
        </w:tc>
        <w:tc>
          <w:tcPr>
            <w:tcW w:w="4927" w:type="dxa"/>
          </w:tcPr>
          <w:p w:rsidR="00093B70" w:rsidRPr="00F84F76" w:rsidRDefault="00093B70" w:rsidP="00A9544D">
            <w:pPr>
              <w:pStyle w:val="aa"/>
              <w:rPr>
                <w:rFonts w:eastAsia="Consolas"/>
                <w:b/>
                <w:sz w:val="28"/>
                <w:szCs w:val="28"/>
                <w:lang w:eastAsia="en-US"/>
              </w:rPr>
            </w:pPr>
          </w:p>
        </w:tc>
      </w:tr>
      <w:tr w:rsidR="009173DB" w:rsidRPr="00F84F76" w:rsidTr="00F84F76">
        <w:tc>
          <w:tcPr>
            <w:tcW w:w="4926" w:type="dxa"/>
          </w:tcPr>
          <w:p w:rsidR="00F84F76" w:rsidRPr="00F84F76" w:rsidRDefault="00F84F76" w:rsidP="00F84F76">
            <w:pPr>
              <w:pStyle w:val="aa"/>
              <w:rPr>
                <w:rFonts w:eastAsia="Consolas"/>
                <w:sz w:val="28"/>
                <w:szCs w:val="28"/>
                <w:lang w:eastAsia="en-US"/>
              </w:rPr>
            </w:pPr>
            <w:r w:rsidRPr="00F84F76">
              <w:rPr>
                <w:rFonts w:eastAsia="Consolas"/>
                <w:sz w:val="28"/>
                <w:szCs w:val="28"/>
              </w:rPr>
              <w:lastRenderedPageBreak/>
              <w:t xml:space="preserve">«СОГЛАСОВАНО» </w:t>
            </w:r>
          </w:p>
          <w:p w:rsidR="00F84F76" w:rsidRPr="00F84F76" w:rsidRDefault="00F84F76" w:rsidP="00F84F76">
            <w:pPr>
              <w:pStyle w:val="aa"/>
              <w:rPr>
                <w:rFonts w:eastAsia="Consolas"/>
                <w:sz w:val="28"/>
                <w:szCs w:val="28"/>
              </w:rPr>
            </w:pPr>
            <w:r w:rsidRPr="00F84F76">
              <w:rPr>
                <w:rFonts w:eastAsia="Consolas"/>
                <w:sz w:val="28"/>
                <w:szCs w:val="28"/>
              </w:rPr>
              <w:t xml:space="preserve">Комитет национальной безопасности </w:t>
            </w:r>
          </w:p>
          <w:p w:rsidR="00F84F76" w:rsidRPr="009173DB" w:rsidRDefault="00F84F76" w:rsidP="00F84F76">
            <w:pPr>
              <w:pStyle w:val="aa"/>
              <w:rPr>
                <w:rFonts w:eastAsia="Consolas"/>
                <w:sz w:val="28"/>
                <w:szCs w:val="28"/>
              </w:rPr>
            </w:pPr>
            <w:r w:rsidRPr="00F84F76">
              <w:rPr>
                <w:rFonts w:eastAsia="Consolas"/>
                <w:sz w:val="28"/>
                <w:szCs w:val="28"/>
              </w:rPr>
              <w:t>Республики Казахстан</w:t>
            </w:r>
            <w:r w:rsidRPr="009173DB">
              <w:rPr>
                <w:rFonts w:eastAsia="Consolas"/>
                <w:sz w:val="28"/>
                <w:szCs w:val="28"/>
              </w:rPr>
              <w:t xml:space="preserve"> </w:t>
            </w:r>
          </w:p>
          <w:p w:rsidR="00093B70" w:rsidRPr="00F84F76" w:rsidRDefault="00093B70" w:rsidP="00A9544D">
            <w:pPr>
              <w:pStyle w:val="aa"/>
              <w:rPr>
                <w:rFonts w:eastAsia="Consolas"/>
                <w:b/>
                <w:sz w:val="28"/>
                <w:szCs w:val="28"/>
                <w:lang w:eastAsia="en-US"/>
              </w:rPr>
            </w:pPr>
          </w:p>
        </w:tc>
        <w:tc>
          <w:tcPr>
            <w:tcW w:w="4927" w:type="dxa"/>
          </w:tcPr>
          <w:p w:rsidR="00093B70" w:rsidRPr="00F84F76" w:rsidRDefault="00093B70" w:rsidP="00A9544D">
            <w:pPr>
              <w:pStyle w:val="aa"/>
              <w:rPr>
                <w:rFonts w:eastAsia="Consolas"/>
                <w:b/>
                <w:sz w:val="28"/>
                <w:szCs w:val="28"/>
                <w:lang w:eastAsia="en-US"/>
              </w:rPr>
            </w:pPr>
          </w:p>
        </w:tc>
      </w:tr>
      <w:tr w:rsidR="009173DB" w:rsidRPr="009173DB" w:rsidTr="00F84F76">
        <w:tc>
          <w:tcPr>
            <w:tcW w:w="4926" w:type="dxa"/>
          </w:tcPr>
          <w:p w:rsidR="00F84F76" w:rsidRPr="00F84F76" w:rsidRDefault="00F84F76" w:rsidP="00F84F76">
            <w:pPr>
              <w:pStyle w:val="aa"/>
              <w:rPr>
                <w:rFonts w:eastAsia="Consolas"/>
                <w:sz w:val="28"/>
                <w:szCs w:val="28"/>
              </w:rPr>
            </w:pPr>
            <w:r w:rsidRPr="00F84F76">
              <w:rPr>
                <w:rFonts w:eastAsia="Consolas"/>
                <w:sz w:val="28"/>
                <w:szCs w:val="28"/>
              </w:rPr>
              <w:t xml:space="preserve">«СОГЛАСОВАНО» </w:t>
            </w:r>
          </w:p>
          <w:p w:rsidR="00F84F76" w:rsidRPr="00F84F76" w:rsidRDefault="00F84F76" w:rsidP="00F84F76">
            <w:pPr>
              <w:pStyle w:val="aa"/>
              <w:rPr>
                <w:rFonts w:eastAsia="Consolas"/>
                <w:sz w:val="28"/>
                <w:szCs w:val="28"/>
              </w:rPr>
            </w:pPr>
            <w:r w:rsidRPr="00F84F76">
              <w:rPr>
                <w:rFonts w:eastAsia="Consolas"/>
                <w:sz w:val="28"/>
                <w:szCs w:val="28"/>
              </w:rPr>
              <w:t xml:space="preserve">Министерство цифрового развития, инноваций и аэрокосмической промышленности </w:t>
            </w:r>
          </w:p>
          <w:p w:rsidR="00F84F76" w:rsidRPr="00F84F76" w:rsidRDefault="00F84F76" w:rsidP="00F84F76">
            <w:pPr>
              <w:pStyle w:val="aa"/>
              <w:rPr>
                <w:rFonts w:eastAsia="Consolas"/>
                <w:sz w:val="28"/>
                <w:szCs w:val="28"/>
              </w:rPr>
            </w:pPr>
            <w:r w:rsidRPr="00F84F76">
              <w:rPr>
                <w:rFonts w:eastAsia="Consolas"/>
                <w:sz w:val="28"/>
                <w:szCs w:val="28"/>
              </w:rPr>
              <w:t>Республики Казахстан</w:t>
            </w:r>
          </w:p>
          <w:p w:rsidR="00093B70" w:rsidRPr="009173DB" w:rsidRDefault="00093B70" w:rsidP="00F84F76">
            <w:pPr>
              <w:pStyle w:val="aa"/>
              <w:rPr>
                <w:rFonts w:eastAsia="Consolas"/>
                <w:b/>
                <w:sz w:val="28"/>
                <w:szCs w:val="28"/>
                <w:lang w:eastAsia="en-US"/>
              </w:rPr>
            </w:pPr>
          </w:p>
        </w:tc>
        <w:tc>
          <w:tcPr>
            <w:tcW w:w="4927" w:type="dxa"/>
          </w:tcPr>
          <w:p w:rsidR="00093B70" w:rsidRPr="009173DB" w:rsidRDefault="00093B70" w:rsidP="00A9544D">
            <w:pPr>
              <w:pStyle w:val="aa"/>
              <w:rPr>
                <w:rFonts w:eastAsia="Consolas"/>
                <w:b/>
                <w:sz w:val="28"/>
                <w:szCs w:val="28"/>
                <w:lang w:eastAsia="en-US"/>
              </w:rPr>
            </w:pPr>
          </w:p>
        </w:tc>
      </w:tr>
    </w:tbl>
    <w:p w:rsidR="005373B5" w:rsidRDefault="005373B5" w:rsidP="00BD631A">
      <w:pPr>
        <w:overflowPunct/>
        <w:autoSpaceDE/>
        <w:autoSpaceDN/>
        <w:adjustRightInd/>
      </w:pPr>
    </w:p>
    <w:p w:rsidR="00F84F76" w:rsidRPr="009173DB" w:rsidRDefault="00F84F76" w:rsidP="00BD631A">
      <w:pPr>
        <w:overflowPunct/>
        <w:autoSpaceDE/>
        <w:autoSpaceDN/>
        <w:adjustRightInd/>
      </w:pPr>
    </w:p>
    <w:p w:rsidR="00B33E11" w:rsidRDefault="00B33E11"/>
    <w:p w:rsidR="00B33E11" w:rsidRDefault="00B33E11"/>
    <w:tbl>
      <w:tblPr>
        <w:tblW w:w="8000" w:type="dxa"/>
        <w:tblLook w:val="04A0" w:firstRow="1" w:lastRow="0" w:firstColumn="1" w:lastColumn="0" w:noHBand="0" w:noVBand="1"/>
      </w:tblPr>
      <w:tblGrid>
        <w:gridCol w:w="3935"/>
        <w:gridCol w:w="4065"/>
      </w:tblGrid>
      <w:tr w:rsidR="00B33E11">
        <w:tc>
          <w:tcPr>
            <w:tcW w:w="0" w:type="auto"/>
          </w:tcPr>
          <w:p w:rsidR="00B33E11" w:rsidRDefault="006419B5">
            <w:pPr>
              <w:ind w:left="250"/>
            </w:pPr>
            <w:r>
              <w:rPr>
                <w:b/>
                <w:sz w:val="28"/>
              </w:rPr>
              <w:t>Министр внутренних дел Республики Казахстан</w:t>
            </w:r>
          </w:p>
          <w:p w:rsidR="00B33E11" w:rsidRDefault="006419B5">
            <w:pPr>
              <w:ind w:left="250"/>
            </w:pPr>
            <w:r>
              <w:rPr>
                <w:b/>
                <w:sz w:val="28"/>
              </w:rPr>
              <w:t>__________Е. Тургумбаев</w:t>
            </w:r>
          </w:p>
          <w:p w:rsidR="00B33E11" w:rsidRDefault="00B33E11"/>
        </w:tc>
        <w:tc>
          <w:tcPr>
            <w:tcW w:w="0" w:type="auto"/>
          </w:tcPr>
          <w:p w:rsidR="00B33E11" w:rsidRDefault="006419B5">
            <w:pPr>
              <w:ind w:left="250"/>
            </w:pPr>
            <w:r>
              <w:rPr>
                <w:b/>
                <w:sz w:val="28"/>
              </w:rPr>
              <w:t>Министр иностранных дел Республики Казахстан</w:t>
            </w:r>
          </w:p>
          <w:p w:rsidR="00B33E11" w:rsidRDefault="006419B5">
            <w:pPr>
              <w:ind w:left="250"/>
            </w:pPr>
            <w:r>
              <w:rPr>
                <w:b/>
                <w:sz w:val="28"/>
              </w:rPr>
              <w:t>__________М. Тілеуберді</w:t>
            </w:r>
          </w:p>
          <w:p w:rsidR="00B33E11" w:rsidRDefault="00B33E11"/>
        </w:tc>
      </w:tr>
    </w:tbl>
    <w:p w:rsidR="00B33E11" w:rsidRDefault="00B33E11"/>
    <w:p w:rsidR="00B33E11" w:rsidRDefault="006419B5">
      <w:r>
        <w:rPr>
          <w:u w:val="single"/>
        </w:rPr>
        <w:t>Қазақстан Республикасының Әділет министрлігі</w:t>
      </w:r>
    </w:p>
    <w:p w:rsidR="00B33E11" w:rsidRDefault="006419B5">
      <w:r>
        <w:rPr>
          <w:u w:val="single"/>
        </w:rPr>
        <w:t>________ облысының/қаласының Әділет департаменті</w:t>
      </w:r>
    </w:p>
    <w:p w:rsidR="00B33E11" w:rsidRDefault="006419B5">
      <w:r>
        <w:rPr>
          <w:u w:val="single"/>
        </w:rPr>
        <w:t>Нормативтік құқықтық акті 03.09.2020</w:t>
      </w:r>
    </w:p>
    <w:p w:rsidR="00B33E11" w:rsidRDefault="006419B5">
      <w:r>
        <w:rPr>
          <w:u w:val="single"/>
        </w:rPr>
        <w:t>Нормативтік құқықтық актілерді мемлекеттік</w:t>
      </w:r>
    </w:p>
    <w:p w:rsidR="00B33E11" w:rsidRDefault="006419B5">
      <w:r>
        <w:rPr>
          <w:u w:val="single"/>
        </w:rPr>
        <w:t>тіркеудің тізіліміне № 21165 болып енгізілді</w:t>
      </w:r>
    </w:p>
    <w:p w:rsidR="00B33E11" w:rsidRDefault="00B33E11"/>
    <w:p w:rsidR="00B33E11" w:rsidRDefault="006419B5">
      <w:r>
        <w:rPr>
          <w:u w:val="single"/>
        </w:rPr>
        <w:t>Результаты согласования</w:t>
      </w:r>
    </w:p>
    <w:p w:rsidR="00B33E11" w:rsidRDefault="006419B5">
      <w:r>
        <w:t>Министерство иностранных дел Республики Казахстан - Директор департамента Алибек Газизович Ахмедьяров, 26.</w:t>
      </w:r>
      <w:r>
        <w:t>08.2020 12:44:56, положительный результат проверки ЭЦП</w:t>
      </w:r>
    </w:p>
    <w:p w:rsidR="00B33E11" w:rsidRDefault="006419B5">
      <w:r>
        <w:t>Министерство внутренних дел РК - Директор Сергей Васильевич Пономарев, 27.08.2020 15:19:41, положительный результат проверки ЭЦП</w:t>
      </w:r>
    </w:p>
    <w:p w:rsidR="00B33E11" w:rsidRDefault="006419B5">
      <w:r>
        <w:t xml:space="preserve">Министерство юстиции РК - Вице-министр Наталья Виссарионовна Пан, </w:t>
      </w:r>
      <w:r>
        <w:t>28.08.2020 19:05:34, положительный результат проверки ЭЦП</w:t>
      </w:r>
    </w:p>
    <w:p w:rsidR="00B33E11" w:rsidRDefault="006419B5">
      <w:r>
        <w:rPr>
          <w:u w:val="single"/>
        </w:rPr>
        <w:t>Результаты подписания</w:t>
      </w:r>
    </w:p>
    <w:p w:rsidR="00B33E11" w:rsidRDefault="006419B5">
      <w:r>
        <w:t>Министерство внутренних дел РК - Министр внутренних дел Республики Казахстан Е. Тургумбаев, 01.09.2020 11:24:46, положительный результат проверки ЭЦП</w:t>
      </w:r>
    </w:p>
    <w:p w:rsidR="00B33E11" w:rsidRDefault="006419B5">
      <w:r>
        <w:t>Министерство иностранных д</w:t>
      </w:r>
      <w:r>
        <w:t>ел Республики Казахстан - Министр иностранных дел Республики Казахстан М. Тілеуберді, 01.09.2020 09:33:25, положительный результат проверки ЭЦП</w:t>
      </w:r>
    </w:p>
    <w:sectPr w:rsidR="00B33E11" w:rsidSect="00642211">
      <w:headerReference w:type="even" r:id="rId9"/>
      <w:headerReference w:type="default" r:id="rId10"/>
      <w:footerReference w:type="default" r:id="rId11"/>
      <w:headerReference w:type="first" r:id="rId12"/>
      <w:footerReference w:type="first" r:id="rId13"/>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B5" w:rsidRDefault="006419B5">
      <w:r>
        <w:separator/>
      </w:r>
    </w:p>
  </w:endnote>
  <w:endnote w:type="continuationSeparator" w:id="0">
    <w:p w:rsidR="006419B5" w:rsidRDefault="0064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11" w:rsidRDefault="00B33E11">
    <w:pPr>
      <w:jc w:val="center"/>
    </w:pPr>
  </w:p>
  <w:p w:rsidR="00B33E11" w:rsidRDefault="006419B5">
    <w:pPr>
      <w:jc w:val="center"/>
    </w:pPr>
    <w:r>
      <w:t xml:space="preserve">Нормативтік құқықтық </w:t>
    </w:r>
    <w:r>
      <w:t>актілерді мемлекеттік тіркеудің тізіліміне № 21165 болып енгізілді</w:t>
    </w:r>
  </w:p>
  <w:p w:rsidR="00B33E11" w:rsidRDefault="006419B5">
    <w:pPr>
      <w:jc w:val="center"/>
    </w:pPr>
    <w:r>
      <w:t>ИС «ИПГО». Копия электронного документа. Дата  03.09.2020.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11" w:rsidRDefault="00B33E11">
    <w:pPr>
      <w:jc w:val="center"/>
    </w:pPr>
  </w:p>
  <w:p w:rsidR="00B33E11" w:rsidRDefault="006419B5">
    <w:pPr>
      <w:jc w:val="center"/>
    </w:pPr>
    <w:r>
      <w:t>ИС «ИПГО». Копия электронного документа. Дата  03.09.2020.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B5" w:rsidRDefault="006419B5">
      <w:r>
        <w:separator/>
      </w:r>
    </w:p>
  </w:footnote>
  <w:footnote w:type="continuationSeparator" w:id="0">
    <w:p w:rsidR="006419B5" w:rsidRDefault="006419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E78CA" w:rsidRDefault="00BE78CA">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CA" w:rsidRDefault="00BE78CA" w:rsidP="00E43190">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804F6D">
      <w:rPr>
        <w:rStyle w:val="af5"/>
        <w:noProof/>
      </w:rPr>
      <w:t>2</w:t>
    </w:r>
    <w:r>
      <w:rPr>
        <w:rStyle w:val="af5"/>
      </w:rPr>
      <w:fldChar w:fldCharType="end"/>
    </w:r>
  </w:p>
  <w:p w:rsidR="00BE78CA" w:rsidRDefault="00BE78CA">
    <w:pPr>
      <w:pStyle w:val="ad"/>
    </w:pPr>
  </w:p>
  <w:p w:rsidR="00003335" w:rsidRDefault="00003335">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FE" w:rsidRDefault="005373B5" w:rsidP="005373B5">
    <w:pPr>
      <w:pStyle w:val="ad"/>
      <w:jc w:val="center"/>
    </w:pPr>
    <w:r>
      <w:rPr>
        <w:noProof/>
        <w:lang w:eastAsia="ru-RU"/>
      </w:rPr>
      <w:drawing>
        <wp:inline distT="0" distB="0" distL="0" distR="0" wp14:anchorId="7F73FD6C" wp14:editId="1FCE0A0E">
          <wp:extent cx="1229360" cy="110490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1104900"/>
                  </a:xfrm>
                  <a:prstGeom prst="rect">
                    <a:avLst/>
                  </a:prstGeom>
                  <a:noFill/>
                </pic:spPr>
              </pic:pic>
            </a:graphicData>
          </a:graphic>
        </wp:inline>
      </w:drawing>
    </w:r>
  </w:p>
  <w:p w:rsidR="00E6085C" w:rsidRPr="005373B5" w:rsidRDefault="00E6085C" w:rsidP="005373B5">
    <w:pPr>
      <w:pStyle w:val="ad"/>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DE9741E"/>
    <w:multiLevelType w:val="hybridMultilevel"/>
    <w:tmpl w:val="D8361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5B111AE"/>
    <w:multiLevelType w:val="multilevel"/>
    <w:tmpl w:val="164A5B88"/>
    <w:lvl w:ilvl="0">
      <w:start w:val="1"/>
      <w:numFmt w:val="decimal"/>
      <w:lvlText w:val="%1"/>
      <w:lvlJc w:val="left"/>
      <w:pPr>
        <w:ind w:left="432" w:hanging="432"/>
      </w:pPr>
      <w:rPr>
        <w:rFonts w:ascii="Times New Roman" w:hAnsi="Times New Roman" w:cs="Times New Roman" w:hint="default"/>
        <w:i w:val="0"/>
      </w:rPr>
    </w:lvl>
    <w:lvl w:ilvl="1">
      <w:start w:val="1"/>
      <w:numFmt w:val="decimal"/>
      <w:lvlText w:val="%1.%2"/>
      <w:lvlJc w:val="left"/>
      <w:pPr>
        <w:ind w:left="576" w:hanging="576"/>
      </w:pPr>
      <w:rPr>
        <w:rFonts w:ascii="Times New Roman" w:hAnsi="Times New Roman" w:cs="Times New Roman" w:hint="default"/>
        <w:b/>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5" w15:restartNumberingAfterBreak="0">
    <w:nsid w:val="71FA5B08"/>
    <w:multiLevelType w:val="hybridMultilevel"/>
    <w:tmpl w:val="302212C8"/>
    <w:lvl w:ilvl="0" w:tplc="D7987098">
      <w:start w:val="1"/>
      <w:numFmt w:val="bullet"/>
      <w:pStyle w:val="a"/>
      <w:lvlText w:val=""/>
      <w:lvlJc w:val="left"/>
      <w:pPr>
        <w:tabs>
          <w:tab w:val="num" w:pos="1647"/>
        </w:tabs>
        <w:ind w:left="1647" w:hanging="360"/>
      </w:pPr>
      <w:rPr>
        <w:rFonts w:ascii="Symbol" w:hAnsi="Symbol" w:hint="default"/>
      </w:rPr>
    </w:lvl>
    <w:lvl w:ilvl="1" w:tplc="04190003">
      <w:start w:val="1"/>
      <w:numFmt w:val="decimal"/>
      <w:lvlText w:val="%2."/>
      <w:lvlJc w:val="left"/>
      <w:pPr>
        <w:tabs>
          <w:tab w:val="num" w:pos="2367"/>
        </w:tabs>
        <w:ind w:left="2367" w:hanging="360"/>
      </w:p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0417"/>
    <w:rsid w:val="00003335"/>
    <w:rsid w:val="00013218"/>
    <w:rsid w:val="00015F9D"/>
    <w:rsid w:val="00025B7D"/>
    <w:rsid w:val="0002773D"/>
    <w:rsid w:val="000328F6"/>
    <w:rsid w:val="00041F85"/>
    <w:rsid w:val="000461ED"/>
    <w:rsid w:val="00055A70"/>
    <w:rsid w:val="00055C45"/>
    <w:rsid w:val="000568EE"/>
    <w:rsid w:val="00073119"/>
    <w:rsid w:val="00077B27"/>
    <w:rsid w:val="00082C64"/>
    <w:rsid w:val="000870F9"/>
    <w:rsid w:val="000922AA"/>
    <w:rsid w:val="00093B70"/>
    <w:rsid w:val="000A301B"/>
    <w:rsid w:val="000A50CA"/>
    <w:rsid w:val="000A6500"/>
    <w:rsid w:val="000A7BA1"/>
    <w:rsid w:val="000B1217"/>
    <w:rsid w:val="000C011B"/>
    <w:rsid w:val="000C1B91"/>
    <w:rsid w:val="000D0910"/>
    <w:rsid w:val="000D3D89"/>
    <w:rsid w:val="000D41D9"/>
    <w:rsid w:val="000D4DAC"/>
    <w:rsid w:val="000E3E04"/>
    <w:rsid w:val="000E5E08"/>
    <w:rsid w:val="000E67A4"/>
    <w:rsid w:val="000F0797"/>
    <w:rsid w:val="000F15BC"/>
    <w:rsid w:val="000F48E7"/>
    <w:rsid w:val="0013178D"/>
    <w:rsid w:val="001319EE"/>
    <w:rsid w:val="001366CE"/>
    <w:rsid w:val="00137B0A"/>
    <w:rsid w:val="00141CBA"/>
    <w:rsid w:val="00143292"/>
    <w:rsid w:val="001462DA"/>
    <w:rsid w:val="0015164F"/>
    <w:rsid w:val="0016019C"/>
    <w:rsid w:val="00165464"/>
    <w:rsid w:val="00172C1D"/>
    <w:rsid w:val="001732FE"/>
    <w:rsid w:val="001763DE"/>
    <w:rsid w:val="001A053D"/>
    <w:rsid w:val="001A0AE1"/>
    <w:rsid w:val="001A1881"/>
    <w:rsid w:val="001A4000"/>
    <w:rsid w:val="001A53DF"/>
    <w:rsid w:val="001A5866"/>
    <w:rsid w:val="001A611A"/>
    <w:rsid w:val="001B07F6"/>
    <w:rsid w:val="001B125C"/>
    <w:rsid w:val="001B61C1"/>
    <w:rsid w:val="001B6359"/>
    <w:rsid w:val="001C04E9"/>
    <w:rsid w:val="001C0D4C"/>
    <w:rsid w:val="001D2134"/>
    <w:rsid w:val="001E7D5E"/>
    <w:rsid w:val="001F4925"/>
    <w:rsid w:val="001F64CB"/>
    <w:rsid w:val="001F78B1"/>
    <w:rsid w:val="002000F4"/>
    <w:rsid w:val="00211014"/>
    <w:rsid w:val="00213FEF"/>
    <w:rsid w:val="00216A7E"/>
    <w:rsid w:val="0022101F"/>
    <w:rsid w:val="0023374B"/>
    <w:rsid w:val="0023412F"/>
    <w:rsid w:val="00236815"/>
    <w:rsid w:val="00251D4C"/>
    <w:rsid w:val="00251F3F"/>
    <w:rsid w:val="00256EFE"/>
    <w:rsid w:val="00272F49"/>
    <w:rsid w:val="00277F90"/>
    <w:rsid w:val="002961D5"/>
    <w:rsid w:val="00296551"/>
    <w:rsid w:val="0029714E"/>
    <w:rsid w:val="002A394A"/>
    <w:rsid w:val="002A3A47"/>
    <w:rsid w:val="002A5519"/>
    <w:rsid w:val="002B689F"/>
    <w:rsid w:val="002C2ACE"/>
    <w:rsid w:val="002D17EE"/>
    <w:rsid w:val="002D4A54"/>
    <w:rsid w:val="002D4AAB"/>
    <w:rsid w:val="002F11B1"/>
    <w:rsid w:val="002F726C"/>
    <w:rsid w:val="002F7A58"/>
    <w:rsid w:val="00304951"/>
    <w:rsid w:val="00310894"/>
    <w:rsid w:val="00315BC8"/>
    <w:rsid w:val="00341898"/>
    <w:rsid w:val="00344BE7"/>
    <w:rsid w:val="00346344"/>
    <w:rsid w:val="003632AE"/>
    <w:rsid w:val="0036349E"/>
    <w:rsid w:val="00364E0B"/>
    <w:rsid w:val="00373A2E"/>
    <w:rsid w:val="003818C1"/>
    <w:rsid w:val="00386C66"/>
    <w:rsid w:val="00395BF4"/>
    <w:rsid w:val="003B326A"/>
    <w:rsid w:val="003B5481"/>
    <w:rsid w:val="003C07E9"/>
    <w:rsid w:val="003C7555"/>
    <w:rsid w:val="003C788D"/>
    <w:rsid w:val="003D39F8"/>
    <w:rsid w:val="003D5AE0"/>
    <w:rsid w:val="003E1486"/>
    <w:rsid w:val="003E163D"/>
    <w:rsid w:val="003F09BE"/>
    <w:rsid w:val="003F241E"/>
    <w:rsid w:val="003F39FA"/>
    <w:rsid w:val="00404BA2"/>
    <w:rsid w:val="00406683"/>
    <w:rsid w:val="00423754"/>
    <w:rsid w:val="00430E89"/>
    <w:rsid w:val="00434AFC"/>
    <w:rsid w:val="00437EB5"/>
    <w:rsid w:val="00443209"/>
    <w:rsid w:val="00444FB6"/>
    <w:rsid w:val="004471DD"/>
    <w:rsid w:val="004633D7"/>
    <w:rsid w:val="004726FE"/>
    <w:rsid w:val="00481B18"/>
    <w:rsid w:val="0049054E"/>
    <w:rsid w:val="0049623C"/>
    <w:rsid w:val="004A72AD"/>
    <w:rsid w:val="004B400D"/>
    <w:rsid w:val="004C34B8"/>
    <w:rsid w:val="004D50AD"/>
    <w:rsid w:val="004E49BE"/>
    <w:rsid w:val="004F3375"/>
    <w:rsid w:val="00522875"/>
    <w:rsid w:val="005373B5"/>
    <w:rsid w:val="005376E2"/>
    <w:rsid w:val="005435AF"/>
    <w:rsid w:val="0054615A"/>
    <w:rsid w:val="005526B5"/>
    <w:rsid w:val="00560277"/>
    <w:rsid w:val="00562B1B"/>
    <w:rsid w:val="00584940"/>
    <w:rsid w:val="00591A49"/>
    <w:rsid w:val="005966E8"/>
    <w:rsid w:val="005B03FE"/>
    <w:rsid w:val="005B7ACF"/>
    <w:rsid w:val="005C5E5D"/>
    <w:rsid w:val="005C5F30"/>
    <w:rsid w:val="005C5FE2"/>
    <w:rsid w:val="005C624B"/>
    <w:rsid w:val="005E1EEB"/>
    <w:rsid w:val="005E24DB"/>
    <w:rsid w:val="005E2830"/>
    <w:rsid w:val="005F0BC8"/>
    <w:rsid w:val="005F582C"/>
    <w:rsid w:val="006007BA"/>
    <w:rsid w:val="00600CAC"/>
    <w:rsid w:val="006214EC"/>
    <w:rsid w:val="006340C9"/>
    <w:rsid w:val="00634D48"/>
    <w:rsid w:val="00637F85"/>
    <w:rsid w:val="006419B5"/>
    <w:rsid w:val="00642211"/>
    <w:rsid w:val="00646EF2"/>
    <w:rsid w:val="00650CE7"/>
    <w:rsid w:val="00664489"/>
    <w:rsid w:val="00671472"/>
    <w:rsid w:val="00676D6F"/>
    <w:rsid w:val="00685B64"/>
    <w:rsid w:val="006955EC"/>
    <w:rsid w:val="006977F7"/>
    <w:rsid w:val="006A3174"/>
    <w:rsid w:val="006B0963"/>
    <w:rsid w:val="006B243A"/>
    <w:rsid w:val="006B6938"/>
    <w:rsid w:val="006C6B22"/>
    <w:rsid w:val="006D271B"/>
    <w:rsid w:val="006E4808"/>
    <w:rsid w:val="007006E3"/>
    <w:rsid w:val="007025F4"/>
    <w:rsid w:val="00706E61"/>
    <w:rsid w:val="007111E8"/>
    <w:rsid w:val="00715279"/>
    <w:rsid w:val="00716383"/>
    <w:rsid w:val="0072469E"/>
    <w:rsid w:val="00731B2A"/>
    <w:rsid w:val="00732676"/>
    <w:rsid w:val="007370ED"/>
    <w:rsid w:val="00740441"/>
    <w:rsid w:val="00743478"/>
    <w:rsid w:val="00754D72"/>
    <w:rsid w:val="00755C6F"/>
    <w:rsid w:val="00760EA7"/>
    <w:rsid w:val="007662C0"/>
    <w:rsid w:val="00766479"/>
    <w:rsid w:val="00775274"/>
    <w:rsid w:val="007767CD"/>
    <w:rsid w:val="00782A16"/>
    <w:rsid w:val="00783FBF"/>
    <w:rsid w:val="0078411C"/>
    <w:rsid w:val="00784451"/>
    <w:rsid w:val="0079463A"/>
    <w:rsid w:val="007A3418"/>
    <w:rsid w:val="007A38BD"/>
    <w:rsid w:val="007B2030"/>
    <w:rsid w:val="007B227C"/>
    <w:rsid w:val="007B47AD"/>
    <w:rsid w:val="007C098E"/>
    <w:rsid w:val="007C4053"/>
    <w:rsid w:val="007C721B"/>
    <w:rsid w:val="007D6D41"/>
    <w:rsid w:val="007E588D"/>
    <w:rsid w:val="007F029B"/>
    <w:rsid w:val="00804F6D"/>
    <w:rsid w:val="0081000A"/>
    <w:rsid w:val="008169DC"/>
    <w:rsid w:val="008315E1"/>
    <w:rsid w:val="00832726"/>
    <w:rsid w:val="00834FD1"/>
    <w:rsid w:val="00842803"/>
    <w:rsid w:val="008436CA"/>
    <w:rsid w:val="008536E3"/>
    <w:rsid w:val="00853CC1"/>
    <w:rsid w:val="0085768A"/>
    <w:rsid w:val="00866964"/>
    <w:rsid w:val="0086704E"/>
    <w:rsid w:val="00867FA4"/>
    <w:rsid w:val="00877C7C"/>
    <w:rsid w:val="00887F51"/>
    <w:rsid w:val="00892E1E"/>
    <w:rsid w:val="00894A21"/>
    <w:rsid w:val="008A2462"/>
    <w:rsid w:val="008B0ECB"/>
    <w:rsid w:val="008B42EB"/>
    <w:rsid w:val="008B473F"/>
    <w:rsid w:val="008B5620"/>
    <w:rsid w:val="008C0786"/>
    <w:rsid w:val="008C64DE"/>
    <w:rsid w:val="008C7C01"/>
    <w:rsid w:val="008D402A"/>
    <w:rsid w:val="008D4FB7"/>
    <w:rsid w:val="008D78C0"/>
    <w:rsid w:val="00904DD5"/>
    <w:rsid w:val="009139A9"/>
    <w:rsid w:val="00914138"/>
    <w:rsid w:val="00915A4B"/>
    <w:rsid w:val="009173DB"/>
    <w:rsid w:val="00926D76"/>
    <w:rsid w:val="00934587"/>
    <w:rsid w:val="00953FF4"/>
    <w:rsid w:val="00965CFE"/>
    <w:rsid w:val="0096618A"/>
    <w:rsid w:val="009805C8"/>
    <w:rsid w:val="009924CE"/>
    <w:rsid w:val="009927C2"/>
    <w:rsid w:val="009A73E4"/>
    <w:rsid w:val="009B69F4"/>
    <w:rsid w:val="009D12C0"/>
    <w:rsid w:val="009D1F1A"/>
    <w:rsid w:val="009D3711"/>
    <w:rsid w:val="009D5FA9"/>
    <w:rsid w:val="009E3E40"/>
    <w:rsid w:val="009F2542"/>
    <w:rsid w:val="00A10052"/>
    <w:rsid w:val="00A106A5"/>
    <w:rsid w:val="00A17FE7"/>
    <w:rsid w:val="00A259FB"/>
    <w:rsid w:val="00A338BC"/>
    <w:rsid w:val="00A4520D"/>
    <w:rsid w:val="00A4697F"/>
    <w:rsid w:val="00A47D62"/>
    <w:rsid w:val="00A62CA2"/>
    <w:rsid w:val="00A64EB0"/>
    <w:rsid w:val="00A812E3"/>
    <w:rsid w:val="00A831D5"/>
    <w:rsid w:val="00A86067"/>
    <w:rsid w:val="00A87178"/>
    <w:rsid w:val="00A9435C"/>
    <w:rsid w:val="00A955F8"/>
    <w:rsid w:val="00A97F7B"/>
    <w:rsid w:val="00AA00A5"/>
    <w:rsid w:val="00AA225A"/>
    <w:rsid w:val="00AA3CF4"/>
    <w:rsid w:val="00AB320B"/>
    <w:rsid w:val="00AB5D65"/>
    <w:rsid w:val="00AC1D6A"/>
    <w:rsid w:val="00AC6B0E"/>
    <w:rsid w:val="00AC76FB"/>
    <w:rsid w:val="00AF2493"/>
    <w:rsid w:val="00B00A0F"/>
    <w:rsid w:val="00B00F16"/>
    <w:rsid w:val="00B0233E"/>
    <w:rsid w:val="00B02888"/>
    <w:rsid w:val="00B03BBB"/>
    <w:rsid w:val="00B12C86"/>
    <w:rsid w:val="00B21E22"/>
    <w:rsid w:val="00B27532"/>
    <w:rsid w:val="00B3127E"/>
    <w:rsid w:val="00B327C7"/>
    <w:rsid w:val="00B33E11"/>
    <w:rsid w:val="00B36022"/>
    <w:rsid w:val="00B4294F"/>
    <w:rsid w:val="00B42F87"/>
    <w:rsid w:val="00B6396D"/>
    <w:rsid w:val="00B64D16"/>
    <w:rsid w:val="00B65C58"/>
    <w:rsid w:val="00B67957"/>
    <w:rsid w:val="00B8627A"/>
    <w:rsid w:val="00B86340"/>
    <w:rsid w:val="00B87249"/>
    <w:rsid w:val="00B87508"/>
    <w:rsid w:val="00B87DA9"/>
    <w:rsid w:val="00B94671"/>
    <w:rsid w:val="00B966C7"/>
    <w:rsid w:val="00B96D09"/>
    <w:rsid w:val="00BA2D3F"/>
    <w:rsid w:val="00BD0F31"/>
    <w:rsid w:val="00BD1C48"/>
    <w:rsid w:val="00BD631A"/>
    <w:rsid w:val="00BE3CFA"/>
    <w:rsid w:val="00BE45C9"/>
    <w:rsid w:val="00BE6588"/>
    <w:rsid w:val="00BE78CA"/>
    <w:rsid w:val="00BF44BA"/>
    <w:rsid w:val="00C0399A"/>
    <w:rsid w:val="00C04E9F"/>
    <w:rsid w:val="00C05741"/>
    <w:rsid w:val="00C073CA"/>
    <w:rsid w:val="00C15E9D"/>
    <w:rsid w:val="00C16492"/>
    <w:rsid w:val="00C47E93"/>
    <w:rsid w:val="00C51C69"/>
    <w:rsid w:val="00C70F9A"/>
    <w:rsid w:val="00C723BA"/>
    <w:rsid w:val="00C7780A"/>
    <w:rsid w:val="00C85D56"/>
    <w:rsid w:val="00C92685"/>
    <w:rsid w:val="00CA1875"/>
    <w:rsid w:val="00CA1CE8"/>
    <w:rsid w:val="00CA3333"/>
    <w:rsid w:val="00CC0F8C"/>
    <w:rsid w:val="00CC7D90"/>
    <w:rsid w:val="00CD3C51"/>
    <w:rsid w:val="00CE1DB4"/>
    <w:rsid w:val="00CE6A1B"/>
    <w:rsid w:val="00CF1470"/>
    <w:rsid w:val="00CF27C2"/>
    <w:rsid w:val="00D03D0C"/>
    <w:rsid w:val="00D0426E"/>
    <w:rsid w:val="00D11982"/>
    <w:rsid w:val="00D14D1C"/>
    <w:rsid w:val="00D14F06"/>
    <w:rsid w:val="00D20BA1"/>
    <w:rsid w:val="00D316F0"/>
    <w:rsid w:val="00D327DB"/>
    <w:rsid w:val="00D34E74"/>
    <w:rsid w:val="00D42D12"/>
    <w:rsid w:val="00D519EB"/>
    <w:rsid w:val="00D779FF"/>
    <w:rsid w:val="00D90E73"/>
    <w:rsid w:val="00D92180"/>
    <w:rsid w:val="00D96F02"/>
    <w:rsid w:val="00DA1B59"/>
    <w:rsid w:val="00DA3A6F"/>
    <w:rsid w:val="00DA467C"/>
    <w:rsid w:val="00DA4947"/>
    <w:rsid w:val="00DA5B0E"/>
    <w:rsid w:val="00DB1119"/>
    <w:rsid w:val="00DB3745"/>
    <w:rsid w:val="00DB5941"/>
    <w:rsid w:val="00DC1FCD"/>
    <w:rsid w:val="00DD0A1C"/>
    <w:rsid w:val="00DD1C32"/>
    <w:rsid w:val="00DD1D35"/>
    <w:rsid w:val="00DD24AC"/>
    <w:rsid w:val="00DD5D04"/>
    <w:rsid w:val="00DE3689"/>
    <w:rsid w:val="00DF059F"/>
    <w:rsid w:val="00DF1119"/>
    <w:rsid w:val="00DF6490"/>
    <w:rsid w:val="00E00B57"/>
    <w:rsid w:val="00E05181"/>
    <w:rsid w:val="00E2108D"/>
    <w:rsid w:val="00E43190"/>
    <w:rsid w:val="00E53E81"/>
    <w:rsid w:val="00E57A5B"/>
    <w:rsid w:val="00E6085C"/>
    <w:rsid w:val="00E64891"/>
    <w:rsid w:val="00E67533"/>
    <w:rsid w:val="00E70F7A"/>
    <w:rsid w:val="00E7294A"/>
    <w:rsid w:val="00E82387"/>
    <w:rsid w:val="00E866E0"/>
    <w:rsid w:val="00E90A89"/>
    <w:rsid w:val="00E9296A"/>
    <w:rsid w:val="00E95CC7"/>
    <w:rsid w:val="00EB54A3"/>
    <w:rsid w:val="00EC2B16"/>
    <w:rsid w:val="00EC3C11"/>
    <w:rsid w:val="00ED20B8"/>
    <w:rsid w:val="00ED3BC9"/>
    <w:rsid w:val="00ED617A"/>
    <w:rsid w:val="00EE1A39"/>
    <w:rsid w:val="00EE5306"/>
    <w:rsid w:val="00EE6C58"/>
    <w:rsid w:val="00EF50BE"/>
    <w:rsid w:val="00EF6521"/>
    <w:rsid w:val="00EF7A54"/>
    <w:rsid w:val="00F109A2"/>
    <w:rsid w:val="00F12758"/>
    <w:rsid w:val="00F148C5"/>
    <w:rsid w:val="00F14CF1"/>
    <w:rsid w:val="00F14E0B"/>
    <w:rsid w:val="00F16721"/>
    <w:rsid w:val="00F217C9"/>
    <w:rsid w:val="00F21BF7"/>
    <w:rsid w:val="00F22932"/>
    <w:rsid w:val="00F240B6"/>
    <w:rsid w:val="00F476AC"/>
    <w:rsid w:val="00F47967"/>
    <w:rsid w:val="00F51870"/>
    <w:rsid w:val="00F525B9"/>
    <w:rsid w:val="00F5484E"/>
    <w:rsid w:val="00F61E1D"/>
    <w:rsid w:val="00F64017"/>
    <w:rsid w:val="00F7188B"/>
    <w:rsid w:val="00F76441"/>
    <w:rsid w:val="00F84F76"/>
    <w:rsid w:val="00F90075"/>
    <w:rsid w:val="00F92AF4"/>
    <w:rsid w:val="00F93247"/>
    <w:rsid w:val="00F93EE0"/>
    <w:rsid w:val="00F96661"/>
    <w:rsid w:val="00FA54E8"/>
    <w:rsid w:val="00FB709A"/>
    <w:rsid w:val="00FC68AF"/>
    <w:rsid w:val="00FD389F"/>
    <w:rsid w:val="00FD7951"/>
    <w:rsid w:val="00FE3F3D"/>
    <w:rsid w:val="00FF1A6B"/>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900C24-9858-4587-9051-171FDE37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7D62"/>
    <w:pPr>
      <w:overflowPunct w:val="0"/>
      <w:autoSpaceDE w:val="0"/>
      <w:autoSpaceDN w:val="0"/>
      <w:adjustRightInd w:val="0"/>
    </w:pPr>
  </w:style>
  <w:style w:type="paragraph" w:styleId="1">
    <w:name w:val="heading 1"/>
    <w:basedOn w:val="a0"/>
    <w:next w:val="a0"/>
    <w:link w:val="10"/>
    <w:qFormat/>
    <w:rsid w:val="000D41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qFormat/>
    <w:rsid w:val="001763DE"/>
    <w:pPr>
      <w:keepNext/>
      <w:overflowPunct/>
      <w:autoSpaceDE/>
      <w:autoSpaceDN/>
      <w:adjustRightInd/>
      <w:jc w:val="both"/>
      <w:outlineLvl w:val="1"/>
    </w:pPr>
    <w:rPr>
      <w:rFonts w:ascii="Times/Kazakh" w:hAnsi="Times/Kazakh"/>
      <w:b/>
      <w:sz w:val="26"/>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0"/>
    <w:autoRedefine/>
    <w:rsid w:val="00A47D62"/>
    <w:pPr>
      <w:overflowPunct/>
      <w:autoSpaceDE/>
      <w:autoSpaceDN/>
      <w:adjustRightInd/>
      <w:spacing w:after="160" w:line="240" w:lineRule="exact"/>
    </w:pPr>
    <w:rPr>
      <w:rFonts w:eastAsia="SimSun"/>
      <w:b/>
      <w:sz w:val="28"/>
      <w:szCs w:val="24"/>
      <w:lang w:val="en-US" w:eastAsia="en-US"/>
    </w:rPr>
  </w:style>
  <w:style w:type="paragraph" w:styleId="a5">
    <w:name w:val="Body Text Indent"/>
    <w:basedOn w:val="a0"/>
    <w:link w:val="a6"/>
    <w:uiPriority w:val="99"/>
    <w:rsid w:val="00A47D62"/>
    <w:pPr>
      <w:overflowPunct/>
      <w:autoSpaceDE/>
      <w:autoSpaceDN/>
      <w:adjustRightInd/>
      <w:ind w:firstLine="1122"/>
      <w:jc w:val="both"/>
    </w:pPr>
    <w:rPr>
      <w:sz w:val="24"/>
      <w:szCs w:val="24"/>
      <w:lang w:val="kk-KZ"/>
    </w:rPr>
  </w:style>
  <w:style w:type="paragraph" w:styleId="a7">
    <w:name w:val="Title"/>
    <w:basedOn w:val="a0"/>
    <w:qFormat/>
    <w:rsid w:val="00A47D62"/>
    <w:pPr>
      <w:overflowPunct/>
      <w:autoSpaceDE/>
      <w:autoSpaceDN/>
      <w:adjustRightInd/>
      <w:jc w:val="center"/>
    </w:pPr>
    <w:rPr>
      <w:sz w:val="28"/>
      <w:szCs w:val="24"/>
    </w:rPr>
  </w:style>
  <w:style w:type="paragraph" w:styleId="a8">
    <w:name w:val="Subtitle"/>
    <w:basedOn w:val="a0"/>
    <w:link w:val="a9"/>
    <w:qFormat/>
    <w:rsid w:val="00A47D62"/>
    <w:pPr>
      <w:overflowPunct/>
      <w:autoSpaceDE/>
      <w:autoSpaceDN/>
      <w:adjustRightInd/>
      <w:ind w:firstLine="709"/>
      <w:jc w:val="both"/>
    </w:pPr>
    <w:rPr>
      <w:sz w:val="28"/>
      <w:szCs w:val="24"/>
    </w:rPr>
  </w:style>
  <w:style w:type="paragraph" w:styleId="aa">
    <w:name w:val="No Spacing"/>
    <w:aliases w:val="Обя,мелкий,No Spacing1,Без интервала3,СНОСКИ,Алия,Айгерим,мой рабочий,норма,ТекстОтчета,No Spacing,свой,Без интервала11,14 TNR,без интервала,Елжан,МОЙ СТИЛЬ,исполнитель,Без интеБез интервала,No Spacing11,Без интервала111,Без интерваль"/>
    <w:link w:val="ab"/>
    <w:qFormat/>
    <w:rsid w:val="00A47D62"/>
    <w:rPr>
      <w:sz w:val="24"/>
      <w:szCs w:val="24"/>
    </w:rPr>
  </w:style>
  <w:style w:type="paragraph" w:customStyle="1" w:styleId="015">
    <w:name w:val="Стиль Слева:  0 см Выступ:  15 см"/>
    <w:basedOn w:val="a0"/>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9">
    <w:name w:val="Подзаголовок Знак"/>
    <w:link w:val="a8"/>
    <w:rsid w:val="00A47D62"/>
    <w:rPr>
      <w:sz w:val="28"/>
      <w:szCs w:val="24"/>
      <w:lang w:val="ru-RU" w:eastAsia="ru-RU" w:bidi="ar-SA"/>
    </w:rPr>
  </w:style>
  <w:style w:type="table" w:styleId="ac">
    <w:name w:val="Table Grid"/>
    <w:basedOn w:val="a2"/>
    <w:uiPriority w:val="3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0"/>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0"/>
    <w:autoRedefine/>
    <w:rsid w:val="000D4DAC"/>
    <w:pPr>
      <w:overflowPunct/>
      <w:autoSpaceDE/>
      <w:autoSpaceDN/>
      <w:adjustRightInd/>
      <w:spacing w:after="160" w:line="240" w:lineRule="exact"/>
    </w:pPr>
    <w:rPr>
      <w:sz w:val="28"/>
      <w:lang w:val="en-US" w:eastAsia="en-US"/>
    </w:rPr>
  </w:style>
  <w:style w:type="paragraph" w:customStyle="1" w:styleId="ae">
    <w:name w:val="Знак"/>
    <w:basedOn w:val="a0"/>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0"/>
    <w:rsid w:val="001763DE"/>
    <w:pPr>
      <w:spacing w:after="120" w:line="480" w:lineRule="auto"/>
      <w:ind w:left="283"/>
    </w:pPr>
  </w:style>
  <w:style w:type="character" w:styleId="af">
    <w:name w:val="Hyperlink"/>
    <w:rsid w:val="0023374B"/>
    <w:rPr>
      <w:rFonts w:ascii="Times New Roman" w:hAnsi="Times New Roman" w:cs="Times New Roman" w:hint="default"/>
      <w:color w:val="333399"/>
      <w:u w:val="single"/>
    </w:rPr>
  </w:style>
  <w:style w:type="paragraph" w:customStyle="1" w:styleId="af0">
    <w:name w:val="Знак Знак Знак"/>
    <w:basedOn w:val="a0"/>
    <w:autoRedefine/>
    <w:rsid w:val="0023374B"/>
    <w:pPr>
      <w:overflowPunct/>
      <w:autoSpaceDE/>
      <w:autoSpaceDN/>
      <w:adjustRightInd/>
      <w:spacing w:after="160" w:line="240" w:lineRule="exact"/>
    </w:pPr>
    <w:rPr>
      <w:rFonts w:eastAsia="SimSun"/>
      <w:b/>
      <w:sz w:val="28"/>
      <w:szCs w:val="24"/>
      <w:lang w:val="en-US" w:eastAsia="en-US"/>
    </w:rPr>
  </w:style>
  <w:style w:type="paragraph" w:styleId="af1">
    <w:name w:val="List Paragraph"/>
    <w:aliases w:val="Heading1,Colorful List - Accent 11,H1-1,Заголовок3,Colorful List - Accent 11CxSpLast,Bullet 1,Use Case List Paragraph,List Paragraph"/>
    <w:basedOn w:val="a0"/>
    <w:link w:val="af2"/>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Знак Знак,Знак4 Знак Знак,Знак4,Знак4 Знак Знак Знак Знак"/>
    <w:basedOn w:val="a0"/>
    <w:link w:val="af4"/>
    <w:uiPriority w:val="99"/>
    <w:qFormat/>
    <w:rsid w:val="00364E0B"/>
    <w:pPr>
      <w:overflowPunct/>
      <w:autoSpaceDE/>
      <w:autoSpaceDN/>
      <w:adjustRightInd/>
      <w:spacing w:before="100" w:beforeAutospacing="1" w:after="100" w:afterAutospacing="1"/>
    </w:pPr>
    <w:rPr>
      <w:sz w:val="24"/>
      <w:szCs w:val="24"/>
    </w:rPr>
  </w:style>
  <w:style w:type="character" w:styleId="af5">
    <w:name w:val="page number"/>
    <w:basedOn w:val="a1"/>
    <w:rsid w:val="00BE78CA"/>
  </w:style>
  <w:style w:type="character" w:styleId="af6">
    <w:name w:val="Strong"/>
    <w:qFormat/>
    <w:rsid w:val="007111E8"/>
    <w:rPr>
      <w:b/>
      <w:bCs/>
    </w:rPr>
  </w:style>
  <w:style w:type="paragraph" w:styleId="af7">
    <w:name w:val="footer"/>
    <w:basedOn w:val="a0"/>
    <w:link w:val="af8"/>
    <w:rsid w:val="004726FE"/>
    <w:pPr>
      <w:tabs>
        <w:tab w:val="center" w:pos="4677"/>
        <w:tab w:val="right" w:pos="9355"/>
      </w:tabs>
    </w:pPr>
  </w:style>
  <w:style w:type="character" w:customStyle="1" w:styleId="af8">
    <w:name w:val="Нижний колонтитул Знак"/>
    <w:basedOn w:val="a1"/>
    <w:link w:val="af7"/>
    <w:rsid w:val="004726FE"/>
  </w:style>
  <w:style w:type="paragraph" w:customStyle="1" w:styleId="af9">
    <w:name w:val="Знак"/>
    <w:basedOn w:val="a0"/>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a">
    <w:name w:val="Знак"/>
    <w:basedOn w:val="a0"/>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b">
    <w:name w:val="Знак"/>
    <w:basedOn w:val="a0"/>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10">
    <w:name w:val="Заголовок 1 Знак"/>
    <w:basedOn w:val="a1"/>
    <w:link w:val="1"/>
    <w:rsid w:val="000D41D9"/>
    <w:rPr>
      <w:rFonts w:asciiTheme="majorHAnsi" w:eastAsiaTheme="majorEastAsia" w:hAnsiTheme="majorHAnsi" w:cstheme="majorBidi"/>
      <w:color w:val="365F91" w:themeColor="accent1" w:themeShade="BF"/>
      <w:sz w:val="32"/>
      <w:szCs w:val="32"/>
    </w:rPr>
  </w:style>
  <w:style w:type="character" w:customStyle="1" w:styleId="af2">
    <w:name w:val="Абзац списка Знак"/>
    <w:aliases w:val="Heading1 Знак,Colorful List - Accent 11 Знак,H1-1 Знак,Заголовок3 Знак,Colorful List - Accent 11CxSpLast Знак,Bullet 1 Знак,Use Case List Paragraph Знак,List Paragraph Знак"/>
    <w:link w:val="af1"/>
    <w:uiPriority w:val="34"/>
    <w:locked/>
    <w:rsid w:val="000D41D9"/>
    <w:rPr>
      <w:rFonts w:ascii="Calibri" w:eastAsia="Calibri" w:hAnsi="Calibri"/>
      <w:sz w:val="22"/>
      <w:szCs w:val="22"/>
      <w:lang w:eastAsia="en-US"/>
    </w:rPr>
  </w:style>
  <w:style w:type="character" w:customStyle="1" w:styleId="12">
    <w:name w:val="Маркированный список стандарт Знак Знак1"/>
    <w:link w:val="a"/>
    <w:locked/>
    <w:rsid w:val="000D41D9"/>
    <w:rPr>
      <w:sz w:val="28"/>
      <w:szCs w:val="24"/>
      <w:lang w:val="x-none" w:bidi="he-IL"/>
    </w:rPr>
  </w:style>
  <w:style w:type="paragraph" w:customStyle="1" w:styleId="a">
    <w:name w:val="Маркированный список стандарт"/>
    <w:basedOn w:val="a0"/>
    <w:link w:val="12"/>
    <w:rsid w:val="000D41D9"/>
    <w:pPr>
      <w:numPr>
        <w:numId w:val="4"/>
      </w:numPr>
      <w:overflowPunct/>
      <w:autoSpaceDE/>
      <w:autoSpaceDN/>
      <w:adjustRightInd/>
      <w:jc w:val="both"/>
    </w:pPr>
    <w:rPr>
      <w:sz w:val="28"/>
      <w:szCs w:val="24"/>
      <w:lang w:val="x-none" w:bidi="he-IL"/>
    </w:rPr>
  </w:style>
  <w:style w:type="paragraph" w:styleId="afc">
    <w:name w:val="Balloon Text"/>
    <w:basedOn w:val="a0"/>
    <w:link w:val="afd"/>
    <w:semiHidden/>
    <w:unhideWhenUsed/>
    <w:rsid w:val="00783FBF"/>
    <w:rPr>
      <w:rFonts w:ascii="Tahoma" w:hAnsi="Tahoma" w:cs="Tahoma"/>
      <w:sz w:val="16"/>
      <w:szCs w:val="16"/>
    </w:rPr>
  </w:style>
  <w:style w:type="character" w:customStyle="1" w:styleId="afd">
    <w:name w:val="Текст выноски Знак"/>
    <w:basedOn w:val="a1"/>
    <w:link w:val="afc"/>
    <w:semiHidden/>
    <w:rsid w:val="00783FBF"/>
    <w:rPr>
      <w:rFonts w:ascii="Tahoma" w:hAnsi="Tahoma" w:cs="Tahoma"/>
      <w:sz w:val="16"/>
      <w:szCs w:val="16"/>
    </w:rPr>
  </w:style>
  <w:style w:type="character" w:customStyle="1" w:styleId="af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Знак4 Знак"/>
    <w:link w:val="af3"/>
    <w:uiPriority w:val="99"/>
    <w:locked/>
    <w:rsid w:val="00093B70"/>
    <w:rPr>
      <w:sz w:val="24"/>
      <w:szCs w:val="24"/>
    </w:rPr>
  </w:style>
  <w:style w:type="character" w:customStyle="1" w:styleId="ab">
    <w:name w:val="Без интервала Знак"/>
    <w:aliases w:val="Обя Знак,мелкий Знак,No Spacing1 Знак,Без интервала3 Знак,СНОСКИ Знак,Алия Знак,Айгерим Знак,мой рабочий Знак,норма Знак,ТекстОтчета Знак,No Spacing Знак,свой Знак,Без интервала11 Знак,14 TNR Знак,без интервала Знак,Елжан Знак"/>
    <w:link w:val="aa"/>
    <w:uiPriority w:val="99"/>
    <w:locked/>
    <w:rsid w:val="00093B70"/>
    <w:rPr>
      <w:sz w:val="24"/>
      <w:szCs w:val="24"/>
    </w:rPr>
  </w:style>
  <w:style w:type="character" w:customStyle="1" w:styleId="a6">
    <w:name w:val="Основной текст с отступом Знак"/>
    <w:basedOn w:val="a1"/>
    <w:link w:val="a5"/>
    <w:uiPriority w:val="99"/>
    <w:rsid w:val="008D402A"/>
    <w:rPr>
      <w:sz w:val="24"/>
      <w:szCs w:val="24"/>
      <w:lang w:val="kk-KZ"/>
    </w:rPr>
  </w:style>
  <w:style w:type="character" w:customStyle="1" w:styleId="NoSpacingChar">
    <w:name w:val="No Spacing Char"/>
    <w:aliases w:val="Обя Char,мелкий Char,No Spacing1 Char,Без интервала3 Char,СНОСКИ Char,Алия Char,Айгерим Char,мой рабочий Char,норма Char,ТекстОтчета Char,свой Char,Без интервала11 Char,14 TNR Char,без интервала Char,Елжан Char,МОЙ СТИЛЬ Char"/>
    <w:locked/>
    <w:rsid w:val="0086704E"/>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7563">
      <w:bodyDiv w:val="1"/>
      <w:marLeft w:val="0"/>
      <w:marRight w:val="0"/>
      <w:marTop w:val="0"/>
      <w:marBottom w:val="0"/>
      <w:divBdr>
        <w:top w:val="none" w:sz="0" w:space="0" w:color="auto"/>
        <w:left w:val="none" w:sz="0" w:space="0" w:color="auto"/>
        <w:bottom w:val="none" w:sz="0" w:space="0" w:color="auto"/>
        <w:right w:val="none" w:sz="0" w:space="0" w:color="auto"/>
      </w:divBdr>
    </w:div>
    <w:div w:id="2070377641">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V150001316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AC8B2669-AB0D-4694-8E82-062BF90F2A8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4295</Words>
  <Characters>24487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Aina Bekisheva</cp:lastModifiedBy>
  <cp:revision>2</cp:revision>
  <cp:lastPrinted>2020-08-24T10:38:00Z</cp:lastPrinted>
  <dcterms:created xsi:type="dcterms:W3CDTF">2020-09-03T10:28:00Z</dcterms:created>
  <dcterms:modified xsi:type="dcterms:W3CDTF">2020-09-03T10:28:00Z</dcterms:modified>
</cp:coreProperties>
</file>