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A1" w:rsidRPr="007C149B" w:rsidRDefault="00FA3EA1" w:rsidP="00FA3EA1">
      <w:pPr>
        <w:pStyle w:val="a4"/>
        <w:ind w:right="-284"/>
        <w:jc w:val="center"/>
        <w:rPr>
          <w:rFonts w:ascii="Times New Roman" w:hAnsi="Times New Roman"/>
          <w:sz w:val="28"/>
          <w:szCs w:val="28"/>
        </w:rPr>
      </w:pPr>
      <w:r w:rsidRPr="007C149B">
        <w:rPr>
          <w:rStyle w:val="a3"/>
          <w:rFonts w:ascii="Times New Roman" w:hAnsi="Times New Roman"/>
          <w:sz w:val="28"/>
          <w:szCs w:val="28"/>
        </w:rPr>
        <w:t>Доклад</w:t>
      </w:r>
    </w:p>
    <w:p w:rsidR="00FA3EA1" w:rsidRDefault="00BF2374" w:rsidP="00FA3EA1">
      <w:pPr>
        <w:pStyle w:val="a4"/>
        <w:shd w:val="clear" w:color="auto" w:fill="FFFFFF"/>
        <w:ind w:right="-284"/>
        <w:jc w:val="center"/>
        <w:rPr>
          <w:rStyle w:val="a3"/>
          <w:rFonts w:ascii="Times New Roman" w:hAnsi="Times New Roman"/>
          <w:sz w:val="28"/>
          <w:szCs w:val="28"/>
        </w:rPr>
      </w:pPr>
      <w:r w:rsidRPr="007C149B">
        <w:rPr>
          <w:rStyle w:val="a3"/>
          <w:rFonts w:ascii="Times New Roman" w:hAnsi="Times New Roman"/>
          <w:sz w:val="28"/>
          <w:szCs w:val="28"/>
        </w:rPr>
        <w:t>А</w:t>
      </w:r>
      <w:r w:rsidR="00FA3EA1" w:rsidRPr="007C149B">
        <w:rPr>
          <w:rStyle w:val="a3"/>
          <w:rFonts w:ascii="Times New Roman" w:hAnsi="Times New Roman"/>
          <w:sz w:val="28"/>
          <w:szCs w:val="28"/>
        </w:rPr>
        <w:t>кима</w:t>
      </w:r>
      <w:r>
        <w:rPr>
          <w:rStyle w:val="a3"/>
          <w:rFonts w:ascii="Times New Roman" w:hAnsi="Times New Roman"/>
          <w:sz w:val="28"/>
          <w:szCs w:val="28"/>
        </w:rPr>
        <w:t xml:space="preserve"> </w:t>
      </w:r>
      <w:r w:rsidR="00FA3EA1" w:rsidRPr="007C149B">
        <w:rPr>
          <w:rStyle w:val="a3"/>
          <w:rFonts w:ascii="Times New Roman" w:hAnsi="Times New Roman"/>
          <w:sz w:val="28"/>
          <w:szCs w:val="28"/>
        </w:rPr>
        <w:t xml:space="preserve">Есильского сельского округа о проделанной работе </w:t>
      </w:r>
      <w:r w:rsidR="00FA3EA1">
        <w:rPr>
          <w:rStyle w:val="a3"/>
          <w:rFonts w:ascii="Times New Roman" w:hAnsi="Times New Roman"/>
          <w:sz w:val="28"/>
          <w:szCs w:val="28"/>
        </w:rPr>
        <w:t>за 2019</w:t>
      </w:r>
      <w:r w:rsidR="00FA3EA1" w:rsidRPr="007C149B">
        <w:rPr>
          <w:rStyle w:val="a3"/>
          <w:rFonts w:ascii="Times New Roman" w:hAnsi="Times New Roman"/>
          <w:sz w:val="28"/>
          <w:szCs w:val="28"/>
        </w:rPr>
        <w:t xml:space="preserve"> год</w:t>
      </w:r>
      <w:r w:rsidR="00FA3EA1">
        <w:rPr>
          <w:rStyle w:val="a3"/>
          <w:rFonts w:ascii="Times New Roman" w:hAnsi="Times New Roman"/>
          <w:sz w:val="28"/>
          <w:szCs w:val="28"/>
        </w:rPr>
        <w:t xml:space="preserve"> и перспективах развития на 2020 год</w:t>
      </w:r>
    </w:p>
    <w:p w:rsidR="00FA3EA1" w:rsidRDefault="00FA3EA1" w:rsidP="00FA3EA1">
      <w:pPr>
        <w:shd w:val="clear" w:color="auto" w:fill="FFFFFF"/>
        <w:spacing w:after="0" w:line="240" w:lineRule="auto"/>
        <w:ind w:left="-567" w:right="-284" w:firstLine="1134"/>
        <w:jc w:val="both"/>
        <w:rPr>
          <w:rStyle w:val="a3"/>
          <w:rFonts w:ascii="Times New Roman" w:hAnsi="Times New Roman"/>
          <w:sz w:val="28"/>
          <w:szCs w:val="28"/>
        </w:rPr>
      </w:pPr>
    </w:p>
    <w:p w:rsidR="00FA3EA1" w:rsidRDefault="00FA3EA1" w:rsidP="00FA3EA1">
      <w:pPr>
        <w:shd w:val="clear" w:color="auto" w:fill="FFFFFF"/>
        <w:spacing w:after="0" w:line="240" w:lineRule="auto"/>
        <w:ind w:left="-567" w:right="-284" w:firstLine="709"/>
        <w:jc w:val="both"/>
        <w:rPr>
          <w:rFonts w:ascii="Times New Roman" w:hAnsi="Times New Roman"/>
          <w:color w:val="333333"/>
          <w:sz w:val="28"/>
          <w:szCs w:val="28"/>
        </w:rPr>
      </w:pPr>
      <w:r w:rsidRPr="0019406D">
        <w:rPr>
          <w:rFonts w:ascii="Times New Roman" w:hAnsi="Times New Roman"/>
          <w:color w:val="000000"/>
          <w:sz w:val="28"/>
          <w:szCs w:val="28"/>
          <w:shd w:val="clear" w:color="auto" w:fill="FFFFFF"/>
        </w:rPr>
        <w:t>Важным программным документом, дающим ориентир для развития страны к новым достижениям всегда является Послание Президента Республики Казахстан Касым-ЖомартаТокаева народу Казахстана «Конструктивный общественный диалог-основа стабильности и процветания Казахстана». В своем Послании Президент подчеркнул, что наша общая задача – воплотить в жизнь концепцию «Слышащего государства», которое оперативно и эффективно реагирует на все конструктивные запросы граждан. Только путем постоянного диалога власти и общества можно построить гармоничное государство, встроенное в контекст современной геополитики. Поэтому необходимо поддерживать и укреплять гражданское общество, вовлекать его в обсуждение наиболее актуальных общегосударственных задач</w:t>
      </w:r>
      <w:r w:rsidRPr="0019406D">
        <w:rPr>
          <w:rFonts w:ascii="Times New Roman" w:hAnsi="Times New Roman"/>
          <w:color w:val="000000"/>
          <w:sz w:val="28"/>
          <w:szCs w:val="28"/>
        </w:rPr>
        <w:t xml:space="preserve"> с целью их решения. Большое внимание в Послании уделяется </w:t>
      </w:r>
      <w:r w:rsidRPr="0019406D">
        <w:rPr>
          <w:rFonts w:ascii="Times New Roman" w:hAnsi="Times New Roman"/>
          <w:sz w:val="28"/>
          <w:szCs w:val="28"/>
        </w:rPr>
        <w:t>на развитие</w:t>
      </w:r>
      <w:r w:rsidRPr="0019406D">
        <w:rPr>
          <w:rFonts w:ascii="Times New Roman" w:hAnsi="Times New Roman"/>
          <w:color w:val="333333"/>
          <w:sz w:val="28"/>
          <w:szCs w:val="28"/>
        </w:rPr>
        <w:t xml:space="preserve"> и</w:t>
      </w:r>
      <w:r w:rsidRPr="00BA1666">
        <w:rPr>
          <w:rFonts w:ascii="Times New Roman" w:hAnsi="Times New Roman"/>
          <w:color w:val="333333"/>
          <w:sz w:val="28"/>
          <w:szCs w:val="28"/>
        </w:rPr>
        <w:t xml:space="preserve"> поддержку бизнеса. В первую</w:t>
      </w:r>
      <w:r w:rsidRPr="00BE03E2">
        <w:rPr>
          <w:rFonts w:ascii="Times New Roman" w:hAnsi="Times New Roman"/>
          <w:color w:val="333333"/>
          <w:sz w:val="28"/>
          <w:szCs w:val="28"/>
        </w:rPr>
        <w:t xml:space="preserve"> очередь, он обеспечивает постоянную занятость жителей села, снижает безработицу. Формируя налоговую базу, также пополняет местный бюджет.Кроме того, развитие массового предпринимательства дает возможность избавиться от укорененных в сознании </w:t>
      </w:r>
      <w:r w:rsidRPr="00BE03E2">
        <w:rPr>
          <w:rFonts w:ascii="Times New Roman" w:hAnsi="Times New Roman"/>
          <w:b/>
          <w:bCs/>
          <w:color w:val="333333"/>
          <w:sz w:val="28"/>
          <w:szCs w:val="28"/>
        </w:rPr>
        <w:t>патерналистских установок и иждивенчества</w:t>
      </w:r>
      <w:r w:rsidRPr="00BE03E2">
        <w:rPr>
          <w:rFonts w:ascii="Times New Roman" w:hAnsi="Times New Roman"/>
          <w:color w:val="333333"/>
          <w:sz w:val="28"/>
          <w:szCs w:val="28"/>
        </w:rPr>
        <w:t>.Поэтому государство продолжит оказывать поддержку бизнесу.На эти цели из Национального фонда выделено </w:t>
      </w:r>
      <w:r w:rsidRPr="00BE03E2">
        <w:rPr>
          <w:rFonts w:ascii="Times New Roman" w:hAnsi="Times New Roman"/>
          <w:b/>
          <w:bCs/>
          <w:color w:val="333333"/>
          <w:sz w:val="28"/>
          <w:szCs w:val="28"/>
        </w:rPr>
        <w:t>порядка 100 млрд</w:t>
      </w:r>
      <w:r w:rsidRPr="00BE03E2">
        <w:rPr>
          <w:rFonts w:ascii="Times New Roman" w:hAnsi="Times New Roman"/>
          <w:color w:val="333333"/>
          <w:sz w:val="28"/>
          <w:szCs w:val="28"/>
        </w:rPr>
        <w:t>.</w:t>
      </w:r>
      <w:r w:rsidRPr="00BE03E2">
        <w:rPr>
          <w:rFonts w:ascii="Times New Roman" w:hAnsi="Times New Roman"/>
          <w:b/>
          <w:bCs/>
          <w:color w:val="333333"/>
          <w:sz w:val="28"/>
          <w:szCs w:val="28"/>
        </w:rPr>
        <w:t> тенге</w:t>
      </w:r>
      <w:r w:rsidRPr="00BE03E2">
        <w:rPr>
          <w:rFonts w:ascii="Times New Roman" w:hAnsi="Times New Roman"/>
          <w:color w:val="333333"/>
          <w:sz w:val="28"/>
          <w:szCs w:val="28"/>
        </w:rPr>
        <w:t>.В нашей стране достаточно успешных примеров развития предпринимательства. Мы всем обществом должны поддержать малый бизнес.Нужно активно внедрять </w:t>
      </w:r>
      <w:r w:rsidRPr="00BE03E2">
        <w:rPr>
          <w:rFonts w:ascii="Times New Roman" w:hAnsi="Times New Roman"/>
          <w:b/>
          <w:bCs/>
          <w:color w:val="333333"/>
          <w:sz w:val="28"/>
          <w:szCs w:val="28"/>
        </w:rPr>
        <w:t>новые формы поддержки бизнеса</w:t>
      </w:r>
      <w:r w:rsidRPr="00BE03E2">
        <w:rPr>
          <w:rFonts w:ascii="Times New Roman" w:hAnsi="Times New Roman"/>
          <w:color w:val="333333"/>
          <w:sz w:val="28"/>
          <w:szCs w:val="28"/>
        </w:rPr>
        <w:t> с упором на социальные аспекты – создание семейных бизнесов, в первую очередь для </w:t>
      </w:r>
      <w:r w:rsidRPr="00BE03E2">
        <w:rPr>
          <w:rFonts w:ascii="Times New Roman" w:hAnsi="Times New Roman"/>
          <w:b/>
          <w:bCs/>
          <w:color w:val="333333"/>
          <w:sz w:val="28"/>
          <w:szCs w:val="28"/>
        </w:rPr>
        <w:t>многодетных и малообеспеченных семей</w:t>
      </w:r>
      <w:r w:rsidRPr="00BE03E2">
        <w:rPr>
          <w:rFonts w:ascii="Times New Roman" w:hAnsi="Times New Roman"/>
          <w:color w:val="333333"/>
          <w:sz w:val="28"/>
          <w:szCs w:val="28"/>
        </w:rPr>
        <w:t>.</w:t>
      </w:r>
    </w:p>
    <w:p w:rsidR="00704D37" w:rsidRDefault="00FA3EA1" w:rsidP="00DA46DC">
      <w:pPr>
        <w:pStyle w:val="a5"/>
        <w:shd w:val="clear" w:color="auto" w:fill="FFFFFF"/>
        <w:spacing w:before="0" w:beforeAutospacing="0" w:after="0" w:afterAutospacing="0"/>
        <w:ind w:left="-567" w:right="-284"/>
        <w:jc w:val="both"/>
        <w:rPr>
          <w:sz w:val="28"/>
          <w:szCs w:val="28"/>
        </w:rPr>
      </w:pPr>
      <w:r>
        <w:rPr>
          <w:rStyle w:val="a3"/>
          <w:sz w:val="28"/>
          <w:szCs w:val="28"/>
        </w:rPr>
        <w:tab/>
      </w:r>
      <w:r>
        <w:rPr>
          <w:sz w:val="28"/>
          <w:szCs w:val="28"/>
        </w:rPr>
        <w:t>Мы будем всячески поддерживать и по возможности внедрять планы, озвученные в Послании Президента. В сельском округе действует</w:t>
      </w:r>
      <w:r w:rsidRPr="00EC221F">
        <w:rPr>
          <w:sz w:val="28"/>
          <w:szCs w:val="28"/>
        </w:rPr>
        <w:t xml:space="preserve"> долгосрочный план социально-экономического развития сельского окр</w:t>
      </w:r>
      <w:r>
        <w:rPr>
          <w:sz w:val="28"/>
          <w:szCs w:val="28"/>
        </w:rPr>
        <w:t>уга до 2022 года</w:t>
      </w:r>
      <w:r w:rsidRPr="00EC221F">
        <w:rPr>
          <w:sz w:val="28"/>
          <w:szCs w:val="28"/>
        </w:rPr>
        <w:t>.</w:t>
      </w:r>
    </w:p>
    <w:p w:rsidR="00FA3EA1" w:rsidRPr="00DA46DC" w:rsidRDefault="00704D37" w:rsidP="00DA46DC">
      <w:pPr>
        <w:pStyle w:val="a5"/>
        <w:shd w:val="clear" w:color="auto" w:fill="FFFFFF"/>
        <w:spacing w:before="0" w:beforeAutospacing="0" w:after="0" w:afterAutospacing="0"/>
        <w:ind w:left="-567" w:right="-284"/>
        <w:jc w:val="both"/>
        <w:rPr>
          <w:sz w:val="28"/>
          <w:szCs w:val="28"/>
        </w:rPr>
      </w:pPr>
      <w:r>
        <w:rPr>
          <w:sz w:val="28"/>
          <w:szCs w:val="28"/>
        </w:rPr>
        <w:tab/>
        <w:t>На основании постановления акимата</w:t>
      </w:r>
      <w:r w:rsidR="0075639B">
        <w:rPr>
          <w:sz w:val="28"/>
          <w:szCs w:val="28"/>
        </w:rPr>
        <w:t xml:space="preserve"> </w:t>
      </w:r>
      <w:r>
        <w:rPr>
          <w:sz w:val="28"/>
          <w:szCs w:val="28"/>
        </w:rPr>
        <w:t>Акмолинской области от 22 ноября 2019 года, об упразднении Бесбидаикского сельского округа к нашему сельскому округу было добавлено село Степное с численностью населения 250 человек</w:t>
      </w:r>
      <w:r w:rsidR="00726990">
        <w:rPr>
          <w:sz w:val="28"/>
          <w:szCs w:val="28"/>
        </w:rPr>
        <w:t>. Инфраструктура села состоит из следующих показателей: числится 3 ТОО, 24 крестьянских хозяйства, имеется основная школа, закреплен участковый инспектор полиции</w:t>
      </w:r>
      <w:r w:rsidR="0064465A">
        <w:rPr>
          <w:sz w:val="28"/>
          <w:szCs w:val="28"/>
        </w:rPr>
        <w:t>,</w:t>
      </w:r>
      <w:r w:rsidR="00726990">
        <w:rPr>
          <w:sz w:val="28"/>
          <w:szCs w:val="28"/>
        </w:rPr>
        <w:t xml:space="preserve"> население занимается разведением частного скота</w:t>
      </w:r>
      <w:r w:rsidR="0064465A">
        <w:rPr>
          <w:sz w:val="28"/>
          <w:szCs w:val="28"/>
        </w:rPr>
        <w:t>. Начиная с 2020 года мы будем проводить работу по развитию инфраструктуры сел совместными усилиями.</w:t>
      </w:r>
    </w:p>
    <w:p w:rsidR="00FA3EA1" w:rsidRPr="0004031B" w:rsidRDefault="00FA3EA1" w:rsidP="00FA3EA1">
      <w:pPr>
        <w:spacing w:after="0" w:line="240" w:lineRule="auto"/>
        <w:ind w:left="-567" w:right="-284"/>
        <w:jc w:val="both"/>
        <w:rPr>
          <w:rFonts w:ascii="Times New Roman" w:hAnsi="Times New Roman"/>
          <w:sz w:val="28"/>
          <w:szCs w:val="28"/>
        </w:rPr>
      </w:pPr>
      <w:r w:rsidRPr="0004031B">
        <w:rPr>
          <w:shd w:val="clear" w:color="auto" w:fill="FFFFFF"/>
        </w:rPr>
        <w:tab/>
      </w:r>
      <w:r>
        <w:rPr>
          <w:rFonts w:ascii="Times New Roman" w:hAnsi="Times New Roman"/>
          <w:sz w:val="28"/>
          <w:szCs w:val="28"/>
          <w:shd w:val="clear" w:color="auto" w:fill="FFFFFF"/>
        </w:rPr>
        <w:t xml:space="preserve">В рамках </w:t>
      </w:r>
      <w:r w:rsidRPr="00BC2AEC">
        <w:rPr>
          <w:rFonts w:ascii="Times New Roman" w:hAnsi="Times New Roman"/>
          <w:sz w:val="28"/>
          <w:szCs w:val="28"/>
        </w:rPr>
        <w:t>программы «Рухани</w:t>
      </w:r>
      <w:r w:rsidR="0075639B">
        <w:rPr>
          <w:rFonts w:ascii="Times New Roman" w:hAnsi="Times New Roman"/>
          <w:sz w:val="28"/>
          <w:szCs w:val="28"/>
        </w:rPr>
        <w:t xml:space="preserve"> </w:t>
      </w:r>
      <w:r w:rsidRPr="00BC2AEC">
        <w:rPr>
          <w:rFonts w:ascii="Times New Roman" w:hAnsi="Times New Roman"/>
          <w:sz w:val="28"/>
          <w:szCs w:val="28"/>
        </w:rPr>
        <w:t>жан</w:t>
      </w:r>
      <w:r w:rsidRPr="00BC2AEC">
        <w:rPr>
          <w:rFonts w:ascii="Times New Roman" w:hAnsi="Times New Roman"/>
          <w:sz w:val="28"/>
          <w:szCs w:val="28"/>
          <w:lang w:val="kk-KZ"/>
        </w:rPr>
        <w:t>ғыру</w:t>
      </w:r>
      <w:r w:rsidRPr="00BC2AEC">
        <w:rPr>
          <w:rFonts w:ascii="Times New Roman" w:hAnsi="Times New Roman"/>
          <w:sz w:val="28"/>
          <w:szCs w:val="28"/>
        </w:rPr>
        <w:t>»</w:t>
      </w:r>
      <w:r>
        <w:rPr>
          <w:rFonts w:ascii="Times New Roman" w:hAnsi="Times New Roman"/>
          <w:sz w:val="28"/>
          <w:szCs w:val="28"/>
          <w:shd w:val="clear" w:color="auto" w:fill="FFFFFF"/>
        </w:rPr>
        <w:t>, д</w:t>
      </w:r>
      <w:r w:rsidRPr="0004031B">
        <w:rPr>
          <w:rFonts w:ascii="Times New Roman" w:hAnsi="Times New Roman"/>
          <w:sz w:val="28"/>
          <w:szCs w:val="28"/>
          <w:shd w:val="clear" w:color="auto" w:fill="FFFFFF"/>
        </w:rPr>
        <w:t>ля того</w:t>
      </w:r>
      <w:r>
        <w:rPr>
          <w:rFonts w:ascii="Times New Roman" w:hAnsi="Times New Roman"/>
          <w:sz w:val="28"/>
          <w:szCs w:val="28"/>
          <w:shd w:val="clear" w:color="auto" w:fill="FFFFFF"/>
        </w:rPr>
        <w:t>,</w:t>
      </w:r>
      <w:r w:rsidRPr="0004031B">
        <w:rPr>
          <w:rFonts w:ascii="Times New Roman" w:hAnsi="Times New Roman"/>
          <w:sz w:val="28"/>
          <w:szCs w:val="28"/>
          <w:shd w:val="clear" w:color="auto" w:fill="FFFFFF"/>
        </w:rPr>
        <w:t xml:space="preserve"> чтобы наши потомки не забывали имена своих предков, их достижени</w:t>
      </w:r>
      <w:r>
        <w:rPr>
          <w:rFonts w:ascii="Times New Roman" w:hAnsi="Times New Roman"/>
          <w:sz w:val="28"/>
          <w:szCs w:val="28"/>
          <w:shd w:val="clear" w:color="auto" w:fill="FFFFFF"/>
        </w:rPr>
        <w:t>я, памятники истории и культуры в</w:t>
      </w:r>
      <w:r w:rsidRPr="0004031B">
        <w:rPr>
          <w:rFonts w:ascii="Times New Roman" w:hAnsi="Times New Roman"/>
          <w:sz w:val="28"/>
          <w:szCs w:val="28"/>
          <w:shd w:val="clear" w:color="auto" w:fill="FFFFFF"/>
        </w:rPr>
        <w:t xml:space="preserve"> 2019 году</w:t>
      </w:r>
      <w:r>
        <w:rPr>
          <w:rFonts w:ascii="Times New Roman" w:hAnsi="Times New Roman"/>
          <w:sz w:val="28"/>
          <w:szCs w:val="28"/>
          <w:shd w:val="clear" w:color="auto" w:fill="FFFFFF"/>
        </w:rPr>
        <w:t xml:space="preserve"> был изготовлен памятник первоцелинникам, который будет установлен весной 2020 года в селе Зеленое. </w:t>
      </w:r>
    </w:p>
    <w:p w:rsidR="00FA3EA1" w:rsidRPr="007C149B" w:rsidRDefault="00FA3EA1" w:rsidP="00FA3EA1">
      <w:pPr>
        <w:spacing w:after="0" w:line="20" w:lineRule="atLeast"/>
        <w:ind w:left="-567" w:right="-284"/>
        <w:jc w:val="both"/>
        <w:rPr>
          <w:rFonts w:ascii="Times New Roman" w:hAnsi="Times New Roman"/>
          <w:color w:val="000000"/>
          <w:sz w:val="28"/>
          <w:szCs w:val="28"/>
          <w:shd w:val="clear" w:color="auto" w:fill="FFFFFF"/>
        </w:rPr>
      </w:pPr>
      <w:r>
        <w:rPr>
          <w:rFonts w:ascii="Arial" w:hAnsi="Arial" w:cs="Arial"/>
          <w:color w:val="777777"/>
          <w:sz w:val="20"/>
          <w:szCs w:val="20"/>
          <w:shd w:val="clear" w:color="auto" w:fill="FFFFFF"/>
        </w:rPr>
        <w:tab/>
      </w:r>
      <w:r w:rsidRPr="007C149B">
        <w:rPr>
          <w:rFonts w:ascii="Times New Roman" w:hAnsi="Times New Roman"/>
          <w:color w:val="000000"/>
          <w:sz w:val="28"/>
          <w:szCs w:val="28"/>
          <w:shd w:val="clear" w:color="auto" w:fill="FFFFFF"/>
        </w:rPr>
        <w:t>На территории Есильского сельского округа находится два населенных пункта: село Зеленое и село Шиликти. Общая численность н</w:t>
      </w:r>
      <w:r>
        <w:rPr>
          <w:rFonts w:ascii="Times New Roman" w:hAnsi="Times New Roman"/>
          <w:color w:val="000000"/>
          <w:sz w:val="28"/>
          <w:szCs w:val="28"/>
          <w:shd w:val="clear" w:color="auto" w:fill="FFFFFF"/>
        </w:rPr>
        <w:t>аселения 1147 человек, в сравнении с 2018 годом на 4 человека больше</w:t>
      </w:r>
      <w:r w:rsidRPr="007C149B">
        <w:rPr>
          <w:rFonts w:ascii="Times New Roman" w:hAnsi="Times New Roman"/>
          <w:color w:val="000000"/>
          <w:sz w:val="28"/>
          <w:szCs w:val="28"/>
          <w:shd w:val="clear" w:color="auto" w:fill="FFFFFF"/>
        </w:rPr>
        <w:t xml:space="preserve">, </w:t>
      </w:r>
      <w:r>
        <w:rPr>
          <w:rFonts w:ascii="Times New Roman" w:hAnsi="Times New Roman"/>
          <w:sz w:val="28"/>
          <w:szCs w:val="28"/>
          <w:lang w:val="kk-KZ"/>
        </w:rPr>
        <w:t>614 или 53</w:t>
      </w:r>
      <w:r w:rsidRPr="007C149B">
        <w:rPr>
          <w:rFonts w:ascii="Times New Roman" w:hAnsi="Times New Roman"/>
          <w:sz w:val="28"/>
          <w:szCs w:val="28"/>
          <w:lang w:val="kk-KZ"/>
        </w:rPr>
        <w:t xml:space="preserve"> % составляет экономическ</w:t>
      </w:r>
      <w:r>
        <w:rPr>
          <w:rFonts w:ascii="Times New Roman" w:hAnsi="Times New Roman"/>
          <w:sz w:val="28"/>
          <w:szCs w:val="28"/>
          <w:lang w:val="kk-KZ"/>
        </w:rPr>
        <w:t xml:space="preserve">и активное население. Из них 484 или 42 % человека – работающие, 130 </w:t>
      </w:r>
      <w:r>
        <w:rPr>
          <w:rFonts w:ascii="Times New Roman" w:hAnsi="Times New Roman"/>
          <w:sz w:val="28"/>
          <w:szCs w:val="28"/>
          <w:lang w:val="kk-KZ"/>
        </w:rPr>
        <w:lastRenderedPageBreak/>
        <w:t>или 11</w:t>
      </w:r>
      <w:r w:rsidRPr="007C149B">
        <w:rPr>
          <w:rFonts w:ascii="Times New Roman" w:hAnsi="Times New Roman"/>
          <w:sz w:val="28"/>
          <w:szCs w:val="28"/>
          <w:lang w:val="kk-KZ"/>
        </w:rPr>
        <w:t xml:space="preserve"> % самозанятые.</w:t>
      </w:r>
      <w:r>
        <w:rPr>
          <w:rFonts w:ascii="Times New Roman" w:hAnsi="Times New Roman"/>
          <w:sz w:val="28"/>
          <w:szCs w:val="28"/>
          <w:lang w:val="kk-KZ"/>
        </w:rPr>
        <w:t xml:space="preserve"> Миграционный процесс за 2019 год: прибыл</w:t>
      </w:r>
      <w:bookmarkStart w:id="0" w:name="_GoBack"/>
      <w:bookmarkEnd w:id="0"/>
      <w:r>
        <w:rPr>
          <w:rFonts w:ascii="Times New Roman" w:hAnsi="Times New Roman"/>
          <w:sz w:val="28"/>
          <w:szCs w:val="28"/>
          <w:lang w:val="kk-KZ"/>
        </w:rPr>
        <w:t>о - 14человек, убыло - 4, родилось 8 детей, умерло 14 человек</w:t>
      </w:r>
      <w:r w:rsidRPr="007C149B">
        <w:rPr>
          <w:rFonts w:ascii="Times New Roman" w:hAnsi="Times New Roman"/>
          <w:sz w:val="28"/>
          <w:szCs w:val="28"/>
          <w:lang w:val="kk-KZ"/>
        </w:rPr>
        <w:t>.</w:t>
      </w:r>
      <w:r>
        <w:rPr>
          <w:rFonts w:ascii="Times New Roman" w:hAnsi="Times New Roman"/>
          <w:color w:val="000000"/>
          <w:sz w:val="28"/>
          <w:szCs w:val="28"/>
        </w:rPr>
        <w:t xml:space="preserve"> Округ имеет</w:t>
      </w:r>
      <w:r w:rsidRPr="007C149B">
        <w:rPr>
          <w:rFonts w:ascii="Times New Roman" w:hAnsi="Times New Roman"/>
          <w:color w:val="000000"/>
          <w:sz w:val="28"/>
          <w:szCs w:val="28"/>
        </w:rPr>
        <w:t xml:space="preserve"> почтовую, телефонную, интернет связь, объекты соцкультбыта, объекты образования и здравоохранения, сеть торговых точек.</w:t>
      </w:r>
    </w:p>
    <w:p w:rsidR="00FA3EA1" w:rsidRPr="005A2BF4" w:rsidRDefault="00FA3EA1" w:rsidP="00FA3EA1">
      <w:pPr>
        <w:spacing w:after="0" w:line="240" w:lineRule="auto"/>
        <w:ind w:left="-567" w:right="-284" w:firstLine="709"/>
        <w:jc w:val="both"/>
        <w:rPr>
          <w:rFonts w:ascii="Times New Roman" w:hAnsi="Times New Roman"/>
          <w:sz w:val="28"/>
          <w:szCs w:val="28"/>
        </w:rPr>
      </w:pPr>
      <w:r w:rsidRPr="007C149B">
        <w:rPr>
          <w:rFonts w:ascii="Times New Roman" w:hAnsi="Times New Roman"/>
          <w:color w:val="000000"/>
          <w:sz w:val="28"/>
          <w:szCs w:val="28"/>
        </w:rPr>
        <w:t xml:space="preserve">На территории </w:t>
      </w:r>
      <w:r>
        <w:rPr>
          <w:rFonts w:ascii="Times New Roman" w:hAnsi="Times New Roman"/>
          <w:color w:val="000000"/>
          <w:sz w:val="28"/>
          <w:szCs w:val="28"/>
        </w:rPr>
        <w:t>округа действует три</w:t>
      </w:r>
      <w:r w:rsidRPr="007C149B">
        <w:rPr>
          <w:rFonts w:ascii="Times New Roman" w:hAnsi="Times New Roman"/>
          <w:color w:val="000000"/>
          <w:sz w:val="28"/>
          <w:szCs w:val="28"/>
        </w:rPr>
        <w:t xml:space="preserve"> юридических сельхозформирований: ТОО «Зел</w:t>
      </w:r>
      <w:r>
        <w:rPr>
          <w:rFonts w:ascii="Times New Roman" w:hAnsi="Times New Roman"/>
          <w:color w:val="000000"/>
          <w:sz w:val="28"/>
          <w:szCs w:val="28"/>
        </w:rPr>
        <w:t>еное-1», ТОО «СХП Нива», ТОО «СХТ Шиликты» и 28</w:t>
      </w:r>
      <w:r w:rsidRPr="007C149B">
        <w:rPr>
          <w:rFonts w:ascii="Times New Roman" w:hAnsi="Times New Roman"/>
          <w:color w:val="000000"/>
          <w:sz w:val="28"/>
          <w:szCs w:val="28"/>
        </w:rPr>
        <w:t xml:space="preserve"> крестьянских хозяйств, а также </w:t>
      </w:r>
      <w:r w:rsidRPr="007C149B">
        <w:rPr>
          <w:rFonts w:ascii="Times New Roman" w:hAnsi="Times New Roman"/>
          <w:sz w:val="28"/>
          <w:szCs w:val="28"/>
        </w:rPr>
        <w:t>о</w:t>
      </w:r>
      <w:r>
        <w:rPr>
          <w:rFonts w:ascii="Times New Roman" w:hAnsi="Times New Roman"/>
          <w:sz w:val="28"/>
          <w:szCs w:val="28"/>
        </w:rPr>
        <w:t>существляют свою деятельность 17</w:t>
      </w:r>
      <w:r w:rsidRPr="007C149B">
        <w:rPr>
          <w:rFonts w:ascii="Times New Roman" w:hAnsi="Times New Roman"/>
          <w:sz w:val="28"/>
          <w:szCs w:val="28"/>
        </w:rPr>
        <w:t xml:space="preserve"> индивидуальных предпринимателей (по сра</w:t>
      </w:r>
      <w:r>
        <w:rPr>
          <w:rFonts w:ascii="Times New Roman" w:hAnsi="Times New Roman"/>
          <w:sz w:val="28"/>
          <w:szCs w:val="28"/>
        </w:rPr>
        <w:t>внению с 2018 годом на 1 предпринимателя больше</w:t>
      </w:r>
      <w:r w:rsidRPr="007C149B">
        <w:rPr>
          <w:rFonts w:ascii="Times New Roman" w:hAnsi="Times New Roman"/>
          <w:sz w:val="28"/>
          <w:szCs w:val="28"/>
        </w:rPr>
        <w:t>), которые занимаются в основном розничной торговлей</w:t>
      </w:r>
      <w:r w:rsidRPr="007C149B">
        <w:rPr>
          <w:rFonts w:ascii="Times New Roman" w:hAnsi="Times New Roman"/>
          <w:color w:val="000000"/>
          <w:sz w:val="28"/>
          <w:szCs w:val="28"/>
        </w:rPr>
        <w:t>.</w:t>
      </w:r>
      <w:r w:rsidRPr="00D509F2">
        <w:rPr>
          <w:rFonts w:ascii="Times New Roman" w:hAnsi="Times New Roman"/>
          <w:sz w:val="28"/>
          <w:szCs w:val="28"/>
        </w:rPr>
        <w:t>Из числа безработных, состоящих на учёте в отделе за</w:t>
      </w:r>
      <w:r>
        <w:rPr>
          <w:rFonts w:ascii="Times New Roman" w:hAnsi="Times New Roman"/>
          <w:sz w:val="28"/>
          <w:szCs w:val="28"/>
        </w:rPr>
        <w:t>нятости, на общественные работы</w:t>
      </w:r>
      <w:r w:rsidRPr="00D509F2">
        <w:rPr>
          <w:rFonts w:ascii="Times New Roman" w:hAnsi="Times New Roman"/>
          <w:sz w:val="28"/>
          <w:szCs w:val="28"/>
        </w:rPr>
        <w:t xml:space="preserve"> было привлечено </w:t>
      </w:r>
      <w:r>
        <w:rPr>
          <w:rFonts w:ascii="Times New Roman" w:hAnsi="Times New Roman"/>
          <w:sz w:val="28"/>
          <w:szCs w:val="28"/>
        </w:rPr>
        <w:t xml:space="preserve">16 человек. На территории сельского округа работают 2 социальных работника, которые обслуживают 10 одинокопроживающих пенсионеров. Ведется работа по оформлению семей на получение адресной социальной помощи, в 2019 году было оформлено 22 семьи. </w:t>
      </w:r>
    </w:p>
    <w:p w:rsidR="00FA3EA1" w:rsidRDefault="00FA3EA1" w:rsidP="00FA3EA1">
      <w:pPr>
        <w:spacing w:after="0" w:line="20" w:lineRule="atLeast"/>
        <w:ind w:left="-567" w:right="-284" w:firstLine="708"/>
        <w:jc w:val="both"/>
        <w:rPr>
          <w:rFonts w:ascii="Times New Roman" w:hAnsi="Times New Roman"/>
          <w:sz w:val="28"/>
          <w:szCs w:val="28"/>
        </w:rPr>
      </w:pPr>
      <w:r>
        <w:rPr>
          <w:rFonts w:ascii="mceinline" w:hAnsi="mceinline"/>
          <w:color w:val="000000"/>
          <w:sz w:val="28"/>
          <w:szCs w:val="28"/>
        </w:rPr>
        <w:t>Одной из ведущих отраслей</w:t>
      </w:r>
      <w:r w:rsidRPr="007C149B">
        <w:rPr>
          <w:rFonts w:ascii="mceinline" w:hAnsi="mceinline"/>
          <w:color w:val="000000"/>
          <w:sz w:val="28"/>
          <w:szCs w:val="28"/>
        </w:rPr>
        <w:t xml:space="preserve"> аграрного сектора экономики является животноводство, её эффективное развитие основа благополучия населения, обеспечение основными продуктами питания.</w:t>
      </w:r>
      <w:r w:rsidRPr="007C149B">
        <w:rPr>
          <w:rFonts w:ascii="Times New Roman" w:hAnsi="Times New Roman"/>
          <w:sz w:val="28"/>
          <w:szCs w:val="28"/>
        </w:rPr>
        <w:t xml:space="preserve"> Ежегодно, два раза в год, проводится перепись скота и птицы в личных подворьях населения, данные заносятся в тетради учета домашних хозяйств в бумажном и электронном варианте. </w:t>
      </w:r>
    </w:p>
    <w:p w:rsidR="00FA3EA1" w:rsidRDefault="00FA3EA1" w:rsidP="00FA3EA1">
      <w:pPr>
        <w:spacing w:after="0" w:line="240" w:lineRule="auto"/>
        <w:ind w:left="-567" w:right="-284" w:firstLine="709"/>
        <w:jc w:val="both"/>
        <w:rPr>
          <w:rFonts w:ascii="Times New Roman" w:hAnsi="Times New Roman"/>
          <w:sz w:val="28"/>
          <w:szCs w:val="28"/>
        </w:rPr>
      </w:pPr>
      <w:r>
        <w:rPr>
          <w:rFonts w:ascii="Times New Roman" w:hAnsi="Times New Roman"/>
          <w:sz w:val="28"/>
          <w:szCs w:val="28"/>
        </w:rPr>
        <w:t>На особом контроле</w:t>
      </w:r>
      <w:r>
        <w:rPr>
          <w:rFonts w:ascii="Times New Roman" w:hAnsi="Times New Roman"/>
          <w:sz w:val="28"/>
          <w:szCs w:val="28"/>
          <w:lang w:val="kk-KZ"/>
        </w:rPr>
        <w:t xml:space="preserve"> в зимнее время года</w:t>
      </w:r>
      <w:r>
        <w:rPr>
          <w:rFonts w:ascii="Times New Roman" w:hAnsi="Times New Roman"/>
          <w:sz w:val="28"/>
          <w:szCs w:val="28"/>
        </w:rPr>
        <w:t xml:space="preserve"> находится поддержание температурного режима на объектах соц. культ быта. Постоянно ведутся работы по благоустройству, весной было высажено 640 деревьев и 320</w:t>
      </w:r>
      <w:r w:rsidRPr="0043360D">
        <w:rPr>
          <w:rFonts w:ascii="Times New Roman" w:hAnsi="Times New Roman"/>
          <w:sz w:val="28"/>
          <w:szCs w:val="28"/>
        </w:rPr>
        <w:t xml:space="preserve"> кустарников,</w:t>
      </w:r>
      <w:r>
        <w:rPr>
          <w:rFonts w:ascii="Times New Roman" w:hAnsi="Times New Roman"/>
          <w:sz w:val="28"/>
          <w:szCs w:val="28"/>
        </w:rPr>
        <w:t xml:space="preserve"> было проведено 9 субботников. Производилась очистка территорий села от мусора, отпиливание сухих веток деревьев и кустарников, а также выкорчевка бурьяна. Проведены работы по вывозке навоза и мусора от личных подворий населения. Владельцам частных домов, не принявщих участие в уборке придомовой территории, вручаются уведомления. Участковым инспектором полиции совместно с акимом сельского округа вынесено 17 предупреждений по вопросам благоустройства, замечания были сразу устранены. Проведено грейдерованиевнутрипоселковых дорог по улицам села Зеленое. Ежегодно проводится благоустройство памятника ветеранам ВОВ и прилежащей к нему территории.</w:t>
      </w:r>
      <w:r>
        <w:rPr>
          <w:rFonts w:ascii="Times New Roman" w:hAnsi="Times New Roman"/>
          <w:sz w:val="28"/>
          <w:szCs w:val="28"/>
          <w:lang w:val="kk-KZ"/>
        </w:rPr>
        <w:t xml:space="preserve"> Была проведена работа по укладке брусчатки возле памятника.</w:t>
      </w:r>
      <w:r>
        <w:rPr>
          <w:rFonts w:ascii="Times New Roman" w:hAnsi="Times New Roman"/>
          <w:sz w:val="28"/>
          <w:szCs w:val="28"/>
        </w:rPr>
        <w:t xml:space="preserve"> Перед началом купального сезона проводились работы по облагораживанию места отдыха населения у воды: берег реки подсыпан песком, проведена планировка территории побережья. Повсеместно проведена работа по покосу травы. </w:t>
      </w:r>
    </w:p>
    <w:p w:rsidR="00FA3EA1" w:rsidRDefault="00FA3EA1" w:rsidP="00FA3EA1">
      <w:pPr>
        <w:spacing w:after="0" w:line="240" w:lineRule="auto"/>
        <w:ind w:left="-567" w:right="-143" w:firstLine="709"/>
        <w:jc w:val="both"/>
        <w:rPr>
          <w:rFonts w:ascii="Times New Roman" w:hAnsi="Times New Roman"/>
          <w:sz w:val="28"/>
          <w:szCs w:val="28"/>
        </w:rPr>
      </w:pPr>
      <w:r>
        <w:rPr>
          <w:rFonts w:ascii="Times New Roman" w:hAnsi="Times New Roman"/>
          <w:sz w:val="28"/>
          <w:szCs w:val="28"/>
        </w:rPr>
        <w:t>В 2019 году за счет средств КСН местного самоуправления были произведены следующие работы: очистка дорог по селу Зеленому на сумму 418,0 тыс. тенге, уничтожение бродячих собак на сумму 159,1 тыс. тенге, приобретены пожарные шланги на сумму 168,0 тыс. тенге, за услуги по озеленению на сумму 240,0 тыс. тенге, приобретение фейерверков на 9 мая на сумму 200,0 тыс. тенге, укладка брусчатки воле Памятника ветеранам ВОВ на сумму 1500,0 тыс. тенге, изготовление памятника первоцелинникам на сумму 875,0 тыс. тенге, грейдирование улиц на сумму 165,0 тыс. тенге, текущий ремонт по улице Северная в селе Зеленое на сумму 350,0 тыс. тенге.</w:t>
      </w:r>
    </w:p>
    <w:p w:rsidR="00FA3EA1" w:rsidRPr="00C86135" w:rsidRDefault="00FA3EA1" w:rsidP="00FA3EA1">
      <w:pPr>
        <w:spacing w:after="0" w:line="240" w:lineRule="auto"/>
        <w:ind w:left="-567" w:right="-284" w:firstLine="709"/>
        <w:jc w:val="both"/>
        <w:rPr>
          <w:rFonts w:ascii="Times New Roman" w:hAnsi="Times New Roman"/>
          <w:sz w:val="28"/>
          <w:szCs w:val="28"/>
        </w:rPr>
      </w:pPr>
      <w:r>
        <w:rPr>
          <w:rFonts w:ascii="Times New Roman" w:hAnsi="Times New Roman"/>
          <w:sz w:val="28"/>
          <w:szCs w:val="28"/>
        </w:rPr>
        <w:lastRenderedPageBreak/>
        <w:t xml:space="preserve">В настоящее время имеются проектно-сметные документации на следующие виды работ: </w:t>
      </w:r>
    </w:p>
    <w:p w:rsidR="00FA3EA1" w:rsidRPr="002643B9" w:rsidRDefault="00FA3EA1" w:rsidP="00FA3EA1">
      <w:pPr>
        <w:pStyle w:val="a6"/>
        <w:numPr>
          <w:ilvl w:val="0"/>
          <w:numId w:val="1"/>
        </w:numPr>
        <w:spacing w:after="0" w:line="240" w:lineRule="auto"/>
        <w:ind w:right="-284"/>
        <w:jc w:val="both"/>
        <w:rPr>
          <w:rFonts w:ascii="Times New Roman" w:hAnsi="Times New Roman"/>
          <w:sz w:val="28"/>
          <w:szCs w:val="28"/>
        </w:rPr>
      </w:pPr>
      <w:r>
        <w:rPr>
          <w:rFonts w:ascii="Times New Roman" w:hAnsi="Times New Roman"/>
          <w:sz w:val="28"/>
          <w:szCs w:val="28"/>
        </w:rPr>
        <w:t>На текущий ремонт внутрипоселковых дорог в селе Зеленое.</w:t>
      </w:r>
    </w:p>
    <w:p w:rsidR="00FA3EA1" w:rsidRPr="002643B9" w:rsidRDefault="00FA3EA1" w:rsidP="00FA3EA1">
      <w:pPr>
        <w:pStyle w:val="a6"/>
        <w:numPr>
          <w:ilvl w:val="0"/>
          <w:numId w:val="1"/>
        </w:numPr>
        <w:spacing w:after="0" w:line="240" w:lineRule="auto"/>
        <w:ind w:right="-284"/>
        <w:jc w:val="both"/>
        <w:rPr>
          <w:rFonts w:ascii="Times New Roman" w:hAnsi="Times New Roman"/>
          <w:sz w:val="28"/>
          <w:szCs w:val="28"/>
        </w:rPr>
      </w:pPr>
      <w:r>
        <w:rPr>
          <w:rFonts w:ascii="Times New Roman" w:hAnsi="Times New Roman"/>
          <w:sz w:val="28"/>
          <w:szCs w:val="28"/>
        </w:rPr>
        <w:t>На замену ограждений по улице Молодежная в селе Зеленое.</w:t>
      </w:r>
    </w:p>
    <w:p w:rsidR="00FA3EA1" w:rsidRDefault="00FA3EA1" w:rsidP="00FA3EA1">
      <w:pPr>
        <w:spacing w:after="0" w:line="240" w:lineRule="auto"/>
        <w:ind w:left="-567" w:right="-284" w:firstLine="709"/>
        <w:jc w:val="both"/>
        <w:rPr>
          <w:rFonts w:ascii="Times New Roman" w:hAnsi="Times New Roman"/>
          <w:sz w:val="28"/>
          <w:szCs w:val="28"/>
        </w:rPr>
      </w:pPr>
      <w:r>
        <w:rPr>
          <w:rFonts w:ascii="Times New Roman" w:hAnsi="Times New Roman"/>
          <w:sz w:val="28"/>
          <w:szCs w:val="28"/>
        </w:rPr>
        <w:t xml:space="preserve">Аппаратом акима проводится разъяснительная работа с населением о возможности приобретения кредита, но по данному опросу пока никто не обращался. В спортивном зале Есильской средней школы 3 раза в неделю проводятся спортивные секции для обеспечения занятости молодежи. В Есильской средней школе работает музей, который посещают учащиеся и все желающие жители села Зеленое. В селе работает сельская библиотека, где проводятся круглые столы и беседы с читателями. </w:t>
      </w:r>
    </w:p>
    <w:p w:rsidR="00FA3EA1" w:rsidRDefault="00FA3EA1" w:rsidP="00FA3EA1">
      <w:pPr>
        <w:spacing w:after="0" w:line="20" w:lineRule="atLeast"/>
        <w:ind w:left="-567" w:right="-284" w:firstLine="708"/>
        <w:jc w:val="both"/>
        <w:rPr>
          <w:rFonts w:ascii="Times New Roman" w:hAnsi="Times New Roman"/>
          <w:sz w:val="28"/>
          <w:szCs w:val="28"/>
        </w:rPr>
      </w:pPr>
      <w:r>
        <w:rPr>
          <w:rFonts w:ascii="Times New Roman" w:hAnsi="Times New Roman"/>
          <w:sz w:val="28"/>
          <w:szCs w:val="28"/>
        </w:rPr>
        <w:t xml:space="preserve">Продолжается работа по водоотвлетвлению к частным домам. Проводится работа с владельцами частных домов, которые не имеют правоустанавливающих документов. Медицинскими работниками постоянно производятся плановые медицинские осмотры населения. Серьезных заболеваний выявлено не было. </w:t>
      </w:r>
    </w:p>
    <w:p w:rsidR="00FA3EA1" w:rsidRPr="00A17D68" w:rsidRDefault="00FA3EA1" w:rsidP="00FA3EA1">
      <w:pPr>
        <w:spacing w:after="0" w:line="20" w:lineRule="atLeast"/>
        <w:ind w:left="-567" w:right="-284" w:firstLine="708"/>
        <w:jc w:val="both"/>
        <w:rPr>
          <w:rFonts w:ascii="Times New Roman" w:hAnsi="Times New Roman"/>
          <w:sz w:val="28"/>
          <w:szCs w:val="28"/>
        </w:rPr>
      </w:pPr>
      <w:r>
        <w:rPr>
          <w:rFonts w:ascii="Times New Roman" w:hAnsi="Times New Roman"/>
          <w:sz w:val="28"/>
          <w:szCs w:val="28"/>
        </w:rPr>
        <w:t xml:space="preserve">Государственные закупки по ГУ «Аппарат акимаЕсильского сельского округа» проводятся в соответствии с законодательством. Работает программа «Казначейство- клиент». В здании сельского акимата развешены все информационные стенды для жителей сельского округа со стандартами предоставления государственных услуг, Посланию Президента, и т.д. </w:t>
      </w:r>
      <w:r w:rsidRPr="007C149B">
        <w:rPr>
          <w:rFonts w:ascii="Times New Roman" w:hAnsi="Times New Roman"/>
          <w:sz w:val="28"/>
          <w:szCs w:val="28"/>
        </w:rPr>
        <w:t>Для оказания государственных услуг в электронном виде, в здании аппара</w:t>
      </w:r>
      <w:r>
        <w:rPr>
          <w:rFonts w:ascii="Times New Roman" w:hAnsi="Times New Roman"/>
          <w:sz w:val="28"/>
          <w:szCs w:val="28"/>
        </w:rPr>
        <w:t>та акима сельского округа установлен уголок</w:t>
      </w:r>
      <w:r w:rsidRPr="007C149B">
        <w:rPr>
          <w:rFonts w:ascii="Times New Roman" w:hAnsi="Times New Roman"/>
          <w:sz w:val="28"/>
          <w:szCs w:val="28"/>
        </w:rPr>
        <w:t xml:space="preserve"> Е</w:t>
      </w:r>
      <w:r w:rsidRPr="007C149B">
        <w:rPr>
          <w:rFonts w:ascii="Times New Roman" w:hAnsi="Times New Roman"/>
          <w:sz w:val="28"/>
          <w:szCs w:val="28"/>
          <w:lang w:val="en-US"/>
        </w:rPr>
        <w:t>gov</w:t>
      </w:r>
      <w:r>
        <w:rPr>
          <w:rFonts w:ascii="Times New Roman" w:hAnsi="Times New Roman"/>
          <w:sz w:val="28"/>
          <w:szCs w:val="28"/>
        </w:rPr>
        <w:t>, поэтому каждый гражданин, имеющий электронную цифровую подпись, может обратиться за получением государственной услуги. Информационно -пропагандисткой группой постоянно проводится работа по разъяснению Послания Президента народу Казахстана.</w:t>
      </w:r>
    </w:p>
    <w:p w:rsidR="00FA3EA1" w:rsidRPr="007C149B" w:rsidRDefault="00FA3EA1" w:rsidP="00FA3EA1">
      <w:pPr>
        <w:spacing w:after="0" w:line="20" w:lineRule="atLeast"/>
        <w:ind w:left="-567" w:right="-284" w:firstLine="708"/>
        <w:jc w:val="both"/>
        <w:rPr>
          <w:rFonts w:ascii="Times New Roman" w:hAnsi="Times New Roman"/>
          <w:sz w:val="28"/>
          <w:szCs w:val="28"/>
        </w:rPr>
      </w:pPr>
      <w:r w:rsidRPr="007C149B">
        <w:rPr>
          <w:rFonts w:ascii="Times New Roman" w:hAnsi="Times New Roman"/>
          <w:sz w:val="28"/>
          <w:szCs w:val="28"/>
        </w:rPr>
        <w:t>Кабинет участкового инспектора находится в здании аппарата акима, учас</w:t>
      </w:r>
      <w:r>
        <w:rPr>
          <w:rFonts w:ascii="Times New Roman" w:hAnsi="Times New Roman"/>
          <w:sz w:val="28"/>
          <w:szCs w:val="28"/>
        </w:rPr>
        <w:t>тковый инспектор полиции Койшиманов Д.М.</w:t>
      </w:r>
    </w:p>
    <w:p w:rsidR="00FA3EA1" w:rsidRDefault="00FA3EA1" w:rsidP="00FA3EA1">
      <w:pPr>
        <w:autoSpaceDE w:val="0"/>
        <w:autoSpaceDN w:val="0"/>
        <w:adjustRightInd w:val="0"/>
        <w:spacing w:after="0" w:line="240" w:lineRule="auto"/>
        <w:ind w:left="-567" w:right="-284" w:firstLine="709"/>
        <w:jc w:val="both"/>
        <w:rPr>
          <w:rFonts w:ascii="Times New Roman" w:hAnsi="Times New Roman"/>
          <w:sz w:val="28"/>
          <w:szCs w:val="28"/>
        </w:rPr>
      </w:pPr>
      <w:r w:rsidRPr="007C149B">
        <w:rPr>
          <w:rFonts w:ascii="Times New Roman" w:hAnsi="Times New Roman"/>
          <w:sz w:val="28"/>
          <w:szCs w:val="28"/>
        </w:rPr>
        <w:t>Вопросы частного характера (пастьба скота, благоустройство и др.) рассматриваются и решаются на сельских сходах в каждом селе.</w:t>
      </w:r>
    </w:p>
    <w:p w:rsidR="00FA3EA1" w:rsidRDefault="00FA3EA1" w:rsidP="00FA3EA1">
      <w:pPr>
        <w:autoSpaceDE w:val="0"/>
        <w:autoSpaceDN w:val="0"/>
        <w:adjustRightInd w:val="0"/>
        <w:spacing w:after="0" w:line="240" w:lineRule="auto"/>
        <w:ind w:left="-567" w:right="-284" w:firstLine="709"/>
        <w:jc w:val="both"/>
        <w:rPr>
          <w:rFonts w:ascii="Times New Roman" w:hAnsi="Times New Roman"/>
          <w:sz w:val="28"/>
          <w:szCs w:val="28"/>
        </w:rPr>
      </w:pPr>
      <w:r>
        <w:rPr>
          <w:rFonts w:ascii="Times New Roman" w:hAnsi="Times New Roman"/>
          <w:sz w:val="28"/>
          <w:szCs w:val="28"/>
        </w:rPr>
        <w:t xml:space="preserve">По реализации предложений и замечаний населения, высказанных в ходе отчетных встреч акима района и акима сельского округав 2019 году: </w:t>
      </w:r>
    </w:p>
    <w:p w:rsidR="00FA3EA1" w:rsidRPr="00F37D91" w:rsidRDefault="00FA3EA1" w:rsidP="00FA3EA1">
      <w:pPr>
        <w:autoSpaceDE w:val="0"/>
        <w:autoSpaceDN w:val="0"/>
        <w:adjustRightInd w:val="0"/>
        <w:spacing w:after="0" w:line="240" w:lineRule="auto"/>
        <w:ind w:left="-567" w:right="-284" w:firstLine="709"/>
        <w:jc w:val="both"/>
        <w:rPr>
          <w:rFonts w:ascii="Times New Roman" w:hAnsi="Times New Roman"/>
          <w:sz w:val="28"/>
          <w:szCs w:val="28"/>
        </w:rPr>
      </w:pPr>
      <w:r>
        <w:rPr>
          <w:rFonts w:ascii="Times New Roman" w:hAnsi="Times New Roman"/>
          <w:b/>
          <w:sz w:val="28"/>
          <w:szCs w:val="28"/>
        </w:rPr>
        <w:t>П</w:t>
      </w:r>
      <w:r w:rsidRPr="00F37D91">
        <w:rPr>
          <w:rFonts w:ascii="Times New Roman" w:hAnsi="Times New Roman"/>
          <w:b/>
          <w:sz w:val="28"/>
          <w:szCs w:val="28"/>
        </w:rPr>
        <w:t xml:space="preserve">о вопросу </w:t>
      </w:r>
      <w:r w:rsidRPr="0000106E">
        <w:rPr>
          <w:rFonts w:ascii="Times New Roman" w:hAnsi="Times New Roman"/>
          <w:b/>
          <w:sz w:val="28"/>
          <w:szCs w:val="28"/>
        </w:rPr>
        <w:t>об оказании помощи в получении документов, удостоверяющих личность</w:t>
      </w:r>
      <w:r>
        <w:rPr>
          <w:rFonts w:ascii="Times New Roman" w:hAnsi="Times New Roman"/>
          <w:b/>
          <w:sz w:val="28"/>
          <w:szCs w:val="28"/>
        </w:rPr>
        <w:t xml:space="preserve"> Ильину Н.Н. и Ильину Е.Н</w:t>
      </w:r>
      <w:r w:rsidRPr="00F37D91">
        <w:rPr>
          <w:rFonts w:ascii="Times New Roman" w:hAnsi="Times New Roman"/>
          <w:b/>
          <w:sz w:val="28"/>
          <w:szCs w:val="28"/>
        </w:rPr>
        <w:t>.</w:t>
      </w:r>
      <w:r>
        <w:rPr>
          <w:rFonts w:ascii="Times New Roman" w:hAnsi="Times New Roman"/>
          <w:sz w:val="28"/>
          <w:szCs w:val="28"/>
        </w:rPr>
        <w:t xml:space="preserve"> Акимом сельского округа была оказана помощь в сборе всех необходимых документов в миграционную полицию, где им был дан мотивированный отказ. Затем было рекомендовано обратиться в судебные органы, но в связи с истечением срока действия отказа, помощь в получении документов не была оказана</w:t>
      </w:r>
    </w:p>
    <w:p w:rsidR="00FA3EA1" w:rsidRDefault="00FA3EA1" w:rsidP="00FA3EA1">
      <w:pPr>
        <w:spacing w:after="0" w:line="20" w:lineRule="atLeast"/>
        <w:ind w:left="-567" w:right="-284" w:firstLine="708"/>
        <w:jc w:val="both"/>
        <w:rPr>
          <w:rFonts w:ascii="Times New Roman" w:hAnsi="Times New Roman"/>
          <w:sz w:val="28"/>
          <w:szCs w:val="28"/>
        </w:rPr>
      </w:pPr>
      <w:r w:rsidRPr="007C149B">
        <w:rPr>
          <w:rFonts w:ascii="Times New Roman" w:hAnsi="Times New Roman"/>
          <w:sz w:val="28"/>
          <w:szCs w:val="28"/>
        </w:rPr>
        <w:t>В перспективе развития</w:t>
      </w:r>
      <w:r>
        <w:rPr>
          <w:rFonts w:ascii="Times New Roman" w:hAnsi="Times New Roman"/>
          <w:sz w:val="28"/>
          <w:szCs w:val="28"/>
        </w:rPr>
        <w:t xml:space="preserve"> нашего сельского округа на 2020</w:t>
      </w:r>
      <w:r w:rsidRPr="007C149B">
        <w:rPr>
          <w:rFonts w:ascii="Times New Roman" w:hAnsi="Times New Roman"/>
          <w:sz w:val="28"/>
          <w:szCs w:val="28"/>
        </w:rPr>
        <w:t xml:space="preserve"> год</w:t>
      </w:r>
      <w:r>
        <w:rPr>
          <w:rFonts w:ascii="Times New Roman" w:hAnsi="Times New Roman"/>
          <w:sz w:val="28"/>
          <w:szCs w:val="28"/>
        </w:rPr>
        <w:t xml:space="preserve"> по мере поступления денежных средств на КСН местного самоуправления</w:t>
      </w:r>
      <w:r w:rsidRPr="007C149B">
        <w:rPr>
          <w:rFonts w:ascii="Times New Roman" w:hAnsi="Times New Roman"/>
          <w:sz w:val="28"/>
          <w:szCs w:val="28"/>
        </w:rPr>
        <w:t xml:space="preserve"> планируется</w:t>
      </w:r>
      <w:r>
        <w:rPr>
          <w:rFonts w:ascii="Times New Roman" w:hAnsi="Times New Roman"/>
          <w:sz w:val="28"/>
          <w:szCs w:val="28"/>
        </w:rPr>
        <w:t xml:space="preserve"> реализация следующих мероприятий:</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Замена системы отопления в Шиликтинской основной школе;</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Замена окон в Шиликтинской основной школе;</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Установка уличного освещения по ул. Молодежная в с. Зеленое;</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Приобретение одежды для сцены в Есильскую среднюю школу;</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Замена металлических заборов бетонными по ул. Молодежная в с. Зеленое;</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lastRenderedPageBreak/>
        <w:t>Установка скамеек и урн в центре с. Зеленое;</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Ограждение парка Победы бетонным забором;</w:t>
      </w:r>
    </w:p>
    <w:p w:rsidR="00FA3EA1" w:rsidRDefault="00FA3EA1" w:rsidP="00FA3EA1">
      <w:pPr>
        <w:pStyle w:val="a6"/>
        <w:numPr>
          <w:ilvl w:val="0"/>
          <w:numId w:val="2"/>
        </w:numPr>
        <w:spacing w:after="0" w:line="20" w:lineRule="atLeast"/>
        <w:ind w:right="-284"/>
        <w:jc w:val="both"/>
        <w:rPr>
          <w:rFonts w:ascii="Times New Roman" w:hAnsi="Times New Roman"/>
          <w:sz w:val="28"/>
          <w:szCs w:val="28"/>
        </w:rPr>
      </w:pPr>
      <w:r>
        <w:rPr>
          <w:rFonts w:ascii="Times New Roman" w:hAnsi="Times New Roman"/>
          <w:sz w:val="28"/>
          <w:szCs w:val="28"/>
        </w:rPr>
        <w:t>Текущий ремонт внутрипоселковых дорог в с. Зеленое;</w:t>
      </w:r>
    </w:p>
    <w:p w:rsidR="00FA3EA1" w:rsidRPr="00AC0FAF" w:rsidRDefault="00FA3EA1" w:rsidP="00FA3EA1">
      <w:pPr>
        <w:pStyle w:val="a6"/>
        <w:numPr>
          <w:ilvl w:val="0"/>
          <w:numId w:val="2"/>
        </w:numPr>
        <w:spacing w:after="0" w:line="20" w:lineRule="atLeast"/>
        <w:ind w:left="-567" w:right="-284" w:firstLine="709"/>
        <w:jc w:val="both"/>
        <w:rPr>
          <w:rFonts w:ascii="Times New Roman" w:hAnsi="Times New Roman"/>
          <w:sz w:val="28"/>
          <w:szCs w:val="28"/>
        </w:rPr>
      </w:pPr>
      <w:r w:rsidRPr="00AC0FAF">
        <w:rPr>
          <w:rFonts w:ascii="Times New Roman" w:hAnsi="Times New Roman"/>
          <w:sz w:val="28"/>
          <w:szCs w:val="28"/>
        </w:rPr>
        <w:t xml:space="preserve">Замена деревянных ограждений металлическими по ул. Мира в с. Зеленое. </w:t>
      </w:r>
      <w:r>
        <w:rPr>
          <w:rFonts w:ascii="Times New Roman" w:hAnsi="Times New Roman"/>
          <w:sz w:val="28"/>
          <w:szCs w:val="28"/>
        </w:rPr>
        <w:tab/>
      </w:r>
      <w:r w:rsidRPr="00AC0FAF">
        <w:rPr>
          <w:rFonts w:ascii="Times New Roman" w:hAnsi="Times New Roman"/>
          <w:sz w:val="28"/>
          <w:szCs w:val="28"/>
        </w:rPr>
        <w:t>В задачи сельского округа входит постоянная работа по реализации государственных программ, основные из них это оказание содействия желающим в приобретении кредитов для дальнейшего развития животноводства, мониторинг самозанятого и безработного населения, для переобучения и трудоустройства, проведение работы по поддержанию здорового образа жизни путем своевременного профилактического осмотра и участие в спортивных секциях.</w:t>
      </w:r>
    </w:p>
    <w:p w:rsidR="00FA3EA1" w:rsidRDefault="00FA3EA1" w:rsidP="00FA3EA1">
      <w:pPr>
        <w:shd w:val="clear" w:color="auto" w:fill="FFFFFF"/>
        <w:spacing w:after="0" w:line="20" w:lineRule="atLeast"/>
        <w:ind w:left="-567" w:right="-284"/>
        <w:jc w:val="both"/>
        <w:rPr>
          <w:rFonts w:ascii="Times New Roman" w:hAnsi="Times New Roman"/>
          <w:sz w:val="28"/>
          <w:szCs w:val="28"/>
        </w:rPr>
      </w:pPr>
      <w:r>
        <w:rPr>
          <w:rFonts w:ascii="Times New Roman" w:hAnsi="Times New Roman"/>
          <w:sz w:val="28"/>
          <w:szCs w:val="28"/>
          <w:lang w:eastAsia="ar-SA"/>
        </w:rPr>
        <w:tab/>
        <w:t>В нашем сельском округе, согласно требованию времени, решаются вопросы по улучшению социального состояния, вопросы сельского хозяйства, автодорог, образования, здравоохранения, связи, культуры, вопросы занятости населения. Это достигается благодаря нашему единству. Как сказал Президент, богата та страна, где живут в согласии, поэтому общими усилиями мы всегда достигнем положительных результатов</w:t>
      </w:r>
      <w:r>
        <w:rPr>
          <w:rFonts w:ascii="Times New Roman" w:hAnsi="Times New Roman"/>
          <w:sz w:val="28"/>
          <w:szCs w:val="28"/>
        </w:rPr>
        <w:t>.</w:t>
      </w:r>
    </w:p>
    <w:p w:rsidR="00FA3EA1" w:rsidRPr="004676B3" w:rsidRDefault="00FA3EA1" w:rsidP="00FA3EA1">
      <w:pPr>
        <w:shd w:val="clear" w:color="auto" w:fill="FFFFFF"/>
        <w:spacing w:after="0" w:line="20" w:lineRule="atLeast"/>
        <w:ind w:left="-567" w:right="-284"/>
        <w:jc w:val="both"/>
        <w:rPr>
          <w:rFonts w:ascii="Times New Roman" w:hAnsi="Times New Roman"/>
          <w:color w:val="333333"/>
          <w:sz w:val="28"/>
          <w:szCs w:val="28"/>
        </w:rPr>
      </w:pPr>
      <w:r>
        <w:rPr>
          <w:rFonts w:ascii="Times New Roman" w:hAnsi="Times New Roman"/>
          <w:color w:val="333333"/>
          <w:sz w:val="28"/>
          <w:szCs w:val="28"/>
        </w:rPr>
        <w:tab/>
      </w:r>
      <w:r w:rsidRPr="004676B3">
        <w:rPr>
          <w:rFonts w:ascii="Times New Roman" w:hAnsi="Times New Roman"/>
          <w:color w:val="333333"/>
          <w:sz w:val="28"/>
          <w:szCs w:val="28"/>
        </w:rPr>
        <w:t>Мы стараемся провести предварительную работу по прогнозированию, учитывающую потребности населения. Необходимо чтобы каждый житель нашего сельского округа смог </w:t>
      </w:r>
      <w:r w:rsidRPr="004676B3">
        <w:rPr>
          <w:rFonts w:ascii="Times New Roman" w:hAnsi="Times New Roman"/>
          <w:bCs/>
          <w:color w:val="333333"/>
          <w:sz w:val="28"/>
          <w:szCs w:val="28"/>
        </w:rPr>
        <w:t>почувствовать позитивные изменения</w:t>
      </w:r>
      <w:r w:rsidRPr="004676B3">
        <w:rPr>
          <w:rFonts w:ascii="Times New Roman" w:hAnsi="Times New Roman"/>
          <w:color w:val="333333"/>
          <w:sz w:val="28"/>
          <w:szCs w:val="28"/>
        </w:rPr>
        <w:t>.Я призываю каждого из нас внести свой личный вклад в процветание сельского округа!</w:t>
      </w:r>
      <w:r>
        <w:rPr>
          <w:rFonts w:ascii="Times New Roman" w:hAnsi="Times New Roman"/>
          <w:color w:val="333333"/>
          <w:sz w:val="28"/>
          <w:szCs w:val="28"/>
        </w:rPr>
        <w:t xml:space="preserve"> Как говорится в Послании: </w:t>
      </w:r>
      <w:r w:rsidRPr="004676B3">
        <w:rPr>
          <w:rFonts w:ascii="Times New Roman" w:hAnsi="Times New Roman"/>
          <w:color w:val="333333"/>
          <w:sz w:val="28"/>
          <w:szCs w:val="28"/>
        </w:rPr>
        <w:t>Конструктивный общественный диалог – основа согласия и стабильности.</w:t>
      </w:r>
    </w:p>
    <w:p w:rsidR="00FA3EA1" w:rsidRPr="004676B3" w:rsidRDefault="00FA3EA1" w:rsidP="00FA3EA1">
      <w:pPr>
        <w:shd w:val="clear" w:color="auto" w:fill="FFFFFF"/>
        <w:spacing w:after="0" w:line="20" w:lineRule="atLeast"/>
        <w:ind w:left="-567" w:right="-284"/>
        <w:jc w:val="both"/>
        <w:rPr>
          <w:rFonts w:ascii="Times New Roman" w:hAnsi="Times New Roman"/>
          <w:color w:val="333333"/>
          <w:sz w:val="28"/>
          <w:szCs w:val="28"/>
        </w:rPr>
      </w:pPr>
      <w:r w:rsidRPr="004676B3">
        <w:rPr>
          <w:rFonts w:ascii="Times New Roman" w:hAnsi="Times New Roman"/>
          <w:color w:val="333333"/>
          <w:sz w:val="28"/>
          <w:szCs w:val="28"/>
        </w:rPr>
        <w:t>Как вы знаете, в шестом слове назидания великий Абай писал: «</w:t>
      </w:r>
      <w:r w:rsidRPr="004676B3">
        <w:rPr>
          <w:rFonts w:ascii="Times New Roman" w:hAnsi="Times New Roman"/>
          <w:b/>
          <w:bCs/>
          <w:color w:val="333333"/>
          <w:sz w:val="28"/>
          <w:szCs w:val="28"/>
        </w:rPr>
        <w:t>Единство должно быть в умах»</w:t>
      </w:r>
      <w:r w:rsidRPr="004676B3">
        <w:rPr>
          <w:rFonts w:ascii="Times New Roman" w:hAnsi="Times New Roman"/>
          <w:color w:val="333333"/>
          <w:sz w:val="28"/>
          <w:szCs w:val="28"/>
        </w:rPr>
        <w:t>.</w:t>
      </w:r>
    </w:p>
    <w:p w:rsidR="00FA3EA1" w:rsidRPr="004676B3" w:rsidRDefault="00FA3EA1" w:rsidP="00FA3EA1">
      <w:pPr>
        <w:shd w:val="clear" w:color="auto" w:fill="FFFFFF"/>
        <w:spacing w:after="0" w:line="20" w:lineRule="atLeast"/>
        <w:ind w:left="-567" w:right="-284"/>
        <w:jc w:val="both"/>
        <w:rPr>
          <w:rFonts w:ascii="Times New Roman" w:hAnsi="Times New Roman"/>
          <w:color w:val="333333"/>
          <w:sz w:val="28"/>
          <w:szCs w:val="28"/>
        </w:rPr>
      </w:pPr>
      <w:r>
        <w:rPr>
          <w:rFonts w:ascii="Times New Roman" w:hAnsi="Times New Roman"/>
          <w:color w:val="333333"/>
          <w:sz w:val="28"/>
          <w:szCs w:val="28"/>
        </w:rPr>
        <w:tab/>
      </w:r>
      <w:r w:rsidRPr="004676B3">
        <w:rPr>
          <w:rFonts w:ascii="Times New Roman" w:hAnsi="Times New Roman"/>
          <w:color w:val="333333"/>
          <w:sz w:val="28"/>
          <w:szCs w:val="28"/>
        </w:rPr>
        <w:t>Уверен, что вместе мы достигнем новых свершений!</w:t>
      </w:r>
    </w:p>
    <w:p w:rsidR="00FA3EA1" w:rsidRPr="004676B3" w:rsidRDefault="00FA3EA1" w:rsidP="00FA3EA1">
      <w:pPr>
        <w:shd w:val="clear" w:color="auto" w:fill="FFFFFF"/>
        <w:spacing w:after="0" w:line="20" w:lineRule="atLeast"/>
        <w:ind w:left="-567" w:right="-284"/>
        <w:jc w:val="both"/>
        <w:rPr>
          <w:rFonts w:ascii="Times New Roman" w:hAnsi="Times New Roman"/>
          <w:color w:val="333333"/>
          <w:sz w:val="28"/>
          <w:szCs w:val="28"/>
        </w:rPr>
      </w:pPr>
      <w:r>
        <w:rPr>
          <w:rFonts w:ascii="Times New Roman" w:hAnsi="Times New Roman"/>
          <w:color w:val="333333"/>
          <w:sz w:val="28"/>
          <w:szCs w:val="28"/>
        </w:rPr>
        <w:tab/>
      </w:r>
      <w:r w:rsidRPr="004676B3">
        <w:rPr>
          <w:rFonts w:ascii="Times New Roman" w:hAnsi="Times New Roman"/>
          <w:color w:val="333333"/>
          <w:sz w:val="28"/>
          <w:szCs w:val="28"/>
        </w:rPr>
        <w:t>Желаю всем благополучия и успехов!</w:t>
      </w:r>
    </w:p>
    <w:p w:rsidR="00FA3EA1" w:rsidRPr="004676B3" w:rsidRDefault="00FA3EA1" w:rsidP="00FA3EA1">
      <w:pPr>
        <w:shd w:val="clear" w:color="auto" w:fill="FFFFFF"/>
      </w:pPr>
    </w:p>
    <w:p w:rsidR="00FA3EA1" w:rsidRPr="004F29D6" w:rsidRDefault="00FA3EA1" w:rsidP="00FA3EA1">
      <w:pPr>
        <w:spacing w:after="0" w:line="20" w:lineRule="atLeast"/>
        <w:ind w:left="-567" w:right="-284"/>
        <w:jc w:val="both"/>
        <w:rPr>
          <w:rFonts w:ascii="Times New Roman" w:hAnsi="Times New Roman"/>
        </w:rPr>
      </w:pPr>
      <w:r w:rsidRPr="004F29D6">
        <w:rPr>
          <w:rFonts w:ascii="Times New Roman" w:hAnsi="Times New Roman"/>
          <w:b/>
          <w:sz w:val="28"/>
          <w:szCs w:val="28"/>
        </w:rPr>
        <w:t>Аким Есильского сельского округа                    Е. Овчинников</w:t>
      </w:r>
    </w:p>
    <w:p w:rsidR="00FA3EA1" w:rsidRDefault="00FA3EA1" w:rsidP="00FA3EA1">
      <w:pPr>
        <w:ind w:right="-284"/>
      </w:pPr>
    </w:p>
    <w:p w:rsidR="00FA3EA1" w:rsidRDefault="00FA3EA1" w:rsidP="00FA3EA1">
      <w:pPr>
        <w:ind w:right="-284"/>
      </w:pPr>
    </w:p>
    <w:p w:rsidR="00FA3EA1" w:rsidRDefault="00FA3EA1" w:rsidP="00FA3EA1">
      <w:pPr>
        <w:ind w:right="-284"/>
      </w:pPr>
    </w:p>
    <w:p w:rsidR="00FA3EA1" w:rsidRDefault="00FA3EA1" w:rsidP="00FA3EA1">
      <w:pPr>
        <w:ind w:right="-284"/>
      </w:pPr>
    </w:p>
    <w:p w:rsidR="00743DBB" w:rsidRDefault="00743DBB"/>
    <w:sectPr w:rsidR="00743DBB" w:rsidSect="00325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ceinl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3549A"/>
    <w:multiLevelType w:val="hybridMultilevel"/>
    <w:tmpl w:val="BD64290C"/>
    <w:lvl w:ilvl="0" w:tplc="692E969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34766254"/>
    <w:multiLevelType w:val="hybridMultilevel"/>
    <w:tmpl w:val="B5483EB2"/>
    <w:lvl w:ilvl="0" w:tplc="BC7448D6">
      <w:start w:val="1"/>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1024"/>
    <w:rsid w:val="00003F9F"/>
    <w:rsid w:val="003254AA"/>
    <w:rsid w:val="00361024"/>
    <w:rsid w:val="0064465A"/>
    <w:rsid w:val="00704D37"/>
    <w:rsid w:val="00726990"/>
    <w:rsid w:val="00743DBB"/>
    <w:rsid w:val="0075639B"/>
    <w:rsid w:val="007D2612"/>
    <w:rsid w:val="00BF2374"/>
    <w:rsid w:val="00DA46DC"/>
    <w:rsid w:val="00FA3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A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3EA1"/>
    <w:rPr>
      <w:b/>
      <w:bCs/>
    </w:rPr>
  </w:style>
  <w:style w:type="paragraph" w:styleId="a4">
    <w:name w:val="No Spacing"/>
    <w:uiPriority w:val="1"/>
    <w:qFormat/>
    <w:rsid w:val="00FA3EA1"/>
    <w:rPr>
      <w:rFonts w:eastAsia="Times New Roman"/>
      <w:sz w:val="22"/>
      <w:szCs w:val="22"/>
    </w:rPr>
  </w:style>
  <w:style w:type="paragraph" w:styleId="a5">
    <w:name w:val="Normal (Web)"/>
    <w:basedOn w:val="a"/>
    <w:uiPriority w:val="99"/>
    <w:unhideWhenUsed/>
    <w:rsid w:val="00FA3EA1"/>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FA3E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Shaman</cp:lastModifiedBy>
  <cp:revision>2</cp:revision>
  <dcterms:created xsi:type="dcterms:W3CDTF">2020-09-28T10:37:00Z</dcterms:created>
  <dcterms:modified xsi:type="dcterms:W3CDTF">2020-09-28T10:37:00Z</dcterms:modified>
</cp:coreProperties>
</file>