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36"/>
        <w:gridCol w:w="3634"/>
      </w:tblGrid>
      <w:tr w:rsidR="00CB6F99" w:rsidRPr="00222893" w:rsidTr="0000520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6F99" w:rsidRPr="00222893" w:rsidRDefault="00CB6F99" w:rsidP="0000520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228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6F99" w:rsidRPr="00222893" w:rsidRDefault="00CB6F99" w:rsidP="0000520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22893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222893">
              <w:rPr>
                <w:sz w:val="20"/>
                <w:szCs w:val="20"/>
                <w:lang w:val="ru-RU"/>
              </w:rPr>
              <w:br/>
            </w:r>
            <w:r w:rsidRPr="00222893">
              <w:rPr>
                <w:color w:val="000000"/>
                <w:sz w:val="20"/>
                <w:szCs w:val="20"/>
                <w:lang w:val="ru-RU"/>
              </w:rPr>
              <w:t>к приказу Министра</w:t>
            </w:r>
            <w:r w:rsidRPr="00222893">
              <w:rPr>
                <w:sz w:val="20"/>
                <w:szCs w:val="20"/>
                <w:lang w:val="ru-RU"/>
              </w:rPr>
              <w:br/>
            </w:r>
            <w:r w:rsidRPr="00222893">
              <w:rPr>
                <w:color w:val="000000"/>
                <w:sz w:val="20"/>
                <w:szCs w:val="20"/>
                <w:lang w:val="ru-RU"/>
              </w:rPr>
              <w:t>образования и науки</w:t>
            </w:r>
            <w:r w:rsidRPr="00222893">
              <w:rPr>
                <w:sz w:val="20"/>
                <w:szCs w:val="20"/>
                <w:lang w:val="ru-RU"/>
              </w:rPr>
              <w:br/>
            </w:r>
            <w:r w:rsidRPr="00222893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222893">
              <w:rPr>
                <w:sz w:val="20"/>
                <w:szCs w:val="20"/>
                <w:lang w:val="ru-RU"/>
              </w:rPr>
              <w:br/>
            </w:r>
            <w:r w:rsidRPr="00222893">
              <w:rPr>
                <w:color w:val="000000"/>
                <w:sz w:val="20"/>
                <w:szCs w:val="20"/>
                <w:lang w:val="ru-RU"/>
              </w:rPr>
              <w:t>от 13 апреля 2015 года № 198</w:t>
            </w:r>
          </w:p>
        </w:tc>
      </w:tr>
    </w:tbl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0" w:name="z6"/>
      <w:r w:rsidRPr="00222893">
        <w:rPr>
          <w:b/>
          <w:color w:val="000000"/>
          <w:sz w:val="20"/>
          <w:szCs w:val="20"/>
          <w:lang w:val="ru-RU"/>
        </w:rPr>
        <w:t xml:space="preserve"> Стандарт государственной услуги "Выдача справок по опеке и попечительству"</w:t>
      </w:r>
    </w:p>
    <w:bookmarkEnd w:id="0"/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r w:rsidRPr="00222893">
        <w:rPr>
          <w:color w:val="FF0000"/>
          <w:sz w:val="20"/>
          <w:szCs w:val="20"/>
          <w:lang w:val="ru-RU"/>
        </w:rPr>
        <w:t xml:space="preserve"> </w:t>
      </w:r>
      <w:r w:rsidRPr="00222893">
        <w:rPr>
          <w:color w:val="FF0000"/>
          <w:sz w:val="20"/>
          <w:szCs w:val="20"/>
        </w:rPr>
        <w:t>     </w:t>
      </w:r>
      <w:r w:rsidRPr="00222893">
        <w:rPr>
          <w:color w:val="FF0000"/>
          <w:sz w:val="20"/>
          <w:szCs w:val="20"/>
          <w:lang w:val="ru-RU"/>
        </w:rPr>
        <w:t xml:space="preserve"> Сноска. Стандарт в редакции приказа Министра образования и науки РК от 13.12.2018 № 684 (вводится в действие по истечении десяти календарных дней после дня его первого официального опубликования).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1" w:name="z2058"/>
      <w:r w:rsidRPr="00222893">
        <w:rPr>
          <w:b/>
          <w:color w:val="000000"/>
          <w:sz w:val="20"/>
          <w:szCs w:val="20"/>
          <w:lang w:val="ru-RU"/>
        </w:rPr>
        <w:t xml:space="preserve"> Глава 1. Общие положения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" w:name="z2059"/>
      <w:bookmarkEnd w:id="1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1. Государственная услуга "Выдача справок по опеке и попечительству" (далее – государственная услуга).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" w:name="z2060"/>
      <w:bookmarkEnd w:id="2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4" w:name="z2061"/>
      <w:bookmarkEnd w:id="3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222893">
        <w:rPr>
          <w:color w:val="000000"/>
          <w:sz w:val="20"/>
          <w:szCs w:val="20"/>
          <w:lang w:val="ru-RU"/>
        </w:rPr>
        <w:t>).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5" w:name="z2062"/>
      <w:bookmarkEnd w:id="4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Прием заявления и выдача результата оказания государственной услуги осуществляются через веб-портал "электронного правительства" </w:t>
      </w:r>
      <w:r w:rsidRPr="00222893">
        <w:rPr>
          <w:color w:val="000000"/>
          <w:sz w:val="20"/>
          <w:szCs w:val="20"/>
        </w:rPr>
        <w:t>www</w:t>
      </w:r>
      <w:r w:rsidRPr="00222893">
        <w:rPr>
          <w:color w:val="000000"/>
          <w:sz w:val="20"/>
          <w:szCs w:val="20"/>
          <w:lang w:val="ru-RU"/>
        </w:rPr>
        <w:t>.</w:t>
      </w:r>
      <w:proofErr w:type="spellStart"/>
      <w:r w:rsidRPr="00222893">
        <w:rPr>
          <w:color w:val="000000"/>
          <w:sz w:val="20"/>
          <w:szCs w:val="20"/>
        </w:rPr>
        <w:t>egov</w:t>
      </w:r>
      <w:proofErr w:type="spellEnd"/>
      <w:r w:rsidRPr="00222893">
        <w:rPr>
          <w:color w:val="000000"/>
          <w:sz w:val="20"/>
          <w:szCs w:val="20"/>
          <w:lang w:val="ru-RU"/>
        </w:rPr>
        <w:t>.</w:t>
      </w:r>
      <w:proofErr w:type="spellStart"/>
      <w:r w:rsidRPr="00222893">
        <w:rPr>
          <w:color w:val="000000"/>
          <w:sz w:val="20"/>
          <w:szCs w:val="20"/>
        </w:rPr>
        <w:t>kz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(далее – портал).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6" w:name="z2063"/>
      <w:bookmarkEnd w:id="5"/>
      <w:r w:rsidRPr="00222893">
        <w:rPr>
          <w:b/>
          <w:color w:val="000000"/>
          <w:sz w:val="20"/>
          <w:szCs w:val="20"/>
          <w:lang w:val="ru-RU"/>
        </w:rPr>
        <w:t xml:space="preserve"> Глава 2. Порядок оказания государственной услуги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7" w:name="z2064"/>
      <w:bookmarkEnd w:id="6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4. Срок оказания государственной услуги с момента сдачи пакета документов на портал – 30 (тридцать) минут.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8" w:name="z2065"/>
      <w:bookmarkEnd w:id="7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5. Форма оказания государственной услуги – электронная (полностью автоматизированная).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9" w:name="z2066"/>
      <w:bookmarkEnd w:id="8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6. Результат оказания государственной услуги – справка об опеке и попечительству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основаниям, </w:t>
      </w:r>
      <w:proofErr w:type="gramStart"/>
      <w:r w:rsidRPr="00222893">
        <w:rPr>
          <w:color w:val="000000"/>
          <w:sz w:val="20"/>
          <w:szCs w:val="20"/>
          <w:lang w:val="ru-RU"/>
        </w:rPr>
        <w:t>предусмотренными</w:t>
      </w:r>
      <w:proofErr w:type="gramEnd"/>
      <w:r w:rsidRPr="00222893">
        <w:rPr>
          <w:color w:val="000000"/>
          <w:sz w:val="20"/>
          <w:szCs w:val="20"/>
          <w:lang w:val="ru-RU"/>
        </w:rPr>
        <w:t xml:space="preserve"> в пункте 10 настоящего стандарта государственной услуги.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10" w:name="z2067"/>
      <w:bookmarkEnd w:id="9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Форма предоставления результата оказания государственной услуги – электронная.</w:t>
      </w:r>
    </w:p>
    <w:p w:rsidR="00CB6F99" w:rsidRPr="00CB6F99" w:rsidRDefault="00CB6F99" w:rsidP="00CB6F99">
      <w:pPr>
        <w:spacing w:after="0"/>
        <w:rPr>
          <w:sz w:val="20"/>
          <w:szCs w:val="20"/>
          <w:lang w:val="ru-RU"/>
        </w:rPr>
      </w:pPr>
      <w:bookmarkStart w:id="11" w:name="z2068"/>
      <w:bookmarkEnd w:id="10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Результат оказания государственной услуги направляется посредством портала в "личный кабинет"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в форме электронного документа, подписанного электронной цифровой подписью </w:t>
      </w:r>
      <w:r w:rsidRPr="00CB6F99">
        <w:rPr>
          <w:color w:val="000000"/>
          <w:sz w:val="20"/>
          <w:szCs w:val="20"/>
          <w:lang w:val="ru-RU"/>
        </w:rPr>
        <w:t>(далее – ЭЦП) уполномоченного лица услугодателя.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12" w:name="z2069"/>
      <w:bookmarkEnd w:id="11"/>
      <w:r w:rsidRPr="00222893">
        <w:rPr>
          <w:color w:val="000000"/>
          <w:sz w:val="20"/>
          <w:szCs w:val="20"/>
        </w:rPr>
        <w:t>     </w:t>
      </w:r>
      <w:r w:rsidRPr="00CB6F99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  <w:lang w:val="ru-RU"/>
        </w:rPr>
        <w:t xml:space="preserve">7. Государственная услуга оказывается бесплатно физическим лицам (далее –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222893">
        <w:rPr>
          <w:color w:val="000000"/>
          <w:sz w:val="20"/>
          <w:szCs w:val="20"/>
          <w:lang w:val="ru-RU"/>
        </w:rPr>
        <w:t>).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13" w:name="z2070"/>
      <w:bookmarkEnd w:id="12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8. График работы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14" w:name="z2071"/>
      <w:bookmarkEnd w:id="13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9. Перечень документов, необходимых для оказания государственной услуги: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15" w:name="z2072"/>
      <w:bookmarkEnd w:id="14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1) заявление в форме электронного документа, подписанное ЭЦП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222893">
        <w:rPr>
          <w:color w:val="000000"/>
          <w:sz w:val="20"/>
          <w:szCs w:val="20"/>
          <w:lang w:val="ru-RU"/>
        </w:rPr>
        <w:t>, предоставленного оператором сотовой связи, к учетной записи портала.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16" w:name="z2073"/>
      <w:bookmarkEnd w:id="15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На портале прием электронного запроса осуществляется в "личном кабинете"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222893">
        <w:rPr>
          <w:color w:val="000000"/>
          <w:sz w:val="20"/>
          <w:szCs w:val="20"/>
          <w:lang w:val="ru-RU"/>
        </w:rPr>
        <w:t>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17" w:name="z2074"/>
      <w:bookmarkEnd w:id="16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Сведения о документах, удостоверяющих личность, свидетельство о рождении ребенка (в случае рождения ребенка после 13 августа 2007 года)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18" w:name="z2075"/>
      <w:bookmarkEnd w:id="17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При подаче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всех необходимых документов в "личном кабинете"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19" w:name="z2076"/>
      <w:bookmarkEnd w:id="18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10.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отказывает в оказании государственной услуги по следующим основаниям: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0" w:name="z2077"/>
      <w:bookmarkEnd w:id="19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222893">
        <w:rPr>
          <w:color w:val="000000"/>
          <w:sz w:val="20"/>
          <w:szCs w:val="20"/>
          <w:lang w:val="ru-RU"/>
        </w:rPr>
        <w:t xml:space="preserve">1) установление недостоверности документов, представленных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для получения государственной услуги, и (или) данных (сведений), содержащихся в них;</w:t>
      </w:r>
      <w:proofErr w:type="gramEnd"/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1" w:name="z2078"/>
      <w:bookmarkEnd w:id="20"/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2) несоответствие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2" w:name="z2079"/>
      <w:bookmarkEnd w:id="21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3) в отношении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имеется вступившее в законную силу решение суда, на основании которого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222893">
        <w:rPr>
          <w:color w:val="000000"/>
          <w:sz w:val="20"/>
          <w:szCs w:val="20"/>
          <w:lang w:val="ru-RU"/>
        </w:rPr>
        <w:t>лишен</w:t>
      </w:r>
      <w:proofErr w:type="gramEnd"/>
      <w:r w:rsidRPr="00222893">
        <w:rPr>
          <w:color w:val="000000"/>
          <w:sz w:val="20"/>
          <w:szCs w:val="20"/>
          <w:lang w:val="ru-RU"/>
        </w:rPr>
        <w:t xml:space="preserve"> специального права, связанного с получением государственной услуги.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3" w:name="z2080"/>
      <w:bookmarkEnd w:id="22"/>
      <w:r w:rsidRPr="00222893">
        <w:rPr>
          <w:b/>
          <w:color w:val="000000"/>
          <w:sz w:val="20"/>
          <w:szCs w:val="20"/>
          <w:lang w:val="ru-RU"/>
        </w:rPr>
        <w:lastRenderedPageBreak/>
        <w:t xml:space="preserve"> Глава 3. Порядок обжалования решений, действий (бездействия) </w:t>
      </w:r>
      <w:proofErr w:type="spellStart"/>
      <w:r w:rsidRPr="00222893">
        <w:rPr>
          <w:b/>
          <w:color w:val="000000"/>
          <w:sz w:val="20"/>
          <w:szCs w:val="20"/>
          <w:lang w:val="ru-RU"/>
        </w:rPr>
        <w:t>услугодателя</w:t>
      </w:r>
      <w:proofErr w:type="spellEnd"/>
      <w:r w:rsidRPr="00222893">
        <w:rPr>
          <w:b/>
          <w:color w:val="000000"/>
          <w:sz w:val="20"/>
          <w:szCs w:val="20"/>
          <w:lang w:val="ru-RU"/>
        </w:rPr>
        <w:t xml:space="preserve"> и (или) его должностных лиц по вопросам оказания государственных услуг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4" w:name="z2081"/>
      <w:bookmarkEnd w:id="23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11. Обжалование решений, действий (бездействия)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по адресам, указанным в пункте 13 настоящего стандарта государственной услуги.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5" w:name="z2082"/>
      <w:bookmarkEnd w:id="24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222893">
        <w:rPr>
          <w:color w:val="000000"/>
          <w:sz w:val="20"/>
          <w:szCs w:val="20"/>
          <w:lang w:val="ru-RU"/>
        </w:rPr>
        <w:t>, а также посредством портала.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6" w:name="z2083"/>
      <w:bookmarkEnd w:id="25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7" w:name="z2084"/>
      <w:bookmarkEnd w:id="26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8" w:name="z2085"/>
      <w:bookmarkEnd w:id="27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При обращении через портал информация о порядке обжалования предоставляется по телефону Единого </w:t>
      </w:r>
      <w:proofErr w:type="gramStart"/>
      <w:r w:rsidRPr="00222893">
        <w:rPr>
          <w:color w:val="000000"/>
          <w:sz w:val="20"/>
          <w:szCs w:val="20"/>
          <w:lang w:val="ru-RU"/>
        </w:rPr>
        <w:t>контакт-центра</w:t>
      </w:r>
      <w:proofErr w:type="gramEnd"/>
      <w:r w:rsidRPr="00222893">
        <w:rPr>
          <w:color w:val="000000"/>
          <w:sz w:val="20"/>
          <w:szCs w:val="20"/>
          <w:lang w:val="ru-RU"/>
        </w:rPr>
        <w:t xml:space="preserve"> 1414, 8 800 080 7777.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29" w:name="z2086"/>
      <w:bookmarkEnd w:id="28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При отправке жалобы через портал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услугодателем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0" w:name="z2087"/>
      <w:bookmarkEnd w:id="29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, поступившая в адрес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по почте либо выдается нарочно в канцелярии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222893">
        <w:rPr>
          <w:color w:val="000000"/>
          <w:sz w:val="20"/>
          <w:szCs w:val="20"/>
          <w:lang w:val="ru-RU"/>
        </w:rPr>
        <w:t>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1" w:name="z2088"/>
      <w:bookmarkEnd w:id="30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В случае несогласия с результатами оказанной государственной услуги,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обращается с жалобой в уполномоченный орган по оценке и </w:t>
      </w:r>
      <w:proofErr w:type="gramStart"/>
      <w:r w:rsidRPr="00222893">
        <w:rPr>
          <w:color w:val="000000"/>
          <w:sz w:val="20"/>
          <w:szCs w:val="20"/>
          <w:lang w:val="ru-RU"/>
        </w:rPr>
        <w:t>контролю за</w:t>
      </w:r>
      <w:proofErr w:type="gramEnd"/>
      <w:r w:rsidRPr="00222893">
        <w:rPr>
          <w:color w:val="000000"/>
          <w:sz w:val="20"/>
          <w:szCs w:val="20"/>
          <w:lang w:val="ru-RU"/>
        </w:rPr>
        <w:t xml:space="preserve"> качеством оказания государственных услуг.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2" w:name="z2089"/>
      <w:bookmarkEnd w:id="31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, поступившая в адрес уполномоченного органа по оценке и </w:t>
      </w:r>
      <w:proofErr w:type="gramStart"/>
      <w:r w:rsidRPr="00222893">
        <w:rPr>
          <w:color w:val="000000"/>
          <w:sz w:val="20"/>
          <w:szCs w:val="20"/>
          <w:lang w:val="ru-RU"/>
        </w:rPr>
        <w:t>контролю за</w:t>
      </w:r>
      <w:proofErr w:type="gramEnd"/>
      <w:r w:rsidRPr="00222893">
        <w:rPr>
          <w:color w:val="000000"/>
          <w:sz w:val="20"/>
          <w:szCs w:val="20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3" w:name="z2090"/>
      <w:bookmarkEnd w:id="32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12. В случаях несогласия с результатами оказанной государственной услуги,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4" w:name="z2091"/>
      <w:bookmarkEnd w:id="33"/>
      <w:r w:rsidRPr="00222893">
        <w:rPr>
          <w:b/>
          <w:color w:val="000000"/>
          <w:sz w:val="20"/>
          <w:szCs w:val="20"/>
          <w:lang w:val="ru-RU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5" w:name="z2092"/>
      <w:bookmarkEnd w:id="34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13. Адреса мест оказания государственной услуги размещены </w:t>
      </w:r>
      <w:proofErr w:type="gramStart"/>
      <w:r w:rsidRPr="00222893">
        <w:rPr>
          <w:color w:val="000000"/>
          <w:sz w:val="20"/>
          <w:szCs w:val="20"/>
          <w:lang w:val="ru-RU"/>
        </w:rPr>
        <w:t>на</w:t>
      </w:r>
      <w:proofErr w:type="gramEnd"/>
      <w:r w:rsidRPr="00222893">
        <w:rPr>
          <w:color w:val="000000"/>
          <w:sz w:val="20"/>
          <w:szCs w:val="20"/>
          <w:lang w:val="ru-RU"/>
        </w:rPr>
        <w:t>: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6" w:name="z2093"/>
      <w:bookmarkEnd w:id="35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1) интернет - </w:t>
      </w:r>
      <w:proofErr w:type="gramStart"/>
      <w:r w:rsidRPr="00222893">
        <w:rPr>
          <w:color w:val="000000"/>
          <w:sz w:val="20"/>
          <w:szCs w:val="20"/>
          <w:lang w:val="ru-RU"/>
        </w:rPr>
        <w:t>ресурсе</w:t>
      </w:r>
      <w:proofErr w:type="gramEnd"/>
      <w:r w:rsidRPr="00222893">
        <w:rPr>
          <w:color w:val="000000"/>
          <w:sz w:val="20"/>
          <w:szCs w:val="20"/>
          <w:lang w:val="ru-RU"/>
        </w:rPr>
        <w:t xml:space="preserve"> Министерства: </w:t>
      </w:r>
      <w:r w:rsidRPr="00222893">
        <w:rPr>
          <w:color w:val="000000"/>
          <w:sz w:val="20"/>
          <w:szCs w:val="20"/>
        </w:rPr>
        <w:t>www</w:t>
      </w:r>
      <w:r w:rsidRPr="00222893">
        <w:rPr>
          <w:color w:val="000000"/>
          <w:sz w:val="20"/>
          <w:szCs w:val="20"/>
          <w:lang w:val="ru-RU"/>
        </w:rPr>
        <w:t>.</w:t>
      </w:r>
      <w:proofErr w:type="spellStart"/>
      <w:r w:rsidRPr="00222893">
        <w:rPr>
          <w:color w:val="000000"/>
          <w:sz w:val="20"/>
          <w:szCs w:val="20"/>
        </w:rPr>
        <w:t>edu</w:t>
      </w:r>
      <w:proofErr w:type="spellEnd"/>
      <w:r w:rsidRPr="00222893">
        <w:rPr>
          <w:color w:val="000000"/>
          <w:sz w:val="20"/>
          <w:szCs w:val="20"/>
          <w:lang w:val="ru-RU"/>
        </w:rPr>
        <w:t>.</w:t>
      </w:r>
      <w:proofErr w:type="spellStart"/>
      <w:r w:rsidRPr="00222893">
        <w:rPr>
          <w:color w:val="000000"/>
          <w:sz w:val="20"/>
          <w:szCs w:val="20"/>
        </w:rPr>
        <w:t>gov</w:t>
      </w:r>
      <w:proofErr w:type="spellEnd"/>
      <w:r w:rsidRPr="00222893">
        <w:rPr>
          <w:color w:val="000000"/>
          <w:sz w:val="20"/>
          <w:szCs w:val="20"/>
          <w:lang w:val="ru-RU"/>
        </w:rPr>
        <w:t>.</w:t>
      </w:r>
      <w:proofErr w:type="spellStart"/>
      <w:r w:rsidRPr="00222893">
        <w:rPr>
          <w:color w:val="000000"/>
          <w:sz w:val="20"/>
          <w:szCs w:val="20"/>
        </w:rPr>
        <w:t>kz</w:t>
      </w:r>
      <w:proofErr w:type="spellEnd"/>
      <w:r w:rsidRPr="00222893">
        <w:rPr>
          <w:color w:val="000000"/>
          <w:sz w:val="20"/>
          <w:szCs w:val="20"/>
          <w:lang w:val="ru-RU"/>
        </w:rPr>
        <w:t>;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7" w:name="z2094"/>
      <w:bookmarkEnd w:id="36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2) </w:t>
      </w:r>
      <w:proofErr w:type="gramStart"/>
      <w:r w:rsidRPr="00222893">
        <w:rPr>
          <w:color w:val="000000"/>
          <w:sz w:val="20"/>
          <w:szCs w:val="20"/>
          <w:lang w:val="ru-RU"/>
        </w:rPr>
        <w:t>портале</w:t>
      </w:r>
      <w:proofErr w:type="gramEnd"/>
      <w:r w:rsidRPr="00222893">
        <w:rPr>
          <w:color w:val="000000"/>
          <w:sz w:val="20"/>
          <w:szCs w:val="20"/>
          <w:lang w:val="ru-RU"/>
        </w:rPr>
        <w:t xml:space="preserve">: </w:t>
      </w:r>
      <w:r w:rsidRPr="00222893">
        <w:rPr>
          <w:color w:val="000000"/>
          <w:sz w:val="20"/>
          <w:szCs w:val="20"/>
        </w:rPr>
        <w:t>www</w:t>
      </w:r>
      <w:r w:rsidRPr="00222893">
        <w:rPr>
          <w:color w:val="000000"/>
          <w:sz w:val="20"/>
          <w:szCs w:val="20"/>
          <w:lang w:val="ru-RU"/>
        </w:rPr>
        <w:t>.</w:t>
      </w:r>
      <w:proofErr w:type="spellStart"/>
      <w:r w:rsidRPr="00222893">
        <w:rPr>
          <w:color w:val="000000"/>
          <w:sz w:val="20"/>
          <w:szCs w:val="20"/>
        </w:rPr>
        <w:t>egov</w:t>
      </w:r>
      <w:proofErr w:type="spellEnd"/>
      <w:r w:rsidRPr="00222893">
        <w:rPr>
          <w:color w:val="000000"/>
          <w:sz w:val="20"/>
          <w:szCs w:val="20"/>
          <w:lang w:val="ru-RU"/>
        </w:rPr>
        <w:t>.</w:t>
      </w:r>
      <w:proofErr w:type="spellStart"/>
      <w:r w:rsidRPr="00222893">
        <w:rPr>
          <w:color w:val="000000"/>
          <w:sz w:val="20"/>
          <w:szCs w:val="20"/>
        </w:rPr>
        <w:t>kz</w:t>
      </w:r>
      <w:proofErr w:type="spellEnd"/>
      <w:r w:rsidRPr="00222893">
        <w:rPr>
          <w:color w:val="000000"/>
          <w:sz w:val="20"/>
          <w:szCs w:val="20"/>
          <w:lang w:val="ru-RU"/>
        </w:rPr>
        <w:t>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8" w:name="z2095"/>
      <w:bookmarkEnd w:id="37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14.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получает государственную услугу в электронной форме через портал при условии наличия ЭЦП.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39" w:name="z2096"/>
      <w:bookmarkEnd w:id="38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15.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</w:t>
      </w:r>
      <w:proofErr w:type="gramStart"/>
      <w:r w:rsidRPr="00222893">
        <w:rPr>
          <w:color w:val="000000"/>
          <w:sz w:val="20"/>
          <w:szCs w:val="20"/>
          <w:lang w:val="ru-RU"/>
        </w:rPr>
        <w:t>т-</w:t>
      </w:r>
      <w:proofErr w:type="gramEnd"/>
      <w:r w:rsidRPr="00222893">
        <w:rPr>
          <w:color w:val="000000"/>
          <w:sz w:val="20"/>
          <w:szCs w:val="20"/>
          <w:lang w:val="ru-RU"/>
        </w:rPr>
        <w:t xml:space="preserve"> центра1414, 8 800 080 7777.</w:t>
      </w:r>
    </w:p>
    <w:p w:rsidR="00CB6F99" w:rsidRPr="00222893" w:rsidRDefault="00CB6F99" w:rsidP="00CB6F99">
      <w:pPr>
        <w:spacing w:after="0"/>
        <w:rPr>
          <w:sz w:val="20"/>
          <w:szCs w:val="20"/>
          <w:lang w:val="ru-RU"/>
        </w:rPr>
      </w:pPr>
      <w:bookmarkStart w:id="40" w:name="z2097"/>
      <w:bookmarkEnd w:id="39"/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16. Контактные телефоны справочных служб </w:t>
      </w:r>
      <w:proofErr w:type="spellStart"/>
      <w:r w:rsidRPr="00222893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222893">
        <w:rPr>
          <w:color w:val="000000"/>
          <w:sz w:val="20"/>
          <w:szCs w:val="20"/>
          <w:lang w:val="ru-RU"/>
        </w:rPr>
        <w:t>интернет-ресурсах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Министерства </w:t>
      </w:r>
      <w:r w:rsidRPr="00222893">
        <w:rPr>
          <w:color w:val="000000"/>
          <w:sz w:val="20"/>
          <w:szCs w:val="20"/>
        </w:rPr>
        <w:t>www</w:t>
      </w:r>
      <w:r w:rsidRPr="00222893">
        <w:rPr>
          <w:color w:val="000000"/>
          <w:sz w:val="20"/>
          <w:szCs w:val="20"/>
          <w:lang w:val="ru-RU"/>
        </w:rPr>
        <w:t>.</w:t>
      </w:r>
      <w:proofErr w:type="spellStart"/>
      <w:r w:rsidRPr="00222893">
        <w:rPr>
          <w:color w:val="000000"/>
          <w:sz w:val="20"/>
          <w:szCs w:val="20"/>
        </w:rPr>
        <w:t>edu</w:t>
      </w:r>
      <w:proofErr w:type="spellEnd"/>
      <w:r w:rsidRPr="00222893">
        <w:rPr>
          <w:color w:val="000000"/>
          <w:sz w:val="20"/>
          <w:szCs w:val="20"/>
          <w:lang w:val="ru-RU"/>
        </w:rPr>
        <w:t>.</w:t>
      </w:r>
      <w:proofErr w:type="spellStart"/>
      <w:r w:rsidRPr="00222893">
        <w:rPr>
          <w:color w:val="000000"/>
          <w:sz w:val="20"/>
          <w:szCs w:val="20"/>
        </w:rPr>
        <w:t>gov</w:t>
      </w:r>
      <w:proofErr w:type="spellEnd"/>
      <w:r w:rsidRPr="00222893">
        <w:rPr>
          <w:color w:val="000000"/>
          <w:sz w:val="20"/>
          <w:szCs w:val="20"/>
          <w:lang w:val="ru-RU"/>
        </w:rPr>
        <w:t>.</w:t>
      </w:r>
      <w:proofErr w:type="spellStart"/>
      <w:r w:rsidRPr="00222893">
        <w:rPr>
          <w:color w:val="000000"/>
          <w:sz w:val="20"/>
          <w:szCs w:val="20"/>
        </w:rPr>
        <w:t>kz</w:t>
      </w:r>
      <w:proofErr w:type="spellEnd"/>
      <w:r w:rsidRPr="00222893">
        <w:rPr>
          <w:color w:val="000000"/>
          <w:sz w:val="20"/>
          <w:szCs w:val="20"/>
          <w:lang w:val="ru-RU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5"/>
        <w:gridCol w:w="3705"/>
      </w:tblGrid>
      <w:tr w:rsidR="00CB6F99" w:rsidRPr="00222893" w:rsidTr="0000520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CB6F99" w:rsidRPr="00222893" w:rsidRDefault="00CB6F99" w:rsidP="0000520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228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6F99" w:rsidRPr="00222893" w:rsidRDefault="00CB6F99" w:rsidP="0000520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22893">
              <w:rPr>
                <w:color w:val="000000"/>
                <w:sz w:val="20"/>
                <w:szCs w:val="20"/>
                <w:lang w:val="ru-RU"/>
              </w:rPr>
              <w:t>Приложение</w:t>
            </w:r>
            <w:r w:rsidRPr="00222893">
              <w:rPr>
                <w:sz w:val="20"/>
                <w:szCs w:val="20"/>
                <w:lang w:val="ru-RU"/>
              </w:rPr>
              <w:br/>
            </w:r>
            <w:r w:rsidRPr="00222893">
              <w:rPr>
                <w:color w:val="000000"/>
                <w:sz w:val="20"/>
                <w:szCs w:val="20"/>
                <w:lang w:val="ru-RU"/>
              </w:rPr>
              <w:t>к стандарту государственной</w:t>
            </w:r>
            <w:r w:rsidRPr="00222893">
              <w:rPr>
                <w:sz w:val="20"/>
                <w:szCs w:val="20"/>
                <w:lang w:val="ru-RU"/>
              </w:rPr>
              <w:br/>
            </w:r>
            <w:r w:rsidRPr="00222893">
              <w:rPr>
                <w:color w:val="000000"/>
                <w:sz w:val="20"/>
                <w:szCs w:val="20"/>
                <w:lang w:val="ru-RU"/>
              </w:rPr>
              <w:t>услуги "Выдача справок по</w:t>
            </w:r>
            <w:r w:rsidRPr="00222893">
              <w:rPr>
                <w:sz w:val="20"/>
                <w:szCs w:val="20"/>
                <w:lang w:val="ru-RU"/>
              </w:rPr>
              <w:br/>
            </w:r>
            <w:r w:rsidRPr="00222893">
              <w:rPr>
                <w:color w:val="000000"/>
                <w:sz w:val="20"/>
                <w:szCs w:val="20"/>
                <w:lang w:val="ru-RU"/>
              </w:rPr>
              <w:t>опеке и попечительству"</w:t>
            </w:r>
          </w:p>
        </w:tc>
      </w:tr>
      <w:tr w:rsidR="00CB6F99" w:rsidRPr="00222893" w:rsidTr="00005202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6F99" w:rsidRPr="00222893" w:rsidRDefault="00CB6F99" w:rsidP="00005202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22289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6F99" w:rsidRPr="00222893" w:rsidRDefault="00CB6F99" w:rsidP="00005202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222893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:rsidR="00CB6F99" w:rsidRPr="00222893" w:rsidRDefault="00CB6F99" w:rsidP="00CB6F99">
      <w:pPr>
        <w:spacing w:after="0"/>
        <w:rPr>
          <w:sz w:val="20"/>
          <w:szCs w:val="20"/>
        </w:rPr>
      </w:pPr>
      <w:bookmarkStart w:id="41" w:name="z2100"/>
      <w:r w:rsidRPr="00222893">
        <w:rPr>
          <w:b/>
          <w:color w:val="000000"/>
          <w:sz w:val="20"/>
          <w:szCs w:val="20"/>
        </w:rPr>
        <w:t xml:space="preserve"> </w:t>
      </w:r>
      <w:proofErr w:type="spellStart"/>
      <w:r w:rsidRPr="00222893">
        <w:rPr>
          <w:b/>
          <w:color w:val="000000"/>
          <w:sz w:val="20"/>
          <w:szCs w:val="20"/>
        </w:rPr>
        <w:t>Справка</w:t>
      </w:r>
      <w:proofErr w:type="spellEnd"/>
      <w:r w:rsidRPr="00222893">
        <w:rPr>
          <w:b/>
          <w:color w:val="000000"/>
          <w:sz w:val="20"/>
          <w:szCs w:val="20"/>
        </w:rPr>
        <w:t xml:space="preserve"> </w:t>
      </w:r>
      <w:proofErr w:type="spellStart"/>
      <w:r w:rsidRPr="00222893">
        <w:rPr>
          <w:b/>
          <w:color w:val="000000"/>
          <w:sz w:val="20"/>
          <w:szCs w:val="20"/>
        </w:rPr>
        <w:t>об</w:t>
      </w:r>
      <w:proofErr w:type="spellEnd"/>
      <w:r w:rsidRPr="00222893">
        <w:rPr>
          <w:b/>
          <w:color w:val="000000"/>
          <w:sz w:val="20"/>
          <w:szCs w:val="20"/>
        </w:rPr>
        <w:t xml:space="preserve"> </w:t>
      </w:r>
      <w:proofErr w:type="spellStart"/>
      <w:r w:rsidRPr="00222893">
        <w:rPr>
          <w:b/>
          <w:color w:val="000000"/>
          <w:sz w:val="20"/>
          <w:szCs w:val="20"/>
        </w:rPr>
        <w:t>опеке</w:t>
      </w:r>
      <w:proofErr w:type="spellEnd"/>
      <w:r w:rsidRPr="00222893">
        <w:rPr>
          <w:b/>
          <w:color w:val="000000"/>
          <w:sz w:val="20"/>
          <w:szCs w:val="20"/>
        </w:rPr>
        <w:t xml:space="preserve"> и </w:t>
      </w:r>
      <w:proofErr w:type="spellStart"/>
      <w:r w:rsidRPr="00222893">
        <w:rPr>
          <w:b/>
          <w:color w:val="000000"/>
          <w:sz w:val="20"/>
          <w:szCs w:val="20"/>
        </w:rPr>
        <w:t>попечительстве</w:t>
      </w:r>
      <w:proofErr w:type="spellEnd"/>
    </w:p>
    <w:bookmarkEnd w:id="41"/>
    <w:p w:rsidR="005D14CC" w:rsidRPr="00CB6F99" w:rsidRDefault="00CB6F99" w:rsidP="00CB6F99">
      <w:pPr>
        <w:rPr>
          <w:lang w:val="ru-RU"/>
        </w:rPr>
      </w:pP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Настоящая справка об опеке и попечительству выдана гражданин</w:t>
      </w:r>
      <w:proofErr w:type="gramStart"/>
      <w:r w:rsidRPr="00222893">
        <w:rPr>
          <w:color w:val="000000"/>
          <w:sz w:val="20"/>
          <w:szCs w:val="20"/>
          <w:lang w:val="ru-RU"/>
        </w:rPr>
        <w:t>у(</w:t>
      </w:r>
      <w:proofErr w:type="spellStart"/>
      <w:proofErr w:type="gramEnd"/>
      <w:r w:rsidRPr="00222893">
        <w:rPr>
          <w:color w:val="000000"/>
          <w:sz w:val="20"/>
          <w:szCs w:val="20"/>
          <w:lang w:val="ru-RU"/>
        </w:rPr>
        <w:t>ке</w:t>
      </w:r>
      <w:proofErr w:type="spellEnd"/>
      <w:r w:rsidRPr="00222893">
        <w:rPr>
          <w:color w:val="000000"/>
          <w:sz w:val="20"/>
          <w:szCs w:val="20"/>
          <w:lang w:val="ru-RU"/>
        </w:rPr>
        <w:t>)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________________________________________________________________________,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(Ф.И.О. (при его наличии)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проживающему (ей) по адресу _____________________________________________,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 xml:space="preserve">в том, что он (она) согласно постановлению </w:t>
      </w:r>
      <w:proofErr w:type="spellStart"/>
      <w:r w:rsidRPr="00222893">
        <w:rPr>
          <w:color w:val="000000"/>
          <w:sz w:val="20"/>
          <w:szCs w:val="20"/>
          <w:lang w:val="ru-RU"/>
        </w:rPr>
        <w:t>акимата</w:t>
      </w:r>
      <w:proofErr w:type="spellEnd"/>
      <w:r w:rsidRPr="00222893">
        <w:rPr>
          <w:color w:val="000000"/>
          <w:sz w:val="20"/>
          <w:szCs w:val="20"/>
          <w:lang w:val="ru-RU"/>
        </w:rPr>
        <w:t xml:space="preserve"> (город, район)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____________№ ________ от "____"________20__ года действительно назначен (а)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опекуном (попечителем)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(нужное подчеркнуть)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над ребенком ______________________________ "____" _________ года рождения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lastRenderedPageBreak/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(Ф.И.О.(при его наличии)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и над его (ее) имуществом по адресу: _______________________________________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Мать несовершеннолетнего: _______________________________________________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________________________________________________________________________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(ФИО (при его наличии), причина отсутствия)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Отец несовершеннолетнего: _______________________________________________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________________________________________________________________________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</w:t>
      </w:r>
      <w:r w:rsidRPr="00222893">
        <w:rPr>
          <w:color w:val="000000"/>
          <w:sz w:val="20"/>
          <w:szCs w:val="20"/>
        </w:rPr>
        <w:t>     </w:t>
      </w:r>
      <w:r w:rsidRPr="00222893">
        <w:rPr>
          <w:color w:val="000000"/>
          <w:sz w:val="20"/>
          <w:szCs w:val="20"/>
          <w:lang w:val="ru-RU"/>
        </w:rPr>
        <w:t xml:space="preserve"> (ФИО (при его наличии), причина отсутствия)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На опекуна (попечителя) возлагается обязанность воспитания, обучения, подготовки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к общественно-полезной деятельности подопечного, защищать и охранять его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личные имущественные права, являться его представителем на суде и во всех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государственных учреждениях без специального подтверждения полномочий.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Руководитель местного исполнительного органа городов Астаны, Алматы и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Шымкент, районов и городов областного значения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_____________________________ ____________________ Ф.И.О. (при его наличии)</w:t>
      </w:r>
      <w:r w:rsidRPr="00222893">
        <w:rPr>
          <w:sz w:val="20"/>
          <w:szCs w:val="20"/>
          <w:lang w:val="ru-RU"/>
        </w:rPr>
        <w:br/>
      </w:r>
      <w:r w:rsidRPr="00222893">
        <w:rPr>
          <w:color w:val="000000"/>
          <w:sz w:val="20"/>
          <w:szCs w:val="20"/>
          <w:lang w:val="ru-RU"/>
        </w:rPr>
        <w:t>(подпись) Место печати</w:t>
      </w:r>
      <w:bookmarkStart w:id="42" w:name="_GoBack"/>
      <w:bookmarkEnd w:id="42"/>
    </w:p>
    <w:sectPr w:rsidR="005D14CC" w:rsidRPr="00CB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19"/>
    <w:rsid w:val="00100519"/>
    <w:rsid w:val="005D14CC"/>
    <w:rsid w:val="00C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9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9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7459</Characters>
  <Application>Microsoft Office Word</Application>
  <DocSecurity>0</DocSecurity>
  <Lines>62</Lines>
  <Paragraphs>17</Paragraphs>
  <ScaleCrop>false</ScaleCrop>
  <Company>diakov.net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2019-01-29T11:21:00Z</dcterms:created>
  <dcterms:modified xsi:type="dcterms:W3CDTF">2019-01-29T11:21:00Z</dcterms:modified>
</cp:coreProperties>
</file>