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0D" w:rsidRDefault="00A26D7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7F0D" w:rsidRPr="008555B9" w:rsidRDefault="00A26D71" w:rsidP="008555B9">
      <w:pPr>
        <w:spacing w:after="0"/>
        <w:jc w:val="center"/>
        <w:rPr>
          <w:lang w:val="ru-RU"/>
        </w:rPr>
      </w:pPr>
      <w:r w:rsidRPr="008555B9">
        <w:rPr>
          <w:b/>
          <w:color w:val="000000"/>
          <w:sz w:val="28"/>
          <w:lang w:val="ru-RU"/>
        </w:rPr>
        <w:t xml:space="preserve">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</w:t>
      </w:r>
      <w:r w:rsidRPr="008555B9">
        <w:rPr>
          <w:b/>
          <w:color w:val="000000"/>
          <w:sz w:val="28"/>
          <w:lang w:val="ru-RU"/>
        </w:rPr>
        <w:t>программного обеспечения и продукции электронной промышленности</w:t>
      </w:r>
    </w:p>
    <w:p w:rsidR="008555B9" w:rsidRDefault="008555B9">
      <w:pPr>
        <w:spacing w:after="0"/>
        <w:jc w:val="both"/>
        <w:rPr>
          <w:color w:val="000000"/>
          <w:sz w:val="28"/>
        </w:rPr>
      </w:pPr>
    </w:p>
    <w:p w:rsidR="00837F0D" w:rsidRPr="008555B9" w:rsidRDefault="00A26D71" w:rsidP="00A26D71">
      <w:pPr>
        <w:spacing w:after="0"/>
        <w:ind w:firstLine="708"/>
        <w:jc w:val="both"/>
        <w:rPr>
          <w:lang w:val="ru-RU"/>
        </w:rPr>
      </w:pPr>
      <w:r w:rsidRPr="008555B9">
        <w:rPr>
          <w:color w:val="000000"/>
          <w:sz w:val="28"/>
          <w:lang w:val="ru-RU"/>
        </w:rPr>
        <w:t>Приказ Министра оборонной и аэрокосмической промышленности Республики Казахстан от 28 марта 2018 года № 53/НҚ. Зарегистрирован в Министерстве юстиции Республики Казахстан 12 апреля 2018 года №</w:t>
      </w:r>
      <w:r w:rsidRPr="008555B9">
        <w:rPr>
          <w:color w:val="000000"/>
          <w:sz w:val="28"/>
          <w:lang w:val="ru-RU"/>
        </w:rPr>
        <w:t xml:space="preserve"> 16750.</w:t>
      </w:r>
    </w:p>
    <w:p w:rsidR="00837F0D" w:rsidRPr="008555B9" w:rsidRDefault="00A26D71">
      <w:pPr>
        <w:spacing w:after="0"/>
        <w:jc w:val="both"/>
        <w:rPr>
          <w:lang w:val="ru-RU"/>
        </w:rPr>
      </w:pPr>
      <w:r w:rsidRPr="008555B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Заголовок в редакции приказа Министра цифрового развития, инноваций и аэрокосмической промышленности Республики Казахстан от 02.07.2019 № 147/НҚ (вводится в действие по истечении десяти календарных дней после дня его первого официаль</w:t>
      </w:r>
      <w:r w:rsidRPr="008555B9">
        <w:rPr>
          <w:color w:val="FF0000"/>
          <w:sz w:val="28"/>
          <w:lang w:val="ru-RU"/>
        </w:rPr>
        <w:t>ного опубликования).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1" w:name="z4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proofErr w:type="gramStart"/>
      <w:r w:rsidRPr="008555B9">
        <w:rPr>
          <w:color w:val="000000"/>
          <w:sz w:val="28"/>
          <w:lang w:val="ru-RU"/>
        </w:rPr>
        <w:t>В соответствии с подпунктом 20) статьи 7-1 Закона Республики Казахстан от 24 ноября 2015 года "Об информатизации" ПРИКАЗЫВАЮ:</w:t>
      </w:r>
      <w:proofErr w:type="gramEnd"/>
    </w:p>
    <w:p w:rsidR="00837F0D" w:rsidRPr="008555B9" w:rsidRDefault="00A26D71">
      <w:pPr>
        <w:spacing w:after="0"/>
        <w:jc w:val="both"/>
        <w:rPr>
          <w:lang w:val="ru-RU"/>
        </w:rPr>
      </w:pPr>
      <w:bookmarkStart w:id="2" w:name="z5"/>
      <w:bookmarkEnd w:id="1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1. Утвердить прилагаемые Правила формирования и ведения реестра доверенного программного обеспе</w:t>
      </w:r>
      <w:r w:rsidRPr="008555B9">
        <w:rPr>
          <w:color w:val="000000"/>
          <w:sz w:val="28"/>
          <w:lang w:val="ru-RU"/>
        </w:rPr>
        <w:t>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промышленности.</w:t>
      </w:r>
    </w:p>
    <w:bookmarkEnd w:id="2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1 в редакц</w:t>
      </w:r>
      <w:r w:rsidRPr="008555B9">
        <w:rPr>
          <w:color w:val="FF0000"/>
          <w:sz w:val="28"/>
          <w:lang w:val="ru-RU"/>
        </w:rPr>
        <w:t xml:space="preserve">ии приказа Министра цифрового развития, инноваций и аэрокосмической промышленности Республики Казахстан от 02.07.2019 </w:t>
      </w:r>
      <w:r w:rsidRPr="008555B9">
        <w:rPr>
          <w:color w:val="000000"/>
          <w:sz w:val="28"/>
          <w:lang w:val="ru-RU"/>
        </w:rPr>
        <w:t>№ 147/НҚ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2. Комитету п</w:t>
      </w:r>
      <w:r w:rsidRPr="008555B9">
        <w:rPr>
          <w:color w:val="000000"/>
          <w:sz w:val="28"/>
          <w:lang w:val="ru-RU"/>
        </w:rPr>
        <w:t>о информационной безопасности Министерства оборонной и аэрокосмической промышленности в установленном законодательством Республики Казахстан порядке обеспечить: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</w:t>
      </w:r>
      <w:r w:rsidRPr="008555B9">
        <w:rPr>
          <w:color w:val="000000"/>
          <w:sz w:val="28"/>
          <w:lang w:val="ru-RU"/>
        </w:rPr>
        <w:t>стан;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proofErr w:type="gramStart"/>
      <w:r w:rsidRPr="008555B9">
        <w:rPr>
          <w:color w:val="000000"/>
          <w:sz w:val="28"/>
          <w:lang w:val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</w:t>
      </w:r>
      <w:r w:rsidRPr="008555B9">
        <w:rPr>
          <w:color w:val="000000"/>
          <w:sz w:val="28"/>
          <w:lang w:val="ru-RU"/>
        </w:rPr>
        <w:t xml:space="preserve">едения "Республиканский центр правовой информации" </w:t>
      </w:r>
      <w:r w:rsidRPr="008555B9">
        <w:rPr>
          <w:color w:val="000000"/>
          <w:sz w:val="28"/>
          <w:lang w:val="ru-RU"/>
        </w:rPr>
        <w:lastRenderedPageBreak/>
        <w:t>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837F0D" w:rsidRPr="008555B9" w:rsidRDefault="00A26D71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в течение десяти календарных дней после государственной регистрации настоящ</w:t>
      </w:r>
      <w:r w:rsidRPr="008555B9">
        <w:rPr>
          <w:color w:val="000000"/>
          <w:sz w:val="28"/>
          <w:lang w:val="ru-RU"/>
        </w:rPr>
        <w:t>его приказа направление его копии на официальное опубликование в периодические печатные издания;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</w:t>
      </w:r>
      <w:r w:rsidRPr="008555B9">
        <w:rPr>
          <w:color w:val="000000"/>
          <w:sz w:val="28"/>
          <w:lang w:val="ru-RU"/>
        </w:rPr>
        <w:t>опубликования;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аэрокосмической промышленности Республики </w:t>
      </w:r>
      <w:r w:rsidRPr="008555B9">
        <w:rPr>
          <w:color w:val="000000"/>
          <w:sz w:val="28"/>
          <w:lang w:val="ru-RU"/>
        </w:rPr>
        <w:t>Казахстан сведений об исполнении мероприятий, предусмотренных подпунктами 1), 2), 3) и 4) настоящего пункта приказа.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3. </w:t>
      </w:r>
      <w:proofErr w:type="gramStart"/>
      <w:r w:rsidRPr="008555B9">
        <w:rPr>
          <w:color w:val="000000"/>
          <w:sz w:val="28"/>
          <w:lang w:val="ru-RU"/>
        </w:rPr>
        <w:t>Контроль за исполнением настоящего приказа возложить на курирующего вице-министра оборонной и аэрокосмической промышленности Респу</w:t>
      </w:r>
      <w:r w:rsidRPr="008555B9">
        <w:rPr>
          <w:color w:val="000000"/>
          <w:sz w:val="28"/>
          <w:lang w:val="ru-RU"/>
        </w:rPr>
        <w:t>блики Казахстан.</w:t>
      </w:r>
      <w:proofErr w:type="gramEnd"/>
    </w:p>
    <w:p w:rsidR="00837F0D" w:rsidRPr="008555B9" w:rsidRDefault="00A26D71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4"/>
        <w:gridCol w:w="15"/>
        <w:gridCol w:w="3448"/>
        <w:gridCol w:w="280"/>
      </w:tblGrid>
      <w:tr w:rsidR="00837F0D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837F0D" w:rsidRPr="008555B9" w:rsidRDefault="00A26D7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555B9">
              <w:rPr>
                <w:i/>
                <w:color w:val="000000"/>
                <w:sz w:val="20"/>
                <w:lang w:val="ru-RU"/>
              </w:rPr>
              <w:t xml:space="preserve"> Министр оборонной и</w:t>
            </w:r>
            <w:r w:rsidRPr="008555B9">
              <w:rPr>
                <w:lang w:val="ru-RU"/>
              </w:rPr>
              <w:br/>
            </w:r>
            <w:r w:rsidRPr="008555B9">
              <w:rPr>
                <w:i/>
                <w:color w:val="000000"/>
                <w:sz w:val="20"/>
                <w:lang w:val="ru-RU"/>
              </w:rPr>
              <w:t>аэрокосмической промышленности</w:t>
            </w:r>
            <w:r w:rsidRPr="008555B9">
              <w:rPr>
                <w:lang w:val="ru-RU"/>
              </w:rPr>
              <w:br/>
            </w:r>
            <w:r w:rsidRPr="008555B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</w:pPr>
            <w:r>
              <w:rPr>
                <w:i/>
                <w:color w:val="000000"/>
                <w:sz w:val="20"/>
              </w:rPr>
              <w:t>Б. Атамкулов</w:t>
            </w:r>
          </w:p>
        </w:tc>
      </w:tr>
      <w:tr w:rsidR="00837F0D" w:rsidRPr="008555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 xml:space="preserve">Утверждены </w:t>
            </w:r>
            <w:r w:rsidRPr="008555B9">
              <w:rPr>
                <w:color w:val="000000"/>
                <w:sz w:val="20"/>
                <w:lang w:val="ru-RU"/>
              </w:rPr>
              <w:t>приказом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Министра оборонной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аэрокосмической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промышленности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от 28 марта 2018 года</w:t>
            </w:r>
          </w:p>
        </w:tc>
      </w:tr>
      <w:tr w:rsidR="00837F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53/НҚ</w:t>
            </w:r>
          </w:p>
          <w:p w:rsidR="008555B9" w:rsidRDefault="008555B9">
            <w:pPr>
              <w:spacing w:after="0"/>
              <w:jc w:val="center"/>
            </w:pPr>
          </w:p>
        </w:tc>
      </w:tr>
    </w:tbl>
    <w:p w:rsidR="00837F0D" w:rsidRPr="008555B9" w:rsidRDefault="00A26D71" w:rsidP="00A26D71">
      <w:pPr>
        <w:spacing w:after="0"/>
        <w:jc w:val="center"/>
        <w:rPr>
          <w:lang w:val="ru-RU"/>
        </w:rPr>
      </w:pPr>
      <w:bookmarkStart w:id="11" w:name="z16"/>
      <w:r w:rsidRPr="008555B9">
        <w:rPr>
          <w:b/>
          <w:color w:val="000000"/>
          <w:lang w:val="ru-RU"/>
        </w:rPr>
        <w:t>Правила формирования и ведения реестра доверенного программного обеспечения и продукции электронной промышленности, а также критерии по вкл</w:t>
      </w:r>
      <w:r w:rsidRPr="008555B9">
        <w:rPr>
          <w:b/>
          <w:color w:val="000000"/>
          <w:lang w:val="ru-RU"/>
        </w:rPr>
        <w:t>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</w:t>
      </w:r>
    </w:p>
    <w:bookmarkEnd w:id="11"/>
    <w:p w:rsidR="00837F0D" w:rsidRPr="008555B9" w:rsidRDefault="00A26D71">
      <w:pPr>
        <w:spacing w:after="0"/>
        <w:jc w:val="both"/>
        <w:rPr>
          <w:lang w:val="ru-RU"/>
        </w:rPr>
      </w:pPr>
      <w:r w:rsidRPr="008555B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Правила в редакции приказа Министра цифрового развития, инноваций и аэрокосмической п</w:t>
      </w:r>
      <w:r w:rsidRPr="008555B9">
        <w:rPr>
          <w:color w:val="FF0000"/>
          <w:sz w:val="28"/>
          <w:lang w:val="ru-RU"/>
        </w:rPr>
        <w:t>ромышленности Республики Казахстан от 02.07.2019 № 147/НҚ (вводится в действие по истечении десяти календарных дней после дня его первого официального опубликования).</w:t>
      </w:r>
    </w:p>
    <w:p w:rsidR="00837F0D" w:rsidRPr="008555B9" w:rsidRDefault="00A26D71">
      <w:pPr>
        <w:spacing w:after="0"/>
        <w:rPr>
          <w:lang w:val="ru-RU"/>
        </w:rPr>
      </w:pPr>
      <w:bookmarkStart w:id="12" w:name="z17"/>
      <w:r w:rsidRPr="008555B9">
        <w:rPr>
          <w:b/>
          <w:color w:val="000000"/>
          <w:lang w:val="ru-RU"/>
        </w:rPr>
        <w:t xml:space="preserve"> Глава 1. Общие положения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13" w:name="z18"/>
      <w:bookmarkEnd w:id="12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1. </w:t>
      </w:r>
      <w:proofErr w:type="gramStart"/>
      <w:r w:rsidRPr="008555B9">
        <w:rPr>
          <w:color w:val="000000"/>
          <w:sz w:val="28"/>
          <w:lang w:val="ru-RU"/>
        </w:rPr>
        <w:t>Настоящие Правила формирования и ведения реестра дове</w:t>
      </w:r>
      <w:r w:rsidRPr="008555B9">
        <w:rPr>
          <w:color w:val="000000"/>
          <w:sz w:val="28"/>
          <w:lang w:val="ru-RU"/>
        </w:rPr>
        <w:t xml:space="preserve">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</w:t>
      </w:r>
      <w:r w:rsidRPr="008555B9">
        <w:rPr>
          <w:color w:val="000000"/>
          <w:sz w:val="28"/>
          <w:lang w:val="ru-RU"/>
        </w:rPr>
        <w:lastRenderedPageBreak/>
        <w:t>промышленности в реестр доверенного программного обеспечения и продукции электронной промышленности (дал</w:t>
      </w:r>
      <w:r w:rsidRPr="008555B9">
        <w:rPr>
          <w:color w:val="000000"/>
          <w:sz w:val="28"/>
          <w:lang w:val="ru-RU"/>
        </w:rPr>
        <w:t>ее – Правила) разработаны в соответствии с подпунктом 20) статьи 7-1 Закона Республики Казахстан от 24 ноября 2015 года "Об информатизации" и определяют порядок формирования, ведения реестра доверенного</w:t>
      </w:r>
      <w:proofErr w:type="gramEnd"/>
      <w:r w:rsidRPr="008555B9">
        <w:rPr>
          <w:color w:val="000000"/>
          <w:sz w:val="28"/>
          <w:lang w:val="ru-RU"/>
        </w:rPr>
        <w:t xml:space="preserve"> программного обеспечения и продукции электронной пром</w:t>
      </w:r>
      <w:r w:rsidRPr="008555B9">
        <w:rPr>
          <w:color w:val="000000"/>
          <w:sz w:val="28"/>
          <w:lang w:val="ru-RU"/>
        </w:rPr>
        <w:t>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2. В настоящих Правилах применяются следующие понятия:</w:t>
      </w:r>
    </w:p>
    <w:bookmarkEnd w:id="14"/>
    <w:p w:rsidR="00837F0D" w:rsidRPr="008555B9" w:rsidRDefault="00A26D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15" w:name="z90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proofErr w:type="gramStart"/>
      <w:r w:rsidRPr="008555B9">
        <w:rPr>
          <w:color w:val="000000"/>
          <w:sz w:val="28"/>
          <w:lang w:val="ru-RU"/>
        </w:rPr>
        <w:t>1</w:t>
      </w:r>
      <w:r w:rsidRPr="008555B9">
        <w:rPr>
          <w:color w:val="000000"/>
          <w:sz w:val="28"/>
          <w:lang w:val="ru-RU"/>
        </w:rPr>
        <w:t>-1) Комиссия по рассмотрению заявок о включении (исключении) программного обеспечения и продукции электронной промышленности в (из) Реестр (а) доверенного программного обеспечения и продукции электронной промышленности (далее – Комиссия) – коллегиальный ор</w:t>
      </w:r>
      <w:r w:rsidRPr="008555B9">
        <w:rPr>
          <w:color w:val="000000"/>
          <w:sz w:val="28"/>
          <w:lang w:val="ru-RU"/>
        </w:rPr>
        <w:t>ган образуемый уполномоченным органом с привлечением представителей государственных органов, Национальной палаты предпринимателей Республики Казахстан "Атамекен" и отраслевых ассоциаций, национального института развития в области информационно-коммуникацио</w:t>
      </w:r>
      <w:r w:rsidRPr="008555B9">
        <w:rPr>
          <w:color w:val="000000"/>
          <w:sz w:val="28"/>
          <w:lang w:val="ru-RU"/>
        </w:rPr>
        <w:t>нных технологий, организаций и экспертов в области информационно-коммуникационных технологий</w:t>
      </w:r>
      <w:proofErr w:type="gramEnd"/>
      <w:r w:rsidRPr="008555B9">
        <w:rPr>
          <w:color w:val="000000"/>
          <w:sz w:val="28"/>
          <w:lang w:val="ru-RU"/>
        </w:rPr>
        <w:t xml:space="preserve"> и электронной промышленности, для рассмотрения заявок заявителей о включении (исключении) в (из) Реестр (а) доверенного программного обеспечения и продукции электр</w:t>
      </w:r>
      <w:r w:rsidRPr="008555B9">
        <w:rPr>
          <w:color w:val="000000"/>
          <w:sz w:val="28"/>
          <w:lang w:val="ru-RU"/>
        </w:rPr>
        <w:t xml:space="preserve">онной промышленности, на основании критериев по включению программного обеспечения и продукции электронной промышленности и </w:t>
      </w:r>
      <w:proofErr w:type="gramStart"/>
      <w:r w:rsidRPr="008555B9">
        <w:rPr>
          <w:color w:val="000000"/>
          <w:sz w:val="28"/>
          <w:lang w:val="ru-RU"/>
        </w:rPr>
        <w:t>требований</w:t>
      </w:r>
      <w:proofErr w:type="gramEnd"/>
      <w:r w:rsidRPr="008555B9">
        <w:rPr>
          <w:color w:val="000000"/>
          <w:sz w:val="28"/>
          <w:lang w:val="ru-RU"/>
        </w:rPr>
        <w:t xml:space="preserve"> настоящих Правил;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2) индустриальный сертификат – документ, подтверждающий наличие заявителя в реестре отечественных</w:t>
      </w:r>
      <w:r w:rsidRPr="008555B9">
        <w:rPr>
          <w:color w:val="000000"/>
          <w:sz w:val="28"/>
          <w:lang w:val="ru-RU"/>
        </w:rPr>
        <w:t xml:space="preserve"> производителей товаров, работ и услуг.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заявитель – физическое и/или юридическое лицо, производящее продукцию электронной промышленности или программное обеспечение, подавшее заявку о включении (исключении) в (из) Реест</w:t>
      </w:r>
      <w:proofErr w:type="gramStart"/>
      <w:r w:rsidRPr="008555B9">
        <w:rPr>
          <w:color w:val="000000"/>
          <w:sz w:val="28"/>
          <w:lang w:val="ru-RU"/>
        </w:rPr>
        <w:t>р(</w:t>
      </w:r>
      <w:proofErr w:type="gramEnd"/>
      <w:r w:rsidRPr="008555B9">
        <w:rPr>
          <w:color w:val="000000"/>
          <w:sz w:val="28"/>
          <w:lang w:val="ru-RU"/>
        </w:rPr>
        <w:t>а) программного обеспечени</w:t>
      </w:r>
      <w:r w:rsidRPr="008555B9">
        <w:rPr>
          <w:color w:val="000000"/>
          <w:sz w:val="28"/>
          <w:lang w:val="ru-RU"/>
        </w:rPr>
        <w:t>я и продукции электронной промышленности или внесении изменений (дополнений) в сведения, содержащиеся в реестре;</w:t>
      </w:r>
    </w:p>
    <w:bookmarkEnd w:id="17"/>
    <w:p w:rsidR="00837F0D" w:rsidRPr="008555B9" w:rsidRDefault="00A26D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proofErr w:type="gramStart"/>
      <w:r w:rsidRPr="008555B9">
        <w:rPr>
          <w:color w:val="000000"/>
          <w:sz w:val="28"/>
          <w:lang w:val="ru-RU"/>
        </w:rPr>
        <w:t>4) реестр доверенного программного обеспечения и продукции электронной промышленности (далее – реестр) – перечень программного обеспечени</w:t>
      </w:r>
      <w:r w:rsidRPr="008555B9">
        <w:rPr>
          <w:color w:val="000000"/>
          <w:sz w:val="28"/>
          <w:lang w:val="ru-RU"/>
        </w:rPr>
        <w:t xml:space="preserve">я и продукции электронной промышленности, соответствующих требованиям </w:t>
      </w:r>
      <w:r w:rsidRPr="008555B9">
        <w:rPr>
          <w:color w:val="000000"/>
          <w:sz w:val="28"/>
          <w:lang w:val="ru-RU"/>
        </w:rPr>
        <w:lastRenderedPageBreak/>
        <w:t>информационной безопасности, созданный для целей обеспечения обороны страны и безопасности государства;</w:t>
      </w:r>
      <w:proofErr w:type="gramEnd"/>
    </w:p>
    <w:p w:rsidR="00837F0D" w:rsidRPr="008555B9" w:rsidRDefault="00A26D71">
      <w:pPr>
        <w:spacing w:after="0"/>
        <w:jc w:val="both"/>
        <w:rPr>
          <w:lang w:val="ru-RU"/>
        </w:rPr>
      </w:pPr>
      <w:bookmarkStart w:id="18" w:name="z91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4-1) орган по подтверждению соответствия – юридическое лицо, аккредитованное</w:t>
      </w:r>
      <w:r w:rsidRPr="008555B9">
        <w:rPr>
          <w:color w:val="000000"/>
          <w:sz w:val="28"/>
          <w:lang w:val="ru-RU"/>
        </w:rPr>
        <w:t xml:space="preserve"> в установленном порядке для выполнения работ по подтверждению соответствия.</w:t>
      </w:r>
    </w:p>
    <w:bookmarkEnd w:id="18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2 с изменениями, внесенными приказом Министра цифрового развития, инноваций и аэрокосмической промышленности РК от 22.04.2020 </w:t>
      </w:r>
      <w:r w:rsidRPr="008555B9">
        <w:rPr>
          <w:color w:val="000000"/>
          <w:sz w:val="28"/>
          <w:lang w:val="ru-RU"/>
        </w:rPr>
        <w:t xml:space="preserve">№ 152/НҚ </w:t>
      </w:r>
      <w:r w:rsidRPr="008555B9">
        <w:rPr>
          <w:color w:val="FF0000"/>
          <w:sz w:val="28"/>
          <w:lang w:val="ru-RU"/>
        </w:rPr>
        <w:t xml:space="preserve"> (вводится в действие по</w:t>
      </w:r>
      <w:r w:rsidRPr="008555B9">
        <w:rPr>
          <w:color w:val="FF0000"/>
          <w:sz w:val="28"/>
          <w:lang w:val="ru-RU"/>
        </w:rPr>
        <w:t xml:space="preserve">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19" w:name="z24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3. Реестр ведется с целью обеспечения информационной безопасности в государственных органах и создания условий для развития отечественных производителей продукции </w:t>
      </w:r>
      <w:r w:rsidRPr="008555B9">
        <w:rPr>
          <w:color w:val="000000"/>
          <w:sz w:val="28"/>
          <w:lang w:val="ru-RU"/>
        </w:rPr>
        <w:t>электронной промышленности и программного обеспечения.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Приобретение товаров в целях реализации требований обеспечения информационной безопасности для обороны страны и безопасности государства осуществляется из реестра в соответствии с законодательств</w:t>
      </w:r>
      <w:r w:rsidRPr="008555B9">
        <w:rPr>
          <w:color w:val="000000"/>
          <w:sz w:val="28"/>
          <w:lang w:val="ru-RU"/>
        </w:rPr>
        <w:t>ом Республики Казахстан о государственных закупках.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При этом в случае отсутствия в реестре необходимой продукции допускается приобретение товаров в соответствии с законодательством Республики Казахстан о государственных закупках.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4. Сведения, </w:t>
      </w:r>
      <w:r w:rsidRPr="008555B9">
        <w:rPr>
          <w:color w:val="000000"/>
          <w:sz w:val="28"/>
          <w:lang w:val="ru-RU"/>
        </w:rPr>
        <w:t>содержащиеся в реестре, являются открытыми и доступными для ознакомления заинтересованных лиц.</w:t>
      </w:r>
    </w:p>
    <w:p w:rsidR="00837F0D" w:rsidRPr="008555B9" w:rsidRDefault="00A26D71">
      <w:pPr>
        <w:spacing w:after="0"/>
        <w:rPr>
          <w:lang w:val="ru-RU"/>
        </w:rPr>
      </w:pPr>
      <w:bookmarkStart w:id="23" w:name="z28"/>
      <w:bookmarkEnd w:id="22"/>
      <w:r w:rsidRPr="008555B9">
        <w:rPr>
          <w:b/>
          <w:color w:val="000000"/>
          <w:lang w:val="ru-RU"/>
        </w:rPr>
        <w:t xml:space="preserve"> Глава 2. Порядок формирования и ведения реестра доверенного программного обеспечения и продукции электронной промышленности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5. Под формированием и ведение</w:t>
      </w:r>
      <w:r w:rsidRPr="008555B9">
        <w:rPr>
          <w:color w:val="000000"/>
          <w:sz w:val="28"/>
          <w:lang w:val="ru-RU"/>
        </w:rPr>
        <w:t>м реестра понимается: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внесение сведений о программном обеспечении и продукции электронной промышленности в реестр;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2) актуализация реестра при изменении (дополнении) сведений, представленных заявителями, а также при исключении программного о</w:t>
      </w:r>
      <w:r w:rsidRPr="008555B9">
        <w:rPr>
          <w:color w:val="000000"/>
          <w:sz w:val="28"/>
          <w:lang w:val="ru-RU"/>
        </w:rPr>
        <w:t>беспечения или продукции электронной промышленности из реестра;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размещение реестра на </w:t>
      </w:r>
      <w:proofErr w:type="gramStart"/>
      <w:r w:rsidRPr="008555B9">
        <w:rPr>
          <w:color w:val="000000"/>
          <w:sz w:val="28"/>
          <w:lang w:val="ru-RU"/>
        </w:rPr>
        <w:t>официальном</w:t>
      </w:r>
      <w:proofErr w:type="gramEnd"/>
      <w:r w:rsidRPr="008555B9">
        <w:rPr>
          <w:color w:val="000000"/>
          <w:sz w:val="28"/>
          <w:lang w:val="ru-RU"/>
        </w:rPr>
        <w:t xml:space="preserve"> интернет-ресурсе уполномоченного органа.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6. Формирование и ведение реестра осуществляется уполномоченным органом путем включения в реестр и иск</w:t>
      </w:r>
      <w:r w:rsidRPr="008555B9">
        <w:rPr>
          <w:color w:val="000000"/>
          <w:sz w:val="28"/>
          <w:lang w:val="ru-RU"/>
        </w:rPr>
        <w:t>лючения из него программного обеспечения или продукции электронной промышленности, а также внесения изменений и дополнений в сведения, содержащиеся в реестре, по заявлениям заявителей.</w:t>
      </w:r>
    </w:p>
    <w:p w:rsidR="00837F0D" w:rsidRDefault="00A26D71">
      <w:pPr>
        <w:spacing w:after="0"/>
        <w:jc w:val="both"/>
      </w:pPr>
      <w:bookmarkStart w:id="29" w:name="z34"/>
      <w:bookmarkEnd w:id="28"/>
      <w:r w:rsidRPr="008555B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7. Ведение реестра осуществляется по форме, согласно приложению </w:t>
      </w:r>
      <w:r>
        <w:rPr>
          <w:color w:val="000000"/>
          <w:sz w:val="28"/>
        </w:rPr>
        <w:t>1 к настоящим Правилам.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 xml:space="preserve">       </w:t>
      </w:r>
      <w:r w:rsidRPr="008555B9">
        <w:rPr>
          <w:color w:val="000000"/>
          <w:sz w:val="28"/>
          <w:lang w:val="ru-RU"/>
        </w:rPr>
        <w:t>8. Не подлежит включению в реестр программное обеспечение и продукция электронной промышленности, не соответствующее критериям по включению программного обеспечения и продукции электронной промышленности в реестр (далее – кри</w:t>
      </w:r>
      <w:r w:rsidRPr="008555B9">
        <w:rPr>
          <w:color w:val="000000"/>
          <w:sz w:val="28"/>
          <w:lang w:val="ru-RU"/>
        </w:rPr>
        <w:t>терии), предусмотренных пунктами 20, 21 настоящих Правил, а также программное обеспечение и продукция электронной промышленности производителей, состоящих в реестре недобросовестных участников государственных закупок.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9. Формирование и ведение реестр</w:t>
      </w:r>
      <w:r w:rsidRPr="008555B9">
        <w:rPr>
          <w:color w:val="000000"/>
          <w:sz w:val="28"/>
          <w:lang w:val="ru-RU"/>
        </w:rPr>
        <w:t>а осуществляется на основании поданных заявок о включении (исключении) или внесения изменений (дополнений) в реестр (далее - заявка) от производителей программного обеспечения или продукции электронной промышленности.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10. Заявки подаются в уполномоче</w:t>
      </w:r>
      <w:r w:rsidRPr="008555B9">
        <w:rPr>
          <w:color w:val="000000"/>
          <w:sz w:val="28"/>
          <w:lang w:val="ru-RU"/>
        </w:rPr>
        <w:t>нный орган производителями программного обеспечения и продукции электронной промышленности.</w:t>
      </w:r>
    </w:p>
    <w:p w:rsidR="00837F0D" w:rsidRDefault="00A26D71">
      <w:pPr>
        <w:spacing w:after="0"/>
        <w:jc w:val="both"/>
      </w:pPr>
      <w:bookmarkStart w:id="33" w:name="z38"/>
      <w:bookmarkEnd w:id="32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Заявки о включении в реестр подаются по форме, согласно приложению </w:t>
      </w:r>
      <w:r>
        <w:rPr>
          <w:color w:val="000000"/>
          <w:sz w:val="28"/>
        </w:rPr>
        <w:t>2 к настоящим Правилам.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4" w:name="z92"/>
      <w:bookmarkEnd w:id="33"/>
      <w:r>
        <w:rPr>
          <w:color w:val="000000"/>
          <w:sz w:val="28"/>
        </w:rPr>
        <w:t xml:space="preserve">      </w:t>
      </w:r>
      <w:r w:rsidRPr="008555B9">
        <w:rPr>
          <w:color w:val="000000"/>
          <w:sz w:val="28"/>
          <w:lang w:val="ru-RU"/>
        </w:rPr>
        <w:t>11. К заявке о включении в реестр программного обеспечения п</w:t>
      </w:r>
      <w:r w:rsidRPr="008555B9">
        <w:rPr>
          <w:color w:val="000000"/>
          <w:sz w:val="28"/>
          <w:lang w:val="ru-RU"/>
        </w:rPr>
        <w:t>рилагаются следующие документы: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5" w:name="z93"/>
      <w:bookmarkEnd w:id="34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нотариально заверенная копия документа, подтверждающего исключительное право на программное обеспечение, выданного в соответствии с законодательством Республики Казахстан;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6" w:name="z94"/>
      <w:bookmarkEnd w:id="35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2) копия индустриального сертификата;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7" w:name="z95"/>
      <w:bookmarkEnd w:id="36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нотариально заверенная копия сертификата соответствия требованиям информационной безопасности не ниже 4 уровня доверия для программного обеспечения в соответствии с </w:t>
      </w:r>
      <w:proofErr w:type="gramStart"/>
      <w:r w:rsidRPr="008555B9">
        <w:rPr>
          <w:color w:val="000000"/>
          <w:sz w:val="28"/>
          <w:lang w:val="ru-RU"/>
        </w:rPr>
        <w:t>СТ</w:t>
      </w:r>
      <w:proofErr w:type="gramEnd"/>
      <w:r w:rsidRPr="008555B9">
        <w:rPr>
          <w:color w:val="000000"/>
          <w:sz w:val="28"/>
          <w:lang w:val="ru-RU"/>
        </w:rPr>
        <w:t xml:space="preserve"> РК </w:t>
      </w:r>
      <w:r>
        <w:rPr>
          <w:color w:val="000000"/>
          <w:sz w:val="28"/>
        </w:rPr>
        <w:t>ISO</w:t>
      </w:r>
      <w:r w:rsidRPr="008555B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8555B9">
        <w:rPr>
          <w:color w:val="000000"/>
          <w:sz w:val="28"/>
          <w:lang w:val="ru-RU"/>
        </w:rPr>
        <w:t xml:space="preserve"> 15408-3 "Информационная технология. Методы и средства обеспечения </w:t>
      </w:r>
      <w:r w:rsidRPr="008555B9">
        <w:rPr>
          <w:color w:val="000000"/>
          <w:sz w:val="28"/>
          <w:lang w:val="ru-RU"/>
        </w:rPr>
        <w:t xml:space="preserve">безопасности. Критерии оценки безопасности ИТ. Часть 3. Требования к обеспечению защиты" (далее - </w:t>
      </w:r>
      <w:proofErr w:type="gramStart"/>
      <w:r w:rsidRPr="008555B9">
        <w:rPr>
          <w:color w:val="000000"/>
          <w:sz w:val="28"/>
          <w:lang w:val="ru-RU"/>
        </w:rPr>
        <w:t>СТ</w:t>
      </w:r>
      <w:proofErr w:type="gramEnd"/>
      <w:r w:rsidRPr="008555B9">
        <w:rPr>
          <w:color w:val="000000"/>
          <w:sz w:val="28"/>
          <w:lang w:val="ru-RU"/>
        </w:rPr>
        <w:t xml:space="preserve"> РК </w:t>
      </w:r>
      <w:r>
        <w:rPr>
          <w:color w:val="000000"/>
          <w:sz w:val="28"/>
        </w:rPr>
        <w:t>ISO</w:t>
      </w:r>
      <w:r w:rsidRPr="008555B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8555B9">
        <w:rPr>
          <w:color w:val="000000"/>
          <w:sz w:val="28"/>
          <w:lang w:val="ru-RU"/>
        </w:rPr>
        <w:t xml:space="preserve"> 15408-3) (в актуальной версии на момент проведения сертификации)</w:t>
      </w:r>
      <w:r>
        <w:rPr>
          <w:color w:val="000000"/>
          <w:sz w:val="28"/>
        </w:rPr>
        <w:t> </w:t>
      </w:r>
      <w:r w:rsidRPr="008555B9">
        <w:rPr>
          <w:color w:val="000000"/>
          <w:sz w:val="28"/>
          <w:lang w:val="ru-RU"/>
        </w:rPr>
        <w:t>или</w:t>
      </w:r>
      <w:r>
        <w:rPr>
          <w:color w:val="000000"/>
          <w:sz w:val="28"/>
        </w:rPr>
        <w:t> </w:t>
      </w:r>
      <w:r w:rsidRPr="008555B9">
        <w:rPr>
          <w:color w:val="000000"/>
          <w:sz w:val="28"/>
          <w:lang w:val="ru-RU"/>
        </w:rPr>
        <w:t>наличие акта по результатам испытаний на соответствие требованиям информаци</w:t>
      </w:r>
      <w:r w:rsidRPr="008555B9">
        <w:rPr>
          <w:color w:val="000000"/>
          <w:sz w:val="28"/>
          <w:lang w:val="ru-RU"/>
        </w:rPr>
        <w:t>онной безопасности, (далее – акт испытаний) выданного уполномоченным органом в сфере обеспечения информационной безопасности в соответствии с Правилами проведения испытаний объектов информатизации "электронного правительства" и информационных систем, отнес</w:t>
      </w:r>
      <w:r w:rsidRPr="008555B9">
        <w:rPr>
          <w:color w:val="000000"/>
          <w:sz w:val="28"/>
          <w:lang w:val="ru-RU"/>
        </w:rPr>
        <w:t xml:space="preserve">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утвержденными приказом Министра цифрового развития, оборонной и </w:t>
      </w:r>
      <w:r w:rsidRPr="008555B9">
        <w:rPr>
          <w:color w:val="000000"/>
          <w:sz w:val="28"/>
          <w:lang w:val="ru-RU"/>
        </w:rPr>
        <w:lastRenderedPageBreak/>
        <w:t>аэрокосмической промышленности Республики Казахстан о</w:t>
      </w:r>
      <w:r w:rsidRPr="008555B9">
        <w:rPr>
          <w:color w:val="000000"/>
          <w:sz w:val="28"/>
          <w:lang w:val="ru-RU"/>
        </w:rPr>
        <w:t>т 3 июня 2019 года № 111/НҚ. (зарегистрирован</w:t>
      </w:r>
      <w:r>
        <w:rPr>
          <w:color w:val="000000"/>
          <w:sz w:val="28"/>
        </w:rPr>
        <w:t> </w:t>
      </w:r>
      <w:r w:rsidRPr="008555B9">
        <w:rPr>
          <w:color w:val="000000"/>
          <w:sz w:val="28"/>
          <w:lang w:val="ru-RU"/>
        </w:rPr>
        <w:t>в</w:t>
      </w:r>
      <w:r>
        <w:rPr>
          <w:color w:val="000000"/>
          <w:sz w:val="28"/>
        </w:rPr>
        <w:t> </w:t>
      </w:r>
      <w:r w:rsidRPr="008555B9">
        <w:rPr>
          <w:color w:val="000000"/>
          <w:sz w:val="28"/>
          <w:lang w:val="ru-RU"/>
        </w:rPr>
        <w:t>Реестре</w:t>
      </w:r>
      <w:r>
        <w:rPr>
          <w:color w:val="000000"/>
          <w:sz w:val="28"/>
        </w:rPr>
        <w:t> </w:t>
      </w:r>
      <w:r w:rsidRPr="008555B9">
        <w:rPr>
          <w:color w:val="000000"/>
          <w:sz w:val="28"/>
          <w:lang w:val="ru-RU"/>
        </w:rPr>
        <w:t>государственной регистрации нормативных правовых актов за № 18795, опубликован в Эталонном контрольном банке нормативных правовых актов Республики Казахстан в электронном виде 7 июня 2019 года);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8" w:name="z96"/>
      <w:bookmarkEnd w:id="37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4) описание и требуемые функциональные, технические, качественные и эксплуатационные характеристики программного обеспечения на государственном или русском языках.</w:t>
      </w:r>
    </w:p>
    <w:bookmarkEnd w:id="38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11 в редакции приказа Министра цифрового развития, инноваций и аэрокосм</w:t>
      </w:r>
      <w:r w:rsidRPr="008555B9">
        <w:rPr>
          <w:color w:val="FF0000"/>
          <w:sz w:val="28"/>
          <w:lang w:val="ru-RU"/>
        </w:rPr>
        <w:t xml:space="preserve">ической промышленности РК от 22.04.2020 </w:t>
      </w:r>
      <w:r w:rsidRPr="008555B9">
        <w:rPr>
          <w:color w:val="000000"/>
          <w:sz w:val="28"/>
          <w:lang w:val="ru-RU"/>
        </w:rPr>
        <w:t>№ 152/НҚ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39" w:name="z97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11-1. К заявке о включении в реестр продукции электронной промышленности прилагаются следую</w:t>
      </w:r>
      <w:r w:rsidRPr="008555B9">
        <w:rPr>
          <w:color w:val="000000"/>
          <w:sz w:val="28"/>
          <w:lang w:val="ru-RU"/>
        </w:rPr>
        <w:t>щие документы: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0" w:name="z98"/>
      <w:bookmarkEnd w:id="39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нотариально заверенная копия документа, подтверждающего исключительное право на объект промышленной собственности или документа, подтверждающего право на производство продукции электронной промышленности на территории Республики Каз</w:t>
      </w:r>
      <w:r w:rsidRPr="008555B9">
        <w:rPr>
          <w:color w:val="000000"/>
          <w:sz w:val="28"/>
          <w:lang w:val="ru-RU"/>
        </w:rPr>
        <w:t>ахстан;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1" w:name="z99"/>
      <w:bookmarkEnd w:id="40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2) нотариально заверенная копия сертификата соответствия требованиям информационной безопасности в соответствии с </w:t>
      </w:r>
      <w:proofErr w:type="gramStart"/>
      <w:r w:rsidRPr="008555B9">
        <w:rPr>
          <w:color w:val="000000"/>
          <w:sz w:val="28"/>
          <w:lang w:val="ru-RU"/>
        </w:rPr>
        <w:t>СТ</w:t>
      </w:r>
      <w:proofErr w:type="gramEnd"/>
      <w:r w:rsidRPr="008555B9">
        <w:rPr>
          <w:color w:val="000000"/>
          <w:sz w:val="28"/>
          <w:lang w:val="ru-RU"/>
        </w:rPr>
        <w:t xml:space="preserve"> РК </w:t>
      </w:r>
      <w:r>
        <w:rPr>
          <w:color w:val="000000"/>
          <w:sz w:val="28"/>
        </w:rPr>
        <w:t>ISO</w:t>
      </w:r>
      <w:r w:rsidRPr="008555B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8555B9">
        <w:rPr>
          <w:color w:val="000000"/>
          <w:sz w:val="28"/>
          <w:lang w:val="ru-RU"/>
        </w:rPr>
        <w:t xml:space="preserve"> 15408-3 не ниже 4 уровня доверия для программного обеспечения, входящего в состав продукции электронной промышленн</w:t>
      </w:r>
      <w:r w:rsidRPr="008555B9">
        <w:rPr>
          <w:color w:val="000000"/>
          <w:sz w:val="28"/>
          <w:lang w:val="ru-RU"/>
        </w:rPr>
        <w:t xml:space="preserve">ости (в актуальной версии на момент проведения сертификации) (в случае невозможности сертифицировать программное обеспечение, входящее в состав продукции электронной промышленности, в соответствии с СТ РК </w:t>
      </w:r>
      <w:r>
        <w:rPr>
          <w:color w:val="000000"/>
          <w:sz w:val="28"/>
        </w:rPr>
        <w:t>ISO</w:t>
      </w:r>
      <w:r w:rsidRPr="008555B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8555B9">
        <w:rPr>
          <w:color w:val="000000"/>
          <w:sz w:val="28"/>
          <w:lang w:val="ru-RU"/>
        </w:rPr>
        <w:t xml:space="preserve"> 15408-3, заявитель обращается к не менее дв</w:t>
      </w:r>
      <w:r w:rsidRPr="008555B9">
        <w:rPr>
          <w:color w:val="000000"/>
          <w:sz w:val="28"/>
          <w:lang w:val="ru-RU"/>
        </w:rPr>
        <w:t>ум органам по подтверждению соответствия для предоставления заключения о невозможности сертификации) или наличие акта испытаний;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2" w:name="z100"/>
      <w:bookmarkEnd w:id="41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копия сертификата о происхождении товара формы "СТ-</w:t>
      </w:r>
      <w:proofErr w:type="gramStart"/>
      <w:r>
        <w:rPr>
          <w:color w:val="000000"/>
          <w:sz w:val="28"/>
        </w:rPr>
        <w:t>KZ</w:t>
      </w:r>
      <w:proofErr w:type="gramEnd"/>
      <w:r w:rsidRPr="008555B9">
        <w:rPr>
          <w:color w:val="000000"/>
          <w:sz w:val="28"/>
          <w:lang w:val="ru-RU"/>
        </w:rPr>
        <w:t>";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3" w:name="z101"/>
      <w:bookmarkEnd w:id="42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4) описание и требуемые функциональные, технические, кач</w:t>
      </w:r>
      <w:r w:rsidRPr="008555B9">
        <w:rPr>
          <w:color w:val="000000"/>
          <w:sz w:val="28"/>
          <w:lang w:val="ru-RU"/>
        </w:rPr>
        <w:t>ественные и эксплуатационные характеристики продукции электронной промышленности на государственном или русском языках.</w:t>
      </w:r>
    </w:p>
    <w:bookmarkEnd w:id="43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Правила дополнены пунктом 11-1 в соответствии с приказом Министра цифрового развития, инноваций и аэрокосмической промышле</w:t>
      </w:r>
      <w:r w:rsidRPr="008555B9">
        <w:rPr>
          <w:color w:val="FF0000"/>
          <w:sz w:val="28"/>
          <w:lang w:val="ru-RU"/>
        </w:rPr>
        <w:t xml:space="preserve">нности РК от 22.04.2020 </w:t>
      </w:r>
      <w:r w:rsidRPr="008555B9">
        <w:rPr>
          <w:color w:val="000000"/>
          <w:sz w:val="28"/>
          <w:lang w:val="ru-RU"/>
        </w:rPr>
        <w:t>№ 152/НҚ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4" w:name="z102"/>
      <w:r w:rsidRPr="008555B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12. Заявки с представленными документами на бумажных носителях с приложением описи документов рассматриваю</w:t>
      </w:r>
      <w:r w:rsidRPr="008555B9">
        <w:rPr>
          <w:color w:val="000000"/>
          <w:sz w:val="28"/>
          <w:lang w:val="ru-RU"/>
        </w:rPr>
        <w:t xml:space="preserve">тся Комиссией по мере поступления, но не более одного раза в месяц. 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5" w:name="z103"/>
      <w:bookmarkEnd w:id="44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В целях получения независимой экспертной оценки уполномоченный орган привлекает независимых экспертов для участия в заседании Комиссии.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6" w:name="z104"/>
      <w:bookmarkEnd w:id="45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Заявки, не соответствующие пунктам 10,</w:t>
      </w:r>
      <w:r w:rsidRPr="008555B9">
        <w:rPr>
          <w:color w:val="000000"/>
          <w:sz w:val="28"/>
          <w:lang w:val="ru-RU"/>
        </w:rPr>
        <w:t xml:space="preserve"> 11 и 11-1 настоящих Правил, подлежат отклонению уполномоченным органом, при этом заявителю в течение 5 (пяти) календарных дней со дня поступления заявки направляется уведомление с указанием выявленных несоответствий.</w:t>
      </w:r>
    </w:p>
    <w:bookmarkEnd w:id="46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12 в редакции приказа Министра цифрового развития, инноваций и аэрокосмической промышленности РК от 22.04.2020 </w:t>
      </w:r>
      <w:r w:rsidRPr="008555B9">
        <w:rPr>
          <w:color w:val="000000"/>
          <w:sz w:val="28"/>
          <w:lang w:val="ru-RU"/>
        </w:rPr>
        <w:t>№ 152/НҚ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7" w:name="z105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 w:rsidRPr="008555B9">
        <w:rPr>
          <w:color w:val="000000"/>
          <w:sz w:val="28"/>
          <w:lang w:val="ru-RU"/>
        </w:rPr>
        <w:t>13. Включение (исключение) программного обеспечения и продукции электронной промышленности в реестр (из реестра), оформляется приказом руководителя уполномоченного органа на основании протокольного решения Комиссии.</w:t>
      </w:r>
    </w:p>
    <w:bookmarkEnd w:id="47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13 в редакции приказ</w:t>
      </w:r>
      <w:r w:rsidRPr="008555B9">
        <w:rPr>
          <w:color w:val="FF0000"/>
          <w:sz w:val="28"/>
          <w:lang w:val="ru-RU"/>
        </w:rPr>
        <w:t xml:space="preserve">а Министра цифрового развития, инноваций и аэрокосмической промышленности РК от 22.04.2020 </w:t>
      </w:r>
      <w:r w:rsidRPr="008555B9">
        <w:rPr>
          <w:color w:val="000000"/>
          <w:sz w:val="28"/>
          <w:lang w:val="ru-RU"/>
        </w:rPr>
        <w:t>№ 152/НҚ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8" w:name="z57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14. Уполномоченный орган в срок не более</w:t>
      </w:r>
      <w:r w:rsidRPr="008555B9">
        <w:rPr>
          <w:color w:val="000000"/>
          <w:sz w:val="28"/>
          <w:lang w:val="ru-RU"/>
        </w:rPr>
        <w:t xml:space="preserve"> 3 (трех) рабочих дней со дня утверждения приказа в письменном виде информирует заявителя о результатах рассмотрения заявки.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15. Внесение изменений (дополнений) в </w:t>
      </w:r>
      <w:proofErr w:type="gramStart"/>
      <w:r w:rsidRPr="008555B9">
        <w:rPr>
          <w:color w:val="000000"/>
          <w:sz w:val="28"/>
          <w:lang w:val="ru-RU"/>
        </w:rPr>
        <w:t>сведения, содержащиеся в Реестре оформляется</w:t>
      </w:r>
      <w:proofErr w:type="gramEnd"/>
      <w:r w:rsidRPr="008555B9">
        <w:rPr>
          <w:color w:val="000000"/>
          <w:sz w:val="28"/>
          <w:lang w:val="ru-RU"/>
        </w:rPr>
        <w:t xml:space="preserve"> приказом руководителя уполномоченного орга</w:t>
      </w:r>
      <w:r w:rsidRPr="008555B9">
        <w:rPr>
          <w:color w:val="000000"/>
          <w:sz w:val="28"/>
          <w:lang w:val="ru-RU"/>
        </w:rPr>
        <w:t>на.</w:t>
      </w:r>
    </w:p>
    <w:bookmarkEnd w:id="49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15 в редакции приказа Министра цифрового развития, инноваций и аэрокосмической промышленности РК от 22.04.2020 № 152/НҚ  (вводится в действие по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Default="00A26D71">
      <w:pPr>
        <w:spacing w:after="0"/>
        <w:jc w:val="both"/>
      </w:pPr>
      <w:bookmarkStart w:id="50" w:name="z59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16. В случае изменения сведений, указанных в реестре, заявитель, не позднее 30 (тридцати) календарных дней со дня наступления таких изменений, подает в уполномоченный орган заявку о внесении изменений (дополнений) в реестр по форме, согласно приложен</w:t>
      </w:r>
      <w:r w:rsidRPr="008555B9">
        <w:rPr>
          <w:color w:val="000000"/>
          <w:sz w:val="28"/>
          <w:lang w:val="ru-RU"/>
        </w:rPr>
        <w:t xml:space="preserve">ию </w:t>
      </w:r>
      <w:r>
        <w:rPr>
          <w:color w:val="000000"/>
          <w:sz w:val="28"/>
        </w:rPr>
        <w:t>4 к настоящим Правилам, с представлением документов, подтверждающих заявленные изменения.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lastRenderedPageBreak/>
        <w:t xml:space="preserve">       </w:t>
      </w:r>
      <w:r w:rsidRPr="008555B9">
        <w:rPr>
          <w:color w:val="000000"/>
          <w:sz w:val="28"/>
          <w:lang w:val="ru-RU"/>
        </w:rPr>
        <w:t xml:space="preserve">17. </w:t>
      </w:r>
      <w:proofErr w:type="gramStart"/>
      <w:r w:rsidRPr="008555B9">
        <w:rPr>
          <w:color w:val="000000"/>
          <w:sz w:val="28"/>
          <w:lang w:val="ru-RU"/>
        </w:rPr>
        <w:t>Заявитель, не позднее 30 (тридцати) календарных дней до дня истечения сроков действия документов, предусмотренных подпунктами 2) и 3) пункта 11 и подпун</w:t>
      </w:r>
      <w:r w:rsidRPr="008555B9">
        <w:rPr>
          <w:color w:val="000000"/>
          <w:sz w:val="28"/>
          <w:lang w:val="ru-RU"/>
        </w:rPr>
        <w:t xml:space="preserve">ктами 2) и 3) пункта 11-1 настоящих Правил, подает в уполномоченный орган заявку о внесении изменений (дополнений) в реестре по форме, согласно приложению 4 к настоящим Правилам, с представлением актуализированных версий документов. </w:t>
      </w:r>
      <w:proofErr w:type="gramEnd"/>
    </w:p>
    <w:bookmarkEnd w:id="51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17</w:t>
      </w:r>
      <w:r w:rsidRPr="008555B9">
        <w:rPr>
          <w:color w:val="FF0000"/>
          <w:sz w:val="28"/>
          <w:lang w:val="ru-RU"/>
        </w:rPr>
        <w:t xml:space="preserve"> в редакции приказа Министра цифрового развития, инноваций и аэрокосмической промышленности РК от 22.04.2020 </w:t>
      </w:r>
      <w:r w:rsidRPr="008555B9">
        <w:rPr>
          <w:color w:val="000000"/>
          <w:sz w:val="28"/>
          <w:lang w:val="ru-RU"/>
        </w:rPr>
        <w:t>№ 152/НҚ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2" w:name="z62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18. Исключение програм</w:t>
      </w:r>
      <w:r w:rsidRPr="008555B9">
        <w:rPr>
          <w:color w:val="000000"/>
          <w:sz w:val="28"/>
          <w:lang w:val="ru-RU"/>
        </w:rPr>
        <w:t>много обеспечения или продукции электронной промышленности из Реестра осуществляется в следующих случаях: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3" w:name="z63"/>
      <w:bookmarkEnd w:id="52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ликвидации юридического лица (прекращения предпринимательской деятельности индивидуального предпринимателя) в соответствии с законодательство</w:t>
      </w:r>
      <w:r w:rsidRPr="008555B9">
        <w:rPr>
          <w:color w:val="000000"/>
          <w:sz w:val="28"/>
          <w:lang w:val="ru-RU"/>
        </w:rPr>
        <w:t>м Республики Казахстан;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4" w:name="z64"/>
      <w:bookmarkEnd w:id="53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2) признания производителя программного обеспечения или продукции электронной промышленности, включенной в Реестр, банкротом в соответствии с законодательством Республики Казахстан;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5" w:name="z65"/>
      <w:bookmarkEnd w:id="54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несоблюдения требований, предусмот</w:t>
      </w:r>
      <w:r w:rsidRPr="008555B9">
        <w:rPr>
          <w:color w:val="000000"/>
          <w:sz w:val="28"/>
          <w:lang w:val="ru-RU"/>
        </w:rPr>
        <w:t>ренных пунктом 17 настоящих Правил;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6" w:name="z66"/>
      <w:bookmarkEnd w:id="55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4) по инициативе заявителя на основании заявки об исключении из Реестра, которая подается в произвольной форме;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7" w:name="z67"/>
      <w:bookmarkEnd w:id="56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5) включения производителя программного обеспечения или продукции электронной промышленности в Р</w:t>
      </w:r>
      <w:r w:rsidRPr="008555B9">
        <w:rPr>
          <w:color w:val="000000"/>
          <w:sz w:val="28"/>
          <w:lang w:val="ru-RU"/>
        </w:rPr>
        <w:t>еестр недобросовестных участников государственных закупок в соответствии с законодательством о государственных закупках.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58" w:name="z68"/>
      <w:bookmarkEnd w:id="57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19. Реестр, а также изменения и дополнения в реестр подлежат опубликованию на </w:t>
      </w:r>
      <w:proofErr w:type="gramStart"/>
      <w:r w:rsidRPr="008555B9">
        <w:rPr>
          <w:color w:val="000000"/>
          <w:sz w:val="28"/>
          <w:lang w:val="ru-RU"/>
        </w:rPr>
        <w:t>официальном</w:t>
      </w:r>
      <w:proofErr w:type="gramEnd"/>
      <w:r w:rsidRPr="008555B9">
        <w:rPr>
          <w:color w:val="000000"/>
          <w:sz w:val="28"/>
          <w:lang w:val="ru-RU"/>
        </w:rPr>
        <w:t xml:space="preserve"> интернет-ресурсе уполномоченного органа</w:t>
      </w:r>
      <w:r w:rsidRPr="008555B9">
        <w:rPr>
          <w:color w:val="000000"/>
          <w:sz w:val="28"/>
          <w:lang w:val="ru-RU"/>
        </w:rPr>
        <w:t xml:space="preserve"> не позднее 2 (двух) рабочих дней со дня утверждения приказа.</w:t>
      </w:r>
    </w:p>
    <w:p w:rsidR="00837F0D" w:rsidRPr="008555B9" w:rsidRDefault="00A26D71">
      <w:pPr>
        <w:spacing w:after="0"/>
        <w:rPr>
          <w:lang w:val="ru-RU"/>
        </w:rPr>
      </w:pPr>
      <w:bookmarkStart w:id="59" w:name="z69"/>
      <w:bookmarkEnd w:id="58"/>
      <w:r w:rsidRPr="008555B9">
        <w:rPr>
          <w:b/>
          <w:color w:val="000000"/>
          <w:lang w:val="ru-RU"/>
        </w:rPr>
        <w:t xml:space="preserve"> Глава 3.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60" w:name="z70"/>
      <w:bookmarkEnd w:id="59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20. Кри</w:t>
      </w:r>
      <w:r w:rsidRPr="008555B9">
        <w:rPr>
          <w:color w:val="000000"/>
          <w:sz w:val="28"/>
          <w:lang w:val="ru-RU"/>
        </w:rPr>
        <w:t>териями по включению программного обеспечения в реестр являются: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61" w:name="z106"/>
      <w:bookmarkEnd w:id="60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исключительное право на программное обеспечение на весь срок действия исключительного права принадлежит одному либо нескольким из следующих </w:t>
      </w:r>
      <w:r w:rsidRPr="008555B9">
        <w:rPr>
          <w:color w:val="000000"/>
          <w:sz w:val="28"/>
          <w:lang w:val="ru-RU"/>
        </w:rPr>
        <w:lastRenderedPageBreak/>
        <w:t>лиц (правообладателей): физическому/им лиц</w:t>
      </w:r>
      <w:r w:rsidRPr="008555B9">
        <w:rPr>
          <w:color w:val="000000"/>
          <w:sz w:val="28"/>
          <w:lang w:val="ru-RU"/>
        </w:rPr>
        <w:t>у/ам или юридическому лицу Республики Казахстан;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62" w:name="z107"/>
      <w:bookmarkEnd w:id="61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2) выполнение требований информационной безопасности в соответствии с </w:t>
      </w:r>
      <w:proofErr w:type="gramStart"/>
      <w:r w:rsidRPr="008555B9">
        <w:rPr>
          <w:color w:val="000000"/>
          <w:sz w:val="28"/>
          <w:lang w:val="ru-RU"/>
        </w:rPr>
        <w:t>СТ</w:t>
      </w:r>
      <w:proofErr w:type="gramEnd"/>
      <w:r w:rsidRPr="008555B9">
        <w:rPr>
          <w:color w:val="000000"/>
          <w:sz w:val="28"/>
          <w:lang w:val="ru-RU"/>
        </w:rPr>
        <w:t xml:space="preserve"> РК </w:t>
      </w:r>
      <w:r>
        <w:rPr>
          <w:color w:val="000000"/>
          <w:sz w:val="28"/>
        </w:rPr>
        <w:t>ISO</w:t>
      </w:r>
      <w:r w:rsidRPr="008555B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8555B9">
        <w:rPr>
          <w:color w:val="000000"/>
          <w:sz w:val="28"/>
          <w:lang w:val="ru-RU"/>
        </w:rPr>
        <w:t xml:space="preserve"> 15408-3 не ниже 4 уровня безопасности или</w:t>
      </w:r>
      <w:r>
        <w:rPr>
          <w:color w:val="000000"/>
          <w:sz w:val="28"/>
        </w:rPr>
        <w:t> </w:t>
      </w:r>
      <w:r w:rsidRPr="008555B9">
        <w:rPr>
          <w:color w:val="000000"/>
          <w:sz w:val="28"/>
          <w:lang w:val="ru-RU"/>
        </w:rPr>
        <w:t>наличие акта испытаний;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63" w:name="z108"/>
      <w:bookmarkEnd w:id="62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доля местного содержания в программном обе</w:t>
      </w:r>
      <w:r w:rsidRPr="008555B9">
        <w:rPr>
          <w:color w:val="000000"/>
          <w:sz w:val="28"/>
          <w:lang w:val="ru-RU"/>
        </w:rPr>
        <w:t>спечении составляет не менее 70%.</w:t>
      </w:r>
    </w:p>
    <w:bookmarkEnd w:id="63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20 в редакции приказа Министра цифрового развития, инноваций и аэрокосмической промышленности РК от 22.04.2020 </w:t>
      </w:r>
      <w:r w:rsidRPr="008555B9">
        <w:rPr>
          <w:color w:val="000000"/>
          <w:sz w:val="28"/>
          <w:lang w:val="ru-RU"/>
        </w:rPr>
        <w:t>№ 152/НҚ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8555B9">
        <w:rPr>
          <w:color w:val="FF0000"/>
          <w:sz w:val="28"/>
          <w:lang w:val="ru-RU"/>
        </w:rPr>
        <w:t>ициального опубликования).</w:t>
      </w:r>
      <w:r w:rsidRPr="008555B9">
        <w:rPr>
          <w:lang w:val="ru-RU"/>
        </w:rPr>
        <w:br/>
      </w:r>
    </w:p>
    <w:p w:rsidR="00837F0D" w:rsidRPr="008555B9" w:rsidRDefault="00A26D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21. Критериями по включению продукции электронной промышленности в реестр являются: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64" w:name="z109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1) исключительное право на объект промышленной собственности или документ, подтверждающий право на производство продукции электронно</w:t>
      </w:r>
      <w:r w:rsidRPr="008555B9">
        <w:rPr>
          <w:color w:val="000000"/>
          <w:sz w:val="28"/>
          <w:lang w:val="ru-RU"/>
        </w:rPr>
        <w:t>й промышленности на территории Республики Казахстан на весь срок действия принадлежит одному либо нескольким из следующих лиц (правообладателей): физическому/им лицу/ам или юридическому лицу Республики Казахстан;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65" w:name="z110"/>
      <w:bookmarkEnd w:id="64"/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2) соответствие программного обеспече</w:t>
      </w:r>
      <w:r w:rsidRPr="008555B9">
        <w:rPr>
          <w:color w:val="000000"/>
          <w:sz w:val="28"/>
          <w:lang w:val="ru-RU"/>
        </w:rPr>
        <w:t xml:space="preserve">ния, входящего в состав продукции электронной промышленности, требованиям информационной безопасности в соответствии с </w:t>
      </w:r>
      <w:proofErr w:type="gramStart"/>
      <w:r w:rsidRPr="008555B9">
        <w:rPr>
          <w:color w:val="000000"/>
          <w:sz w:val="28"/>
          <w:lang w:val="ru-RU"/>
        </w:rPr>
        <w:t>СТ</w:t>
      </w:r>
      <w:proofErr w:type="gramEnd"/>
      <w:r w:rsidRPr="008555B9">
        <w:rPr>
          <w:color w:val="000000"/>
          <w:sz w:val="28"/>
          <w:lang w:val="ru-RU"/>
        </w:rPr>
        <w:t xml:space="preserve"> РК </w:t>
      </w:r>
      <w:r>
        <w:rPr>
          <w:color w:val="000000"/>
          <w:sz w:val="28"/>
        </w:rPr>
        <w:t>ISO</w:t>
      </w:r>
      <w:r w:rsidRPr="008555B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8555B9">
        <w:rPr>
          <w:color w:val="000000"/>
          <w:sz w:val="28"/>
          <w:lang w:val="ru-RU"/>
        </w:rPr>
        <w:t xml:space="preserve"> 15408-3 не ниже 4 уровня безопасности (в случае невозможности сертифицировать программное обеспечение, входящее в состав пр</w:t>
      </w:r>
      <w:r w:rsidRPr="008555B9">
        <w:rPr>
          <w:color w:val="000000"/>
          <w:sz w:val="28"/>
          <w:lang w:val="ru-RU"/>
        </w:rPr>
        <w:t xml:space="preserve">одукции электронной промышленности, в соответствии с СТ РК </w:t>
      </w:r>
      <w:r>
        <w:rPr>
          <w:color w:val="000000"/>
          <w:sz w:val="28"/>
        </w:rPr>
        <w:t>ISO</w:t>
      </w:r>
      <w:r w:rsidRPr="008555B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IEC</w:t>
      </w:r>
      <w:r w:rsidRPr="008555B9">
        <w:rPr>
          <w:color w:val="000000"/>
          <w:sz w:val="28"/>
          <w:lang w:val="ru-RU"/>
        </w:rPr>
        <w:t xml:space="preserve"> 15408-3, заявитель обращается к не менее двум органам по подтверждению соответствия для предоставления заключения о невозможности сертификации) или наличие акта испытаний;</w:t>
      </w:r>
    </w:p>
    <w:p w:rsidR="00837F0D" w:rsidRPr="008555B9" w:rsidRDefault="00A26D71">
      <w:pPr>
        <w:spacing w:after="0"/>
        <w:jc w:val="both"/>
        <w:rPr>
          <w:lang w:val="ru-RU"/>
        </w:rPr>
      </w:pPr>
      <w:bookmarkStart w:id="66" w:name="z111"/>
      <w:bookmarkEnd w:id="65"/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3) доля ме</w:t>
      </w:r>
      <w:r w:rsidRPr="008555B9">
        <w:rPr>
          <w:color w:val="000000"/>
          <w:sz w:val="28"/>
          <w:lang w:val="ru-RU"/>
        </w:rPr>
        <w:t xml:space="preserve">стного содержания в продукции электронной промышленности составляет не менее 20%. </w:t>
      </w:r>
    </w:p>
    <w:bookmarkEnd w:id="66"/>
    <w:p w:rsidR="00837F0D" w:rsidRPr="008555B9" w:rsidRDefault="00A26D7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Пункт 21 в редакции приказа Министра цифрового развития, инноваций и аэрокосмической промышленности РК от 22.04.2020 </w:t>
      </w:r>
      <w:r w:rsidRPr="008555B9">
        <w:rPr>
          <w:color w:val="000000"/>
          <w:sz w:val="28"/>
          <w:lang w:val="ru-RU"/>
        </w:rPr>
        <w:t>№ 152/НҚ</w:t>
      </w:r>
      <w:r w:rsidRPr="008555B9">
        <w:rPr>
          <w:color w:val="FF0000"/>
          <w:sz w:val="28"/>
          <w:lang w:val="ru-RU"/>
        </w:rPr>
        <w:t xml:space="preserve"> (вводится в действие по истечении</w:t>
      </w:r>
      <w:r w:rsidRPr="008555B9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опубликования).</w:t>
      </w:r>
      <w:r w:rsidRPr="008555B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9"/>
        <w:gridCol w:w="3868"/>
      </w:tblGrid>
      <w:tr w:rsidR="00837F0D" w:rsidRPr="008555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Приложение 1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к Правилам формирования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ведения реестра доверенного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программного обеспечения и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продукции электронной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промышленности, а также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lastRenderedPageBreak/>
              <w:t>критериям по включению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 xml:space="preserve">программного </w:t>
            </w:r>
            <w:r w:rsidRPr="008555B9">
              <w:rPr>
                <w:color w:val="000000"/>
                <w:sz w:val="20"/>
                <w:lang w:val="ru-RU"/>
              </w:rPr>
              <w:t>обеспечения и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продукции электронной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промышленности в реестр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доверенного программного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обеспечения и продукции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электронной промышленности</w:t>
            </w:r>
          </w:p>
        </w:tc>
      </w:tr>
      <w:tr w:rsidR="00837F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37F0D" w:rsidRPr="008555B9" w:rsidRDefault="00A26D71">
      <w:pPr>
        <w:spacing w:after="0"/>
        <w:jc w:val="both"/>
        <w:rPr>
          <w:lang w:val="ru-RU"/>
        </w:rPr>
      </w:pPr>
      <w:r w:rsidRPr="008555B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555B9">
        <w:rPr>
          <w:color w:val="FF0000"/>
          <w:sz w:val="28"/>
          <w:lang w:val="ru-RU"/>
        </w:rPr>
        <w:t xml:space="preserve"> Сноска. Приложение 1 в редакции приказа Министра цифрового развития, инноваций и аэрокосмической </w:t>
      </w:r>
      <w:r w:rsidRPr="008555B9">
        <w:rPr>
          <w:color w:val="FF0000"/>
          <w:sz w:val="28"/>
          <w:lang w:val="ru-RU"/>
        </w:rPr>
        <w:t>промышленности РК от 22.04.2020 № 152/НҚ (вводится в действие по истечении десяти календарных дней после дня его первого официального опубликования).</w:t>
      </w:r>
    </w:p>
    <w:p w:rsidR="00837F0D" w:rsidRPr="008555B9" w:rsidRDefault="00A26D71">
      <w:pPr>
        <w:spacing w:after="0"/>
        <w:rPr>
          <w:lang w:val="ru-RU"/>
        </w:rPr>
      </w:pPr>
      <w:r w:rsidRPr="008555B9">
        <w:rPr>
          <w:b/>
          <w:color w:val="000000"/>
          <w:lang w:val="ru-RU"/>
        </w:rPr>
        <w:t xml:space="preserve"> Реестр доверенного программного обеспечения и продукции электронной промышленности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5"/>
        <w:gridCol w:w="839"/>
        <w:gridCol w:w="985"/>
        <w:gridCol w:w="517"/>
        <w:gridCol w:w="758"/>
        <w:gridCol w:w="633"/>
        <w:gridCol w:w="1237"/>
        <w:gridCol w:w="1006"/>
        <w:gridCol w:w="1002"/>
        <w:gridCol w:w="985"/>
        <w:gridCol w:w="985"/>
      </w:tblGrid>
      <w:tr w:rsidR="00837F0D" w:rsidRPr="008555B9">
        <w:trPr>
          <w:trHeight w:val="30"/>
          <w:tblCellSpacing w:w="0" w:type="auto"/>
        </w:trPr>
        <w:tc>
          <w:tcPr>
            <w:tcW w:w="4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порядковый номер реест</w:t>
            </w:r>
            <w:r>
              <w:rPr>
                <w:color w:val="000000"/>
                <w:sz w:val="20"/>
              </w:rPr>
              <w:t>ровой записи</w:t>
            </w:r>
          </w:p>
        </w:tc>
        <w:tc>
          <w:tcPr>
            <w:tcW w:w="4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формирования реестровой записи</w:t>
            </w:r>
          </w:p>
        </w:tc>
        <w:tc>
          <w:tcPr>
            <w:tcW w:w="7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20"/>
              <w:ind w:left="20"/>
              <w:jc w:val="both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название программного обеспечения и продукции электронной промышленности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о заявителе</w:t>
            </w:r>
          </w:p>
        </w:tc>
        <w:tc>
          <w:tcPr>
            <w:tcW w:w="20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20"/>
              <w:ind w:left="20"/>
              <w:jc w:val="both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код (коды) программного обеспечения и продукции электронной промышленности в соответствии с Товарной номенклату</w:t>
            </w:r>
            <w:r w:rsidRPr="008555B9">
              <w:rPr>
                <w:color w:val="000000"/>
                <w:sz w:val="20"/>
                <w:lang w:val="ru-RU"/>
              </w:rPr>
              <w:t>рой внешнеэкономической деятельности (ТНВЭД)</w:t>
            </w:r>
          </w:p>
        </w:tc>
        <w:tc>
          <w:tcPr>
            <w:tcW w:w="23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20"/>
              <w:ind w:left="20"/>
              <w:jc w:val="both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код (коды) программного обеспечения и продукции электронной промышленности в соответствии с Классификатором продукции по видам экономической деятельности (КП ВЭД)</w:t>
            </w:r>
          </w:p>
        </w:tc>
        <w:tc>
          <w:tcPr>
            <w:tcW w:w="19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20"/>
              <w:ind w:left="20"/>
              <w:jc w:val="both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код программного обеспечения и продукции электро</w:t>
            </w:r>
            <w:r w:rsidRPr="008555B9">
              <w:rPr>
                <w:color w:val="000000"/>
                <w:sz w:val="20"/>
                <w:lang w:val="ru-RU"/>
              </w:rPr>
              <w:t>нной промышленности согласно единому номенклатурному справочнику товаров, работ и услуг (ЕНС ТРУ)</w:t>
            </w:r>
          </w:p>
        </w:tc>
        <w:tc>
          <w:tcPr>
            <w:tcW w:w="1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20"/>
              <w:ind w:left="20"/>
              <w:jc w:val="both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основные технические и функциональные характеристики для программного обеспечения и продукции электронной промышленности</w:t>
            </w:r>
          </w:p>
        </w:tc>
        <w:tc>
          <w:tcPr>
            <w:tcW w:w="1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20"/>
              <w:ind w:left="20"/>
              <w:jc w:val="both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предыдущие и (или) альтернативные наз</w:t>
            </w:r>
            <w:r w:rsidRPr="008555B9">
              <w:rPr>
                <w:color w:val="000000"/>
                <w:sz w:val="20"/>
                <w:lang w:val="ru-RU"/>
              </w:rPr>
              <w:t>вания, версия программного обеспечения и продукции электронной промышленности (при наличии)</w:t>
            </w:r>
          </w:p>
        </w:tc>
      </w:tr>
      <w:tr w:rsidR="00837F0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Pr="008555B9" w:rsidRDefault="00837F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Pr="008555B9" w:rsidRDefault="00837F0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Pr="008555B9" w:rsidRDefault="00837F0D">
            <w:pPr>
              <w:rPr>
                <w:lang w:val="ru-RU"/>
              </w:rPr>
            </w:pPr>
          </w:p>
        </w:tc>
        <w:tc>
          <w:tcPr>
            <w:tcW w:w="4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 заявителя</w:t>
            </w:r>
          </w:p>
        </w:tc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ФИО/ Наименование юридического лица</w:t>
            </w:r>
          </w:p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Контактные данные заявителя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Default="00837F0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Default="00837F0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Default="00837F0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Default="00837F0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37F0D" w:rsidRDefault="00837F0D"/>
        </w:tc>
      </w:tr>
      <w:tr w:rsidR="00837F0D">
        <w:trPr>
          <w:trHeight w:val="30"/>
          <w:tblCellSpacing w:w="0" w:type="auto"/>
        </w:trPr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837F0D" w:rsidRDefault="00A26D71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837F0D" w:rsidRPr="008555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Приложение 2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к Правилам формирования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ведения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реестра доверенного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программного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обеспечения и продукции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электронной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промышленности, а также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критериям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по включению программного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обеспечения и продукции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электронной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промышленности в "Реестр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доверенного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программного обеспечения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продукции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 xml:space="preserve">электронной </w:t>
            </w:r>
            <w:r w:rsidRPr="008555B9">
              <w:rPr>
                <w:color w:val="000000"/>
                <w:sz w:val="20"/>
                <w:lang w:val="ru-RU"/>
              </w:rPr>
              <w:t>промышленности"</w:t>
            </w:r>
          </w:p>
        </w:tc>
      </w:tr>
      <w:tr w:rsidR="00837F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555B9" w:rsidRDefault="00A26D71">
      <w:pPr>
        <w:spacing w:after="0"/>
        <w:rPr>
          <w:b/>
          <w:color w:val="000000"/>
        </w:rPr>
      </w:pPr>
      <w:bookmarkStart w:id="67" w:name="z83"/>
      <w:r w:rsidRPr="008555B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555B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555B9">
        <w:rPr>
          <w:b/>
          <w:color w:val="000000"/>
          <w:lang w:val="ru-RU"/>
        </w:rPr>
        <w:t xml:space="preserve"> </w:t>
      </w:r>
    </w:p>
    <w:p w:rsidR="00837F0D" w:rsidRPr="008555B9" w:rsidRDefault="00A26D71" w:rsidP="008555B9">
      <w:pPr>
        <w:spacing w:after="0"/>
        <w:jc w:val="center"/>
        <w:rPr>
          <w:lang w:val="ru-RU"/>
        </w:rPr>
      </w:pPr>
      <w:r w:rsidRPr="008555B9">
        <w:rPr>
          <w:b/>
          <w:color w:val="000000"/>
          <w:lang w:val="ru-RU"/>
        </w:rPr>
        <w:t>Заявка о включении в Реестр доверенного программного обеспечения и</w:t>
      </w:r>
      <w:r w:rsidRPr="008555B9">
        <w:rPr>
          <w:lang w:val="ru-RU"/>
        </w:rPr>
        <w:br/>
      </w:r>
      <w:r w:rsidRPr="008555B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555B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555B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555B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8555B9">
        <w:rPr>
          <w:b/>
          <w:color w:val="000000"/>
          <w:lang w:val="ru-RU"/>
        </w:rPr>
        <w:t xml:space="preserve"> продукции электронной промышленности</w:t>
      </w:r>
    </w:p>
    <w:bookmarkEnd w:id="67"/>
    <w:p w:rsidR="008555B9" w:rsidRPr="008555B9" w:rsidRDefault="008555B9" w:rsidP="008555B9">
      <w:pPr>
        <w:spacing w:after="0"/>
        <w:rPr>
          <w:color w:val="000000"/>
          <w:sz w:val="28"/>
          <w:lang w:val="ru-RU"/>
        </w:rPr>
      </w:pPr>
    </w:p>
    <w:p w:rsidR="008555B9" w:rsidRPr="008555B9" w:rsidRDefault="008555B9" w:rsidP="008555B9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Представляется</w:t>
      </w:r>
      <w:r w:rsidRPr="008555B9">
        <w:rPr>
          <w:color w:val="000000"/>
          <w:sz w:val="28"/>
          <w:lang w:val="ru-RU"/>
        </w:rPr>
        <w:t xml:space="preserve"> </w:t>
      </w:r>
      <w:r w:rsidR="00A26D71" w:rsidRPr="008555B9">
        <w:rPr>
          <w:color w:val="000000"/>
          <w:sz w:val="28"/>
          <w:lang w:val="ru-RU"/>
        </w:rPr>
        <w:t>_______________________________________________________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(наименование уполномоченного органа)</w:t>
      </w:r>
      <w:r w:rsidR="00A26D71" w:rsidRPr="008555B9">
        <w:rPr>
          <w:lang w:val="ru-RU"/>
        </w:rPr>
        <w:br/>
      </w:r>
      <w:proofErr w:type="gramStart"/>
      <w:r w:rsidR="00A26D71" w:rsidRPr="008555B9">
        <w:rPr>
          <w:color w:val="000000"/>
          <w:sz w:val="28"/>
          <w:lang w:val="ru-RU"/>
        </w:rPr>
        <w:t>от</w:t>
      </w:r>
      <w:proofErr w:type="gramEnd"/>
      <w:r w:rsidR="00A26D71" w:rsidRPr="008555B9">
        <w:rPr>
          <w:color w:val="000000"/>
          <w:sz w:val="28"/>
          <w:lang w:val="ru-RU"/>
        </w:rPr>
        <w:t xml:space="preserve"> </w:t>
      </w:r>
      <w:r w:rsidR="00A26D71" w:rsidRPr="008555B9">
        <w:rPr>
          <w:color w:val="000000"/>
          <w:sz w:val="28"/>
          <w:lang w:val="ru-RU"/>
        </w:rPr>
        <w:t>_________________________________________________________________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 w:rsidRPr="008555B9">
        <w:rPr>
          <w:color w:val="000000"/>
          <w:sz w:val="28"/>
          <w:lang w:val="ru-RU"/>
        </w:rPr>
        <w:t>(</w:t>
      </w:r>
      <w:proofErr w:type="gramStart"/>
      <w:r w:rsidR="00A26D71" w:rsidRPr="008555B9">
        <w:rPr>
          <w:color w:val="000000"/>
          <w:sz w:val="28"/>
          <w:lang w:val="ru-RU"/>
        </w:rPr>
        <w:t>наименование</w:t>
      </w:r>
      <w:proofErr w:type="gramEnd"/>
      <w:r w:rsidR="00A26D71" w:rsidRPr="008555B9">
        <w:rPr>
          <w:color w:val="000000"/>
          <w:sz w:val="28"/>
          <w:lang w:val="ru-RU"/>
        </w:rPr>
        <w:t xml:space="preserve"> юридического лица/ фамилия, имя, отчество (при его наличии)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</w:t>
      </w:r>
      <w:r w:rsidR="00A26D71">
        <w:rPr>
          <w:color w:val="000000"/>
          <w:sz w:val="28"/>
        </w:rPr>
        <w:t>  </w:t>
      </w:r>
      <w:r w:rsidR="00A26D71" w:rsidRPr="008555B9">
        <w:rPr>
          <w:color w:val="000000"/>
          <w:sz w:val="28"/>
          <w:lang w:val="ru-RU"/>
        </w:rPr>
        <w:t xml:space="preserve"> физического лица)</w:t>
      </w:r>
      <w:r w:rsidR="00A26D71"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_________________________________________________________________</w:t>
      </w:r>
      <w:r w:rsidRPr="008555B9">
        <w:rPr>
          <w:color w:val="000000"/>
          <w:sz w:val="28"/>
          <w:lang w:val="ru-RU"/>
        </w:rPr>
        <w:t>____</w:t>
      </w:r>
    </w:p>
    <w:p w:rsidR="00837F0D" w:rsidRPr="008555B9" w:rsidRDefault="00A26D71" w:rsidP="008555B9">
      <w:pPr>
        <w:spacing w:after="0"/>
        <w:rPr>
          <w:lang w:val="ru-RU"/>
        </w:rPr>
      </w:pPr>
      <w:r w:rsidRPr="008555B9">
        <w:rPr>
          <w:color w:val="000000"/>
          <w:sz w:val="28"/>
          <w:lang w:val="ru-RU"/>
        </w:rPr>
        <w:t>(полное наименование программного обеспечения</w:t>
      </w:r>
      <w:r w:rsidR="008555B9">
        <w:rPr>
          <w:color w:val="000000"/>
          <w:sz w:val="28"/>
        </w:rPr>
        <w:t> </w:t>
      </w:r>
      <w:r w:rsidRPr="008555B9">
        <w:rPr>
          <w:color w:val="000000"/>
          <w:sz w:val="28"/>
          <w:lang w:val="ru-RU"/>
        </w:rPr>
        <w:t>(продукции электронной промышленности)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вид</w:t>
      </w:r>
      <w:r w:rsidR="008555B9" w:rsidRPr="008555B9">
        <w:rPr>
          <w:color w:val="000000"/>
          <w:sz w:val="28"/>
          <w:lang w:val="ru-RU"/>
        </w:rPr>
        <w:t xml:space="preserve"> </w:t>
      </w:r>
      <w:r w:rsidRPr="008555B9">
        <w:rPr>
          <w:color w:val="000000"/>
          <w:sz w:val="28"/>
          <w:lang w:val="ru-RU"/>
        </w:rPr>
        <w:t>деятельности</w:t>
      </w:r>
      <w:r w:rsidR="008555B9" w:rsidRPr="008555B9">
        <w:rPr>
          <w:lang w:val="ru-RU"/>
        </w:rPr>
        <w:t xml:space="preserve"> __</w:t>
      </w:r>
      <w:r w:rsidRPr="008555B9">
        <w:rPr>
          <w:color w:val="000000"/>
          <w:sz w:val="28"/>
          <w:lang w:val="ru-RU"/>
        </w:rPr>
        <w:t>____________</w:t>
      </w:r>
      <w:r w:rsidRPr="008555B9">
        <w:rPr>
          <w:color w:val="000000"/>
          <w:sz w:val="28"/>
          <w:lang w:val="ru-RU"/>
        </w:rPr>
        <w:t>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БИН/ИИН</w:t>
      </w:r>
      <w:r w:rsidR="008555B9" w:rsidRPr="008555B9">
        <w:rPr>
          <w:color w:val="000000"/>
          <w:sz w:val="28"/>
          <w:lang w:val="ru-RU"/>
        </w:rPr>
        <w:t xml:space="preserve"> </w:t>
      </w:r>
      <w:r w:rsidRPr="008555B9">
        <w:rPr>
          <w:color w:val="000000"/>
          <w:sz w:val="28"/>
          <w:lang w:val="ru-RU"/>
        </w:rPr>
        <w:t>___________________________________________________________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фамилия, имя, отчество (при его наличии) руководителя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_____________________________________________________________</w:t>
      </w:r>
      <w:r w:rsidR="008555B9" w:rsidRPr="008555B9">
        <w:rPr>
          <w:color w:val="000000"/>
          <w:sz w:val="28"/>
          <w:lang w:val="ru-RU"/>
        </w:rPr>
        <w:t>____</w:t>
      </w:r>
      <w:r w:rsidRPr="008555B9">
        <w:rPr>
          <w:color w:val="000000"/>
          <w:sz w:val="28"/>
          <w:lang w:val="ru-RU"/>
        </w:rPr>
        <w:t>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юридический адрес регис</w:t>
      </w:r>
      <w:r w:rsidRPr="008555B9">
        <w:rPr>
          <w:color w:val="000000"/>
          <w:sz w:val="28"/>
          <w:lang w:val="ru-RU"/>
        </w:rPr>
        <w:t>трации:</w:t>
      </w:r>
      <w:r w:rsidR="008555B9" w:rsidRPr="008555B9">
        <w:rPr>
          <w:lang w:val="ru-RU"/>
        </w:rPr>
        <w:t xml:space="preserve"> </w:t>
      </w:r>
      <w:r w:rsidRPr="008555B9">
        <w:rPr>
          <w:color w:val="000000"/>
          <w:sz w:val="28"/>
          <w:lang w:val="ru-RU"/>
        </w:rPr>
        <w:t>_______________________________</w:t>
      </w:r>
      <w:r w:rsidR="008555B9" w:rsidRPr="008555B9">
        <w:rPr>
          <w:color w:val="000000"/>
          <w:sz w:val="28"/>
          <w:lang w:val="ru-RU"/>
        </w:rPr>
        <w:t>______</w:t>
      </w:r>
      <w:r w:rsidRPr="008555B9">
        <w:rPr>
          <w:color w:val="000000"/>
          <w:sz w:val="28"/>
          <w:lang w:val="ru-RU"/>
        </w:rPr>
        <w:t>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контактные номера тел</w:t>
      </w:r>
      <w:proofErr w:type="gramStart"/>
      <w:r w:rsidRPr="008555B9">
        <w:rPr>
          <w:color w:val="000000"/>
          <w:sz w:val="28"/>
          <w:lang w:val="ru-RU"/>
        </w:rPr>
        <w:t>.(</w:t>
      </w:r>
      <w:proofErr w:type="gramEnd"/>
      <w:r w:rsidRPr="008555B9">
        <w:rPr>
          <w:color w:val="000000"/>
          <w:sz w:val="28"/>
          <w:lang w:val="ru-RU"/>
        </w:rPr>
        <w:t>факс):</w:t>
      </w:r>
      <w:r w:rsidR="008555B9" w:rsidRPr="008555B9">
        <w:rPr>
          <w:lang w:val="ru-RU"/>
        </w:rPr>
        <w:t xml:space="preserve"> </w:t>
      </w:r>
      <w:r w:rsidR="008555B9" w:rsidRPr="008555B9">
        <w:rPr>
          <w:lang w:val="ru-RU"/>
        </w:rPr>
        <w:softHyphen/>
      </w:r>
      <w:r w:rsidR="008555B9" w:rsidRPr="008555B9">
        <w:rPr>
          <w:lang w:val="ru-RU"/>
        </w:rPr>
        <w:softHyphen/>
      </w:r>
      <w:r w:rsidR="008555B9" w:rsidRPr="008555B9">
        <w:rPr>
          <w:lang w:val="ru-RU"/>
        </w:rPr>
        <w:softHyphen/>
      </w:r>
      <w:r w:rsidR="008555B9" w:rsidRPr="008555B9">
        <w:rPr>
          <w:lang w:val="ru-RU"/>
        </w:rPr>
        <w:softHyphen/>
      </w:r>
      <w:r w:rsidRPr="008555B9">
        <w:rPr>
          <w:color w:val="000000"/>
          <w:sz w:val="28"/>
          <w:lang w:val="ru-RU"/>
        </w:rPr>
        <w:t>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адрес интернет-ресурса:</w:t>
      </w:r>
      <w:r w:rsidR="008555B9" w:rsidRPr="008555B9">
        <w:rPr>
          <w:lang w:val="ru-RU"/>
        </w:rPr>
        <w:t xml:space="preserve"> </w:t>
      </w:r>
      <w:r w:rsidRPr="008555B9">
        <w:rPr>
          <w:color w:val="000000"/>
          <w:sz w:val="28"/>
          <w:lang w:val="ru-RU"/>
        </w:rPr>
        <w:t>_____________________________________________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К заявке прилагаются: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1) ________________________________________________________________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2) ________________________________________________________________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(для юридических лиц: наименование юридического лица и фамилия, имя,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отчество (при его наличии) р</w:t>
      </w:r>
      <w:r w:rsidRPr="008555B9">
        <w:rPr>
          <w:color w:val="000000"/>
          <w:sz w:val="28"/>
          <w:lang w:val="ru-RU"/>
        </w:rPr>
        <w:t>уководителя или представителя юридического лица,</w:t>
      </w:r>
      <w:r w:rsidR="008555B9" w:rsidRPr="008555B9">
        <w:rPr>
          <w:lang w:val="ru-RU"/>
        </w:rPr>
        <w:t xml:space="preserve"> </w:t>
      </w:r>
      <w:r w:rsidRPr="008555B9">
        <w:rPr>
          <w:color w:val="000000"/>
          <w:sz w:val="28"/>
          <w:lang w:val="ru-RU"/>
        </w:rPr>
        <w:t>действующего на основании доверенности (номер и дата выдачи доверенности))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____________________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"____" ____________ 20 __ года</w:t>
      </w:r>
      <w:proofErr w:type="gramStart"/>
      <w:r w:rsidRPr="008555B9">
        <w:rPr>
          <w:color w:val="000000"/>
          <w:sz w:val="28"/>
          <w:lang w:val="ru-RU"/>
        </w:rPr>
        <w:t>.</w:t>
      </w:r>
      <w:proofErr w:type="gramEnd"/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(</w:t>
      </w:r>
      <w:proofErr w:type="gramStart"/>
      <w:r w:rsidRPr="008555B9">
        <w:rPr>
          <w:color w:val="000000"/>
          <w:sz w:val="28"/>
          <w:lang w:val="ru-RU"/>
        </w:rPr>
        <w:t>п</w:t>
      </w:r>
      <w:proofErr w:type="gramEnd"/>
      <w:r w:rsidRPr="008555B9">
        <w:rPr>
          <w:color w:val="000000"/>
          <w:sz w:val="28"/>
          <w:lang w:val="ru-RU"/>
        </w:rPr>
        <w:t>одпись)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М.П.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837F0D" w:rsidRPr="008555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Приложение 3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8555B9">
              <w:rPr>
                <w:color w:val="000000"/>
                <w:sz w:val="20"/>
                <w:lang w:val="ru-RU"/>
              </w:rPr>
              <w:t>формирования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ведения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реестра доверенного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программного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обеспечения и продукции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электронной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промышленности, а также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критериям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по включению программного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обеспечения и продукции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электронной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промышленности в "Реестр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доверенного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программного обеспечения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прод</w:t>
            </w:r>
            <w:r w:rsidRPr="008555B9">
              <w:rPr>
                <w:color w:val="000000"/>
                <w:sz w:val="20"/>
                <w:lang w:val="ru-RU"/>
              </w:rPr>
              <w:t>укции</w:t>
            </w:r>
            <w:r w:rsidR="008555B9" w:rsidRP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электронной промышленности"</w:t>
            </w:r>
          </w:p>
        </w:tc>
      </w:tr>
      <w:tr w:rsidR="00837F0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555B9" w:rsidRDefault="008555B9" w:rsidP="008555B9">
      <w:pPr>
        <w:spacing w:after="0"/>
        <w:jc w:val="center"/>
        <w:rPr>
          <w:b/>
          <w:color w:val="000000"/>
        </w:rPr>
      </w:pPr>
      <w:bookmarkStart w:id="68" w:name="z86"/>
    </w:p>
    <w:p w:rsidR="00837F0D" w:rsidRDefault="00A26D71" w:rsidP="008555B9">
      <w:pPr>
        <w:spacing w:after="0"/>
        <w:jc w:val="center"/>
      </w:pPr>
      <w:r>
        <w:rPr>
          <w:b/>
          <w:color w:val="000000"/>
        </w:rPr>
        <w:t>Гарантийное обязательство (заверение заявителя)</w:t>
      </w:r>
    </w:p>
    <w:bookmarkEnd w:id="68"/>
    <w:p w:rsidR="00837F0D" w:rsidRPr="008555B9" w:rsidRDefault="008555B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proofErr w:type="gramStart"/>
      <w:r w:rsidR="00A26D71" w:rsidRPr="008555B9">
        <w:rPr>
          <w:color w:val="000000"/>
          <w:sz w:val="28"/>
          <w:lang w:val="ru-RU"/>
        </w:rPr>
        <w:t>__________________________________________________________________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t xml:space="preserve">(наименование юридического лица/ фамилия, имя, отчество </w:t>
      </w:r>
      <w:r w:rsidR="00A26D71" w:rsidRPr="008555B9">
        <w:rPr>
          <w:color w:val="000000"/>
          <w:sz w:val="28"/>
          <w:lang w:val="ru-RU"/>
        </w:rPr>
        <w:t>(при его наличии)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lastRenderedPageBreak/>
        <w:t>физического лица) (полное наименование программного обеспечения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t>(продукции электронной промышленности)</w:t>
      </w:r>
      <w:proofErr w:type="gramEnd"/>
    </w:p>
    <w:p w:rsidR="00837F0D" w:rsidRPr="008555B9" w:rsidRDefault="00A26D71">
      <w:pPr>
        <w:spacing w:after="0"/>
        <w:jc w:val="both"/>
        <w:rPr>
          <w:lang w:val="ru-RU"/>
        </w:rPr>
      </w:pP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proofErr w:type="gramStart"/>
      <w:r w:rsidRPr="008555B9">
        <w:rPr>
          <w:color w:val="000000"/>
          <w:sz w:val="28"/>
          <w:lang w:val="ru-RU"/>
        </w:rPr>
        <w:t>Настоящим подтверждается, что вышеуказанное программное обеспечение (продукция электронной промышленности) соответствует критери</w:t>
      </w:r>
      <w:r w:rsidRPr="008555B9">
        <w:rPr>
          <w:color w:val="000000"/>
          <w:sz w:val="28"/>
          <w:lang w:val="ru-RU"/>
        </w:rPr>
        <w:t>ям, установленным пунктами 20, 21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</w:t>
      </w:r>
      <w:r w:rsidRPr="008555B9">
        <w:rPr>
          <w:color w:val="000000"/>
          <w:sz w:val="28"/>
          <w:lang w:val="ru-RU"/>
        </w:rPr>
        <w:t>еренного программного обеспечения и продукции электронной промышленности, утвержденным приказом Министра оборонной и аэрокосмической промышленности Республики Казахстан № 53/НҚ от 28</w:t>
      </w:r>
      <w:proofErr w:type="gramEnd"/>
      <w:r w:rsidRPr="008555B9">
        <w:rPr>
          <w:color w:val="000000"/>
          <w:sz w:val="28"/>
          <w:lang w:val="ru-RU"/>
        </w:rPr>
        <w:t xml:space="preserve"> марта 2018 года (зарегистрирован в Реестре государственной регистрации но</w:t>
      </w:r>
      <w:r w:rsidRPr="008555B9">
        <w:rPr>
          <w:color w:val="000000"/>
          <w:sz w:val="28"/>
          <w:lang w:val="ru-RU"/>
        </w:rPr>
        <w:t xml:space="preserve">рмативных правовых актов Республики Казахстан за № 16750), а также </w:t>
      </w:r>
      <w:proofErr w:type="gramStart"/>
      <w:r w:rsidRPr="008555B9">
        <w:rPr>
          <w:color w:val="000000"/>
          <w:sz w:val="28"/>
          <w:lang w:val="ru-RU"/>
        </w:rPr>
        <w:t>освобождена</w:t>
      </w:r>
      <w:proofErr w:type="gramEnd"/>
      <w:r w:rsidRPr="008555B9">
        <w:rPr>
          <w:color w:val="000000"/>
          <w:sz w:val="28"/>
          <w:lang w:val="ru-RU"/>
        </w:rPr>
        <w:t xml:space="preserve"> от юридических претензий третьих лиц.</w:t>
      </w:r>
    </w:p>
    <w:p w:rsidR="00837F0D" w:rsidRPr="008555B9" w:rsidRDefault="00A26D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Также подтверждается достоверность представленных сведений и документов, прилагаемых к Заявке о включении в "Реестр доверенного прогр</w:t>
      </w:r>
      <w:r w:rsidRPr="008555B9">
        <w:rPr>
          <w:color w:val="000000"/>
          <w:sz w:val="28"/>
          <w:lang w:val="ru-RU"/>
        </w:rPr>
        <w:t>аммного обеспечения и продукции электронной промышленности".</w:t>
      </w:r>
    </w:p>
    <w:p w:rsidR="00837F0D" w:rsidRPr="008555B9" w:rsidRDefault="00A26D7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837F0D" w:rsidRDefault="00A26D71">
      <w:pPr>
        <w:spacing w:after="0"/>
        <w:jc w:val="both"/>
      </w:pP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Подпись и печать гаранта: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___________________</w:t>
      </w:r>
      <w:r w:rsidRPr="008555B9">
        <w:rPr>
          <w:color w:val="000000"/>
          <w:sz w:val="28"/>
          <w:lang w:val="ru-RU"/>
        </w:rPr>
        <w:t>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(должность)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____________________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"____" ____________ 20 __ года</w:t>
      </w:r>
      <w:proofErr w:type="gramStart"/>
      <w:r w:rsidRPr="008555B9">
        <w:rPr>
          <w:color w:val="000000"/>
          <w:sz w:val="28"/>
          <w:lang w:val="ru-RU"/>
        </w:rPr>
        <w:t>.</w:t>
      </w:r>
      <w:proofErr w:type="gramEnd"/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>одпись)</w:t>
      </w:r>
      <w:r>
        <w:br/>
      </w:r>
      <w:r>
        <w:rPr>
          <w:color w:val="000000"/>
          <w:sz w:val="28"/>
        </w:rPr>
        <w:t>М.П. (при наличии)</w:t>
      </w:r>
    </w:p>
    <w:tbl>
      <w:tblPr>
        <w:tblW w:w="9579" w:type="dxa"/>
        <w:tblCellSpacing w:w="0" w:type="auto"/>
        <w:tblLook w:val="04A0" w:firstRow="1" w:lastRow="0" w:firstColumn="1" w:lastColumn="0" w:noHBand="0" w:noVBand="1"/>
      </w:tblPr>
      <w:tblGrid>
        <w:gridCol w:w="5544"/>
        <w:gridCol w:w="4035"/>
      </w:tblGrid>
      <w:tr w:rsidR="00837F0D" w:rsidRPr="008555B9" w:rsidTr="008555B9">
        <w:trPr>
          <w:trHeight w:val="30"/>
          <w:tblCellSpacing w:w="0" w:type="auto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 w:rsidP="008555B9">
            <w:pPr>
              <w:spacing w:after="0" w:line="240" w:lineRule="auto"/>
              <w:jc w:val="center"/>
              <w:rPr>
                <w:lang w:val="ru-RU"/>
              </w:rPr>
            </w:pPr>
            <w:r w:rsidRPr="008555B9">
              <w:rPr>
                <w:color w:val="000000"/>
                <w:sz w:val="20"/>
                <w:lang w:val="ru-RU"/>
              </w:rPr>
              <w:t>Приложение 4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к Правилам формирования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ведения</w:t>
            </w:r>
            <w:r w:rsid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реестра доверенного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программного</w:t>
            </w:r>
            <w:r w:rsid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обеспечения и продукции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электронной</w:t>
            </w:r>
            <w:r w:rsid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промышленности, а также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критериям</w:t>
            </w:r>
            <w:r w:rsid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по включению программного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обеспечения и продукции</w:t>
            </w:r>
            <w:r w:rsid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электронной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промышленности в "Реестр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доверенного</w:t>
            </w:r>
            <w:r w:rsid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программного обеспечения и</w:t>
            </w:r>
            <w:r w:rsidRPr="008555B9">
              <w:rPr>
                <w:lang w:val="ru-RU"/>
              </w:rPr>
              <w:br/>
            </w:r>
            <w:r w:rsidRPr="008555B9">
              <w:rPr>
                <w:color w:val="000000"/>
                <w:sz w:val="20"/>
                <w:lang w:val="ru-RU"/>
              </w:rPr>
              <w:t>продукции</w:t>
            </w:r>
            <w:r w:rsidR="008555B9">
              <w:rPr>
                <w:lang w:val="ru-RU"/>
              </w:rPr>
              <w:t xml:space="preserve"> </w:t>
            </w:r>
            <w:r w:rsidRPr="008555B9">
              <w:rPr>
                <w:color w:val="000000"/>
                <w:sz w:val="20"/>
                <w:lang w:val="ru-RU"/>
              </w:rPr>
              <w:t>электронной промышленности"</w:t>
            </w:r>
          </w:p>
        </w:tc>
      </w:tr>
      <w:tr w:rsidR="00837F0D" w:rsidTr="008555B9">
        <w:trPr>
          <w:trHeight w:val="30"/>
          <w:tblCellSpacing w:w="0" w:type="auto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Pr="008555B9" w:rsidRDefault="00A26D7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7F0D" w:rsidRDefault="00A26D71" w:rsidP="008555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8555B9" w:rsidRDefault="00A26D71">
      <w:pPr>
        <w:spacing w:after="0"/>
        <w:rPr>
          <w:b/>
          <w:color w:val="000000"/>
          <w:lang w:val="kk-KZ"/>
        </w:rPr>
      </w:pPr>
      <w:bookmarkStart w:id="69" w:name="z89"/>
      <w:r w:rsidRPr="008555B9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8555B9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</w:t>
      </w:r>
    </w:p>
    <w:p w:rsidR="00837F0D" w:rsidRPr="008555B9" w:rsidRDefault="00A26D71" w:rsidP="008555B9">
      <w:pPr>
        <w:spacing w:after="0"/>
        <w:jc w:val="center"/>
        <w:rPr>
          <w:lang w:val="ru-RU"/>
        </w:rPr>
      </w:pPr>
      <w:r w:rsidRPr="008555B9">
        <w:rPr>
          <w:b/>
          <w:color w:val="000000"/>
          <w:lang w:val="ru-RU"/>
        </w:rPr>
        <w:t>Заявка о внесении изменений (</w:t>
      </w:r>
      <w:r w:rsidR="008555B9">
        <w:rPr>
          <w:b/>
          <w:color w:val="000000"/>
          <w:lang w:val="ru-RU"/>
        </w:rPr>
        <w:t>дополнений) в Реестр доверенног</w:t>
      </w:r>
      <w:r w:rsidRPr="008555B9">
        <w:rPr>
          <w:b/>
          <w:color w:val="000000"/>
          <w:lang w:val="ru-RU"/>
        </w:rPr>
        <w:t xml:space="preserve"> программного обеспечения и продукции электронной промышленности</w:t>
      </w:r>
    </w:p>
    <w:bookmarkEnd w:id="69"/>
    <w:p w:rsidR="008555B9" w:rsidRPr="008555B9" w:rsidRDefault="008555B9" w:rsidP="008555B9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Представляется </w:t>
      </w:r>
      <w:r w:rsidR="00A26D71" w:rsidRPr="008555B9">
        <w:rPr>
          <w:color w:val="000000"/>
          <w:sz w:val="28"/>
          <w:lang w:val="ru-RU"/>
        </w:rPr>
        <w:t>_______________________________________________________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</w:t>
      </w:r>
      <w:r w:rsidR="00A26D71">
        <w:rPr>
          <w:color w:val="000000"/>
          <w:sz w:val="28"/>
        </w:rPr>
        <w:t>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              </w:t>
      </w:r>
      <w:r w:rsidR="00A26D71" w:rsidRPr="008555B9">
        <w:rPr>
          <w:color w:val="000000"/>
          <w:sz w:val="28"/>
          <w:lang w:val="ru-RU"/>
        </w:rPr>
        <w:t>(наименование уполномоченного органа)</w:t>
      </w:r>
      <w:r w:rsidR="00A26D71" w:rsidRPr="008555B9">
        <w:rPr>
          <w:lang w:val="ru-RU"/>
        </w:rPr>
        <w:br/>
      </w:r>
      <w:proofErr w:type="gramStart"/>
      <w:r>
        <w:rPr>
          <w:color w:val="000000"/>
          <w:sz w:val="28"/>
          <w:lang w:val="ru-RU"/>
        </w:rPr>
        <w:t>от</w:t>
      </w:r>
      <w:proofErr w:type="gramEnd"/>
      <w:r w:rsidR="00A26D71" w:rsidRPr="008555B9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lastRenderedPageBreak/>
        <w:t>(</w:t>
      </w:r>
      <w:proofErr w:type="gramStart"/>
      <w:r w:rsidR="00A26D71" w:rsidRPr="008555B9">
        <w:rPr>
          <w:color w:val="000000"/>
          <w:sz w:val="28"/>
          <w:lang w:val="ru-RU"/>
        </w:rPr>
        <w:t>наименование</w:t>
      </w:r>
      <w:proofErr w:type="gramEnd"/>
      <w:r w:rsidR="00A26D71" w:rsidRPr="008555B9">
        <w:rPr>
          <w:color w:val="000000"/>
          <w:sz w:val="28"/>
          <w:lang w:val="ru-RU"/>
        </w:rPr>
        <w:t xml:space="preserve"> юридического лица/ фамилия, имя, отчество (при его наличии)</w:t>
      </w:r>
      <w:r w:rsidR="00A26D71" w:rsidRPr="008555B9">
        <w:rPr>
          <w:lang w:val="ru-RU"/>
        </w:rPr>
        <w:br/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</w:t>
      </w:r>
      <w:r w:rsidR="00A26D71">
        <w:rPr>
          <w:color w:val="000000"/>
          <w:sz w:val="28"/>
        </w:rPr>
        <w:t>     </w:t>
      </w:r>
      <w:r w:rsidR="00A26D71" w:rsidRPr="008555B9">
        <w:rPr>
          <w:color w:val="000000"/>
          <w:sz w:val="28"/>
          <w:lang w:val="ru-RU"/>
        </w:rPr>
        <w:t xml:space="preserve"> физического л</w:t>
      </w:r>
      <w:r w:rsidR="00A26D71" w:rsidRPr="008555B9">
        <w:rPr>
          <w:color w:val="000000"/>
          <w:sz w:val="28"/>
          <w:lang w:val="ru-RU"/>
        </w:rPr>
        <w:t>ица)</w:t>
      </w:r>
      <w:r w:rsidR="00A26D71"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  <w:r w:rsidRPr="008555B9">
        <w:rPr>
          <w:color w:val="000000"/>
          <w:sz w:val="28"/>
          <w:lang w:val="ru-RU"/>
        </w:rPr>
        <w:t>__</w:t>
      </w:r>
    </w:p>
    <w:p w:rsidR="00837F0D" w:rsidRPr="008555B9" w:rsidRDefault="00A26D71" w:rsidP="008555B9">
      <w:pPr>
        <w:spacing w:after="0"/>
        <w:rPr>
          <w:lang w:val="ru-RU"/>
        </w:rPr>
      </w:pPr>
      <w:r w:rsidRPr="008555B9">
        <w:rPr>
          <w:color w:val="000000"/>
          <w:sz w:val="28"/>
          <w:lang w:val="ru-RU"/>
        </w:rPr>
        <w:t>(полное наименование программного обеспечения (продукции электронной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промышленности), включенного в Реестр)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Наименование и содержание реестровой записи, в которые вносятся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изменения (дополнения):</w:t>
      </w:r>
      <w:r w:rsidRPr="008555B9">
        <w:rPr>
          <w:color w:val="000000"/>
          <w:sz w:val="28"/>
          <w:lang w:val="ru-RU"/>
        </w:rPr>
        <w:t>______________</w:t>
      </w:r>
      <w:r w:rsidRPr="008555B9">
        <w:rPr>
          <w:color w:val="000000"/>
          <w:sz w:val="28"/>
          <w:lang w:val="ru-RU"/>
        </w:rPr>
        <w:t>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Наименование и содержание реестровой записи в новой редакции: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________________________________________________________________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Причина заявляемых изменений (дополнений):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___________________________________________________</w:t>
      </w:r>
      <w:r w:rsidRPr="008555B9">
        <w:rPr>
          <w:color w:val="000000"/>
          <w:sz w:val="28"/>
          <w:lang w:val="ru-RU"/>
        </w:rPr>
        <w:t>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сведения о заявителе: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контактные номера тел</w:t>
      </w:r>
      <w:proofErr w:type="gramStart"/>
      <w:r w:rsidRPr="008555B9">
        <w:rPr>
          <w:color w:val="000000"/>
          <w:sz w:val="28"/>
          <w:lang w:val="ru-RU"/>
        </w:rPr>
        <w:t>.(</w:t>
      </w:r>
      <w:proofErr w:type="gramEnd"/>
      <w:r w:rsidRPr="008555B9">
        <w:rPr>
          <w:color w:val="000000"/>
          <w:sz w:val="28"/>
          <w:lang w:val="ru-RU"/>
        </w:rPr>
        <w:t>факс):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________________________________________________________________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1) ________________________________________________________________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2) ______________________________________________________</w:t>
      </w:r>
      <w:r w:rsidRPr="008555B9">
        <w:rPr>
          <w:color w:val="000000"/>
          <w:sz w:val="28"/>
          <w:lang w:val="ru-RU"/>
        </w:rPr>
        <w:t>__________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(для юридических лиц: наименование юридического лица и фамилия, имя,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отчество (при его наличии) руководителя или представителя юридического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лица, действующего на основании доверенности (номер и дата выдачи доверенности))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____________________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"____" ____________ 20 __ года.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555B9">
        <w:rPr>
          <w:color w:val="000000"/>
          <w:sz w:val="28"/>
          <w:lang w:val="ru-RU"/>
        </w:rPr>
        <w:t xml:space="preserve"> (подпись)</w:t>
      </w:r>
      <w:r w:rsidRPr="008555B9">
        <w:rPr>
          <w:lang w:val="ru-RU"/>
        </w:rPr>
        <w:br/>
      </w:r>
      <w:r w:rsidRPr="008555B9">
        <w:rPr>
          <w:color w:val="000000"/>
          <w:sz w:val="28"/>
          <w:lang w:val="ru-RU"/>
        </w:rPr>
        <w:t>М.П. (при наличии)</w:t>
      </w:r>
    </w:p>
    <w:p w:rsidR="00837F0D" w:rsidRPr="008555B9" w:rsidRDefault="00A26D71">
      <w:pPr>
        <w:spacing w:after="0"/>
        <w:rPr>
          <w:lang w:val="ru-RU"/>
        </w:rPr>
      </w:pPr>
      <w:r w:rsidRPr="008555B9">
        <w:rPr>
          <w:lang w:val="ru-RU"/>
        </w:rPr>
        <w:br/>
      </w:r>
      <w:r w:rsidRPr="008555B9">
        <w:rPr>
          <w:lang w:val="ru-RU"/>
        </w:rPr>
        <w:br/>
      </w:r>
    </w:p>
    <w:p w:rsidR="00837F0D" w:rsidRPr="008555B9" w:rsidRDefault="00A26D71">
      <w:pPr>
        <w:pStyle w:val="disclaimer"/>
        <w:rPr>
          <w:lang w:val="ru-RU"/>
        </w:rPr>
      </w:pPr>
      <w:r w:rsidRPr="008555B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37F0D" w:rsidRPr="008555B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0D"/>
    <w:rsid w:val="00837F0D"/>
    <w:rsid w:val="008555B9"/>
    <w:rsid w:val="00A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5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5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L855</dc:creator>
  <cp:lastModifiedBy>L855</cp:lastModifiedBy>
  <cp:revision>2</cp:revision>
  <dcterms:created xsi:type="dcterms:W3CDTF">2020-08-19T05:13:00Z</dcterms:created>
  <dcterms:modified xsi:type="dcterms:W3CDTF">2020-08-19T05:13:00Z</dcterms:modified>
</cp:coreProperties>
</file>