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Y="1351"/>
        <w:tblW w:w="10030" w:type="dxa"/>
        <w:tblLook w:val="01E0"/>
      </w:tblPr>
      <w:tblGrid>
        <w:gridCol w:w="4016"/>
        <w:gridCol w:w="37"/>
        <w:gridCol w:w="2039"/>
        <w:gridCol w:w="47"/>
        <w:gridCol w:w="3829"/>
        <w:gridCol w:w="62"/>
      </w:tblGrid>
      <w:tr w:rsidR="0009303D" w:rsidTr="004E786C">
        <w:trPr>
          <w:gridAfter w:val="1"/>
          <w:wAfter w:w="62" w:type="dxa"/>
          <w:trHeight w:val="1606"/>
        </w:trPr>
        <w:tc>
          <w:tcPr>
            <w:tcW w:w="4053" w:type="dxa"/>
            <w:gridSpan w:val="2"/>
          </w:tcPr>
          <w:p w:rsidR="0009303D" w:rsidRDefault="0009303D" w:rsidP="004E786C">
            <w:pPr>
              <w:spacing w:line="256" w:lineRule="auto"/>
              <w:jc w:val="center"/>
              <w:rPr>
                <w:b/>
                <w:bCs/>
                <w:caps/>
                <w:color w:val="0031CC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aps/>
                <w:color w:val="0031CC"/>
                <w:sz w:val="18"/>
                <w:szCs w:val="18"/>
                <w:lang w:val="kk-KZ" w:eastAsia="en-US"/>
              </w:rPr>
              <w:t>Қазақстан Республикасы Денсаулық сақтауМинистРлігінің Тауарлар  мен көрсетілетін қызметтердің сапасы мен қауіпсіздігін бақылау комитеті нұр-сұлтан қаласының Тауарлар мен көрсетілетін қызметтердің сапасы мен қауіпсіздігін бақылау департаменті республикалық мемлекеттік мекеме</w:t>
            </w:r>
          </w:p>
          <w:p w:rsidR="0009303D" w:rsidRDefault="0009303D" w:rsidP="004E786C">
            <w:pPr>
              <w:tabs>
                <w:tab w:val="left" w:pos="300"/>
              </w:tabs>
              <w:spacing w:line="256" w:lineRule="auto"/>
              <w:jc w:val="center"/>
              <w:rPr>
                <w:b/>
                <w:bCs/>
                <w:color w:val="3333CC"/>
                <w:sz w:val="18"/>
                <w:szCs w:val="18"/>
                <w:lang w:val="kk-KZ" w:eastAsia="en-US"/>
              </w:rPr>
            </w:pPr>
          </w:p>
        </w:tc>
        <w:tc>
          <w:tcPr>
            <w:tcW w:w="2086" w:type="dxa"/>
            <w:gridSpan w:val="2"/>
            <w:hideMark/>
          </w:tcPr>
          <w:p w:rsidR="0009303D" w:rsidRDefault="0009303D" w:rsidP="004E786C">
            <w:pPr>
              <w:spacing w:line="256" w:lineRule="auto"/>
              <w:rPr>
                <w:sz w:val="18"/>
                <w:szCs w:val="18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9" w:type="dxa"/>
            <w:hideMark/>
          </w:tcPr>
          <w:p w:rsidR="0009303D" w:rsidRDefault="0009303D" w:rsidP="004E786C">
            <w:pPr>
              <w:spacing w:line="256" w:lineRule="auto"/>
              <w:ind w:right="33"/>
              <w:jc w:val="center"/>
              <w:rPr>
                <w:b/>
                <w:bCs/>
                <w:color w:val="3A7298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aps/>
                <w:color w:val="0031CC"/>
                <w:sz w:val="18"/>
                <w:szCs w:val="18"/>
                <w:lang w:val="kk-KZ" w:eastAsia="en-US"/>
              </w:rPr>
              <w:t>Республиканское государственное учреждение 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 w:rsidR="0009303D" w:rsidTr="004E786C">
        <w:trPr>
          <w:trHeight w:val="755"/>
        </w:trPr>
        <w:tc>
          <w:tcPr>
            <w:tcW w:w="4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03D" w:rsidRDefault="0009303D" w:rsidP="004E786C">
            <w:pPr>
              <w:spacing w:line="256" w:lineRule="auto"/>
              <w:jc w:val="center"/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010000, Нұр-Сұлтан қаласы, Есіл ауданы, Достық көшесі,13/3 ғимарат</w:t>
            </w:r>
          </w:p>
          <w:p w:rsidR="0009303D" w:rsidRDefault="0009303D" w:rsidP="004E786C">
            <w:pPr>
              <w:spacing w:line="256" w:lineRule="auto"/>
              <w:ind w:left="-108" w:firstLine="108"/>
              <w:jc w:val="center"/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тел: +7(7172) 57-60-51, 57-60-59</w:t>
            </w:r>
          </w:p>
          <w:p w:rsidR="0009303D" w:rsidRDefault="0009303D" w:rsidP="004E786C">
            <w:pPr>
              <w:spacing w:line="256" w:lineRule="auto"/>
              <w:ind w:left="-108" w:firstLine="108"/>
              <w:jc w:val="center"/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03D" w:rsidRDefault="0009303D" w:rsidP="004E786C">
            <w:pPr>
              <w:spacing w:line="256" w:lineRule="auto"/>
              <w:rPr>
                <w:color w:val="00FFFF"/>
                <w:sz w:val="18"/>
                <w:szCs w:val="18"/>
                <w:lang w:val="kk-KZ" w:eastAsia="en-US"/>
              </w:rPr>
            </w:pPr>
          </w:p>
          <w:p w:rsidR="0009303D" w:rsidRDefault="0009303D" w:rsidP="004E786C">
            <w:pPr>
              <w:spacing w:line="256" w:lineRule="auto"/>
              <w:rPr>
                <w:color w:val="00FFFF"/>
                <w:sz w:val="18"/>
                <w:szCs w:val="18"/>
                <w:lang w:val="kk-KZ" w:eastAsia="en-US"/>
              </w:rPr>
            </w:pPr>
          </w:p>
          <w:p w:rsidR="0009303D" w:rsidRDefault="0009303D" w:rsidP="004E786C">
            <w:pPr>
              <w:spacing w:line="256" w:lineRule="auto"/>
              <w:rPr>
                <w:color w:val="00FFFF"/>
                <w:sz w:val="18"/>
                <w:szCs w:val="18"/>
                <w:lang w:val="kk-KZ" w:eastAsia="en-US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03D" w:rsidRDefault="0009303D" w:rsidP="004E786C">
            <w:pPr>
              <w:spacing w:line="256" w:lineRule="auto"/>
              <w:jc w:val="center"/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010000, город Нур-Султан, район Есиль, улица Достык, здание 13/3</w:t>
            </w:r>
          </w:p>
          <w:p w:rsidR="0009303D" w:rsidRDefault="0009303D" w:rsidP="004E786C">
            <w:pPr>
              <w:spacing w:line="256" w:lineRule="auto"/>
              <w:ind w:left="-108" w:firstLine="108"/>
              <w:jc w:val="center"/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</w:pP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тел: +7</w:t>
            </w:r>
            <w:r>
              <w:rPr>
                <w:b/>
                <w:bCs/>
                <w:color w:val="0031CC"/>
                <w:sz w:val="18"/>
                <w:szCs w:val="18"/>
                <w:lang w:eastAsia="en-US"/>
              </w:rPr>
              <w:t xml:space="preserve">(7172) </w:t>
            </w: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57</w:t>
            </w:r>
            <w:r>
              <w:rPr>
                <w:b/>
                <w:bCs/>
                <w:color w:val="0031CC"/>
                <w:sz w:val="18"/>
                <w:szCs w:val="18"/>
                <w:lang w:eastAsia="en-US"/>
              </w:rPr>
              <w:t>-</w:t>
            </w: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60</w:t>
            </w:r>
            <w:r>
              <w:rPr>
                <w:b/>
                <w:bCs/>
                <w:color w:val="0031CC"/>
                <w:sz w:val="18"/>
                <w:szCs w:val="18"/>
                <w:lang w:eastAsia="en-US"/>
              </w:rPr>
              <w:t>-</w:t>
            </w:r>
            <w:r>
              <w:rPr>
                <w:b/>
                <w:bCs/>
                <w:color w:val="0031CC"/>
                <w:sz w:val="18"/>
                <w:szCs w:val="18"/>
                <w:lang w:val="kk-KZ" w:eastAsia="en-US"/>
              </w:rPr>
              <w:t>51,</w:t>
            </w:r>
            <w:r>
              <w:rPr>
                <w:b/>
                <w:bCs/>
                <w:color w:val="0031CC"/>
                <w:sz w:val="18"/>
                <w:szCs w:val="18"/>
                <w:lang w:eastAsia="en-US"/>
              </w:rPr>
              <w:t xml:space="preserve"> 57-60-59</w:t>
            </w:r>
          </w:p>
          <w:p w:rsidR="0009303D" w:rsidRDefault="0009303D" w:rsidP="004E786C">
            <w:pPr>
              <w:spacing w:line="256" w:lineRule="auto"/>
              <w:ind w:left="-108" w:firstLine="108"/>
              <w:jc w:val="center"/>
              <w:rPr>
                <w:color w:val="0031CC"/>
                <w:sz w:val="18"/>
                <w:szCs w:val="18"/>
                <w:lang w:val="kk-KZ" w:eastAsia="en-US"/>
              </w:rPr>
            </w:pPr>
          </w:p>
        </w:tc>
      </w:tr>
    </w:tbl>
    <w:p w:rsidR="0009303D" w:rsidRDefault="0009303D" w:rsidP="0009303D">
      <w:pPr>
        <w:jc w:val="center"/>
        <w:rPr>
          <w:b/>
          <w:sz w:val="28"/>
          <w:szCs w:val="28"/>
          <w:lang w:val="kk-KZ"/>
        </w:rPr>
      </w:pPr>
    </w:p>
    <w:p w:rsidR="0009303D" w:rsidRDefault="0009303D" w:rsidP="0009303D">
      <w:pPr>
        <w:jc w:val="center"/>
        <w:rPr>
          <w:b/>
          <w:sz w:val="28"/>
          <w:szCs w:val="28"/>
          <w:lang w:val="kk-KZ"/>
        </w:rPr>
      </w:pPr>
    </w:p>
    <w:p w:rsidR="0009303D" w:rsidRDefault="0009303D" w:rsidP="0009303D">
      <w:pPr>
        <w:rPr>
          <w:bCs/>
          <w:caps/>
          <w:color w:val="0C0000"/>
          <w:szCs w:val="18"/>
          <w:lang w:val="kk-KZ" w:eastAsia="en-US"/>
        </w:rPr>
      </w:pPr>
      <w:r>
        <w:rPr>
          <w:bCs/>
          <w:caps/>
          <w:color w:val="0C0000"/>
          <w:szCs w:val="18"/>
          <w:lang w:val="kk-KZ" w:eastAsia="en-US"/>
        </w:rPr>
        <w:t>№ исх: ПГСВ-225   от: 01.08.2020</w:t>
      </w:r>
    </w:p>
    <w:p w:rsidR="0009303D" w:rsidRDefault="0009303D" w:rsidP="0009303D">
      <w:pPr>
        <w:jc w:val="center"/>
        <w:rPr>
          <w:b/>
          <w:sz w:val="28"/>
          <w:szCs w:val="28"/>
          <w:lang w:val="kk-KZ"/>
        </w:rPr>
      </w:pPr>
    </w:p>
    <w:p w:rsidR="0009303D" w:rsidRPr="0015686A" w:rsidRDefault="0009303D" w:rsidP="0009303D">
      <w:pPr>
        <w:pStyle w:val="1"/>
        <w:ind w:firstLine="709"/>
        <w:jc w:val="center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>Постановление</w:t>
      </w:r>
    </w:p>
    <w:p w:rsidR="0009303D" w:rsidRPr="0015686A" w:rsidRDefault="0009303D" w:rsidP="0009303D">
      <w:pPr>
        <w:pStyle w:val="1"/>
        <w:ind w:firstLine="709"/>
        <w:jc w:val="center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 xml:space="preserve">о продлении введённых строгих ограничительных </w:t>
      </w:r>
    </w:p>
    <w:p w:rsidR="0009303D" w:rsidRPr="0015686A" w:rsidRDefault="0009303D" w:rsidP="0009303D">
      <w:pPr>
        <w:pStyle w:val="1"/>
        <w:ind w:firstLine="709"/>
        <w:jc w:val="center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>карантинных мер в городе Нур-Султан</w:t>
      </w:r>
    </w:p>
    <w:p w:rsidR="0009303D" w:rsidRPr="0015686A" w:rsidRDefault="0009303D" w:rsidP="0009303D">
      <w:pPr>
        <w:pStyle w:val="1"/>
        <w:ind w:firstLine="709"/>
        <w:jc w:val="center"/>
        <w:rPr>
          <w:b/>
          <w:sz w:val="28"/>
          <w:szCs w:val="28"/>
        </w:rPr>
      </w:pPr>
    </w:p>
    <w:p w:rsidR="0009303D" w:rsidRPr="0015686A" w:rsidRDefault="0009303D" w:rsidP="0009303D">
      <w:pPr>
        <w:pStyle w:val="1"/>
        <w:ind w:firstLine="709"/>
        <w:jc w:val="center"/>
        <w:rPr>
          <w:b/>
          <w:sz w:val="28"/>
          <w:szCs w:val="28"/>
        </w:rPr>
      </w:pP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1 августа 2020 года</w:t>
      </w:r>
      <w:r w:rsidRPr="0015686A">
        <w:rPr>
          <w:sz w:val="28"/>
          <w:szCs w:val="28"/>
        </w:rPr>
        <w:tab/>
      </w:r>
      <w:r w:rsidRPr="0015686A">
        <w:rPr>
          <w:sz w:val="28"/>
          <w:szCs w:val="28"/>
        </w:rPr>
        <w:tab/>
      </w:r>
      <w:r w:rsidRPr="0015686A">
        <w:rPr>
          <w:sz w:val="28"/>
          <w:szCs w:val="28"/>
        </w:rPr>
        <w:tab/>
      </w:r>
      <w:r w:rsidRPr="0015686A">
        <w:rPr>
          <w:sz w:val="28"/>
          <w:szCs w:val="28"/>
        </w:rPr>
        <w:tab/>
      </w:r>
      <w:r w:rsidRPr="0015686A">
        <w:rPr>
          <w:sz w:val="28"/>
          <w:szCs w:val="28"/>
        </w:rPr>
        <w:tab/>
      </w:r>
      <w:r w:rsidRPr="0015686A">
        <w:rPr>
          <w:sz w:val="28"/>
          <w:szCs w:val="28"/>
        </w:rPr>
        <w:tab/>
        <w:t xml:space="preserve">      г. Нур-Султан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</w:p>
    <w:p w:rsidR="0009303D" w:rsidRPr="0015686A" w:rsidRDefault="0009303D" w:rsidP="0009303D">
      <w:pPr>
        <w:ind w:firstLine="709"/>
        <w:jc w:val="both"/>
        <w:rPr>
          <w:b/>
          <w:sz w:val="28"/>
          <w:szCs w:val="28"/>
          <w:u w:val="single"/>
        </w:rPr>
      </w:pPr>
      <w:r w:rsidRPr="0015686A">
        <w:rPr>
          <w:sz w:val="28"/>
          <w:szCs w:val="28"/>
        </w:rPr>
        <w:t>Я, Главный государственный санитарный врач города Нур-Султан Пралиева Ж.К., в соответствии со статьями 9, 36, 102, 104, 107 Кодекса Республики Казахстан «О здоровье народа и системе здравоохранения», П</w:t>
      </w:r>
      <w:r w:rsidRPr="0015686A">
        <w:rPr>
          <w:rStyle w:val="s1"/>
          <w:sz w:val="28"/>
          <w:szCs w:val="28"/>
          <w:lang w:val="kk-KZ"/>
        </w:rPr>
        <w:t>риказа Министра здравоохранения Республики Казахстан от 31 июля 2020 года № ҚР ДСМ-93/2020 «О внесении изменений в приказ Министра здравоохранения Республики Казахстан от 5 июля 2020 года № ҚР ДСМ-78/2020</w:t>
      </w:r>
      <w:r w:rsidRPr="0015686A">
        <w:rPr>
          <w:sz w:val="28"/>
          <w:szCs w:val="28"/>
          <w:lang w:val="kk-KZ"/>
        </w:rPr>
        <w:br/>
      </w:r>
      <w:r w:rsidRPr="0015686A">
        <w:rPr>
          <w:rStyle w:val="s1"/>
          <w:sz w:val="28"/>
          <w:szCs w:val="28"/>
          <w:lang w:val="kk-KZ"/>
        </w:rPr>
        <w:t xml:space="preserve">«О некоторых вопросах организации и проведения санитарно-противоэпидемических и санитарно-профилактических мероприятий», </w:t>
      </w:r>
      <w:r w:rsidRPr="0015686A">
        <w:rPr>
          <w:sz w:val="28"/>
          <w:szCs w:val="28"/>
        </w:rPr>
        <w:t xml:space="preserve"> Постановления Главного государственного санитарного врача Республики от 26 июня 2020 года № 43-ПГВр «О дальнейшем усилении мер по предупреждению заболеваний коронавирусной инфекцией среди населения Республики Казахстан», Постановления Главного государственного санитарного врача Республики от 3 июля 2020 года № 44-ПГВр «О введении строгих ограничительных карантинных мер», Постановления Главного государственного санитарного врача Республики от 27 июля 2020 года № 46-ПГВр «О внесении изменений и дополнений в Постановление Главного государственного санитарного врача Республики от 3 июля 2020 года № 44 «О введении строгих ограничительных карантинных мер», приказа Министра национальной экономики Республики Казахстан от 20 марта 2015 года № 239 «Об утверждении Правил осуществления ограничительных мероприятий» в целях предупреждения распространения коронавирусной инфекции COVID-19 (далее – COVID-19) среди населения города Нур-Султан </w:t>
      </w:r>
      <w:r w:rsidRPr="0015686A">
        <w:rPr>
          <w:b/>
          <w:sz w:val="28"/>
          <w:szCs w:val="28"/>
        </w:rPr>
        <w:t xml:space="preserve">ПОСТАНОВЛЯЮ: </w:t>
      </w:r>
      <w:r w:rsidRPr="0015686A">
        <w:rPr>
          <w:b/>
          <w:sz w:val="28"/>
          <w:szCs w:val="28"/>
        </w:rPr>
        <w:tab/>
        <w:t xml:space="preserve">1. </w:t>
      </w:r>
      <w:r w:rsidRPr="0015686A">
        <w:rPr>
          <w:sz w:val="28"/>
          <w:szCs w:val="28"/>
        </w:rPr>
        <w:t>В связи с продолжающ</w:t>
      </w:r>
      <w:r>
        <w:rPr>
          <w:sz w:val="28"/>
          <w:szCs w:val="28"/>
          <w:lang w:val="kk-KZ"/>
        </w:rPr>
        <w:t xml:space="preserve">ейся регистрацией </w:t>
      </w:r>
      <w:r w:rsidRPr="0015686A">
        <w:rPr>
          <w:sz w:val="28"/>
          <w:szCs w:val="28"/>
        </w:rPr>
        <w:t xml:space="preserve">заболеваемости </w:t>
      </w:r>
      <w:r w:rsidRPr="0015686A">
        <w:rPr>
          <w:sz w:val="28"/>
          <w:szCs w:val="28"/>
        </w:rPr>
        <w:lastRenderedPageBreak/>
        <w:t xml:space="preserve">коронавирусной инфекцией среди жителей города Нур-Султан </w:t>
      </w:r>
      <w:r w:rsidRPr="0015686A">
        <w:rPr>
          <w:b/>
          <w:sz w:val="28"/>
          <w:szCs w:val="28"/>
        </w:rPr>
        <w:t>продлить на две недели действие строгих ограничительных карантинных мер с 3 августа 2020 года.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>2. Жителям города Нур-Султан продолжить строгое соблюдение следующих требований: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2.1. запрет на проведение зрелищных, спортивных и других массовых мероприятий, а также семейных, памятных мероприятий, форумов, конференций, семинаров, собраний и др.;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color w:val="000000"/>
          <w:sz w:val="28"/>
          <w:szCs w:val="28"/>
        </w:rPr>
        <w:t xml:space="preserve">2.2. </w:t>
      </w:r>
      <w:r w:rsidRPr="0015686A">
        <w:rPr>
          <w:sz w:val="28"/>
          <w:szCs w:val="28"/>
        </w:rPr>
        <w:t>проведение спортивных тренировок только в индивидуальном порядке и только на открытом воздухе;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2.3. запретить организацию экскурсионных, корпоративных, групповых выездов на природу, за исключением индивидуальных, не более 3 человек или членов одной семьи и купание на несанкционированных пляжах; 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>2.4. ограничить передвижение по городу и другим общественным местам лицам старше 65 лет;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2.5. </w:t>
      </w:r>
      <w:r w:rsidRPr="0015686A">
        <w:rPr>
          <w:color w:val="000000"/>
          <w:sz w:val="28"/>
          <w:szCs w:val="28"/>
        </w:rPr>
        <w:t xml:space="preserve">при выходе из мест проживания соблюдать обязательное требование по ношению масок, соблюдение социальной дистанции не менее 2-х метров между людьми при совместных прогулках до 3-х человек; </w:t>
      </w:r>
    </w:p>
    <w:p w:rsidR="0009303D" w:rsidRPr="0015686A" w:rsidRDefault="0009303D" w:rsidP="0009303D">
      <w:pPr>
        <w:pStyle w:val="1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5686A">
        <w:rPr>
          <w:sz w:val="28"/>
          <w:szCs w:val="28"/>
        </w:rPr>
        <w:t xml:space="preserve">передвижение с места работы и обратно, </w:t>
      </w:r>
      <w:r w:rsidRPr="0015686A">
        <w:rPr>
          <w:color w:val="000000"/>
          <w:sz w:val="28"/>
          <w:szCs w:val="28"/>
        </w:rPr>
        <w:t>прогулки во дворах и при посещении парков, площадей, скверов, набережных разрешить индивидуально, а в группах не более 3 человек;</w:t>
      </w:r>
    </w:p>
    <w:p w:rsidR="0009303D" w:rsidRPr="0015686A" w:rsidRDefault="0009303D" w:rsidP="0009303D">
      <w:pPr>
        <w:pStyle w:val="1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5686A">
        <w:rPr>
          <w:color w:val="000000"/>
          <w:sz w:val="28"/>
          <w:szCs w:val="28"/>
        </w:rPr>
        <w:t>при посещении общественных мест, в том числе объектов с возможным массовым скоплением людей, строго соблюдать требования по ношению масок и использованию антисептиков после посещения общественных мест.</w:t>
      </w:r>
    </w:p>
    <w:p w:rsidR="0009303D" w:rsidRPr="0015686A" w:rsidRDefault="0009303D" w:rsidP="0009303D">
      <w:pPr>
        <w:pStyle w:val="1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>Акимату города Нур-Султан, Управлению транспорта и развития дорожно-транспортной инфраструктуры, Управлению по инвестициям и развитию предпринимательства, Управлению общественного здравоохранения, Управлению образования, Управлению по делам религии, ТОО «CityTransportationSystems»,государственным органам, организациям, предприятиям, субъектам предпринимательства обеспечить: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3.1. перевод на дистанционную форму работы не менее, чем 80% работников всех организаций, предприятий независимо от форм собственности и штатного количества работающих, с возможностью максимального сокращения рабочего времени; 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3.2. проведение дезинфекционных мероприятий в торговых центрах, такси, продовольственных магазинах, объектах сферы услуг и местах возможного массового скопления людей;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rFonts w:eastAsia="Calibri"/>
          <w:spacing w:val="-4"/>
          <w:sz w:val="28"/>
          <w:szCs w:val="28"/>
        </w:rPr>
        <w:t>3.3. работу город</w:t>
      </w:r>
      <w:r>
        <w:rPr>
          <w:rFonts w:eastAsia="Calibri"/>
          <w:spacing w:val="-4"/>
          <w:sz w:val="28"/>
          <w:szCs w:val="28"/>
        </w:rPr>
        <w:t>ского общественного транспорта</w:t>
      </w:r>
      <w:r w:rsidRPr="0015686A">
        <w:rPr>
          <w:rFonts w:eastAsia="Calibri"/>
          <w:spacing w:val="-4"/>
          <w:sz w:val="28"/>
          <w:szCs w:val="28"/>
        </w:rPr>
        <w:t xml:space="preserve">, с установкой в доступных местах для пассажиров санитайзеров с кожным антисептиком, с обязательным соблюдением социальной дистанции и ношением масок пассажиров и водителей, с установлением графика работы </w:t>
      </w:r>
      <w:r>
        <w:rPr>
          <w:rFonts w:eastAsia="Calibri"/>
          <w:spacing w:val="-4"/>
          <w:sz w:val="28"/>
          <w:szCs w:val="28"/>
        </w:rPr>
        <w:t>с 6.00 до 21.00 часов</w:t>
      </w:r>
      <w:r w:rsidRPr="0015686A">
        <w:rPr>
          <w:rFonts w:eastAsia="Calibri"/>
          <w:spacing w:val="-4"/>
          <w:sz w:val="28"/>
          <w:szCs w:val="28"/>
        </w:rPr>
        <w:t xml:space="preserve">, </w:t>
      </w:r>
      <w:r w:rsidRPr="0015686A">
        <w:rPr>
          <w:rFonts w:eastAsia="Calibri"/>
          <w:b/>
          <w:spacing w:val="-4"/>
          <w:sz w:val="28"/>
          <w:szCs w:val="28"/>
        </w:rPr>
        <w:t>без возобновления работы пригородного общественного транспорта</w:t>
      </w:r>
      <w:r w:rsidRPr="0015686A">
        <w:rPr>
          <w:rFonts w:eastAsia="Calibri"/>
          <w:spacing w:val="-4"/>
          <w:sz w:val="28"/>
          <w:szCs w:val="28"/>
        </w:rPr>
        <w:t xml:space="preserve">; </w:t>
      </w:r>
    </w:p>
    <w:p w:rsidR="0009303D" w:rsidRPr="0015686A" w:rsidRDefault="0009303D" w:rsidP="0009303D">
      <w:pPr>
        <w:pStyle w:val="1"/>
        <w:tabs>
          <w:tab w:val="left" w:pos="1276"/>
        </w:tabs>
        <w:ind w:firstLine="709"/>
        <w:jc w:val="both"/>
        <w:rPr>
          <w:b/>
          <w:sz w:val="28"/>
          <w:szCs w:val="28"/>
          <w:u w:val="single"/>
        </w:rPr>
      </w:pPr>
      <w:r w:rsidRPr="0015686A">
        <w:rPr>
          <w:sz w:val="28"/>
          <w:szCs w:val="28"/>
        </w:rPr>
        <w:t xml:space="preserve">3.4. организацию работы ЦОНов строго по предварительному бронированию через Egov.kz, телеграмм-бот EgovKZBot 2.0 с соблюдением </w:t>
      </w:r>
      <w:r w:rsidRPr="0015686A">
        <w:rPr>
          <w:sz w:val="28"/>
          <w:szCs w:val="28"/>
        </w:rPr>
        <w:lastRenderedPageBreak/>
        <w:t xml:space="preserve">усиленных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>в будние дни с 9.00 часов до 17.00 часов</w:t>
      </w:r>
      <w:r w:rsidRPr="0015686A">
        <w:rPr>
          <w:sz w:val="28"/>
          <w:szCs w:val="28"/>
        </w:rPr>
        <w:t xml:space="preserve">, специализированный ЦОН </w:t>
      </w:r>
      <w:r w:rsidRPr="0015686A">
        <w:rPr>
          <w:b/>
          <w:sz w:val="28"/>
          <w:szCs w:val="28"/>
        </w:rPr>
        <w:t>с 9.00 часов до 17.00 часов</w:t>
      </w:r>
      <w:r w:rsidRPr="0015686A">
        <w:rPr>
          <w:sz w:val="28"/>
          <w:szCs w:val="28"/>
        </w:rPr>
        <w:t xml:space="preserve">, работы Call центров </w:t>
      </w:r>
      <w:r w:rsidRPr="0015686A">
        <w:rPr>
          <w:b/>
          <w:sz w:val="28"/>
          <w:szCs w:val="28"/>
        </w:rPr>
        <w:t>с 9.00 ч. до 17.00 ч</w:t>
      </w:r>
      <w:r w:rsidRPr="0015686A">
        <w:rPr>
          <w:sz w:val="28"/>
          <w:szCs w:val="28"/>
        </w:rPr>
        <w:t xml:space="preserve">., с запретом на работу в выходные дни, за исключением работы специализированного ЦОНа с установлением графика работы </w:t>
      </w:r>
      <w:r w:rsidRPr="0015686A">
        <w:rPr>
          <w:b/>
          <w:sz w:val="28"/>
          <w:szCs w:val="28"/>
        </w:rPr>
        <w:t xml:space="preserve">в субботу  с 9.00 часов до 16:00; 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3.5. организацию работы только оптовых продовольственных и непродовольственных рынков (на открытом воздухе)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>в будние и выходные дни до 13.00 часов;</w:t>
      </w:r>
    </w:p>
    <w:p w:rsidR="0009303D" w:rsidRPr="0015686A" w:rsidRDefault="0009303D" w:rsidP="0009303D">
      <w:pPr>
        <w:pStyle w:val="1"/>
        <w:tabs>
          <w:tab w:val="left" w:pos="709"/>
          <w:tab w:val="left" w:pos="1418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3.6. организацию работы продовольственных и непродовольственных рынков (на открытом воздухе)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 xml:space="preserve">в будние и выходные дни с 9.00 до 15.00 часов; 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3.7. организацию работы сельскохозяйственных ярмарок и продовольственных ярмарок «выходного дня» (на открытом воздухе)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только в </w:t>
      </w:r>
      <w:r w:rsidRPr="0015686A">
        <w:rPr>
          <w:b/>
          <w:sz w:val="28"/>
          <w:szCs w:val="28"/>
        </w:rPr>
        <w:t>выходные дни с 9.00 до 17.00 часов;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3.8. организацию работы магазинов (гипермаркеты, супермаркеты, минимаркеты) по продаже бытовой, электронной техники и компьютерной техники (в том числе сотовые телефоны, планшеты и др.), строительных материалов, с организацией работы с принятием только </w:t>
      </w:r>
      <w:r w:rsidRPr="0015686A">
        <w:rPr>
          <w:b/>
          <w:sz w:val="28"/>
          <w:szCs w:val="28"/>
        </w:rPr>
        <w:t>онлайн заказов</w:t>
      </w:r>
      <w:r w:rsidRPr="0015686A">
        <w:rPr>
          <w:sz w:val="28"/>
          <w:szCs w:val="28"/>
        </w:rPr>
        <w:t xml:space="preserve"> и </w:t>
      </w:r>
      <w:r w:rsidRPr="0015686A">
        <w:rPr>
          <w:b/>
          <w:sz w:val="28"/>
          <w:szCs w:val="28"/>
        </w:rPr>
        <w:t>доставки товара курьерами, с запретом на самовывоз, с усиленным соблюдением карантинных мер</w:t>
      </w:r>
      <w:r w:rsidRPr="0015686A">
        <w:rPr>
          <w:sz w:val="28"/>
          <w:szCs w:val="28"/>
        </w:rPr>
        <w:t xml:space="preserve"> (маски, перчатки, антисептик)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15686A">
        <w:rPr>
          <w:b/>
          <w:sz w:val="28"/>
          <w:szCs w:val="28"/>
        </w:rPr>
        <w:t>с установлением графика работы с 8.00 часов до 20.00 часов</w:t>
      </w:r>
      <w:r w:rsidRPr="0015686A">
        <w:rPr>
          <w:sz w:val="28"/>
          <w:szCs w:val="28"/>
        </w:rPr>
        <w:t xml:space="preserve">; 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>3.9. организацию работы продовольственных магазинов, реализующих продукты питания (минимаркет, супермаркет, гипермаркет</w:t>
      </w:r>
      <w:r w:rsidRPr="0015686A">
        <w:rPr>
          <w:b/>
          <w:sz w:val="28"/>
          <w:szCs w:val="28"/>
        </w:rPr>
        <w:t xml:space="preserve">) </w:t>
      </w:r>
      <w:r w:rsidRPr="0015686A">
        <w:rPr>
          <w:sz w:val="28"/>
          <w:szCs w:val="28"/>
        </w:rPr>
        <w:t xml:space="preserve">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15686A">
        <w:rPr>
          <w:b/>
          <w:sz w:val="28"/>
          <w:szCs w:val="28"/>
        </w:rPr>
        <w:t xml:space="preserve">с установлением графика работы с 9.00 до 21.00 часов; 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3.10. организацию работы магазинов, реализующих продукты питания (</w:t>
      </w:r>
      <w:r w:rsidRPr="0015686A">
        <w:rPr>
          <w:color w:val="000000"/>
          <w:spacing w:val="2"/>
          <w:sz w:val="28"/>
          <w:szCs w:val="28"/>
          <w:shd w:val="clear" w:color="auto" w:fill="FFFFFF"/>
        </w:rPr>
        <w:t>торговый объект, представленный одним субъектом внутренней торговли, не входящий в торговые сети</w:t>
      </w:r>
      <w:r w:rsidRPr="0015686A">
        <w:rPr>
          <w:sz w:val="28"/>
          <w:szCs w:val="28"/>
        </w:rPr>
        <w:t xml:space="preserve">), расположенных в жилых домах и в частном секторе,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в</w:t>
      </w:r>
      <w:r w:rsidRPr="0015686A">
        <w:rPr>
          <w:b/>
          <w:sz w:val="28"/>
          <w:szCs w:val="28"/>
        </w:rPr>
        <w:t xml:space="preserve"> будние и выходные дни с 9.00 до 22.00 часов;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>3.11. организацию работы магазинов общей площадью не более 500 м</w:t>
      </w:r>
      <w:r w:rsidRPr="0015686A">
        <w:rPr>
          <w:sz w:val="28"/>
          <w:szCs w:val="28"/>
          <w:vertAlign w:val="superscript"/>
        </w:rPr>
        <w:t xml:space="preserve">2 </w:t>
      </w:r>
      <w:r w:rsidRPr="0015686A">
        <w:rPr>
          <w:sz w:val="28"/>
          <w:szCs w:val="28"/>
        </w:rPr>
        <w:t xml:space="preserve">по реализации непродовольственных товаров, расположенных в жилых домах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в</w:t>
      </w:r>
      <w:r w:rsidRPr="0015686A">
        <w:rPr>
          <w:b/>
          <w:sz w:val="28"/>
          <w:szCs w:val="28"/>
        </w:rPr>
        <w:t xml:space="preserve"> будние и выходные дни с 10.00 до 17.00 часов;</w:t>
      </w:r>
    </w:p>
    <w:p w:rsidR="0009303D" w:rsidRPr="0015686A" w:rsidRDefault="0009303D" w:rsidP="000930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3.12. организацию работы бизнес-центров (страховые компании, услуги адвоката, нотариуса, бухгалтера и консалтинга, агентства по недвижимости, рекламные агентства, судебные исполнители и др.), обменных пунктов, </w:t>
      </w:r>
      <w:r w:rsidRPr="0015686A">
        <w:rPr>
          <w:sz w:val="28"/>
          <w:szCs w:val="28"/>
        </w:rPr>
        <w:lastRenderedPageBreak/>
        <w:t xml:space="preserve">ломбардов,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>в будние дни с 9.00 до 17.00 часов, с запретом работы в выходные дни</w:t>
      </w:r>
      <w:r w:rsidRPr="0015686A">
        <w:rPr>
          <w:sz w:val="28"/>
          <w:szCs w:val="28"/>
        </w:rPr>
        <w:t>;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3.13. организацию работы субъектов предпринимательства по оказанию услуг автомоек, ремонта авто- и бытовой техники,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 xml:space="preserve">в будние и выходные дни 9.00 до </w:t>
      </w:r>
      <w:r w:rsidRPr="0015686A">
        <w:rPr>
          <w:b/>
          <w:sz w:val="28"/>
          <w:szCs w:val="28"/>
        </w:rPr>
        <w:br/>
        <w:t>20.00 часов;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3.14. организацию работы санкционированных видов уличной торговли продуктами питания (в том числе объектов реализующих продукты быстрого питания, овощные палатки, пончики, мороженное, кофе на вынос и др.),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 с установлением графика работы </w:t>
      </w:r>
      <w:r w:rsidRPr="0015686A">
        <w:rPr>
          <w:b/>
          <w:sz w:val="28"/>
          <w:szCs w:val="28"/>
        </w:rPr>
        <w:t>в будние и выходные дни с 10.00 до 21.00 часов;</w:t>
      </w:r>
    </w:p>
    <w:p w:rsidR="0009303D" w:rsidRPr="0015686A" w:rsidRDefault="0009303D" w:rsidP="0009303D">
      <w:pPr>
        <w:pStyle w:val="1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3.15. работу объектов общественного питания (кафе, рестораны) </w:t>
      </w:r>
      <w:r w:rsidRPr="0015686A">
        <w:rPr>
          <w:b/>
          <w:sz w:val="28"/>
          <w:szCs w:val="28"/>
        </w:rPr>
        <w:t>только на открытом воздухе с числом посадочных мест до 30</w:t>
      </w:r>
      <w:r w:rsidRPr="0015686A">
        <w:rPr>
          <w:sz w:val="28"/>
          <w:szCs w:val="28"/>
        </w:rPr>
        <w:t xml:space="preserve">, </w:t>
      </w:r>
      <w:r w:rsidRPr="0015686A">
        <w:rPr>
          <w:bCs/>
          <w:sz w:val="28"/>
          <w:szCs w:val="28"/>
        </w:rPr>
        <w:t>с соблюдением социальной дистанции не менее 2-х метров между крайними местами соседних столов, при этом</w:t>
      </w:r>
      <w:r w:rsidRPr="0015686A">
        <w:rPr>
          <w:b/>
          <w:bCs/>
          <w:sz w:val="28"/>
          <w:szCs w:val="28"/>
        </w:rPr>
        <w:t xml:space="preserve"> запрещено проведение коллективных, торжественных, семейных и других массовых мероприятий</w:t>
      </w:r>
      <w:r w:rsidRPr="0015686A">
        <w:rPr>
          <w:bCs/>
          <w:sz w:val="28"/>
          <w:szCs w:val="28"/>
        </w:rPr>
        <w:t xml:space="preserve">, </w:t>
      </w:r>
      <w:r w:rsidRPr="0015686A">
        <w:rPr>
          <w:sz w:val="28"/>
          <w:szCs w:val="28"/>
        </w:rPr>
        <w:t xml:space="preserve">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графиком работы </w:t>
      </w:r>
      <w:r w:rsidRPr="0015686A">
        <w:rPr>
          <w:b/>
          <w:sz w:val="28"/>
          <w:szCs w:val="28"/>
        </w:rPr>
        <w:t>в будние и выходные дни с 10.00 часов до 22.00 часов;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3.16. организацию работы строительных, промышленных предприятий с непрерывным производственным циклом, строительных работ только на открытом воздухе,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мероприятий; </w:t>
      </w:r>
    </w:p>
    <w:p w:rsidR="0009303D" w:rsidRPr="0015686A" w:rsidRDefault="0009303D" w:rsidP="0009303D">
      <w:pPr>
        <w:pStyle w:val="1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3.17. организацию работы частных медицинских центров, стоматологий, строго по предварительной записи,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</w:t>
      </w:r>
      <w:r>
        <w:rPr>
          <w:sz w:val="28"/>
          <w:szCs w:val="28"/>
        </w:rPr>
        <w:t>актических мероприятий, с</w:t>
      </w:r>
      <w:r w:rsidRPr="0015686A">
        <w:rPr>
          <w:sz w:val="28"/>
          <w:szCs w:val="28"/>
        </w:rPr>
        <w:t xml:space="preserve"> установлением графика работы </w:t>
      </w:r>
      <w:r w:rsidRPr="0015686A">
        <w:rPr>
          <w:b/>
          <w:sz w:val="28"/>
          <w:szCs w:val="28"/>
        </w:rPr>
        <w:t xml:space="preserve">с 9.00 до 17.00 часов, </w:t>
      </w:r>
      <w:r w:rsidRPr="0015686A">
        <w:rPr>
          <w:sz w:val="28"/>
          <w:szCs w:val="28"/>
        </w:rPr>
        <w:t xml:space="preserve">с организацией дежурных кабинетов (круглосуточно) для оказания экстренной помощи; 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3.18. организацию работы объектов по оказанию ритуальных услуг,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>в будние и выходные дни с 9.00 до 21.00 часов;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3.19. организацию работы объектов по реализации цветов,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с установлением графика работы </w:t>
      </w:r>
      <w:r w:rsidRPr="0015686A">
        <w:rPr>
          <w:b/>
          <w:sz w:val="28"/>
          <w:szCs w:val="28"/>
        </w:rPr>
        <w:t>в будние и выходные дни с 9.00 до 21.00 часов;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5686A">
        <w:rPr>
          <w:sz w:val="28"/>
          <w:szCs w:val="28"/>
        </w:rPr>
        <w:t xml:space="preserve">3.20. организацию работы </w:t>
      </w:r>
      <w:r w:rsidRPr="0015686A">
        <w:rPr>
          <w:bCs/>
          <w:sz w:val="28"/>
          <w:szCs w:val="28"/>
        </w:rPr>
        <w:t xml:space="preserve">АО «Казпочта» </w:t>
      </w:r>
      <w:r w:rsidRPr="0015686A">
        <w:rPr>
          <w:sz w:val="28"/>
          <w:szCs w:val="28"/>
        </w:rPr>
        <w:t xml:space="preserve">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санитарно-профилактических мероприятий, </w:t>
      </w:r>
      <w:r w:rsidRPr="0015686A">
        <w:rPr>
          <w:bCs/>
          <w:sz w:val="28"/>
          <w:szCs w:val="28"/>
        </w:rPr>
        <w:t xml:space="preserve">с установлением графика работы </w:t>
      </w:r>
      <w:r w:rsidRPr="0015686A">
        <w:rPr>
          <w:b/>
          <w:bCs/>
          <w:sz w:val="28"/>
          <w:szCs w:val="28"/>
        </w:rPr>
        <w:t xml:space="preserve">в будние дни с 9.00 до 17.00 часов, </w:t>
      </w:r>
      <w:r w:rsidRPr="0015686A">
        <w:rPr>
          <w:bCs/>
          <w:sz w:val="28"/>
          <w:szCs w:val="28"/>
        </w:rPr>
        <w:t xml:space="preserve">для услуг, </w:t>
      </w:r>
      <w:r>
        <w:rPr>
          <w:bCs/>
          <w:sz w:val="28"/>
          <w:szCs w:val="28"/>
          <w:lang w:val="kk-KZ"/>
        </w:rPr>
        <w:t>к</w:t>
      </w:r>
      <w:r w:rsidRPr="0015686A">
        <w:rPr>
          <w:bCs/>
          <w:sz w:val="28"/>
          <w:szCs w:val="28"/>
        </w:rPr>
        <w:t xml:space="preserve">оторые не оказываются онлайн, </w:t>
      </w:r>
      <w:r w:rsidRPr="0015686A">
        <w:rPr>
          <w:b/>
          <w:sz w:val="28"/>
          <w:szCs w:val="28"/>
        </w:rPr>
        <w:t>с запретом работы в выходные дни</w:t>
      </w:r>
      <w:r w:rsidRPr="0015686A">
        <w:rPr>
          <w:bCs/>
          <w:sz w:val="28"/>
          <w:szCs w:val="28"/>
        </w:rPr>
        <w:t>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kern w:val="24"/>
          <w:sz w:val="28"/>
          <w:szCs w:val="28"/>
        </w:rPr>
      </w:pPr>
      <w:r w:rsidRPr="0015686A">
        <w:rPr>
          <w:sz w:val="28"/>
          <w:szCs w:val="28"/>
        </w:rPr>
        <w:t>3.21.</w:t>
      </w:r>
      <w:r w:rsidRPr="0015686A">
        <w:rPr>
          <w:kern w:val="24"/>
          <w:sz w:val="28"/>
          <w:szCs w:val="28"/>
        </w:rPr>
        <w:t xml:space="preserve">разрешение деятельности субъектов финансового рынка с ограничением по времени и численности в соответствии с актом Национального Банка Республики Казахстан и Агентства Республики Казахстан по </w:t>
      </w:r>
      <w:r>
        <w:rPr>
          <w:kern w:val="24"/>
          <w:sz w:val="28"/>
          <w:szCs w:val="28"/>
        </w:rPr>
        <w:t>р</w:t>
      </w:r>
      <w:r w:rsidRPr="0015686A">
        <w:rPr>
          <w:kern w:val="24"/>
          <w:sz w:val="28"/>
          <w:szCs w:val="28"/>
        </w:rPr>
        <w:t>егулированию и развитию финансового рынка»;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kern w:val="24"/>
          <w:sz w:val="28"/>
          <w:szCs w:val="28"/>
        </w:rPr>
        <w:lastRenderedPageBreak/>
        <w:t xml:space="preserve">3.22. </w:t>
      </w:r>
      <w:r w:rsidRPr="0015686A">
        <w:rPr>
          <w:sz w:val="28"/>
          <w:szCs w:val="28"/>
        </w:rPr>
        <w:t>приостановление пассажирского автобусного автосообщения между регионами;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567"/>
          <w:tab w:val="left" w:pos="851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3.23. запрет на работу торгово-развлекательных центров, торговых домов, торговых центров, крытых рынков (за исключением аптек и минимаркетов, супермаркетов, гипермаркетов, реализующих продукты питания расположенных в них, с </w:t>
      </w:r>
      <w:r w:rsidRPr="0015686A">
        <w:rPr>
          <w:rFonts w:eastAsia="Calibri"/>
          <w:spacing w:val="-4"/>
          <w:sz w:val="28"/>
          <w:szCs w:val="28"/>
        </w:rPr>
        <w:t xml:space="preserve">усиленным соблюдением всех необходимых  </w:t>
      </w:r>
      <w:r w:rsidRPr="0015686A">
        <w:rPr>
          <w:sz w:val="28"/>
          <w:szCs w:val="28"/>
        </w:rPr>
        <w:t xml:space="preserve">санитарных мероприятий </w:t>
      </w:r>
      <w:r w:rsidRPr="0015686A">
        <w:rPr>
          <w:b/>
          <w:sz w:val="28"/>
          <w:szCs w:val="28"/>
        </w:rPr>
        <w:t>с установлением графика работы в будние и выходные дни с 10.00 до 21.00 часов</w:t>
      </w:r>
      <w:r w:rsidRPr="0015686A">
        <w:rPr>
          <w:sz w:val="28"/>
          <w:szCs w:val="28"/>
        </w:rPr>
        <w:t xml:space="preserve">, а также стационарных объектов питания с летними террасами и отдельным входом с </w:t>
      </w:r>
      <w:r w:rsidRPr="0015686A">
        <w:rPr>
          <w:rFonts w:eastAsia="Calibri"/>
          <w:spacing w:val="-4"/>
          <w:sz w:val="28"/>
          <w:szCs w:val="28"/>
        </w:rPr>
        <w:t xml:space="preserve">усиленным соблюдением всех необходимых  </w:t>
      </w:r>
      <w:r w:rsidRPr="0015686A">
        <w:rPr>
          <w:sz w:val="28"/>
          <w:szCs w:val="28"/>
        </w:rPr>
        <w:t xml:space="preserve">санитарных мероприятий </w:t>
      </w:r>
      <w:r w:rsidRPr="0015686A">
        <w:rPr>
          <w:b/>
          <w:sz w:val="28"/>
          <w:szCs w:val="28"/>
        </w:rPr>
        <w:t>с установлением графика работы в будние и выходные дни с 10.00 до 22.00 часов</w:t>
      </w:r>
      <w:r w:rsidRPr="0015686A">
        <w:rPr>
          <w:sz w:val="28"/>
          <w:szCs w:val="28"/>
        </w:rPr>
        <w:t>);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3.24. запрет на организацию, проведение и участие в учебно-тренировочных занятиях, сборах, соревнованиях во всех спортивных </w:t>
      </w:r>
      <w:r>
        <w:rPr>
          <w:sz w:val="28"/>
          <w:szCs w:val="28"/>
          <w:lang w:val="kk-KZ"/>
        </w:rPr>
        <w:t>о</w:t>
      </w:r>
      <w:r w:rsidRPr="0015686A">
        <w:rPr>
          <w:sz w:val="28"/>
          <w:szCs w:val="28"/>
        </w:rPr>
        <w:t>рганизациях города;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3.25. запрет на работу образовательных центров, детских развивающих центров, кружков, курсов для детей и взрослых; 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3.26. запрет на работу объектов общественного питания, расположенных в зданиях (кафе, рестораны, лаундж-бары, спорт-бары, бары, столовые, кофейни, кулинарии) независимо от места расположения </w:t>
      </w:r>
      <w:r w:rsidRPr="0015686A">
        <w:rPr>
          <w:b/>
          <w:sz w:val="28"/>
          <w:szCs w:val="28"/>
        </w:rPr>
        <w:t xml:space="preserve">с переходом работы на вынос или доставку, с запретом на самовывоз, с установлением графика работы </w:t>
      </w:r>
      <w:r w:rsidRPr="0015686A">
        <w:rPr>
          <w:b/>
          <w:sz w:val="28"/>
          <w:szCs w:val="28"/>
          <w:lang w:val="kk-KZ"/>
        </w:rPr>
        <w:t xml:space="preserve">с 10.00 </w:t>
      </w:r>
      <w:r w:rsidRPr="0015686A">
        <w:rPr>
          <w:b/>
          <w:sz w:val="28"/>
          <w:szCs w:val="28"/>
        </w:rPr>
        <w:t xml:space="preserve">до 22.00 часов;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b/>
          <w:sz w:val="28"/>
          <w:szCs w:val="28"/>
        </w:rPr>
      </w:pPr>
      <w:r w:rsidRPr="0015686A">
        <w:rPr>
          <w:sz w:val="28"/>
          <w:szCs w:val="28"/>
        </w:rPr>
        <w:t xml:space="preserve">3.27. </w:t>
      </w:r>
      <w:r w:rsidRPr="0015686A">
        <w:rPr>
          <w:b/>
          <w:sz w:val="28"/>
          <w:szCs w:val="28"/>
        </w:rPr>
        <w:t>запрет на работу крытых продовольственных и непродовольственных рынков;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3.28. запрет на организацию торговли всех видов товаров на прилегающей территории объекта, чья деятельность запрещена или переведена на онлайн </w:t>
      </w:r>
      <w:r>
        <w:rPr>
          <w:sz w:val="28"/>
          <w:szCs w:val="28"/>
        </w:rPr>
        <w:t>р</w:t>
      </w:r>
      <w:r w:rsidRPr="0015686A">
        <w:rPr>
          <w:sz w:val="28"/>
          <w:szCs w:val="28"/>
        </w:rPr>
        <w:t>ежим с доставкой;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3.29. запрет на работу СПА-центров, тренажерных залов, фитнес-центров, спортивно-оздоровительных центров, бассейнов, океанариума, аквапарков, пляжей, общественных бань, саун, салонов красоты, парикмахерских, центров и салонов, оказывающих косметические и косметологические услуги, услуги маникюра и педикюра;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3.30. запрет на работу всех видов аттракционов, в том числе на открытом воздухе, детских игровых площадок, расположенных во дворах жилых домов и в местах общего пользования;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3.31. запрет на сдачу в аренду детских и взрослых средств для передвижения (электромобили, падальный автомобиль, самокаты, гироскутеры всех видов) в парках, набережных, скверах города;  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3.32. запрет на работу увеселительных заведений (бильярдные, караоке, </w:t>
      </w:r>
      <w:r>
        <w:rPr>
          <w:sz w:val="28"/>
          <w:szCs w:val="28"/>
          <w:lang w:val="kk-KZ"/>
        </w:rPr>
        <w:t>б</w:t>
      </w:r>
      <w:r w:rsidRPr="0015686A">
        <w:rPr>
          <w:sz w:val="28"/>
          <w:szCs w:val="28"/>
        </w:rPr>
        <w:t xml:space="preserve">оулинг-центры, компьютерные клубы, ночные клубы и др.);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3.33. запрет на работу всех объектов культуры (театры, концертные залы, музеи, выставки и др.);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3.34. запрет на работу всех спортивных объектов города;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3.35. запрет на посещение всех объектов религиозных объединений (мечети, церкви, соборы, синагоги и др.) прихожанам и посетителям;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3.3</w:t>
      </w:r>
      <w:r w:rsidRPr="0015686A">
        <w:rPr>
          <w:kern w:val="24"/>
          <w:sz w:val="28"/>
          <w:szCs w:val="28"/>
        </w:rPr>
        <w:t xml:space="preserve">6. </w:t>
      </w:r>
      <w:r w:rsidRPr="0015686A">
        <w:rPr>
          <w:sz w:val="28"/>
          <w:szCs w:val="28"/>
        </w:rPr>
        <w:t>запрет на работу букмекерских контор, независимо от места расположения.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lastRenderedPageBreak/>
        <w:t xml:space="preserve">4. </w:t>
      </w:r>
      <w:r w:rsidRPr="0015686A">
        <w:rPr>
          <w:b/>
          <w:sz w:val="28"/>
          <w:szCs w:val="28"/>
        </w:rPr>
        <w:t xml:space="preserve">Руководителям государственных органов, организаций, предприятий и субъектов предпринимательства </w:t>
      </w:r>
      <w:r w:rsidRPr="0015686A">
        <w:rPr>
          <w:sz w:val="28"/>
          <w:szCs w:val="28"/>
        </w:rPr>
        <w:t xml:space="preserve">обеспечить централизованную развозку сотрудников с места проживания до работы и обратно, с </w:t>
      </w:r>
      <w:r w:rsidRPr="0015686A">
        <w:rPr>
          <w:rFonts w:eastAsia="Calibri"/>
          <w:spacing w:val="-4"/>
          <w:sz w:val="28"/>
          <w:szCs w:val="28"/>
        </w:rPr>
        <w:t>соблюдением усиленных</w:t>
      </w:r>
      <w:r w:rsidRPr="0015686A">
        <w:rPr>
          <w:sz w:val="28"/>
          <w:szCs w:val="28"/>
        </w:rPr>
        <w:t xml:space="preserve"> санитарно-противоэпидемических, </w:t>
      </w:r>
      <w:r>
        <w:rPr>
          <w:sz w:val="28"/>
          <w:szCs w:val="28"/>
          <w:lang w:val="kk-KZ"/>
        </w:rPr>
        <w:t>с</w:t>
      </w:r>
      <w:r w:rsidRPr="0015686A">
        <w:rPr>
          <w:sz w:val="28"/>
          <w:szCs w:val="28"/>
        </w:rPr>
        <w:t>анитарно-профилактических мероприятий.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5. </w:t>
      </w:r>
      <w:r w:rsidRPr="0015686A">
        <w:rPr>
          <w:b/>
          <w:sz w:val="28"/>
          <w:szCs w:val="28"/>
        </w:rPr>
        <w:t>Департаменту полиции города Нур-Султан</w:t>
      </w:r>
      <w:r w:rsidRPr="0015686A">
        <w:rPr>
          <w:sz w:val="28"/>
          <w:szCs w:val="28"/>
        </w:rPr>
        <w:t xml:space="preserve"> обеспечить контроль за соблюдением требований настоящего Постановления.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15686A">
        <w:rPr>
          <w:b/>
          <w:sz w:val="28"/>
          <w:szCs w:val="28"/>
        </w:rPr>
        <w:t xml:space="preserve">6. Управлению внутренней политики города Нур-Султан: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>6.1. обеспечить проведение информационного сопровождения в средствах массовой информации, социальных сетях и мессенджерах о принимаемых мерах, раскрыть важность решения, направленного на обеспечение безопасности человека и гражданина, общества и государства;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15686A">
        <w:rPr>
          <w:sz w:val="28"/>
          <w:szCs w:val="28"/>
        </w:rPr>
        <w:t xml:space="preserve">6.2.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  <w:bookmarkStart w:id="0" w:name="_gjdgxs"/>
      <w:bookmarkEnd w:id="0"/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5686A">
        <w:rPr>
          <w:b/>
          <w:color w:val="000000"/>
          <w:sz w:val="28"/>
          <w:szCs w:val="28"/>
        </w:rPr>
        <w:t xml:space="preserve">7. Районным Управлениям Департамента КККБТУ города                    Нур-Султан во взаимодействии с Департаментом полиции города Нур-Султан и районными акиматами города Нур-Султан </w:t>
      </w:r>
      <w:r w:rsidRPr="0015686A">
        <w:rPr>
          <w:color w:val="000000"/>
          <w:sz w:val="28"/>
          <w:szCs w:val="28"/>
        </w:rPr>
        <w:t xml:space="preserve">обеспечить усиленный контроль за исполнением настоящего Постановления. 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5686A">
        <w:rPr>
          <w:color w:val="000000"/>
          <w:sz w:val="28"/>
          <w:szCs w:val="28"/>
        </w:rPr>
        <w:t>8. Постановление обязательно для исполнения всеми физическими и юридическими лицами в независимости от форм собственности.</w:t>
      </w:r>
    </w:p>
    <w:p w:rsidR="0009303D" w:rsidRPr="0015686A" w:rsidRDefault="0009303D" w:rsidP="0009303D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15686A">
        <w:rPr>
          <w:color w:val="000000"/>
          <w:sz w:val="28"/>
          <w:szCs w:val="28"/>
        </w:rPr>
        <w:t xml:space="preserve">9. Настоящее постановление вступает в силу </w:t>
      </w:r>
      <w:r w:rsidRPr="0015686A">
        <w:rPr>
          <w:b/>
          <w:color w:val="000000"/>
          <w:sz w:val="28"/>
          <w:szCs w:val="28"/>
        </w:rPr>
        <w:t>с 3 августа 2020 года.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color w:val="000000"/>
          <w:sz w:val="28"/>
          <w:szCs w:val="28"/>
        </w:rPr>
      </w:pPr>
      <w:r w:rsidRPr="0015686A">
        <w:rPr>
          <w:b/>
          <w:color w:val="000000"/>
          <w:sz w:val="28"/>
          <w:szCs w:val="28"/>
        </w:rPr>
        <w:t xml:space="preserve">Главный государственный </w:t>
      </w:r>
    </w:p>
    <w:p w:rsidR="0009303D" w:rsidRPr="0015686A" w:rsidRDefault="0009303D" w:rsidP="0009303D">
      <w:pPr>
        <w:pStyle w:val="1"/>
        <w:ind w:firstLine="709"/>
        <w:jc w:val="both"/>
        <w:rPr>
          <w:b/>
          <w:color w:val="000000"/>
          <w:sz w:val="28"/>
          <w:szCs w:val="28"/>
        </w:rPr>
      </w:pPr>
      <w:r w:rsidRPr="0015686A">
        <w:rPr>
          <w:b/>
          <w:color w:val="000000"/>
          <w:sz w:val="28"/>
          <w:szCs w:val="28"/>
        </w:rPr>
        <w:t xml:space="preserve">санитарный врач </w:t>
      </w:r>
    </w:p>
    <w:p w:rsidR="0009303D" w:rsidRPr="0015686A" w:rsidRDefault="0009303D" w:rsidP="0009303D">
      <w:pPr>
        <w:pStyle w:val="1"/>
        <w:jc w:val="both"/>
        <w:rPr>
          <w:color w:val="000000"/>
          <w:sz w:val="28"/>
          <w:szCs w:val="28"/>
        </w:rPr>
      </w:pPr>
      <w:r w:rsidRPr="0015686A">
        <w:rPr>
          <w:b/>
          <w:color w:val="000000"/>
          <w:sz w:val="28"/>
          <w:szCs w:val="28"/>
        </w:rPr>
        <w:t xml:space="preserve">города Нур-Султан </w:t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</w:r>
      <w:r w:rsidRPr="0015686A">
        <w:rPr>
          <w:b/>
          <w:color w:val="000000"/>
          <w:sz w:val="28"/>
          <w:szCs w:val="28"/>
        </w:rPr>
        <w:tab/>
        <w:t>Ж. Пралиева</w:t>
      </w:r>
    </w:p>
    <w:p w:rsidR="0009303D" w:rsidRPr="0015686A" w:rsidRDefault="0009303D" w:rsidP="0009303D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9303D" w:rsidRPr="0015686A" w:rsidRDefault="0009303D" w:rsidP="0009303D">
      <w:pPr>
        <w:ind w:firstLine="709"/>
        <w:rPr>
          <w:sz w:val="28"/>
          <w:szCs w:val="28"/>
        </w:rPr>
      </w:pPr>
    </w:p>
    <w:p w:rsidR="00E71A0C" w:rsidRDefault="00E71A0C">
      <w:bookmarkStart w:id="1" w:name="_GoBack"/>
      <w:bookmarkEnd w:id="1"/>
    </w:p>
    <w:sectPr w:rsidR="00E71A0C" w:rsidSect="00615458">
      <w:headerReference w:type="default" r:id="rId8"/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5F" w:rsidRDefault="0069555F" w:rsidP="006279F0">
      <w:r>
        <w:separator/>
      </w:r>
    </w:p>
  </w:endnote>
  <w:endnote w:type="continuationSeparator" w:id="1">
    <w:p w:rsidR="0069555F" w:rsidRDefault="0069555F" w:rsidP="00627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5F" w:rsidRDefault="0069555F" w:rsidP="006279F0">
      <w:r>
        <w:separator/>
      </w:r>
    </w:p>
  </w:footnote>
  <w:footnote w:type="continuationSeparator" w:id="1">
    <w:p w:rsidR="0069555F" w:rsidRDefault="0069555F" w:rsidP="00627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10" w:rsidRDefault="006279F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0" type="#_x0000_t202" style="position:absolute;margin-left:494.4pt;margin-top:48.8pt;width:30pt;height:63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" filled="f" stroked="f" strokeweight=".5pt">
          <v:textbox style="layout-flow:vertical;mso-layout-flow-alt:bottom-to-top">
            <w:txbxContent>
              <w:p w:rsidR="008B4036" w:rsidRPr="008B4036" w:rsidRDefault="0009303D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01.08.2020 ЕСЭДО ГО (версия 7.20.2)  </w:t>
                </w:r>
              </w:p>
            </w:txbxContent>
          </v:textbox>
        </v:shape>
      </w:pict>
    </w:r>
    <w:r>
      <w:rPr>
        <w:noProof/>
      </w:rPr>
      <w:pict>
        <v:shape id="Надпись 2" o:spid="_x0000_s2049" type="#_x0000_t202" style="position:absolute;margin-left:494.4pt;margin-top:48.8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" filled="f" stroked="f" strokeweight=".5pt">
          <v:textbox style="layout-flow:vertical;mso-layout-flow-alt:bottom-to-top">
            <w:txbxContent>
              <w:p w:rsidR="005E0910" w:rsidRPr="005E0910" w:rsidRDefault="0009303D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18.07.2020 ЕСЭДО ГО (версия 7.20.2)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91E"/>
    <w:multiLevelType w:val="multilevel"/>
    <w:tmpl w:val="2DAA57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>
    <w:nsid w:val="08B246CA"/>
    <w:multiLevelType w:val="hybridMultilevel"/>
    <w:tmpl w:val="32AC473C"/>
    <w:lvl w:ilvl="0" w:tplc="C77EC56C">
      <w:start w:val="1"/>
      <w:numFmt w:val="decimal"/>
      <w:lvlText w:val="%1."/>
      <w:lvlJc w:val="left"/>
      <w:pPr>
        <w:ind w:left="1200" w:hanging="495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7629"/>
    <w:rsid w:val="0009303D"/>
    <w:rsid w:val="003B7629"/>
    <w:rsid w:val="006279F0"/>
    <w:rsid w:val="00690F4C"/>
    <w:rsid w:val="0069555F"/>
    <w:rsid w:val="00E7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3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3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9303D"/>
  </w:style>
  <w:style w:type="paragraph" w:styleId="a5">
    <w:name w:val="List Paragraph"/>
    <w:basedOn w:val="a"/>
    <w:uiPriority w:val="34"/>
    <w:qFormat/>
    <w:rsid w:val="000930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2233</Words>
  <Characters>12730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2020-08-01T12:10:00Z</dcterms:created>
  <dcterms:modified xsi:type="dcterms:W3CDTF">2020-08-01T12:54:00Z</dcterms:modified>
</cp:coreProperties>
</file>