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A73" w:rsidRPr="00992978" w:rsidRDefault="00815A73" w:rsidP="00815A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15A73" w:rsidRPr="00992978" w:rsidRDefault="00815A73" w:rsidP="00815A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978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СООБЩЕНИЕ</w:t>
      </w:r>
    </w:p>
    <w:p w:rsidR="00815A73" w:rsidRDefault="00815A73" w:rsidP="00815A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978">
        <w:rPr>
          <w:rFonts w:ascii="Times New Roman" w:hAnsi="Times New Roman" w:cs="Times New Roman"/>
          <w:b/>
          <w:sz w:val="24"/>
          <w:szCs w:val="24"/>
          <w:lang w:val="kk-KZ"/>
        </w:rPr>
        <w:t>перечень земельных участков, предлагаемых к конкурсу по предоставлению права временного возмездного землепользования (аренды) на земельные участки сельскохозяйственного назначения для ведения крестьянского или фермерского хозяйства или сельскохозяйственного производства государственное учреждение "Аягозский районный отдел земельных отношений"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15A73" w:rsidRDefault="00815A73" w:rsidP="00815A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tabs>
          <w:tab w:val="left" w:pos="495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15A73" w:rsidRDefault="00815A73" w:rsidP="00815A73">
      <w:pPr>
        <w:tabs>
          <w:tab w:val="left" w:pos="495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Pr="00815A73" w:rsidRDefault="00815A73" w:rsidP="00815A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A73" w:rsidRPr="00815A73" w:rsidRDefault="00815A73" w:rsidP="00815A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A73" w:rsidRPr="00815A73" w:rsidRDefault="00815A73" w:rsidP="00815A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A73" w:rsidRPr="00815A73" w:rsidRDefault="00815A73" w:rsidP="00815A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A73" w:rsidRPr="00815A73" w:rsidRDefault="00815A73" w:rsidP="00815A73">
      <w:pPr>
        <w:jc w:val="center"/>
        <w:rPr>
          <w:sz w:val="28"/>
          <w:szCs w:val="28"/>
        </w:rPr>
      </w:pPr>
    </w:p>
    <w:p w:rsidR="00815A73" w:rsidRDefault="00815A73" w:rsidP="00815A73">
      <w:pPr>
        <w:jc w:val="center"/>
        <w:rPr>
          <w:sz w:val="28"/>
          <w:szCs w:val="28"/>
          <w:lang w:val="kk-KZ"/>
        </w:rPr>
      </w:pPr>
    </w:p>
    <w:p w:rsidR="00815A73" w:rsidRPr="00515FD6" w:rsidRDefault="00815A73" w:rsidP="00815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2978">
        <w:rPr>
          <w:rFonts w:ascii="Times New Roman" w:hAnsi="Times New Roman" w:cs="Times New Roman"/>
          <w:sz w:val="24"/>
          <w:szCs w:val="24"/>
          <w:lang w:val="kk-KZ"/>
        </w:rPr>
        <w:t>Перечень земельных участков, выставляемых на конкурс для сельскохозяйственного производства</w:t>
      </w:r>
    </w:p>
    <w:p w:rsidR="00815A73" w:rsidRDefault="00815A73" w:rsidP="00815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92978">
        <w:rPr>
          <w:rFonts w:ascii="Times New Roman" w:hAnsi="Times New Roman" w:cs="Times New Roman"/>
          <w:sz w:val="24"/>
          <w:szCs w:val="24"/>
          <w:lang w:val="kk-KZ"/>
        </w:rPr>
        <w:t>2020 года _____________</w:t>
      </w:r>
    </w:p>
    <w:p w:rsidR="00815A73" w:rsidRPr="00992978" w:rsidRDefault="00815A73" w:rsidP="00815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5A73" w:rsidRPr="00515FD6" w:rsidRDefault="00815A73" w:rsidP="00815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15FD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992978">
        <w:rPr>
          <w:rFonts w:ascii="Times New Roman" w:hAnsi="Times New Roman" w:cs="Times New Roman"/>
          <w:sz w:val="24"/>
          <w:szCs w:val="24"/>
          <w:lang w:val="kk-KZ"/>
        </w:rPr>
        <w:t>приложение к постановлению</w:t>
      </w:r>
    </w:p>
    <w:p w:rsidR="00815A73" w:rsidRPr="00515FD6" w:rsidRDefault="00815A73" w:rsidP="00815A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6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134"/>
        <w:gridCol w:w="708"/>
        <w:gridCol w:w="993"/>
        <w:gridCol w:w="661"/>
        <w:gridCol w:w="850"/>
        <w:gridCol w:w="993"/>
        <w:gridCol w:w="1276"/>
        <w:gridCol w:w="851"/>
      </w:tblGrid>
      <w:tr w:rsidR="00815A73" w:rsidRPr="00515FD6" w:rsidTr="00093B0A">
        <w:trPr>
          <w:trHeight w:val="879"/>
        </w:trPr>
        <w:tc>
          <w:tcPr>
            <w:tcW w:w="568" w:type="dxa"/>
            <w:vMerge w:val="restart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№</w:t>
            </w:r>
          </w:p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04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п/п</w:t>
            </w:r>
          </w:p>
        </w:tc>
        <w:tc>
          <w:tcPr>
            <w:tcW w:w="4253" w:type="dxa"/>
            <w:vMerge w:val="restart"/>
          </w:tcPr>
          <w:p w:rsidR="00815A73" w:rsidRPr="000604C5" w:rsidRDefault="00815A73" w:rsidP="00093B0A">
            <w:pPr>
              <w:tabs>
                <w:tab w:val="left" w:pos="2568"/>
              </w:tabs>
              <w:ind w:right="45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4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Место нахождения земельного участка (расстоян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ие от сельского округа км, лот </w:t>
            </w:r>
            <w:r w:rsidRPr="009F42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земельного участка )</w:t>
            </w:r>
          </w:p>
        </w:tc>
        <w:tc>
          <w:tcPr>
            <w:tcW w:w="2268" w:type="dxa"/>
            <w:gridSpan w:val="2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какие цели предоставляется земельный участок в том числе</w:t>
            </w:r>
          </w:p>
        </w:tc>
        <w:tc>
          <w:tcPr>
            <w:tcW w:w="1134" w:type="dxa"/>
            <w:vMerge w:val="restart"/>
          </w:tcPr>
          <w:p w:rsidR="00815A73" w:rsidRPr="00FA3613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Региона</w:t>
            </w:r>
          </w:p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специализация сельского хозяйства</w:t>
            </w:r>
          </w:p>
        </w:tc>
        <w:tc>
          <w:tcPr>
            <w:tcW w:w="1134" w:type="dxa"/>
            <w:vMerge w:val="restart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Общая площадь га, срок аренды, лет</w:t>
            </w:r>
          </w:p>
        </w:tc>
        <w:tc>
          <w:tcPr>
            <w:tcW w:w="3212" w:type="dxa"/>
            <w:gridSpan w:val="4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7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 угодий, в том числе</w:t>
            </w:r>
          </w:p>
        </w:tc>
        <w:tc>
          <w:tcPr>
            <w:tcW w:w="993" w:type="dxa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7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Качественная характеристика почв, средний балл бонитет</w:t>
            </w:r>
          </w:p>
        </w:tc>
        <w:tc>
          <w:tcPr>
            <w:tcW w:w="1276" w:type="dxa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7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Водо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0D7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обеспеченность</w:t>
            </w:r>
          </w:p>
        </w:tc>
        <w:tc>
          <w:tcPr>
            <w:tcW w:w="851" w:type="dxa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3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прочие</w:t>
            </w:r>
          </w:p>
        </w:tc>
      </w:tr>
      <w:tr w:rsidR="00815A73" w:rsidRPr="00515FD6" w:rsidTr="00093B0A">
        <w:trPr>
          <w:trHeight w:val="1018"/>
        </w:trPr>
        <w:tc>
          <w:tcPr>
            <w:tcW w:w="568" w:type="dxa"/>
            <w:vMerge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Merge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15A73" w:rsidRPr="00FA3613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Крестьянское или фермерское хозяйство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проведения</w:t>
            </w:r>
          </w:p>
        </w:tc>
        <w:tc>
          <w:tcPr>
            <w:tcW w:w="1134" w:type="dxa"/>
          </w:tcPr>
          <w:p w:rsidR="00815A73" w:rsidRPr="00FA3613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Сельское хозяйство-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производства всего</w:t>
            </w:r>
          </w:p>
        </w:tc>
        <w:tc>
          <w:tcPr>
            <w:tcW w:w="1134" w:type="dxa"/>
            <w:vMerge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пашня</w:t>
            </w: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пастбище</w:t>
            </w: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1" w:type="dxa"/>
          </w:tcPr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сенакос</w:t>
            </w:r>
          </w:p>
          <w:p w:rsidR="00815A73" w:rsidRPr="000604C5" w:rsidRDefault="00815A73" w:rsidP="00093B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15A73" w:rsidRPr="00FA3613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Крестьянское или фермерское хозяйство</w:t>
            </w:r>
          </w:p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проведения</w:t>
            </w:r>
          </w:p>
        </w:tc>
        <w:tc>
          <w:tcPr>
            <w:tcW w:w="851" w:type="dxa"/>
          </w:tcPr>
          <w:p w:rsidR="00815A73" w:rsidRPr="00FA3613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Сельское хозяйство-</w:t>
            </w:r>
          </w:p>
          <w:p w:rsidR="00815A73" w:rsidRPr="000604C5" w:rsidRDefault="00815A73" w:rsidP="00093B0A">
            <w:pPr>
              <w:tabs>
                <w:tab w:val="left" w:pos="25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6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производства всего</w:t>
            </w:r>
          </w:p>
        </w:tc>
      </w:tr>
      <w:tr w:rsidR="00815A73" w:rsidRPr="00515FD6" w:rsidTr="00093B0A">
        <w:trPr>
          <w:trHeight w:val="523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vAlign w:val="bottom"/>
          </w:tcPr>
          <w:p w:rsidR="00815A73" w:rsidRPr="00992978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Сарыарк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  <w:vAlign w:val="bottom"/>
          </w:tcPr>
          <w:p w:rsidR="00815A73" w:rsidRPr="0024414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637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 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северо-востоку от села Сарыарка  27,5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476,0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637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 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северо-востоку от села Сарыарка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15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530,0      15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637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 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северо-востоку от села Сарыарка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22</w:t>
            </w:r>
            <w:r w:rsidRPr="009929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335,0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637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Сарыарк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385,0 га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384,0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637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Сарыарк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25,3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982,0 га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востоку от села Айг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ыз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503,0 га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502,0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Айгыз</w:t>
            </w:r>
          </w:p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38,5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990,0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Айгыз</w:t>
            </w:r>
          </w:p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15,7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8,1148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1,1148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4223</w:t>
            </w: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Айгыз</w:t>
            </w:r>
          </w:p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15,0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111,5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северо-западу от села А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йгыз</w:t>
            </w:r>
          </w:p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41,0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1770,0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юго-западу от села Мадениет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Мад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ениет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298,0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северо-западу от села Мадениет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30,8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1829,0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1827,0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северо-западу от села Мадениет  31,0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86,0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11,7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499,0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1650,</w:t>
            </w: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1645,0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43,3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0,3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северу от села 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5,8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К</w:t>
            </w: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598,0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253" w:type="dxa"/>
            <w:vAlign w:val="bottom"/>
          </w:tcPr>
          <w:p w:rsidR="00815A73" w:rsidRPr="00CC20BD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копа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C20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810,0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155,0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северо-востоку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61,8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762,0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760,0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3" w:type="dxa"/>
            <w:vAlign w:val="bottom"/>
          </w:tcPr>
          <w:p w:rsidR="00815A73" w:rsidRPr="0024414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веро-востоку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59,0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998,0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востоку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1100,0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1095,0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253" w:type="dxa"/>
            <w:vAlign w:val="bottom"/>
          </w:tcPr>
          <w:p w:rsidR="00815A73" w:rsidRPr="0024414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3" w:type="dxa"/>
            <w:vAlign w:val="bottom"/>
          </w:tcPr>
          <w:p w:rsidR="00815A73" w:rsidRPr="0024414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38,4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0,4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4253" w:type="dxa"/>
            <w:vAlign w:val="bottom"/>
          </w:tcPr>
          <w:p w:rsidR="00815A73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юго-западу от села К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6,0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375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3" w:type="dxa"/>
            <w:vAlign w:val="bottom"/>
          </w:tcPr>
          <w:p w:rsidR="00815A73" w:rsidRPr="0024414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северо-западу от села копа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4,5 км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103,0</w:t>
            </w:r>
          </w:p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815A73" w:rsidRDefault="00815A73" w:rsidP="00093B0A">
            <w:r w:rsidRPr="00C94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мокрый</w:t>
            </w: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5A73" w:rsidRPr="00515FD6" w:rsidTr="00093B0A">
        <w:trPr>
          <w:trHeight w:val="268"/>
        </w:trPr>
        <w:tc>
          <w:tcPr>
            <w:tcW w:w="568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41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16005,3148</w:t>
            </w:r>
          </w:p>
        </w:tc>
        <w:tc>
          <w:tcPr>
            <w:tcW w:w="708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15442,0</w:t>
            </w:r>
          </w:p>
        </w:tc>
        <w:tc>
          <w:tcPr>
            <w:tcW w:w="661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497,0</w:t>
            </w:r>
          </w:p>
        </w:tc>
        <w:tc>
          <w:tcPr>
            <w:tcW w:w="850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5F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66,3148</w:t>
            </w:r>
          </w:p>
        </w:tc>
        <w:tc>
          <w:tcPr>
            <w:tcW w:w="993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bottom"/>
          </w:tcPr>
          <w:p w:rsidR="00815A73" w:rsidRPr="00515FD6" w:rsidRDefault="00815A73" w:rsidP="0009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815A73" w:rsidRPr="00515FD6" w:rsidRDefault="00815A73" w:rsidP="00093B0A">
            <w:pPr>
              <w:tabs>
                <w:tab w:val="left" w:pos="25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5A73" w:rsidRDefault="00815A73" w:rsidP="00815A7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5FD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815A73" w:rsidRPr="00515FD6" w:rsidRDefault="00815A73" w:rsidP="00815A7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отдела</w:t>
      </w:r>
      <w:r w:rsidRPr="00515FD6">
        <w:rPr>
          <w:rFonts w:ascii="Times New Roman" w:hAnsi="Times New Roman" w:cs="Times New Roman"/>
          <w:b/>
          <w:sz w:val="24"/>
          <w:szCs w:val="24"/>
          <w:lang w:val="kk-KZ"/>
        </w:rPr>
        <w:t>:                                                                                                                                                                Н.Молбаева</w:t>
      </w:r>
    </w:p>
    <w:p w:rsidR="00815A73" w:rsidRDefault="00815A73" w:rsidP="00815A73">
      <w:pPr>
        <w:jc w:val="center"/>
        <w:rPr>
          <w:b/>
          <w:lang w:val="kk-KZ"/>
        </w:rPr>
      </w:pPr>
    </w:p>
    <w:p w:rsidR="00815A73" w:rsidRDefault="00815A73" w:rsidP="00815A73">
      <w:pPr>
        <w:jc w:val="center"/>
        <w:rPr>
          <w:b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Участник, являющийся физическим и юридическим лицом, для участия в конкурсе представляет следующие документы::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1) заявка на участие в конкурсе;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2) конкурсное предложение</w:t>
      </w:r>
      <w:r w:rsidRPr="00641C24">
        <w:rPr>
          <w:rFonts w:ascii="Times New Roman" w:hAnsi="Times New Roman" w:cs="Times New Roman"/>
          <w:b/>
          <w:i/>
          <w:sz w:val="24"/>
          <w:szCs w:val="24"/>
          <w:lang w:val="kk-KZ"/>
        </w:rPr>
        <w:t>;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b/>
          <w:sz w:val="24"/>
          <w:szCs w:val="24"/>
          <w:lang w:val="kk-KZ"/>
        </w:rPr>
        <w:t>В конкурсном предложении: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3) Бизнес-план (прогнозный объем инвестиций, объем финансирования сельскохозяйственных культур);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наличие перерабатывающих площадок, поголовья сельскохозяйственных животных, применяемых агротехнологий,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3) обязательства по выполнению требований земельного законодательства Республики Казахстан, включая правила рационального использования земель сельскохозяйственного назначения,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региона, соблюдению научно-обоснованных агротехнологий, фитосанитарных и карантинных требований.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Страницы конкурсного предложения представляются в запечатанном конверте, запечатанном пронумерованными, прошитыми или несмываемыми чернилами, последняя страница конкурсного предложения заверяется подписью участника – для физических лиц (или поверенного) и подписью первого руководителя (или поверенного) и печатью (при наличии) – для юридических лиц.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Прием и регистрация заявок на участие в конкурсе по истечении тридцати календарных дней со дня опубликования извещения о проведении конкурса, начиная с 2020 года«__» _______ с 2020 года«__» ________ прием и регистрация заявок проводится в период.С схемой размещения земельных участков, выставляемых на конкурс, можно ознакомиться на интернет-ресурсе местного исполнительного органа, в информационных уголках сельских округов и районного отдела земельных отношений.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sz w:val="24"/>
          <w:szCs w:val="24"/>
          <w:lang w:val="kk-KZ"/>
        </w:rPr>
        <w:t>Более подробную информацию можно получить в ГУ» Отдел земельных отношений района " по телефону 3-25-87.</w:t>
      </w: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5A73" w:rsidRPr="00641C24" w:rsidRDefault="00815A73" w:rsidP="00815A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1C24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отдела: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Pr="00641C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Н.Молбаева</w:t>
      </w:r>
    </w:p>
    <w:p w:rsidR="001D03C5" w:rsidRDefault="001D03C5" w:rsidP="001D03C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03C5" w:rsidRPr="00562BCF" w:rsidRDefault="001D03C5" w:rsidP="00691DBE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03C5" w:rsidRPr="00562BCF" w:rsidSect="00834E8D">
      <w:pgSz w:w="16838" w:h="11906" w:orient="landscape" w:code="9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94D4D73"/>
    <w:multiLevelType w:val="hybridMultilevel"/>
    <w:tmpl w:val="C68EE76E"/>
    <w:lvl w:ilvl="0" w:tplc="BD8AC728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3B"/>
    <w:rsid w:val="00024472"/>
    <w:rsid w:val="000A6EC4"/>
    <w:rsid w:val="000D14BB"/>
    <w:rsid w:val="0010453D"/>
    <w:rsid w:val="0014470C"/>
    <w:rsid w:val="001D03C5"/>
    <w:rsid w:val="001D794F"/>
    <w:rsid w:val="0026777E"/>
    <w:rsid w:val="003A3510"/>
    <w:rsid w:val="004075BC"/>
    <w:rsid w:val="004E7465"/>
    <w:rsid w:val="0050043B"/>
    <w:rsid w:val="00515FD6"/>
    <w:rsid w:val="00562BCF"/>
    <w:rsid w:val="005814F7"/>
    <w:rsid w:val="0063451D"/>
    <w:rsid w:val="0067033B"/>
    <w:rsid w:val="00691DBE"/>
    <w:rsid w:val="00770DD9"/>
    <w:rsid w:val="0078471A"/>
    <w:rsid w:val="007B4808"/>
    <w:rsid w:val="0081332C"/>
    <w:rsid w:val="00815A73"/>
    <w:rsid w:val="00834E8D"/>
    <w:rsid w:val="008C3D10"/>
    <w:rsid w:val="008F7936"/>
    <w:rsid w:val="0093703D"/>
    <w:rsid w:val="009D3345"/>
    <w:rsid w:val="009E785C"/>
    <w:rsid w:val="00A44920"/>
    <w:rsid w:val="00AF40F2"/>
    <w:rsid w:val="00B62DEC"/>
    <w:rsid w:val="00CD49A4"/>
    <w:rsid w:val="00D07BE4"/>
    <w:rsid w:val="00D34318"/>
    <w:rsid w:val="00D94000"/>
    <w:rsid w:val="00DC24A9"/>
    <w:rsid w:val="00E0312F"/>
    <w:rsid w:val="00E96788"/>
    <w:rsid w:val="00F348BE"/>
    <w:rsid w:val="00F675C5"/>
    <w:rsid w:val="00FB0973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0FD8-3CB9-462C-AA8C-EE90FCF1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</cp:lastModifiedBy>
  <cp:revision>2</cp:revision>
  <cp:lastPrinted>2020-06-29T11:30:00Z</cp:lastPrinted>
  <dcterms:created xsi:type="dcterms:W3CDTF">2020-07-21T06:37:00Z</dcterms:created>
  <dcterms:modified xsi:type="dcterms:W3CDTF">2020-07-21T06:37:00Z</dcterms:modified>
</cp:coreProperties>
</file>