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7E" w:rsidRPr="00462F7E" w:rsidRDefault="00462F7E" w:rsidP="00462F7E">
      <w:pPr>
        <w:tabs>
          <w:tab w:val="left" w:pos="9498"/>
        </w:tabs>
        <w:spacing w:after="0" w:line="240" w:lineRule="auto"/>
        <w:ind w:right="141"/>
        <w:jc w:val="center"/>
        <w:rPr>
          <w:rFonts w:ascii="Times New Roman" w:eastAsia="Times New Roman" w:hAnsi="Times New Roman" w:cs="Times New Roman"/>
          <w:b/>
          <w:sz w:val="28"/>
          <w:szCs w:val="28"/>
          <w:lang w:val="kk-KZ" w:eastAsia="ru-RU"/>
        </w:rPr>
      </w:pPr>
      <w:r w:rsidRPr="00462F7E">
        <w:rPr>
          <w:rFonts w:ascii="Times New Roman" w:eastAsia="Calibri" w:hAnsi="Times New Roman" w:cs="Times New Roman"/>
          <w:b/>
          <w:sz w:val="28"/>
          <w:szCs w:val="28"/>
          <w:lang w:val="kk-KZ"/>
        </w:rPr>
        <w:t xml:space="preserve">Глава 3. </w:t>
      </w:r>
      <w:r w:rsidRPr="00462F7E">
        <w:rPr>
          <w:rFonts w:ascii="Times New Roman" w:eastAsia="Times New Roman" w:hAnsi="Times New Roman" w:cs="Times New Roman"/>
          <w:b/>
          <w:sz w:val="28"/>
          <w:szCs w:val="28"/>
          <w:lang w:val="kk-KZ" w:eastAsia="ru-RU"/>
        </w:rPr>
        <w:t xml:space="preserve">Порядок </w:t>
      </w:r>
      <w:r w:rsidRPr="00462F7E">
        <w:rPr>
          <w:rFonts w:ascii="Times New Roman" w:eastAsia="Times New Roman" w:hAnsi="Times New Roman" w:cs="Times New Roman"/>
          <w:b/>
          <w:sz w:val="28"/>
          <w:szCs w:val="28"/>
          <w:lang w:val="ru-RU" w:eastAsia="ru-RU"/>
        </w:rPr>
        <w:t xml:space="preserve">оказания </w:t>
      </w:r>
      <w:r w:rsidRPr="00462F7E">
        <w:rPr>
          <w:rFonts w:ascii="Times New Roman" w:eastAsia="Times New Roman" w:hAnsi="Times New Roman" w:cs="Times New Roman"/>
          <w:b/>
          <w:sz w:val="28"/>
          <w:szCs w:val="28"/>
          <w:lang w:val="kk-KZ" w:eastAsia="ru-RU"/>
        </w:rPr>
        <w:t xml:space="preserve">государственной услуги </w:t>
      </w:r>
    </w:p>
    <w:p w:rsidR="00462F7E" w:rsidRPr="00462F7E" w:rsidRDefault="00462F7E" w:rsidP="00462F7E">
      <w:pPr>
        <w:tabs>
          <w:tab w:val="left" w:pos="9498"/>
        </w:tabs>
        <w:spacing w:after="0" w:line="240" w:lineRule="auto"/>
        <w:ind w:right="141"/>
        <w:jc w:val="center"/>
        <w:rPr>
          <w:rFonts w:ascii="Times New Roman" w:eastAsia="Times New Roman" w:hAnsi="Times New Roman" w:cs="Times New Roman"/>
          <w:b/>
          <w:sz w:val="28"/>
          <w:szCs w:val="28"/>
          <w:lang w:val="ru-RU" w:eastAsia="ru-RU"/>
        </w:rPr>
      </w:pPr>
      <w:r w:rsidRPr="00462F7E">
        <w:rPr>
          <w:rFonts w:ascii="Times New Roman" w:eastAsia="Times New Roman" w:hAnsi="Times New Roman" w:cs="Times New Roman"/>
          <w:b/>
          <w:sz w:val="28"/>
          <w:szCs w:val="28"/>
          <w:lang w:val="ru-RU" w:eastAsia="ru-RU"/>
        </w:rPr>
        <w:t>«</w:t>
      </w:r>
      <w:r w:rsidRPr="00462F7E">
        <w:rPr>
          <w:rFonts w:ascii="Times New Roman" w:eastAsia="Times New Roman" w:hAnsi="Times New Roman" w:cs="Times New Roman"/>
          <w:b/>
          <w:bCs/>
          <w:sz w:val="28"/>
          <w:szCs w:val="28"/>
          <w:lang w:val="ru-RU" w:eastAsia="ru-RU"/>
        </w:rPr>
        <w:t>Государственная регистрация заключения брака (супружества) за рубежом</w:t>
      </w:r>
      <w:r w:rsidRPr="00462F7E">
        <w:rPr>
          <w:rFonts w:ascii="Times New Roman" w:eastAsia="Times New Roman" w:hAnsi="Times New Roman" w:cs="Times New Roman"/>
          <w:b/>
          <w:sz w:val="28"/>
          <w:szCs w:val="28"/>
          <w:lang w:val="ru-RU" w:eastAsia="ru-RU"/>
        </w:rPr>
        <w:t>»</w:t>
      </w:r>
    </w:p>
    <w:p w:rsid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bookmarkStart w:id="0" w:name="_GoBack"/>
      <w:bookmarkEnd w:id="0"/>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ru-RU" w:eastAsia="ru-RU"/>
        </w:rPr>
        <w:t xml:space="preserve">17. Лица, вступающие в брак (супружество) (далее - </w:t>
      </w:r>
      <w:proofErr w:type="spellStart"/>
      <w:r w:rsidRPr="00462F7E">
        <w:rPr>
          <w:rFonts w:ascii="Times New Roman" w:eastAsia="Times New Roman" w:hAnsi="Times New Roman" w:cs="Times New Roman"/>
          <w:sz w:val="28"/>
          <w:szCs w:val="24"/>
          <w:lang w:val="ru-RU" w:eastAsia="ru-RU"/>
        </w:rPr>
        <w:t>услугополучатель</w:t>
      </w:r>
      <w:proofErr w:type="spellEnd"/>
      <w:r w:rsidRPr="00462F7E">
        <w:rPr>
          <w:rFonts w:ascii="Times New Roman" w:eastAsia="Times New Roman" w:hAnsi="Times New Roman" w:cs="Times New Roman"/>
          <w:sz w:val="28"/>
          <w:szCs w:val="24"/>
          <w:lang w:val="ru-RU" w:eastAsia="ru-RU"/>
        </w:rPr>
        <w:t xml:space="preserve">), подают </w:t>
      </w:r>
      <w:proofErr w:type="spellStart"/>
      <w:r w:rsidRPr="00462F7E">
        <w:rPr>
          <w:rFonts w:ascii="Times New Roman" w:eastAsia="Times New Roman" w:hAnsi="Times New Roman" w:cs="Times New Roman"/>
          <w:sz w:val="28"/>
          <w:szCs w:val="24"/>
          <w:lang w:val="ru-RU" w:eastAsia="ru-RU"/>
        </w:rPr>
        <w:t>услугодателю</w:t>
      </w:r>
      <w:proofErr w:type="spellEnd"/>
      <w:r w:rsidRPr="00462F7E">
        <w:rPr>
          <w:rFonts w:ascii="Times New Roman" w:eastAsia="Times New Roman" w:hAnsi="Times New Roman" w:cs="Times New Roman"/>
          <w:sz w:val="28"/>
          <w:szCs w:val="24"/>
          <w:lang w:val="ru-RU" w:eastAsia="ru-RU"/>
        </w:rPr>
        <w:t xml:space="preserve"> заявление о вступлении в брак (супружество) по форме согласно приложению </w:t>
      </w:r>
      <w:r w:rsidRPr="00462F7E">
        <w:rPr>
          <w:rFonts w:ascii="Times New Roman" w:eastAsia="Times New Roman" w:hAnsi="Times New Roman" w:cs="Times New Roman"/>
          <w:sz w:val="28"/>
          <w:szCs w:val="24"/>
          <w:lang w:val="kk-KZ" w:eastAsia="ru-RU"/>
        </w:rPr>
        <w:t>11</w:t>
      </w:r>
      <w:r w:rsidRPr="00462F7E">
        <w:rPr>
          <w:rFonts w:ascii="Times New Roman" w:eastAsia="Times New Roman" w:hAnsi="Times New Roman" w:cs="Times New Roman"/>
          <w:sz w:val="28"/>
          <w:szCs w:val="24"/>
          <w:lang w:val="ru-RU" w:eastAsia="ru-RU"/>
        </w:rPr>
        <w:t xml:space="preserve"> к настоящим Правилам с приложением необходимых документов, указанных в стандарте государственной услуги «</w:t>
      </w:r>
      <w:r w:rsidRPr="00462F7E">
        <w:rPr>
          <w:rFonts w:ascii="Times New Roman" w:eastAsia="Times New Roman" w:hAnsi="Times New Roman" w:cs="Times New Roman"/>
          <w:bCs/>
          <w:sz w:val="28"/>
          <w:szCs w:val="28"/>
          <w:lang w:val="ru-RU" w:eastAsia="ru-RU"/>
        </w:rPr>
        <w:t>Государственная регистрация заключения брака (супружества) за рубежом</w:t>
      </w:r>
      <w:r w:rsidRPr="00462F7E">
        <w:rPr>
          <w:rFonts w:ascii="Times New Roman" w:eastAsia="Times New Roman" w:hAnsi="Times New Roman" w:cs="Times New Roman"/>
          <w:sz w:val="28"/>
          <w:szCs w:val="24"/>
          <w:lang w:val="ru-RU" w:eastAsia="ru-RU"/>
        </w:rPr>
        <w:t xml:space="preserve">» (далее – государственная услуга). </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ru-RU" w:eastAsia="ru-RU"/>
        </w:rPr>
        <w:t>Не допускается заключение брака (супружества) между лицами, указанными в статье 11 Кодекса.</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4"/>
          <w:szCs w:val="24"/>
          <w:lang w:val="ru-RU" w:eastAsia="ru-RU"/>
        </w:rPr>
      </w:pPr>
      <w:r w:rsidRPr="00462F7E">
        <w:rPr>
          <w:rFonts w:ascii="Times New Roman" w:eastAsia="Times New Roman" w:hAnsi="Times New Roman" w:cs="Times New Roman"/>
          <w:sz w:val="28"/>
          <w:szCs w:val="24"/>
          <w:lang w:val="ru-RU" w:eastAsia="ru-RU"/>
        </w:rPr>
        <w:t xml:space="preserve">Государственная </w:t>
      </w:r>
      <w:proofErr w:type="gramStart"/>
      <w:r w:rsidRPr="00462F7E">
        <w:rPr>
          <w:rFonts w:ascii="Times New Roman" w:eastAsia="Times New Roman" w:hAnsi="Times New Roman" w:cs="Times New Roman"/>
          <w:sz w:val="28"/>
          <w:szCs w:val="24"/>
          <w:lang w:val="ru-RU" w:eastAsia="ru-RU"/>
        </w:rPr>
        <w:t>услуга</w:t>
      </w:r>
      <w:proofErr w:type="gramEnd"/>
      <w:r w:rsidRPr="00462F7E">
        <w:rPr>
          <w:rFonts w:ascii="Times New Roman" w:eastAsia="Times New Roman" w:hAnsi="Times New Roman" w:cs="Times New Roman"/>
          <w:sz w:val="28"/>
          <w:szCs w:val="24"/>
          <w:lang w:val="ru-RU" w:eastAsia="ru-RU"/>
        </w:rPr>
        <w:t xml:space="preserve"> оказывается по истечении месячного срока со дня подачи </w:t>
      </w:r>
      <w:proofErr w:type="spellStart"/>
      <w:r w:rsidRPr="00462F7E">
        <w:rPr>
          <w:rFonts w:ascii="Times New Roman" w:eastAsia="Times New Roman" w:hAnsi="Times New Roman" w:cs="Times New Roman"/>
          <w:sz w:val="28"/>
          <w:szCs w:val="24"/>
          <w:lang w:val="ru-RU" w:eastAsia="ru-RU"/>
        </w:rPr>
        <w:t>услугополучателем</w:t>
      </w:r>
      <w:proofErr w:type="spellEnd"/>
      <w:r w:rsidRPr="00462F7E">
        <w:rPr>
          <w:rFonts w:ascii="Times New Roman" w:eastAsia="Times New Roman" w:hAnsi="Times New Roman" w:cs="Times New Roman"/>
          <w:sz w:val="28"/>
          <w:szCs w:val="24"/>
          <w:lang w:val="ru-RU" w:eastAsia="ru-RU"/>
        </w:rPr>
        <w:t xml:space="preserve"> заявления.</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8"/>
          <w:lang w:val="ru-RU" w:eastAsia="ru-RU"/>
        </w:rPr>
      </w:pPr>
      <w:r w:rsidRPr="00462F7E">
        <w:rPr>
          <w:rFonts w:ascii="Times New Roman" w:eastAsia="Times New Roman" w:hAnsi="Times New Roman" w:cs="Times New Roman"/>
          <w:sz w:val="28"/>
          <w:szCs w:val="24"/>
          <w:lang w:val="ru-RU" w:eastAsia="ru-RU"/>
        </w:rPr>
        <w:t xml:space="preserve">18. </w:t>
      </w:r>
      <w:r w:rsidRPr="00462F7E">
        <w:rPr>
          <w:rFonts w:ascii="Times New Roman" w:eastAsia="Times New Roman" w:hAnsi="Times New Roman" w:cs="Times New Roman"/>
          <w:sz w:val="28"/>
          <w:szCs w:val="28"/>
          <w:lang w:val="ru-RU" w:eastAsia="ru-RU"/>
        </w:rPr>
        <w:t xml:space="preserve">В случае предоставления </w:t>
      </w:r>
      <w:proofErr w:type="spellStart"/>
      <w:r w:rsidRPr="00462F7E">
        <w:rPr>
          <w:rFonts w:ascii="Times New Roman" w:eastAsia="Times New Roman" w:hAnsi="Times New Roman" w:cs="Times New Roman"/>
          <w:sz w:val="28"/>
          <w:szCs w:val="28"/>
          <w:lang w:val="ru-RU" w:eastAsia="ru-RU"/>
        </w:rPr>
        <w:t>услугополучателем</w:t>
      </w:r>
      <w:proofErr w:type="spellEnd"/>
      <w:r w:rsidRPr="00462F7E">
        <w:rPr>
          <w:rFonts w:ascii="Times New Roman" w:eastAsia="Times New Roman" w:hAnsi="Times New Roman" w:cs="Times New Roman"/>
          <w:sz w:val="28"/>
          <w:szCs w:val="28"/>
          <w:lang w:val="ru-RU" w:eastAsia="ru-RU"/>
        </w:rPr>
        <w:t xml:space="preserve"> неполных данных при заполнении заявления и/или подачи неполного пакета документов</w:t>
      </w:r>
      <w:r w:rsidRPr="00462F7E">
        <w:rPr>
          <w:rFonts w:ascii="Times New Roman" w:eastAsia="Times New Roman" w:hAnsi="Times New Roman" w:cs="Times New Roman"/>
          <w:sz w:val="28"/>
          <w:szCs w:val="24"/>
          <w:lang w:val="ru-RU" w:eastAsia="ru-RU"/>
        </w:rPr>
        <w:t xml:space="preserve"> и (или) документов с истекшим сроком действия </w:t>
      </w:r>
      <w:proofErr w:type="spellStart"/>
      <w:r w:rsidRPr="00462F7E">
        <w:rPr>
          <w:rFonts w:ascii="Times New Roman" w:eastAsia="Times New Roman" w:hAnsi="Times New Roman" w:cs="Times New Roman"/>
          <w:sz w:val="28"/>
          <w:szCs w:val="24"/>
          <w:lang w:val="ru-RU" w:eastAsia="ru-RU"/>
        </w:rPr>
        <w:t>услугодатель</w:t>
      </w:r>
      <w:proofErr w:type="spellEnd"/>
      <w:r w:rsidRPr="00462F7E">
        <w:rPr>
          <w:rFonts w:ascii="Times New Roman" w:eastAsia="Times New Roman" w:hAnsi="Times New Roman" w:cs="Times New Roman"/>
          <w:sz w:val="28"/>
          <w:szCs w:val="24"/>
          <w:lang w:val="ru-RU" w:eastAsia="ru-RU"/>
        </w:rPr>
        <w:t xml:space="preserve"> отказывает в приеме заявления</w:t>
      </w:r>
      <w:r w:rsidRPr="00462F7E">
        <w:rPr>
          <w:rFonts w:ascii="Times New Roman" w:eastAsia="Times New Roman" w:hAnsi="Times New Roman" w:cs="Times New Roman"/>
          <w:sz w:val="28"/>
          <w:szCs w:val="28"/>
          <w:lang w:val="ru-RU" w:eastAsia="ru-RU"/>
        </w:rPr>
        <w:t xml:space="preserve"> и выдает расписку об отказе в приеме документов.</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8"/>
          <w:lang w:val="ru-RU" w:eastAsia="ru-RU"/>
        </w:rPr>
      </w:pPr>
      <w:r w:rsidRPr="00462F7E">
        <w:rPr>
          <w:rFonts w:ascii="Times New Roman" w:eastAsia="Times New Roman" w:hAnsi="Times New Roman" w:cs="Times New Roman"/>
          <w:sz w:val="28"/>
          <w:szCs w:val="28"/>
          <w:lang w:val="ru-RU" w:eastAsia="ru-RU"/>
        </w:rPr>
        <w:t>После устранения допущенных недостатков документы подаются повторно на общих основаниях.</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bCs/>
          <w:sz w:val="28"/>
          <w:szCs w:val="28"/>
          <w:lang w:val="ru-RU" w:eastAsia="ru-RU"/>
        </w:rPr>
      </w:pPr>
      <w:r w:rsidRPr="00462F7E">
        <w:rPr>
          <w:rFonts w:ascii="Times New Roman" w:eastAsia="Times New Roman" w:hAnsi="Times New Roman" w:cs="Times New Roman"/>
          <w:sz w:val="28"/>
          <w:szCs w:val="28"/>
          <w:lang w:val="kk-KZ" w:eastAsia="ru-RU"/>
        </w:rPr>
        <w:t xml:space="preserve">19. </w:t>
      </w:r>
      <w:r w:rsidRPr="00462F7E">
        <w:rPr>
          <w:rFonts w:ascii="Times New Roman" w:eastAsia="Times New Roman" w:hAnsi="Times New Roman" w:cs="Times New Roman"/>
          <w:sz w:val="28"/>
          <w:szCs w:val="24"/>
          <w:lang w:val="ru-RU" w:eastAsia="ru-RU"/>
        </w:rPr>
        <w:t xml:space="preserve">В случае предоставления </w:t>
      </w:r>
      <w:proofErr w:type="spellStart"/>
      <w:r w:rsidRPr="00462F7E">
        <w:rPr>
          <w:rFonts w:ascii="Times New Roman" w:eastAsia="Times New Roman" w:hAnsi="Times New Roman" w:cs="Times New Roman"/>
          <w:sz w:val="28"/>
          <w:szCs w:val="24"/>
          <w:lang w:val="ru-RU" w:eastAsia="ru-RU"/>
        </w:rPr>
        <w:t>услугополучателем</w:t>
      </w:r>
      <w:proofErr w:type="spellEnd"/>
      <w:r w:rsidRPr="00462F7E">
        <w:rPr>
          <w:rFonts w:ascii="Times New Roman" w:eastAsia="Times New Roman" w:hAnsi="Times New Roman" w:cs="Times New Roman"/>
          <w:sz w:val="28"/>
          <w:szCs w:val="24"/>
          <w:lang w:val="ru-RU" w:eastAsia="ru-RU"/>
        </w:rPr>
        <w:t xml:space="preserve"> полного пакета документов, у</w:t>
      </w:r>
      <w:r w:rsidRPr="00462F7E">
        <w:rPr>
          <w:rFonts w:ascii="Times New Roman" w:eastAsia="Times New Roman" w:hAnsi="Times New Roman" w:cs="Times New Roman"/>
          <w:bCs/>
          <w:sz w:val="28"/>
          <w:szCs w:val="28"/>
          <w:lang w:val="kk-KZ" w:eastAsia="ru-RU"/>
        </w:rPr>
        <w:t xml:space="preserve">слугодатель </w:t>
      </w:r>
      <w:r w:rsidRPr="00462F7E">
        <w:rPr>
          <w:rFonts w:ascii="Times New Roman" w:eastAsia="Times New Roman" w:hAnsi="Times New Roman" w:cs="Times New Roman"/>
          <w:bCs/>
          <w:sz w:val="28"/>
          <w:szCs w:val="28"/>
          <w:lang w:val="ru-RU" w:eastAsia="ru-RU"/>
        </w:rPr>
        <w:t xml:space="preserve">осуществляет прием и регистрацию заявления </w:t>
      </w:r>
      <w:r w:rsidRPr="00462F7E">
        <w:rPr>
          <w:rFonts w:ascii="Times New Roman" w:eastAsia="Times New Roman" w:hAnsi="Times New Roman" w:cs="Times New Roman"/>
          <w:sz w:val="28"/>
          <w:szCs w:val="24"/>
          <w:lang w:val="ru-RU" w:eastAsia="ru-RU"/>
        </w:rPr>
        <w:t xml:space="preserve">в журнале учета заявлений </w:t>
      </w:r>
      <w:r w:rsidRPr="00462F7E">
        <w:rPr>
          <w:rFonts w:ascii="Times New Roman" w:eastAsia="Times New Roman" w:hAnsi="Times New Roman" w:cs="Times New Roman"/>
          <w:sz w:val="28"/>
          <w:szCs w:val="24"/>
          <w:lang w:val="kk-KZ" w:eastAsia="ru-RU"/>
        </w:rPr>
        <w:t xml:space="preserve">и </w:t>
      </w:r>
      <w:r w:rsidRPr="00462F7E">
        <w:rPr>
          <w:rFonts w:ascii="Times New Roman" w:eastAsia="Times New Roman" w:hAnsi="Times New Roman" w:cs="Times New Roman"/>
          <w:sz w:val="28"/>
          <w:szCs w:val="24"/>
          <w:lang w:val="ru-RU" w:eastAsia="ru-RU"/>
        </w:rPr>
        <w:t xml:space="preserve">выдает </w:t>
      </w:r>
      <w:proofErr w:type="spellStart"/>
      <w:r w:rsidRPr="00462F7E">
        <w:rPr>
          <w:rFonts w:ascii="Times New Roman" w:eastAsia="Times New Roman" w:hAnsi="Times New Roman" w:cs="Times New Roman"/>
          <w:sz w:val="28"/>
          <w:szCs w:val="24"/>
          <w:lang w:val="ru-RU" w:eastAsia="ru-RU"/>
        </w:rPr>
        <w:t>услугополучателю</w:t>
      </w:r>
      <w:proofErr w:type="spellEnd"/>
      <w:r w:rsidRPr="00462F7E">
        <w:rPr>
          <w:rFonts w:ascii="Times New Roman" w:eastAsia="Times New Roman" w:hAnsi="Times New Roman" w:cs="Times New Roman"/>
          <w:sz w:val="28"/>
          <w:szCs w:val="24"/>
          <w:lang w:val="ru-RU" w:eastAsia="ru-RU"/>
        </w:rPr>
        <w:t xml:space="preserve"> отрывной талон бланка заявления</w:t>
      </w:r>
      <w:r w:rsidRPr="00462F7E">
        <w:rPr>
          <w:rFonts w:ascii="Times New Roman" w:eastAsia="Times New Roman" w:hAnsi="Times New Roman" w:cs="Times New Roman"/>
          <w:bCs/>
          <w:sz w:val="28"/>
          <w:szCs w:val="28"/>
          <w:lang w:val="ru-RU" w:eastAsia="ru-RU"/>
        </w:rPr>
        <w:t>.</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4"/>
          <w:szCs w:val="24"/>
          <w:lang w:val="ru-RU" w:eastAsia="ru-RU"/>
        </w:rPr>
      </w:pPr>
      <w:proofErr w:type="gramStart"/>
      <w:r w:rsidRPr="00462F7E">
        <w:rPr>
          <w:rFonts w:ascii="Times New Roman" w:eastAsia="Times New Roman" w:hAnsi="Times New Roman" w:cs="Times New Roman"/>
          <w:sz w:val="28"/>
          <w:szCs w:val="24"/>
          <w:lang w:val="ru-RU" w:eastAsia="ru-RU"/>
        </w:rPr>
        <w:t xml:space="preserve">При приеме заявления, </w:t>
      </w:r>
      <w:r w:rsidRPr="00462F7E">
        <w:rPr>
          <w:rFonts w:ascii="Times New Roman" w:eastAsia="Times New Roman" w:hAnsi="Times New Roman" w:cs="Times New Roman"/>
          <w:sz w:val="28"/>
          <w:szCs w:val="24"/>
          <w:lang w:val="kk-KZ" w:eastAsia="ru-RU"/>
        </w:rPr>
        <w:t>услугодатель</w:t>
      </w:r>
      <w:r w:rsidRPr="00462F7E">
        <w:rPr>
          <w:rFonts w:ascii="Times New Roman" w:eastAsia="Times New Roman" w:hAnsi="Times New Roman" w:cs="Times New Roman"/>
          <w:sz w:val="28"/>
          <w:szCs w:val="24"/>
          <w:lang w:val="ru-RU" w:eastAsia="ru-RU"/>
        </w:rPr>
        <w:t xml:space="preserve">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roofErr w:type="gramEnd"/>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kk-KZ" w:eastAsia="ru-RU"/>
        </w:rPr>
        <w:t>П</w:t>
      </w:r>
      <w:r w:rsidRPr="00462F7E">
        <w:rPr>
          <w:rFonts w:ascii="Times New Roman" w:eastAsia="Times New Roman" w:hAnsi="Times New Roman" w:cs="Times New Roman"/>
          <w:sz w:val="28"/>
          <w:szCs w:val="24"/>
          <w:lang w:val="ru-RU" w:eastAsia="ru-RU"/>
        </w:rPr>
        <w:t xml:space="preserve">о согласованию с лицами, желающими вступить в брак (супружество), </w:t>
      </w:r>
      <w:r w:rsidRPr="00462F7E">
        <w:rPr>
          <w:rFonts w:ascii="Times New Roman" w:eastAsia="Times New Roman" w:hAnsi="Times New Roman" w:cs="Times New Roman"/>
          <w:sz w:val="28"/>
          <w:szCs w:val="24"/>
          <w:lang w:val="kk-KZ" w:eastAsia="ru-RU"/>
        </w:rPr>
        <w:t>услугодатель</w:t>
      </w:r>
      <w:r w:rsidRPr="00462F7E">
        <w:rPr>
          <w:rFonts w:ascii="Times New Roman" w:eastAsia="Times New Roman" w:hAnsi="Times New Roman" w:cs="Times New Roman"/>
          <w:sz w:val="28"/>
          <w:szCs w:val="24"/>
          <w:lang w:val="ru-RU" w:eastAsia="ru-RU"/>
        </w:rPr>
        <w:t xml:space="preserve"> назначает по истечении месячного срока время (день и час) регистрации брака (супружества), о чем делается отметка </w:t>
      </w:r>
      <w:r w:rsidRPr="00462F7E">
        <w:rPr>
          <w:rFonts w:ascii="Times New Roman" w:eastAsia="Times New Roman" w:hAnsi="Times New Roman" w:cs="Times New Roman"/>
          <w:sz w:val="28"/>
          <w:szCs w:val="24"/>
          <w:lang w:val="kk-KZ" w:eastAsia="ru-RU"/>
        </w:rPr>
        <w:t>в</w:t>
      </w:r>
      <w:r w:rsidRPr="00462F7E">
        <w:rPr>
          <w:rFonts w:ascii="Times New Roman" w:eastAsia="Times New Roman" w:hAnsi="Times New Roman" w:cs="Times New Roman"/>
          <w:sz w:val="28"/>
          <w:szCs w:val="24"/>
          <w:lang w:val="ru-RU" w:eastAsia="ru-RU"/>
        </w:rPr>
        <w:t xml:space="preserve"> заявлении. </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8"/>
          <w:lang w:val="ru-RU" w:eastAsia="ru-RU"/>
        </w:rPr>
      </w:pPr>
      <w:r w:rsidRPr="00462F7E">
        <w:rPr>
          <w:rFonts w:ascii="Times New Roman" w:eastAsia="Times New Roman" w:hAnsi="Times New Roman" w:cs="Times New Roman"/>
          <w:sz w:val="28"/>
          <w:szCs w:val="28"/>
          <w:lang w:val="kk-KZ" w:eastAsia="ru-RU"/>
        </w:rPr>
        <w:t>При г</w:t>
      </w:r>
      <w:proofErr w:type="spellStart"/>
      <w:r w:rsidRPr="00462F7E">
        <w:rPr>
          <w:rFonts w:ascii="Times New Roman" w:eastAsia="Times New Roman" w:hAnsi="Times New Roman" w:cs="Times New Roman"/>
          <w:sz w:val="28"/>
          <w:szCs w:val="28"/>
          <w:lang w:val="ru-RU" w:eastAsia="ru-RU"/>
        </w:rPr>
        <w:t>осударственн</w:t>
      </w:r>
      <w:proofErr w:type="spellEnd"/>
      <w:r w:rsidRPr="00462F7E">
        <w:rPr>
          <w:rFonts w:ascii="Times New Roman" w:eastAsia="Times New Roman" w:hAnsi="Times New Roman" w:cs="Times New Roman"/>
          <w:sz w:val="28"/>
          <w:szCs w:val="28"/>
          <w:lang w:val="kk-KZ" w:eastAsia="ru-RU"/>
        </w:rPr>
        <w:t>ой</w:t>
      </w:r>
      <w:r w:rsidRPr="00462F7E">
        <w:rPr>
          <w:rFonts w:ascii="Times New Roman" w:eastAsia="Times New Roman" w:hAnsi="Times New Roman" w:cs="Times New Roman"/>
          <w:sz w:val="28"/>
          <w:szCs w:val="28"/>
          <w:lang w:val="ru-RU" w:eastAsia="ru-RU"/>
        </w:rPr>
        <w:t xml:space="preserve"> </w:t>
      </w:r>
      <w:proofErr w:type="spellStart"/>
      <w:r w:rsidRPr="00462F7E">
        <w:rPr>
          <w:rFonts w:ascii="Times New Roman" w:eastAsia="Times New Roman" w:hAnsi="Times New Roman" w:cs="Times New Roman"/>
          <w:sz w:val="28"/>
          <w:szCs w:val="28"/>
          <w:lang w:val="ru-RU" w:eastAsia="ru-RU"/>
        </w:rPr>
        <w:t>регистраци</w:t>
      </w:r>
      <w:proofErr w:type="spellEnd"/>
      <w:r w:rsidRPr="00462F7E">
        <w:rPr>
          <w:rFonts w:ascii="Times New Roman" w:eastAsia="Times New Roman" w:hAnsi="Times New Roman" w:cs="Times New Roman"/>
          <w:sz w:val="28"/>
          <w:szCs w:val="28"/>
          <w:lang w:val="kk-KZ" w:eastAsia="ru-RU"/>
        </w:rPr>
        <w:t>и</w:t>
      </w:r>
      <w:r w:rsidRPr="00462F7E">
        <w:rPr>
          <w:rFonts w:ascii="Times New Roman" w:eastAsia="Times New Roman" w:hAnsi="Times New Roman" w:cs="Times New Roman"/>
          <w:sz w:val="28"/>
          <w:szCs w:val="28"/>
          <w:lang w:val="ru-RU" w:eastAsia="ru-RU"/>
        </w:rPr>
        <w:t xml:space="preserve"> заключения брака (супружества) лиц, не достигших брачного возраста,</w:t>
      </w:r>
      <w:r w:rsidRPr="00462F7E">
        <w:rPr>
          <w:rFonts w:ascii="Times New Roman" w:eastAsia="Times New Roman" w:hAnsi="Times New Roman" w:cs="Times New Roman"/>
          <w:sz w:val="28"/>
          <w:szCs w:val="28"/>
          <w:lang w:val="kk-KZ" w:eastAsia="ru-RU"/>
        </w:rPr>
        <w:t xml:space="preserve"> желающими вступить в брак (супружество) и их </w:t>
      </w:r>
      <w:r w:rsidRPr="00462F7E">
        <w:rPr>
          <w:rFonts w:ascii="Times New Roman" w:eastAsia="Times New Roman" w:hAnsi="Times New Roman" w:cs="Times New Roman"/>
          <w:sz w:val="28"/>
          <w:szCs w:val="28"/>
          <w:lang w:val="ru-RU" w:eastAsia="ru-RU"/>
        </w:rPr>
        <w:t>родителями либо попечителями с указанием причин, вызывающих необходимость снижения брачного (супружеского) возраста, и приложением необходимых документов, указанных в стандарте государственной услуги «Государственная регистрация заключения брака (супружества) за рубежом»</w:t>
      </w:r>
      <w:r w:rsidRPr="00462F7E">
        <w:rPr>
          <w:rFonts w:ascii="Times New Roman" w:eastAsia="Times New Roman" w:hAnsi="Times New Roman" w:cs="Times New Roman"/>
          <w:sz w:val="28"/>
          <w:szCs w:val="28"/>
          <w:lang w:val="kk-KZ" w:eastAsia="ru-RU"/>
        </w:rPr>
        <w:t>,</w:t>
      </w:r>
      <w:r w:rsidRPr="00462F7E">
        <w:rPr>
          <w:rFonts w:ascii="Times New Roman" w:eastAsia="Times New Roman" w:hAnsi="Times New Roman" w:cs="Times New Roman"/>
          <w:sz w:val="28"/>
          <w:szCs w:val="28"/>
          <w:lang w:val="ru-RU" w:eastAsia="ru-RU"/>
        </w:rPr>
        <w:t xml:space="preserve"> </w:t>
      </w:r>
      <w:r w:rsidRPr="00462F7E">
        <w:rPr>
          <w:rFonts w:ascii="Times New Roman" w:eastAsia="Times New Roman" w:hAnsi="Times New Roman" w:cs="Times New Roman"/>
          <w:sz w:val="28"/>
          <w:szCs w:val="28"/>
          <w:lang w:val="kk-KZ" w:eastAsia="ru-RU"/>
        </w:rPr>
        <w:t>подается з</w:t>
      </w:r>
      <w:proofErr w:type="spellStart"/>
      <w:r w:rsidRPr="00462F7E">
        <w:rPr>
          <w:rFonts w:ascii="Times New Roman" w:eastAsia="Times New Roman" w:hAnsi="Times New Roman" w:cs="Times New Roman"/>
          <w:sz w:val="28"/>
          <w:szCs w:val="28"/>
          <w:lang w:val="ru-RU" w:eastAsia="ru-RU"/>
        </w:rPr>
        <w:t>аявление</w:t>
      </w:r>
      <w:proofErr w:type="spellEnd"/>
      <w:r w:rsidRPr="00462F7E">
        <w:rPr>
          <w:rFonts w:ascii="Times New Roman" w:eastAsia="Times New Roman" w:hAnsi="Times New Roman" w:cs="Times New Roman"/>
          <w:sz w:val="28"/>
          <w:szCs w:val="28"/>
          <w:lang w:val="ru-RU" w:eastAsia="ru-RU"/>
        </w:rPr>
        <w:t xml:space="preserve"> о снижении брачного (супружеского) возраста, по форме, согласно приложению </w:t>
      </w:r>
      <w:r w:rsidRPr="00462F7E">
        <w:rPr>
          <w:rFonts w:ascii="Times New Roman" w:eastAsia="Times New Roman" w:hAnsi="Times New Roman" w:cs="Times New Roman"/>
          <w:sz w:val="28"/>
          <w:szCs w:val="28"/>
          <w:lang w:val="kk-KZ" w:eastAsia="ru-RU"/>
        </w:rPr>
        <w:t>12</w:t>
      </w:r>
      <w:r w:rsidRPr="00462F7E">
        <w:rPr>
          <w:rFonts w:ascii="Times New Roman" w:eastAsia="Times New Roman" w:hAnsi="Times New Roman" w:cs="Times New Roman"/>
          <w:sz w:val="28"/>
          <w:szCs w:val="28"/>
          <w:lang w:val="ru-RU" w:eastAsia="ru-RU"/>
        </w:rPr>
        <w:t xml:space="preserve"> к настоящим Правилам.</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ru-RU" w:eastAsia="ru-RU"/>
        </w:rPr>
        <w:lastRenderedPageBreak/>
        <w:t xml:space="preserve">По результатам рассмотрения </w:t>
      </w:r>
      <w:r w:rsidRPr="00462F7E">
        <w:rPr>
          <w:rFonts w:ascii="Times New Roman" w:eastAsia="Times New Roman" w:hAnsi="Times New Roman" w:cs="Times New Roman"/>
          <w:sz w:val="28"/>
          <w:szCs w:val="24"/>
          <w:lang w:val="kk-KZ" w:eastAsia="ru-RU"/>
        </w:rPr>
        <w:t>этих документов</w:t>
      </w:r>
      <w:r w:rsidRPr="00462F7E">
        <w:rPr>
          <w:rFonts w:ascii="Times New Roman" w:eastAsia="Times New Roman" w:hAnsi="Times New Roman" w:cs="Times New Roman"/>
          <w:sz w:val="28"/>
          <w:szCs w:val="24"/>
          <w:lang w:val="ru-RU" w:eastAsia="ru-RU"/>
        </w:rPr>
        <w:t>, при наличии уважительных причин, указанных в пункте 2 статьи 10 Кодекса,</w:t>
      </w:r>
      <w:r w:rsidRPr="00462F7E">
        <w:rPr>
          <w:rFonts w:ascii="Times New Roman" w:eastAsia="Times New Roman" w:hAnsi="Times New Roman" w:cs="Times New Roman"/>
          <w:sz w:val="28"/>
          <w:szCs w:val="24"/>
          <w:lang w:val="kk-KZ" w:eastAsia="ru-RU"/>
        </w:rPr>
        <w:t xml:space="preserve"> услугодателем</w:t>
      </w:r>
      <w:r w:rsidRPr="00462F7E">
        <w:rPr>
          <w:rFonts w:ascii="Times New Roman" w:eastAsia="Times New Roman" w:hAnsi="Times New Roman" w:cs="Times New Roman"/>
          <w:sz w:val="28"/>
          <w:szCs w:val="24"/>
          <w:lang w:val="ru-RU" w:eastAsia="ru-RU"/>
        </w:rPr>
        <w:t xml:space="preserve"> принимается решение о снижении брачного (супружеского) возраста, </w:t>
      </w:r>
      <w:r w:rsidRPr="00462F7E">
        <w:rPr>
          <w:rFonts w:ascii="Times New Roman" w:eastAsia="Times New Roman" w:hAnsi="Times New Roman" w:cs="Times New Roman"/>
          <w:sz w:val="28"/>
          <w:szCs w:val="24"/>
          <w:lang w:val="kk-KZ" w:eastAsia="ru-RU"/>
        </w:rPr>
        <w:t>о чем составляется заключение услугодателя</w:t>
      </w:r>
      <w:r w:rsidRPr="00462F7E">
        <w:rPr>
          <w:rFonts w:ascii="Times New Roman" w:eastAsia="Times New Roman" w:hAnsi="Times New Roman" w:cs="Times New Roman"/>
          <w:sz w:val="28"/>
          <w:szCs w:val="28"/>
          <w:lang w:val="ru-RU" w:eastAsia="ru-RU"/>
        </w:rPr>
        <w:t xml:space="preserve"> о снижении брачного (супружеского) возраста по форме согласно приложению</w:t>
      </w:r>
      <w:r w:rsidRPr="00462F7E">
        <w:rPr>
          <w:rFonts w:ascii="Times New Roman" w:eastAsia="Times New Roman" w:hAnsi="Times New Roman" w:cs="Times New Roman"/>
          <w:sz w:val="28"/>
          <w:szCs w:val="28"/>
          <w:lang w:val="kk-KZ" w:eastAsia="ru-RU"/>
        </w:rPr>
        <w:t xml:space="preserve"> 13</w:t>
      </w:r>
      <w:r w:rsidRPr="00462F7E">
        <w:rPr>
          <w:rFonts w:ascii="Times New Roman" w:eastAsia="Times New Roman" w:hAnsi="Times New Roman" w:cs="Times New Roman"/>
          <w:sz w:val="28"/>
          <w:szCs w:val="28"/>
          <w:lang w:val="ru-RU" w:eastAsia="ru-RU"/>
        </w:rPr>
        <w:t xml:space="preserve"> к настоящим Правилам</w:t>
      </w:r>
      <w:r w:rsidRPr="00462F7E">
        <w:rPr>
          <w:rFonts w:ascii="Times New Roman" w:eastAsia="Times New Roman" w:hAnsi="Times New Roman" w:cs="Times New Roman"/>
          <w:sz w:val="28"/>
          <w:szCs w:val="24"/>
          <w:lang w:val="ru-RU" w:eastAsia="ru-RU"/>
        </w:rPr>
        <w:t>.</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proofErr w:type="spellStart"/>
      <w:r w:rsidRPr="00462F7E">
        <w:rPr>
          <w:rFonts w:ascii="Times New Roman" w:eastAsia="Times New Roman" w:hAnsi="Times New Roman" w:cs="Times New Roman"/>
          <w:bCs/>
          <w:sz w:val="28"/>
          <w:szCs w:val="28"/>
          <w:lang w:val="ru-RU" w:eastAsia="ru-RU"/>
        </w:rPr>
        <w:t>Услугодатель</w:t>
      </w:r>
      <w:proofErr w:type="spellEnd"/>
      <w:r w:rsidRPr="00462F7E">
        <w:rPr>
          <w:rFonts w:ascii="Times New Roman" w:eastAsia="Times New Roman" w:hAnsi="Times New Roman" w:cs="Times New Roman"/>
          <w:bCs/>
          <w:sz w:val="28"/>
          <w:szCs w:val="28"/>
          <w:lang w:val="ru-RU" w:eastAsia="ru-RU"/>
        </w:rPr>
        <w:t xml:space="preserve"> в течение тридцати календарных дней проверяет полученные документы на соответствие </w:t>
      </w:r>
      <w:r w:rsidRPr="00462F7E">
        <w:rPr>
          <w:rFonts w:ascii="Times New Roman" w:eastAsia="Times New Roman" w:hAnsi="Times New Roman" w:cs="Times New Roman"/>
          <w:bCs/>
          <w:sz w:val="28"/>
          <w:szCs w:val="28"/>
          <w:lang w:val="kk-KZ" w:eastAsia="ru-RU"/>
        </w:rPr>
        <w:t xml:space="preserve">требованиям </w:t>
      </w:r>
      <w:r w:rsidRPr="00462F7E">
        <w:rPr>
          <w:rFonts w:ascii="Times New Roman" w:eastAsia="Times New Roman" w:hAnsi="Times New Roman" w:cs="Times New Roman"/>
          <w:sz w:val="28"/>
          <w:szCs w:val="24"/>
          <w:lang w:val="ru-RU" w:eastAsia="ru-RU"/>
        </w:rPr>
        <w:t xml:space="preserve">настоящих Правил </w:t>
      </w:r>
      <w:r w:rsidRPr="00462F7E">
        <w:rPr>
          <w:rFonts w:ascii="Times New Roman" w:eastAsia="Times New Roman" w:hAnsi="Times New Roman" w:cs="Times New Roman"/>
          <w:bCs/>
          <w:sz w:val="28"/>
          <w:szCs w:val="28"/>
          <w:lang w:val="ru-RU" w:eastAsia="ru-RU"/>
        </w:rPr>
        <w:t xml:space="preserve">и </w:t>
      </w:r>
      <w:r w:rsidRPr="00462F7E">
        <w:rPr>
          <w:rFonts w:ascii="Times New Roman" w:eastAsia="Times New Roman" w:hAnsi="Times New Roman" w:cs="Times New Roman"/>
          <w:sz w:val="28"/>
          <w:szCs w:val="24"/>
          <w:lang w:val="ru-RU" w:eastAsia="ru-RU"/>
        </w:rPr>
        <w:t>в назначенный день государственной регистрации заключения брака (супружества) распечатывает актов</w:t>
      </w:r>
      <w:r w:rsidRPr="00462F7E">
        <w:rPr>
          <w:rFonts w:ascii="Times New Roman" w:eastAsia="Times New Roman" w:hAnsi="Times New Roman" w:cs="Times New Roman"/>
          <w:sz w:val="28"/>
          <w:szCs w:val="24"/>
          <w:lang w:val="kk-KZ" w:eastAsia="ru-RU"/>
        </w:rPr>
        <w:t>ую</w:t>
      </w:r>
      <w:r w:rsidRPr="00462F7E">
        <w:rPr>
          <w:rFonts w:ascii="Times New Roman" w:eastAsia="Times New Roman" w:hAnsi="Times New Roman" w:cs="Times New Roman"/>
          <w:sz w:val="28"/>
          <w:szCs w:val="24"/>
          <w:lang w:val="ru-RU" w:eastAsia="ru-RU"/>
        </w:rPr>
        <w:t xml:space="preserve"> запись в двух экземплярах и формирует свидетельство о заключении брака (супружества)</w:t>
      </w:r>
      <w:r w:rsidRPr="00462F7E">
        <w:rPr>
          <w:rFonts w:ascii="Times New Roman" w:eastAsia="Times New Roman" w:hAnsi="Times New Roman" w:cs="Times New Roman"/>
          <w:sz w:val="28"/>
          <w:szCs w:val="24"/>
          <w:lang w:val="kk-KZ" w:eastAsia="ru-RU"/>
        </w:rPr>
        <w:t>,</w:t>
      </w:r>
      <w:r w:rsidRPr="00462F7E">
        <w:rPr>
          <w:rFonts w:ascii="Times New Roman" w:eastAsia="Times New Roman" w:hAnsi="Times New Roman" w:cs="Times New Roman"/>
          <w:sz w:val="28"/>
          <w:szCs w:val="24"/>
          <w:lang w:val="ru-RU" w:eastAsia="ru-RU"/>
        </w:rPr>
        <w:t xml:space="preserve"> либо мотивированный ответ об отказе.</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kk-KZ" w:eastAsia="ru-RU"/>
        </w:rPr>
      </w:pPr>
      <w:r w:rsidRPr="00462F7E">
        <w:rPr>
          <w:rFonts w:ascii="Times New Roman" w:eastAsia="Times New Roman" w:hAnsi="Times New Roman" w:cs="Times New Roman"/>
          <w:sz w:val="28"/>
          <w:szCs w:val="24"/>
          <w:lang w:val="kk-KZ" w:eastAsia="ru-RU"/>
        </w:rPr>
        <w:t>20</w:t>
      </w:r>
      <w:r w:rsidRPr="00462F7E">
        <w:rPr>
          <w:rFonts w:ascii="Times New Roman" w:eastAsia="Times New Roman" w:hAnsi="Times New Roman" w:cs="Times New Roman"/>
          <w:sz w:val="28"/>
          <w:szCs w:val="24"/>
          <w:lang w:val="ru-RU" w:eastAsia="ru-RU"/>
        </w:rPr>
        <w:t>. Государственная регистрация брака (супружества) производится в присутствии лиц, вступающих в брак</w:t>
      </w:r>
      <w:r w:rsidRPr="00462F7E">
        <w:rPr>
          <w:rFonts w:ascii="Times New Roman" w:eastAsia="Times New Roman" w:hAnsi="Times New Roman" w:cs="Times New Roman"/>
          <w:sz w:val="28"/>
          <w:szCs w:val="24"/>
          <w:lang w:val="kk-KZ" w:eastAsia="ru-RU"/>
        </w:rPr>
        <w:t>.</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8"/>
          <w:lang w:val="kk-KZ" w:eastAsia="ru-RU"/>
        </w:rPr>
      </w:pPr>
      <w:bookmarkStart w:id="1" w:name="z51"/>
      <w:r w:rsidRPr="00462F7E">
        <w:rPr>
          <w:rFonts w:ascii="Times New Roman" w:eastAsia="Times New Roman" w:hAnsi="Times New Roman" w:cs="Times New Roman"/>
          <w:sz w:val="28"/>
          <w:szCs w:val="28"/>
          <w:lang w:val="kk-KZ" w:eastAsia="ru-RU"/>
        </w:rPr>
        <w:t>Лица, вступающие в брак, обязаны явиться к услугодателю с документами, удостоверяющими личность, в назначенный день регистрации заключения брака. В случае неявки в назначенный день вступающих в брак, либо одного из них, актовая запись о заключении брака подлежит аннулированию на следующий календарный рабочий день.</w:t>
      </w:r>
    </w:p>
    <w:bookmarkEnd w:id="1"/>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ru-RU" w:eastAsia="ru-RU"/>
        </w:rPr>
        <w:t>Свидетельство о заключении брака (супружества) выдается заявителю после занесения указанных в нем сведений в расходный журнал.</w:t>
      </w:r>
    </w:p>
    <w:p w:rsidR="00462F7E" w:rsidRPr="00462F7E" w:rsidRDefault="00462F7E" w:rsidP="00462F7E">
      <w:pPr>
        <w:spacing w:after="0" w:line="240" w:lineRule="auto"/>
        <w:ind w:firstLine="708"/>
        <w:jc w:val="both"/>
        <w:rPr>
          <w:rFonts w:ascii="Times New Roman" w:eastAsia="Times New Roman" w:hAnsi="Times New Roman" w:cs="Times New Roman"/>
          <w:sz w:val="28"/>
          <w:szCs w:val="28"/>
          <w:lang w:val="kk-KZ" w:eastAsia="ru-RU"/>
        </w:rPr>
      </w:pPr>
      <w:r w:rsidRPr="00462F7E">
        <w:rPr>
          <w:rFonts w:ascii="Times New Roman" w:eastAsia="Times New Roman" w:hAnsi="Times New Roman" w:cs="Times New Roman"/>
          <w:sz w:val="28"/>
          <w:szCs w:val="28"/>
          <w:lang w:val="kk-KZ" w:eastAsia="ru-RU"/>
        </w:rPr>
        <w:t>21.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462F7E" w:rsidRPr="00462F7E" w:rsidRDefault="00462F7E" w:rsidP="00462F7E">
      <w:pPr>
        <w:spacing w:after="0" w:line="240" w:lineRule="auto"/>
        <w:ind w:firstLine="708"/>
        <w:jc w:val="both"/>
        <w:rPr>
          <w:rFonts w:ascii="Times New Roman" w:eastAsia="Times New Roman" w:hAnsi="Times New Roman" w:cs="Times New Roman"/>
          <w:sz w:val="28"/>
          <w:szCs w:val="28"/>
          <w:lang w:val="kk-KZ" w:eastAsia="ru-RU"/>
        </w:rPr>
      </w:pPr>
      <w:r w:rsidRPr="00462F7E">
        <w:rPr>
          <w:rFonts w:ascii="Times New Roman" w:eastAsia="Times New Roman" w:hAnsi="Times New Roman" w:cs="Times New Roman"/>
          <w:sz w:val="28"/>
          <w:szCs w:val="28"/>
          <w:lang w:val="kk-KZ" w:eastAsia="ru-RU"/>
        </w:rPr>
        <w:t>Когда фамилия супруга присвоена согласно национальным традициям</w:t>
      </w:r>
      <w:r w:rsidRPr="00462F7E">
        <w:rPr>
          <w:rFonts w:ascii="Times New Roman" w:eastAsia="Times New Roman" w:hAnsi="Times New Roman" w:cs="Times New Roman"/>
          <w:sz w:val="28"/>
          <w:szCs w:val="28"/>
          <w:lang w:val="ru-RU" w:eastAsia="ru-RU"/>
        </w:rPr>
        <w:t>,</w:t>
      </w:r>
      <w:r w:rsidRPr="00462F7E">
        <w:rPr>
          <w:rFonts w:ascii="Times New Roman" w:eastAsia="Times New Roman" w:hAnsi="Times New Roman" w:cs="Times New Roman"/>
          <w:sz w:val="28"/>
          <w:szCs w:val="28"/>
          <w:lang w:val="kk-KZ" w:eastAsia="ru-RU"/>
        </w:rPr>
        <w:t xml:space="preserve"> при изменении фамилии на фамилию другого супруга её (его) фамилия определяется согласно правильному написанию фамилии лиц разных национальностей в соответствии с её (его) полом и сохранением корневой основы фамилии супруга (супруги).</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4"/>
          <w:lang w:val="ru-RU" w:eastAsia="ru-RU"/>
        </w:rPr>
      </w:pPr>
      <w:r w:rsidRPr="00462F7E">
        <w:rPr>
          <w:rFonts w:ascii="Times New Roman" w:eastAsia="Times New Roman" w:hAnsi="Times New Roman" w:cs="Times New Roman"/>
          <w:sz w:val="28"/>
          <w:szCs w:val="24"/>
          <w:lang w:val="ru-RU" w:eastAsia="ru-RU"/>
        </w:rPr>
        <w:t>Свидетельство о заключении брака (супружества) выдается заявителю после занесения указанных в нем сведений в расходный журнал.</w:t>
      </w:r>
    </w:p>
    <w:p w:rsidR="00462F7E" w:rsidRPr="00462F7E" w:rsidRDefault="00462F7E" w:rsidP="00462F7E">
      <w:pPr>
        <w:tabs>
          <w:tab w:val="left" w:pos="851"/>
          <w:tab w:val="left" w:pos="993"/>
          <w:tab w:val="left" w:pos="9498"/>
        </w:tabs>
        <w:spacing w:after="0" w:line="240" w:lineRule="auto"/>
        <w:ind w:right="141" w:firstLine="709"/>
        <w:jc w:val="both"/>
        <w:rPr>
          <w:rFonts w:ascii="Times New Roman" w:eastAsia="Times New Roman" w:hAnsi="Times New Roman" w:cs="Times New Roman"/>
          <w:sz w:val="28"/>
          <w:szCs w:val="24"/>
          <w:lang w:val="kk-KZ" w:eastAsia="ru-RU"/>
        </w:rPr>
      </w:pPr>
      <w:r w:rsidRPr="00462F7E">
        <w:rPr>
          <w:rFonts w:ascii="Times New Roman" w:eastAsia="Times New Roman" w:hAnsi="Times New Roman" w:cs="Times New Roman"/>
          <w:sz w:val="28"/>
          <w:szCs w:val="28"/>
          <w:lang w:val="kk-KZ" w:eastAsia="ru-RU"/>
        </w:rPr>
        <w:t>22</w:t>
      </w:r>
      <w:r w:rsidRPr="00462F7E">
        <w:rPr>
          <w:rFonts w:ascii="Times New Roman" w:eastAsia="Times New Roman" w:hAnsi="Times New Roman" w:cs="Times New Roman"/>
          <w:sz w:val="28"/>
          <w:szCs w:val="28"/>
          <w:lang w:val="ru-RU" w:eastAsia="ru-RU"/>
        </w:rPr>
        <w:t xml:space="preserve">. </w:t>
      </w:r>
      <w:proofErr w:type="spellStart"/>
      <w:r w:rsidRPr="00462F7E">
        <w:rPr>
          <w:rFonts w:ascii="Times New Roman" w:eastAsia="Times New Roman" w:hAnsi="Times New Roman" w:cs="Times New Roman"/>
          <w:sz w:val="28"/>
          <w:szCs w:val="28"/>
          <w:lang w:val="ru-RU" w:eastAsia="ru-RU"/>
        </w:rPr>
        <w:t>Услугодатель</w:t>
      </w:r>
      <w:proofErr w:type="spellEnd"/>
      <w:r w:rsidRPr="00462F7E">
        <w:rPr>
          <w:rFonts w:ascii="Times New Roman" w:eastAsia="Times New Roman" w:hAnsi="Times New Roman" w:cs="Times New Roman"/>
          <w:sz w:val="28"/>
          <w:szCs w:val="28"/>
          <w:lang w:val="ru-RU" w:eastAsia="ru-RU"/>
        </w:rPr>
        <w:t xml:space="preserve"> отказывает в оказании государственной услуги по следующим основаниям:</w:t>
      </w:r>
    </w:p>
    <w:p w:rsidR="00462F7E" w:rsidRPr="00462F7E" w:rsidRDefault="00462F7E" w:rsidP="00462F7E">
      <w:pPr>
        <w:tabs>
          <w:tab w:val="left" w:pos="9498"/>
        </w:tabs>
        <w:spacing w:after="0" w:line="240" w:lineRule="auto"/>
        <w:ind w:right="141" w:firstLine="709"/>
        <w:jc w:val="both"/>
        <w:rPr>
          <w:rFonts w:ascii="Times New Roman" w:eastAsia="Times New Roman" w:hAnsi="Times New Roman" w:cs="Times New Roman"/>
          <w:sz w:val="28"/>
          <w:szCs w:val="28"/>
          <w:lang w:val="ru-RU" w:eastAsia="ru-RU"/>
        </w:rPr>
      </w:pPr>
      <w:r w:rsidRPr="00462F7E">
        <w:rPr>
          <w:rFonts w:ascii="Times New Roman" w:eastAsia="Times New Roman" w:hAnsi="Times New Roman" w:cs="Times New Roman"/>
          <w:sz w:val="28"/>
          <w:szCs w:val="28"/>
          <w:lang w:val="ru-RU" w:eastAsia="ru-RU"/>
        </w:rPr>
        <w:t xml:space="preserve">1) установление недостоверности документов, представленных </w:t>
      </w:r>
      <w:proofErr w:type="spellStart"/>
      <w:r w:rsidRPr="00462F7E">
        <w:rPr>
          <w:rFonts w:ascii="Times New Roman" w:eastAsia="Times New Roman" w:hAnsi="Times New Roman" w:cs="Times New Roman"/>
          <w:sz w:val="28"/>
          <w:szCs w:val="28"/>
          <w:lang w:val="ru-RU" w:eastAsia="ru-RU"/>
        </w:rPr>
        <w:t>услугополучателем</w:t>
      </w:r>
      <w:proofErr w:type="spellEnd"/>
      <w:r w:rsidRPr="00462F7E">
        <w:rPr>
          <w:rFonts w:ascii="Times New Roman" w:eastAsia="Times New Roman" w:hAnsi="Times New Roman" w:cs="Times New Roman"/>
          <w:sz w:val="28"/>
          <w:szCs w:val="28"/>
          <w:lang w:val="ru-RU" w:eastAsia="ru-RU"/>
        </w:rPr>
        <w:t xml:space="preserve"> для получения государственной услуги, и (или) данных (сведений), содержащихся в них;</w:t>
      </w:r>
    </w:p>
    <w:p w:rsidR="00462F7E" w:rsidRPr="00462F7E" w:rsidRDefault="00462F7E" w:rsidP="00462F7E">
      <w:pPr>
        <w:tabs>
          <w:tab w:val="left" w:pos="851"/>
          <w:tab w:val="left" w:pos="993"/>
          <w:tab w:val="left" w:pos="9498"/>
        </w:tabs>
        <w:spacing w:after="0" w:line="240" w:lineRule="auto"/>
        <w:ind w:right="141" w:firstLine="709"/>
        <w:jc w:val="both"/>
        <w:rPr>
          <w:rFonts w:ascii="Times New Roman" w:eastAsia="Times New Roman" w:hAnsi="Times New Roman" w:cs="Times New Roman"/>
          <w:strike/>
          <w:sz w:val="28"/>
          <w:szCs w:val="24"/>
          <w:lang w:val="ru-RU" w:eastAsia="ru-RU"/>
        </w:rPr>
      </w:pPr>
      <w:r w:rsidRPr="00462F7E">
        <w:rPr>
          <w:rFonts w:ascii="Times New Roman" w:eastAsia="Times New Roman" w:hAnsi="Times New Roman" w:cs="Times New Roman"/>
          <w:sz w:val="28"/>
          <w:szCs w:val="28"/>
          <w:lang w:val="ru-RU" w:eastAsia="ru-RU"/>
        </w:rPr>
        <w:t xml:space="preserve">2) несоответствие </w:t>
      </w:r>
      <w:r w:rsidRPr="00462F7E">
        <w:rPr>
          <w:rFonts w:ascii="Times New Roman" w:eastAsia="Times New Roman" w:hAnsi="Times New Roman" w:cs="Times New Roman"/>
          <w:sz w:val="28"/>
          <w:szCs w:val="28"/>
          <w:lang w:val="kk-KZ" w:eastAsia="ru-RU"/>
        </w:rPr>
        <w:t>услугополучателя</w:t>
      </w:r>
      <w:r w:rsidRPr="00462F7E">
        <w:rPr>
          <w:rFonts w:ascii="Times New Roman" w:eastAsia="Times New Roman" w:hAnsi="Times New Roman" w:cs="Times New Roman"/>
          <w:sz w:val="28"/>
          <w:szCs w:val="28"/>
          <w:lang w:val="ru-RU" w:eastAsia="ru-RU"/>
        </w:rPr>
        <w:t xml:space="preserve"> и (или) представленных данных и сведений, необходимых для оказания государственной услуги, а также требованиям главы 3 настоящих Правил. </w:t>
      </w:r>
    </w:p>
    <w:p w:rsidR="00462F7E" w:rsidRPr="00462F7E" w:rsidRDefault="00462F7E" w:rsidP="00462F7E">
      <w:pPr>
        <w:tabs>
          <w:tab w:val="left" w:pos="9498"/>
        </w:tabs>
        <w:spacing w:after="0" w:line="240" w:lineRule="auto"/>
        <w:ind w:right="141" w:firstLine="708"/>
        <w:jc w:val="both"/>
        <w:rPr>
          <w:rFonts w:ascii="Times New Roman" w:eastAsia="Calibri" w:hAnsi="Times New Roman" w:cs="Times New Roman"/>
          <w:sz w:val="28"/>
          <w:szCs w:val="28"/>
          <w:lang w:val="kk-KZ"/>
        </w:rPr>
      </w:pPr>
      <w:bookmarkStart w:id="2" w:name="z53"/>
      <w:r w:rsidRPr="00462F7E">
        <w:rPr>
          <w:rFonts w:ascii="Times New Roman" w:eastAsia="Calibri" w:hAnsi="Times New Roman" w:cs="Times New Roman"/>
          <w:sz w:val="28"/>
          <w:szCs w:val="28"/>
          <w:lang w:val="kk-KZ"/>
        </w:rPr>
        <w:t xml:space="preserve">23. В соответствии с подпунктом 11) пункта 2 статьи 5 Закона о государственных услугах Министерство обеспечивает внесение данных в </w:t>
      </w:r>
      <w:r w:rsidRPr="00462F7E">
        <w:rPr>
          <w:rFonts w:ascii="Times New Roman" w:eastAsia="Calibri" w:hAnsi="Times New Roman" w:cs="Times New Roman"/>
          <w:sz w:val="28"/>
          <w:szCs w:val="28"/>
          <w:lang w:val="kk-KZ"/>
        </w:rPr>
        <w:lastRenderedPageBreak/>
        <w:t>информационную систему мониторинга оказания государственных услуг о стадии оказания государственной услуги.</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4"/>
          <w:szCs w:val="24"/>
          <w:lang w:val="ru-RU" w:eastAsia="ru-RU"/>
        </w:rPr>
      </w:pPr>
      <w:r w:rsidRPr="00462F7E">
        <w:rPr>
          <w:rFonts w:ascii="Times New Roman" w:eastAsia="Times New Roman" w:hAnsi="Times New Roman" w:cs="Times New Roman"/>
          <w:sz w:val="28"/>
          <w:szCs w:val="24"/>
          <w:lang w:val="kk-KZ" w:eastAsia="ru-RU"/>
        </w:rPr>
        <w:t>24.</w:t>
      </w:r>
      <w:bookmarkEnd w:id="2"/>
      <w:r w:rsidRPr="00462F7E">
        <w:rPr>
          <w:rFonts w:ascii="Times New Roman" w:eastAsia="Times New Roman" w:hAnsi="Times New Roman" w:cs="Times New Roman"/>
          <w:sz w:val="28"/>
          <w:szCs w:val="24"/>
          <w:lang w:val="kk-KZ" w:eastAsia="ru-RU"/>
        </w:rPr>
        <w:t xml:space="preserve"> Документы, принятые от услугополучателя, а также два экземпляра актовых записей и </w:t>
      </w:r>
      <w:proofErr w:type="spellStart"/>
      <w:r w:rsidRPr="00462F7E">
        <w:rPr>
          <w:rFonts w:ascii="Times New Roman" w:eastAsia="Times New Roman" w:hAnsi="Times New Roman" w:cs="Times New Roman"/>
          <w:sz w:val="28"/>
          <w:szCs w:val="24"/>
          <w:lang w:val="ru-RU" w:eastAsia="ru-RU"/>
        </w:rPr>
        <w:t>заключени</w:t>
      </w:r>
      <w:proofErr w:type="spellEnd"/>
      <w:r w:rsidRPr="00462F7E">
        <w:rPr>
          <w:rFonts w:ascii="Times New Roman" w:eastAsia="Times New Roman" w:hAnsi="Times New Roman" w:cs="Times New Roman"/>
          <w:sz w:val="28"/>
          <w:szCs w:val="24"/>
          <w:lang w:val="kk-KZ" w:eastAsia="ru-RU"/>
        </w:rPr>
        <w:t>е</w:t>
      </w:r>
      <w:r w:rsidRPr="00462F7E">
        <w:rPr>
          <w:rFonts w:ascii="Times New Roman" w:eastAsia="Times New Roman" w:hAnsi="Times New Roman" w:cs="Times New Roman"/>
          <w:sz w:val="28"/>
          <w:szCs w:val="24"/>
          <w:lang w:val="ru-RU" w:eastAsia="ru-RU"/>
        </w:rPr>
        <w:t xml:space="preserve"> </w:t>
      </w:r>
      <w:r w:rsidRPr="00462F7E">
        <w:rPr>
          <w:rFonts w:ascii="Times New Roman" w:eastAsia="Times New Roman" w:hAnsi="Times New Roman" w:cs="Times New Roman"/>
          <w:sz w:val="28"/>
          <w:szCs w:val="24"/>
          <w:lang w:val="kk-KZ" w:eastAsia="ru-RU"/>
        </w:rPr>
        <w:t>(при наличии) направляются на хранение в архив в Департамент юстиции города Нур-Султана Министерства юстиции Республики Казахстан в недельный срок.</w:t>
      </w:r>
    </w:p>
    <w:p w:rsidR="00462F7E" w:rsidRPr="00462F7E" w:rsidRDefault="00462F7E" w:rsidP="00462F7E">
      <w:pPr>
        <w:tabs>
          <w:tab w:val="left" w:pos="9498"/>
        </w:tabs>
        <w:spacing w:after="0" w:line="240" w:lineRule="auto"/>
        <w:ind w:right="141" w:firstLine="708"/>
        <w:jc w:val="both"/>
        <w:rPr>
          <w:rFonts w:ascii="Times New Roman" w:eastAsia="Times New Roman" w:hAnsi="Times New Roman" w:cs="Times New Roman"/>
          <w:sz w:val="28"/>
          <w:szCs w:val="28"/>
          <w:lang w:val="kk-KZ" w:eastAsia="ru-RU"/>
        </w:rPr>
      </w:pPr>
      <w:r w:rsidRPr="00462F7E">
        <w:rPr>
          <w:rFonts w:ascii="Times New Roman" w:eastAsia="Times New Roman" w:hAnsi="Times New Roman" w:cs="Times New Roman"/>
          <w:sz w:val="28"/>
          <w:szCs w:val="24"/>
          <w:lang w:val="kk-KZ" w:eastAsia="ru-RU"/>
        </w:rPr>
        <w:t xml:space="preserve">25. </w:t>
      </w:r>
      <w:r w:rsidRPr="00462F7E">
        <w:rPr>
          <w:rFonts w:ascii="Times New Roman" w:eastAsia="Times New Roman" w:hAnsi="Times New Roman" w:cs="Times New Roman"/>
          <w:sz w:val="28"/>
          <w:szCs w:val="24"/>
          <w:lang w:val="ru-RU" w:eastAsia="ru-RU"/>
        </w:rPr>
        <w:t xml:space="preserve">Государственная регистрация заключения брака (супружества) через представителей не допускается. </w:t>
      </w:r>
      <w:r w:rsidRPr="00462F7E">
        <w:rPr>
          <w:rFonts w:ascii="Times New Roman" w:eastAsia="Times New Roman" w:hAnsi="Times New Roman" w:cs="Times New Roman"/>
          <w:sz w:val="28"/>
          <w:szCs w:val="28"/>
          <w:lang w:val="kk-KZ" w:eastAsia="ru-RU"/>
        </w:rPr>
        <w:t>Свидетельство о заключении брака на руки третьим лицам не выдается.</w:t>
      </w:r>
    </w:p>
    <w:p w:rsidR="009C0574" w:rsidRPr="00462F7E" w:rsidRDefault="009C0574" w:rsidP="00462F7E">
      <w:pPr>
        <w:rPr>
          <w:lang w:val="kk-KZ"/>
        </w:rPr>
      </w:pPr>
    </w:p>
    <w:sectPr w:rsidR="009C0574" w:rsidRPr="00462F7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1EC"/>
    <w:multiLevelType w:val="hybridMultilevel"/>
    <w:tmpl w:val="6E38B612"/>
    <w:lvl w:ilvl="0" w:tplc="2FAC286A">
      <w:start w:val="1"/>
      <w:numFmt w:val="decimal"/>
      <w:lvlText w:val="%1."/>
      <w:lvlJc w:val="left"/>
      <w:pPr>
        <w:ind w:left="2062" w:hanging="360"/>
      </w:pPr>
      <w:rPr>
        <w:rFonts w:hint="default"/>
        <w:color w:val="000000"/>
        <w:sz w:val="28"/>
      </w:rPr>
    </w:lvl>
    <w:lvl w:ilvl="1" w:tplc="7ED2E00C">
      <w:numFmt w:val="bullet"/>
      <w:lvlText w:val="-"/>
      <w:lvlJc w:val="left"/>
      <w:pPr>
        <w:ind w:left="1788" w:hanging="360"/>
      </w:pPr>
      <w:rPr>
        <w:rFonts w:ascii="Times New Roman" w:eastAsia="Times New Roman" w:hAnsi="Times New Roman" w:cs="Times New Roman" w:hint="default"/>
      </w:rPr>
    </w:lvl>
    <w:lvl w:ilvl="2" w:tplc="5E123532">
      <w:start w:val="1"/>
      <w:numFmt w:val="decimal"/>
      <w:lvlText w:val="%3)"/>
      <w:lvlJc w:val="left"/>
      <w:pPr>
        <w:ind w:left="3393" w:hanging="1065"/>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034632"/>
    <w:multiLevelType w:val="hybridMultilevel"/>
    <w:tmpl w:val="533EC456"/>
    <w:lvl w:ilvl="0" w:tplc="55F04A32">
      <w:start w:val="12"/>
      <w:numFmt w:val="decimal"/>
      <w:lvlText w:val="%1."/>
      <w:lvlJc w:val="left"/>
      <w:pPr>
        <w:ind w:left="2062"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BF"/>
    <w:rsid w:val="000D49BF"/>
    <w:rsid w:val="002E1645"/>
    <w:rsid w:val="00462F7E"/>
    <w:rsid w:val="009C0574"/>
    <w:rsid w:val="00BC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nhideWhenUsed/>
    <w:qFormat/>
    <w:rsid w:val="00BC40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locked/>
    <w:rsid w:val="00BC4095"/>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C4095"/>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nhideWhenUsed/>
    <w:qFormat/>
    <w:rsid w:val="00BC40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locked/>
    <w:rsid w:val="00BC4095"/>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C4095"/>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2020-06-30T14:38:00Z</dcterms:created>
  <dcterms:modified xsi:type="dcterms:W3CDTF">2020-06-30T14:38:00Z</dcterms:modified>
</cp:coreProperties>
</file>