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86"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tblGrid>
      <w:tr w:rsidR="002511A5" w:rsidRPr="00C751A2" w:rsidTr="00162549">
        <w:tc>
          <w:tcPr>
            <w:tcW w:w="3686" w:type="dxa"/>
            <w:tcBorders>
              <w:top w:val="nil"/>
              <w:left w:val="nil"/>
              <w:bottom w:val="nil"/>
              <w:right w:val="nil"/>
            </w:tcBorders>
            <w:shd w:val="clear" w:color="auto" w:fill="auto"/>
          </w:tcPr>
          <w:p w:rsidR="002511A5" w:rsidRPr="00C751A2" w:rsidRDefault="002511A5" w:rsidP="00162549">
            <w:pPr>
              <w:contextualSpacing/>
              <w:jc w:val="center"/>
              <w:rPr>
                <w:bCs/>
              </w:rPr>
            </w:pPr>
            <w:r w:rsidRPr="00C751A2">
              <w:rPr>
                <w:bCs/>
              </w:rPr>
              <w:t xml:space="preserve">Қазақстан Республикасы Білім және ғылым министрлігі Ғылым комитеті төрағасының </w:t>
            </w:r>
          </w:p>
          <w:p w:rsidR="002511A5" w:rsidRPr="00254135" w:rsidRDefault="002511A5" w:rsidP="00162549">
            <w:pPr>
              <w:ind w:left="-108"/>
              <w:contextualSpacing/>
              <w:jc w:val="center"/>
              <w:rPr>
                <w:bCs/>
              </w:rPr>
            </w:pPr>
            <w:r w:rsidRPr="00254135">
              <w:rPr>
                <w:bCs/>
              </w:rPr>
              <w:t>2020 жылғы «</w:t>
            </w:r>
            <w:r w:rsidR="00A44AA1" w:rsidRPr="00CF2748">
              <w:rPr>
                <w:bCs/>
              </w:rPr>
              <w:t>29</w:t>
            </w:r>
            <w:r w:rsidRPr="00254135">
              <w:rPr>
                <w:bCs/>
              </w:rPr>
              <w:t xml:space="preserve">» </w:t>
            </w:r>
            <w:r w:rsidR="00254135" w:rsidRPr="00254135">
              <w:rPr>
                <w:bCs/>
              </w:rPr>
              <w:t>маусымдағы</w:t>
            </w:r>
          </w:p>
          <w:p w:rsidR="002511A5" w:rsidRPr="00254135" w:rsidRDefault="002511A5" w:rsidP="00254135">
            <w:pPr>
              <w:ind w:left="-108"/>
              <w:contextualSpacing/>
              <w:jc w:val="center"/>
              <w:rPr>
                <w:b/>
                <w:bCs/>
              </w:rPr>
            </w:pPr>
            <w:r w:rsidRPr="00254135">
              <w:rPr>
                <w:bCs/>
              </w:rPr>
              <w:t>№</w:t>
            </w:r>
            <w:r w:rsidR="00CF2748">
              <w:rPr>
                <w:bCs/>
              </w:rPr>
              <w:t xml:space="preserve"> </w:t>
            </w:r>
            <w:r w:rsidR="00A44AA1" w:rsidRPr="00CF2748">
              <w:rPr>
                <w:bCs/>
              </w:rPr>
              <w:t>9</w:t>
            </w:r>
            <w:r w:rsidR="00CF2748">
              <w:rPr>
                <w:bCs/>
                <w:lang w:val="ru-RU"/>
              </w:rPr>
              <w:t>6</w:t>
            </w:r>
            <w:r w:rsidR="00A44AA1" w:rsidRPr="00CF2748">
              <w:rPr>
                <w:bCs/>
              </w:rPr>
              <w:t xml:space="preserve">-нж </w:t>
            </w:r>
            <w:r w:rsidRPr="00C751A2">
              <w:rPr>
                <w:bCs/>
              </w:rPr>
              <w:t>бұйрығымен бекітілген</w:t>
            </w:r>
            <w:r w:rsidRPr="00254135">
              <w:rPr>
                <w:bCs/>
                <w:color w:val="FFFFFF"/>
              </w:rPr>
              <w:t xml:space="preserve"> _____</w:t>
            </w:r>
          </w:p>
        </w:tc>
      </w:tr>
    </w:tbl>
    <w:p w:rsidR="002511A5" w:rsidRPr="00254135" w:rsidRDefault="002511A5" w:rsidP="002511A5">
      <w:pPr>
        <w:contextualSpacing/>
        <w:rPr>
          <w:b/>
          <w:bCs/>
        </w:rPr>
      </w:pPr>
    </w:p>
    <w:p w:rsidR="002511A5" w:rsidRPr="00C751A2" w:rsidRDefault="00E443BB" w:rsidP="002511A5">
      <w:pPr>
        <w:contextualSpacing/>
        <w:jc w:val="center"/>
        <w:rPr>
          <w:b/>
          <w:bCs/>
        </w:rPr>
      </w:pPr>
      <w:r>
        <w:rPr>
          <w:b/>
          <w:bCs/>
        </w:rPr>
        <w:t>2021</w:t>
      </w:r>
      <w:r w:rsidR="002511A5" w:rsidRPr="00C751A2">
        <w:rPr>
          <w:b/>
          <w:bCs/>
        </w:rPr>
        <w:t>-20</w:t>
      </w:r>
      <w:r w:rsidRPr="00DF32DB">
        <w:rPr>
          <w:b/>
          <w:bCs/>
        </w:rPr>
        <w:t>23</w:t>
      </w:r>
      <w:r w:rsidR="002511A5" w:rsidRPr="00C751A2">
        <w:rPr>
          <w:b/>
          <w:bCs/>
        </w:rPr>
        <w:t xml:space="preserve"> жылдарға арналған ғылыми және (немесе) ғылыми-техникалық жобалар</w:t>
      </w:r>
      <w:r w:rsidR="002511A5" w:rsidRPr="00DF32DB">
        <w:rPr>
          <w:b/>
          <w:bCs/>
        </w:rPr>
        <w:t xml:space="preserve"> бойынша жас ғалымдарды</w:t>
      </w:r>
      <w:r w:rsidR="002511A5" w:rsidRPr="00C751A2">
        <w:rPr>
          <w:b/>
          <w:bCs/>
        </w:rPr>
        <w:t xml:space="preserve"> гранттық қаржыландыруға арналған конкурстық құжаттамасы </w:t>
      </w:r>
    </w:p>
    <w:p w:rsidR="002511A5" w:rsidRPr="00C751A2" w:rsidRDefault="002511A5" w:rsidP="002511A5">
      <w:pPr>
        <w:contextualSpacing/>
        <w:jc w:val="center"/>
        <w:rPr>
          <w:b/>
        </w:rPr>
      </w:pPr>
    </w:p>
    <w:p w:rsidR="002511A5" w:rsidRPr="00C751A2" w:rsidRDefault="002511A5" w:rsidP="002511A5">
      <w:pPr>
        <w:contextualSpacing/>
        <w:jc w:val="center"/>
        <w:rPr>
          <w:b/>
          <w:bCs/>
        </w:rPr>
      </w:pPr>
    </w:p>
    <w:p w:rsidR="002511A5" w:rsidRPr="00C751A2" w:rsidRDefault="002511A5" w:rsidP="00B6688A">
      <w:pPr>
        <w:numPr>
          <w:ilvl w:val="0"/>
          <w:numId w:val="3"/>
        </w:numPr>
        <w:contextualSpacing/>
        <w:jc w:val="center"/>
        <w:rPr>
          <w:b/>
          <w:bCs/>
        </w:rPr>
      </w:pPr>
      <w:r w:rsidRPr="00C751A2">
        <w:rPr>
          <w:b/>
          <w:bCs/>
        </w:rPr>
        <w:t>Жалпы ережелер</w:t>
      </w:r>
    </w:p>
    <w:p w:rsidR="002511A5" w:rsidRPr="00C751A2" w:rsidRDefault="002511A5" w:rsidP="002511A5">
      <w:pPr>
        <w:ind w:left="720"/>
        <w:contextualSpacing/>
        <w:rPr>
          <w:b/>
          <w:bCs/>
        </w:rPr>
      </w:pPr>
    </w:p>
    <w:p w:rsidR="002511A5" w:rsidRPr="00C751A2" w:rsidRDefault="002511A5" w:rsidP="002511A5">
      <w:pPr>
        <w:ind w:firstLine="709"/>
        <w:contextualSpacing/>
        <w:jc w:val="both"/>
      </w:pPr>
      <w:r w:rsidRPr="00C751A2">
        <w:t xml:space="preserve">1. Конкурс Қазақстан Республикасының бағдарламалық құжаттарын іске асыруға бағытталған </w:t>
      </w:r>
      <w:r>
        <w:t xml:space="preserve">жас ғалымдардың </w:t>
      </w:r>
      <w:r w:rsidR="00E443BB">
        <w:t>2021-2023</w:t>
      </w:r>
      <w:r w:rsidRPr="00C751A2">
        <w:t xml:space="preserve"> жылдарға арналған ғылыми және (немесе) ғылыми-техникалық жобалар бойынша іргелі және қолданбалы ғылыми зерттеулерді гранттық қаржыландыру (бұдан әрі – Конкурс) бойынша өткізіледі.</w:t>
      </w:r>
    </w:p>
    <w:p w:rsidR="002511A5" w:rsidRPr="00C751A2" w:rsidRDefault="002511A5" w:rsidP="002511A5">
      <w:pPr>
        <w:ind w:firstLine="709"/>
        <w:contextualSpacing/>
        <w:jc w:val="both"/>
      </w:pPr>
      <w:r w:rsidRPr="00C751A2">
        <w:t>Конкурстың мақсаты -</w:t>
      </w:r>
      <w:r w:rsidRPr="00690FE3">
        <w:t>.</w:t>
      </w:r>
      <w:r>
        <w:t xml:space="preserve">жас ғалымдардың </w:t>
      </w:r>
      <w:r w:rsidRPr="00C751A2">
        <w:t xml:space="preserve">ғылыми-зерттеу </w:t>
      </w:r>
      <w:r>
        <w:t>бастамаларын ынталандыру</w:t>
      </w:r>
      <w:r w:rsidRPr="00C751A2">
        <w:t>.</w:t>
      </w:r>
    </w:p>
    <w:p w:rsidR="002511A5" w:rsidRPr="00C751A2" w:rsidRDefault="00E443BB" w:rsidP="002511A5">
      <w:pPr>
        <w:ind w:firstLine="709"/>
        <w:contextualSpacing/>
        <w:jc w:val="both"/>
        <w:rPr>
          <w:bCs/>
        </w:rPr>
      </w:pPr>
      <w:r>
        <w:t>2. 2021-2023</w:t>
      </w:r>
      <w:r w:rsidR="002511A5" w:rsidRPr="00C751A2">
        <w:t xml:space="preserve"> жылдарға арналған ғылыми және (немесе) ғылыми-техникалық жобалар бойынша</w:t>
      </w:r>
      <w:r w:rsidR="002511A5">
        <w:t xml:space="preserve"> 40 жасқа дейінгі жас ғалымдарды </w:t>
      </w:r>
      <w:r w:rsidR="002511A5" w:rsidRPr="00C751A2">
        <w:t xml:space="preserve"> гранттық қаржыландыруға арналған конкурстық құжаттамасы (бұдан әрі – Конкурстық құжаттама) «Ғылым туралы» </w:t>
      </w:r>
      <w:r w:rsidR="002511A5" w:rsidRPr="00C751A2">
        <w:rPr>
          <w:bCs/>
        </w:rPr>
        <w:t xml:space="preserve">2011 жылғы 18 ақпандағы </w:t>
      </w:r>
      <w:r w:rsidR="002511A5" w:rsidRPr="00C751A2">
        <w:t xml:space="preserve">Қазақстан Республикасы Заңына, Қазақстан Республикасы Үкіметінің 2011 жылғы 16 мамырдағы № 519 қаулысымен бекітілген Ұлттық ғылыми кеңестер туралы қағидаларына,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қағидаларына, </w:t>
      </w:r>
      <w:r w:rsidR="002511A5" w:rsidRPr="00C751A2">
        <w:rPr>
          <w:bCs/>
        </w:rPr>
        <w:t xml:space="preserve">Қазақстан Республикасы </w:t>
      </w:r>
      <w:r w:rsidR="002511A5" w:rsidRPr="00C751A2">
        <w:t xml:space="preserve">Үкіметінің </w:t>
      </w:r>
      <w:r w:rsidR="002511A5" w:rsidRPr="00C751A2">
        <w:rPr>
          <w:bCs/>
        </w:rPr>
        <w:t xml:space="preserve">2011 жылғы 1 тамыздағы </w:t>
      </w:r>
      <w:r w:rsidR="002511A5" w:rsidRPr="00C751A2">
        <w:t xml:space="preserve">№ 891 </w:t>
      </w:r>
      <w:r w:rsidR="002511A5" w:rsidRPr="00C751A2">
        <w:rPr>
          <w:bCs/>
        </w:rPr>
        <w:t>қаулысымен бекітілген</w:t>
      </w:r>
      <w:r w:rsidR="002511A5" w:rsidRPr="00C751A2">
        <w:t xml:space="preserve">   Мемлекеттік </w:t>
      </w:r>
      <w:r w:rsidR="002511A5" w:rsidRPr="00C751A2">
        <w:rPr>
          <w:bCs/>
        </w:rPr>
        <w:t>ғылыми-техникалық сараптаманы жүргізу қағидаларына</w:t>
      </w:r>
      <w:r w:rsidR="002511A5">
        <w:rPr>
          <w:bCs/>
        </w:rPr>
        <w:t xml:space="preserve">, </w:t>
      </w:r>
      <w:r w:rsidR="007945BC">
        <w:rPr>
          <w:bCs/>
        </w:rPr>
        <w:t xml:space="preserve">Елбасының </w:t>
      </w:r>
      <w:r w:rsidR="002511A5" w:rsidRPr="000D4224">
        <w:rPr>
          <w:bCs/>
        </w:rPr>
        <w:t xml:space="preserve">2019 жылғы 23 қаңтардағы Жастар жылының </w:t>
      </w:r>
      <w:r w:rsidR="002511A5">
        <w:rPr>
          <w:bCs/>
        </w:rPr>
        <w:t>ашылу са</w:t>
      </w:r>
      <w:r w:rsidR="007945BC">
        <w:rPr>
          <w:bCs/>
        </w:rPr>
        <w:t xml:space="preserve">лтанатында берілген тапсырмасына, </w:t>
      </w:r>
      <w:r w:rsidR="007945BC" w:rsidRPr="000D4224">
        <w:rPr>
          <w:bCs/>
        </w:rPr>
        <w:t>ҚР Президентінің</w:t>
      </w:r>
      <w:r w:rsidR="00A2070E">
        <w:rPr>
          <w:bCs/>
        </w:rPr>
        <w:t xml:space="preserve">Ұлттық қоғамдық сенім кеңесіндегі </w:t>
      </w:r>
      <w:r w:rsidR="005F2A05">
        <w:rPr>
          <w:bCs/>
        </w:rPr>
        <w:t>берілге</w:t>
      </w:r>
      <w:r>
        <w:rPr>
          <w:bCs/>
        </w:rPr>
        <w:t>н</w:t>
      </w:r>
      <w:r w:rsidR="005F2A05">
        <w:rPr>
          <w:bCs/>
        </w:rPr>
        <w:t xml:space="preserve"> тапсырмасына</w:t>
      </w:r>
      <w:r w:rsidR="002511A5" w:rsidRPr="00C751A2">
        <w:rPr>
          <w:bCs/>
        </w:rPr>
        <w:t>сәйкес әзірленді.</w:t>
      </w:r>
    </w:p>
    <w:p w:rsidR="002511A5" w:rsidRPr="00C751A2" w:rsidRDefault="002511A5" w:rsidP="002511A5">
      <w:pPr>
        <w:ind w:firstLine="709"/>
        <w:contextualSpacing/>
        <w:jc w:val="both"/>
      </w:pPr>
      <w:r w:rsidRPr="00C751A2">
        <w:t>3. Конкурстық құжаттаманы ғылым саласындағы уәкілетті орган – Қазақстан Республикасы Білім және ғылым министрлігінің Ғылым комитеті (бұдан әрі – Ғылым комитеті) конкурсқа қатысуға өтінімдерді дайындау мақсатында әзірледі.</w:t>
      </w:r>
    </w:p>
    <w:p w:rsidR="002511A5" w:rsidRPr="00C751A2" w:rsidRDefault="008805E1" w:rsidP="002511A5">
      <w:pPr>
        <w:ind w:firstLine="709"/>
        <w:contextualSpacing/>
        <w:jc w:val="both"/>
      </w:pPr>
      <w:r>
        <w:t>4. 2021-2023</w:t>
      </w:r>
      <w:r w:rsidR="002511A5" w:rsidRPr="00C751A2">
        <w:t xml:space="preserve"> жылдарға арналған қаржыландырудың жалпы сомасы</w:t>
      </w:r>
      <w:r w:rsidR="002511A5">
        <w:t xml:space="preserve"> – 9 млрд</w:t>
      </w:r>
      <w:r w:rsidR="002511A5" w:rsidRPr="00C751A2">
        <w:t>.теңге, оның ішін</w:t>
      </w:r>
      <w:r>
        <w:t>де жылдар бойынша: 2021</w:t>
      </w:r>
      <w:r w:rsidR="002511A5">
        <w:t xml:space="preserve"> жылы – 3 млрд</w:t>
      </w:r>
      <w:r>
        <w:t>. теңге, 2022</w:t>
      </w:r>
      <w:r w:rsidR="002511A5" w:rsidRPr="00C751A2">
        <w:t xml:space="preserve"> жылы – </w:t>
      </w:r>
      <w:r>
        <w:t>3 млрд. теңге,        2023</w:t>
      </w:r>
      <w:r w:rsidR="002511A5">
        <w:t xml:space="preserve"> жылы – 3млр</w:t>
      </w:r>
      <w:r w:rsidR="0067198F">
        <w:t>д</w:t>
      </w:r>
      <w:r w:rsidR="002511A5" w:rsidRPr="00C751A2">
        <w:t>. теңге.</w:t>
      </w:r>
    </w:p>
    <w:p w:rsidR="002511A5" w:rsidRPr="00C751A2" w:rsidRDefault="002511A5" w:rsidP="002511A5">
      <w:pPr>
        <w:ind w:firstLine="709"/>
        <w:contextualSpacing/>
        <w:jc w:val="both"/>
      </w:pPr>
      <w:r w:rsidRPr="00C751A2">
        <w:t>5. Зерттеудің түрі: іргелі және қолданбалы зерттеулер.</w:t>
      </w:r>
    </w:p>
    <w:p w:rsidR="002511A5" w:rsidRPr="00C751A2" w:rsidRDefault="002511A5" w:rsidP="002511A5">
      <w:pPr>
        <w:ind w:firstLine="709"/>
        <w:contextualSpacing/>
        <w:jc w:val="both"/>
      </w:pPr>
    </w:p>
    <w:p w:rsidR="002511A5" w:rsidRPr="00C751A2" w:rsidRDefault="002511A5" w:rsidP="00B6688A">
      <w:pPr>
        <w:numPr>
          <w:ilvl w:val="0"/>
          <w:numId w:val="1"/>
        </w:numPr>
        <w:tabs>
          <w:tab w:val="left" w:pos="284"/>
        </w:tabs>
        <w:ind w:left="0" w:firstLine="284"/>
        <w:contextualSpacing/>
        <w:jc w:val="center"/>
        <w:rPr>
          <w:b/>
        </w:rPr>
      </w:pPr>
      <w:r w:rsidRPr="00C751A2">
        <w:rPr>
          <w:b/>
        </w:rPr>
        <w:t>Басым және мамандандырылған ғылыми бағыттардың атаулары</w:t>
      </w:r>
    </w:p>
    <w:p w:rsidR="002511A5" w:rsidRPr="00C751A2" w:rsidRDefault="002511A5" w:rsidP="002511A5">
      <w:pPr>
        <w:tabs>
          <w:tab w:val="left" w:pos="284"/>
        </w:tabs>
        <w:ind w:left="284"/>
        <w:contextualSpacing/>
        <w:jc w:val="center"/>
        <w:rPr>
          <w: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513"/>
      </w:tblGrid>
      <w:tr w:rsidR="002511A5" w:rsidRPr="00C751A2" w:rsidTr="00162549">
        <w:tc>
          <w:tcPr>
            <w:tcW w:w="2410" w:type="dxa"/>
            <w:shd w:val="clear" w:color="auto" w:fill="auto"/>
          </w:tcPr>
          <w:p w:rsidR="002511A5" w:rsidRPr="00C751A2" w:rsidRDefault="002511A5" w:rsidP="00162549">
            <w:pPr>
              <w:tabs>
                <w:tab w:val="left" w:pos="993"/>
              </w:tabs>
              <w:rPr>
                <w:b/>
              </w:rPr>
            </w:pPr>
            <w:r w:rsidRPr="00C751A2">
              <w:rPr>
                <w:b/>
              </w:rPr>
              <w:t>Басым бағытт</w:t>
            </w:r>
            <w:r w:rsidRPr="00C751A2">
              <w:rPr>
                <w:b/>
                <w:lang w:val="ru-RU"/>
              </w:rPr>
              <w:t>а</w:t>
            </w:r>
            <w:r w:rsidRPr="00C751A2">
              <w:rPr>
                <w:b/>
              </w:rPr>
              <w:t>р</w:t>
            </w:r>
          </w:p>
          <w:p w:rsidR="002511A5" w:rsidRPr="00C751A2" w:rsidRDefault="002511A5" w:rsidP="00162549">
            <w:pPr>
              <w:tabs>
                <w:tab w:val="left" w:pos="993"/>
              </w:tabs>
              <w:rPr>
                <w:b/>
              </w:rPr>
            </w:pPr>
          </w:p>
        </w:tc>
        <w:tc>
          <w:tcPr>
            <w:tcW w:w="7513" w:type="dxa"/>
            <w:shd w:val="clear" w:color="auto" w:fill="auto"/>
          </w:tcPr>
          <w:p w:rsidR="002511A5" w:rsidRPr="00C751A2" w:rsidRDefault="002511A5" w:rsidP="00162549">
            <w:pPr>
              <w:tabs>
                <w:tab w:val="left" w:pos="993"/>
              </w:tabs>
              <w:ind w:firstLine="567"/>
              <w:jc w:val="center"/>
              <w:rPr>
                <w:b/>
                <w:i/>
              </w:rPr>
            </w:pPr>
            <w:r w:rsidRPr="00C751A2">
              <w:rPr>
                <w:b/>
              </w:rPr>
              <w:t>Мамандандырылған ғылыми бағыттар</w:t>
            </w:r>
          </w:p>
        </w:tc>
      </w:tr>
      <w:tr w:rsidR="002511A5" w:rsidRPr="00CC37E7" w:rsidTr="00162549">
        <w:tc>
          <w:tcPr>
            <w:tcW w:w="2410" w:type="dxa"/>
            <w:vMerge w:val="restart"/>
            <w:shd w:val="clear" w:color="auto" w:fill="auto"/>
          </w:tcPr>
          <w:p w:rsidR="002511A5" w:rsidRPr="00CC37E7" w:rsidRDefault="002511A5" w:rsidP="00162549">
            <w:pPr>
              <w:tabs>
                <w:tab w:val="left" w:pos="993"/>
              </w:tabs>
              <w:rPr>
                <w:b/>
              </w:rPr>
            </w:pPr>
            <w:r w:rsidRPr="00CC37E7">
              <w:rPr>
                <w:b/>
              </w:rPr>
              <w:t>1. Энергетика және машина жасау</w:t>
            </w:r>
          </w:p>
        </w:tc>
        <w:tc>
          <w:tcPr>
            <w:tcW w:w="7513" w:type="dxa"/>
            <w:shd w:val="clear" w:color="auto" w:fill="auto"/>
          </w:tcPr>
          <w:p w:rsidR="002511A5" w:rsidRPr="00CC37E7" w:rsidRDefault="002511A5" w:rsidP="00162549">
            <w:pPr>
              <w:pStyle w:val="a8"/>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1.1 Жылу және электр энергетикасы және энергетикалық сектордың қоршаған ортаға әсері, энергия үнемдеу;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1.2 Баламалы энергетика және технологиялар: жаңартылатын энергия көздері, ядролық және сутегі энергетикасы, басқа да энергия көздері;</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tabs>
                <w:tab w:val="left" w:pos="459"/>
              </w:tabs>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1.3 Көліктік, ауылшаруашылық, мұнайгаз және тау-кен-металлургиялық машина жасау</w:t>
            </w:r>
          </w:p>
        </w:tc>
      </w:tr>
      <w:tr w:rsidR="002511A5" w:rsidRPr="00CC37E7" w:rsidTr="00162549">
        <w:tc>
          <w:tcPr>
            <w:tcW w:w="2410" w:type="dxa"/>
            <w:vMerge w:val="restart"/>
            <w:shd w:val="clear" w:color="auto" w:fill="auto"/>
          </w:tcPr>
          <w:p w:rsidR="002511A5" w:rsidRPr="00CC37E7" w:rsidRDefault="002511A5" w:rsidP="00162549">
            <w:pPr>
              <w:tabs>
                <w:tab w:val="left" w:pos="993"/>
              </w:tabs>
              <w:rPr>
                <w:b/>
              </w:rPr>
            </w:pPr>
            <w:r w:rsidRPr="00CC37E7">
              <w:rPr>
                <w:b/>
              </w:rPr>
              <w:t xml:space="preserve">2. Су ресурстарын, жануарлар мен өсімдіктер дүниесін ұтымды пайдалану, </w:t>
            </w:r>
            <w:r w:rsidRPr="00CC37E7">
              <w:rPr>
                <w:b/>
              </w:rPr>
              <w:lastRenderedPageBreak/>
              <w:t>экология</w:t>
            </w:r>
          </w:p>
        </w:tc>
        <w:tc>
          <w:tcPr>
            <w:tcW w:w="7513" w:type="dxa"/>
            <w:shd w:val="clear" w:color="auto" w:fill="auto"/>
          </w:tcPr>
          <w:p w:rsidR="002511A5" w:rsidRPr="00CC37E7" w:rsidRDefault="002511A5" w:rsidP="00162549">
            <w:pPr>
              <w:tabs>
                <w:tab w:val="left" w:pos="993"/>
              </w:tabs>
              <w:contextualSpacing/>
              <w:jc w:val="both"/>
            </w:pPr>
            <w:r w:rsidRPr="00CC37E7">
              <w:lastRenderedPageBreak/>
              <w:t>2.1</w:t>
            </w:r>
            <w:r w:rsidRPr="00CC37E7">
              <w:rPr>
                <w:lang w:val="ru-RU"/>
              </w:rPr>
              <w:t xml:space="preserve"> С</w:t>
            </w:r>
            <w:r w:rsidRPr="00CC37E7">
              <w:t>у, топырақ және биологиялық ресурстарды басқару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rPr>
                <w:rFonts w:ascii="Times New Roman" w:hAnsi="Times New Roman"/>
                <w:sz w:val="24"/>
                <w:szCs w:val="24"/>
                <w:lang w:val="kk-KZ"/>
              </w:rPr>
            </w:pPr>
            <w:r w:rsidRPr="00CC37E7">
              <w:rPr>
                <w:rFonts w:ascii="Times New Roman" w:hAnsi="Times New Roman"/>
                <w:sz w:val="24"/>
                <w:szCs w:val="24"/>
                <w:lang w:val="kk-KZ"/>
              </w:rPr>
              <w:t>2.2 Қоршаған орта объектілерінің мониторингі және "жасыл" 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rPr>
                <w:rFonts w:ascii="Times New Roman" w:hAnsi="Times New Roman"/>
                <w:b/>
                <w:sz w:val="24"/>
                <w:szCs w:val="24"/>
                <w:lang w:val="kk-KZ"/>
              </w:rPr>
            </w:pPr>
            <w:r w:rsidRPr="00CC37E7">
              <w:rPr>
                <w:rFonts w:ascii="Times New Roman" w:hAnsi="Times New Roman"/>
                <w:sz w:val="24"/>
                <w:szCs w:val="24"/>
                <w:lang w:val="kk-KZ"/>
              </w:rPr>
              <w:t>2.3 Ағынды суларды тазарту, газ тазарту және шаң ұстау жүйелері</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2.4 Өнеркәсіптік және тұрмыстық қалдықтарды қайта өңдеу жүйелері;</w:t>
            </w:r>
          </w:p>
        </w:tc>
      </w:tr>
      <w:tr w:rsidR="002511A5" w:rsidRPr="00CC37E7" w:rsidTr="00162549">
        <w:trPr>
          <w:trHeight w:val="42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2.5 Парниктік газдар шығарындылары деңгейін төмендету жүйесі;</w:t>
            </w:r>
          </w:p>
        </w:tc>
      </w:tr>
      <w:tr w:rsidR="002511A5" w:rsidRPr="00CC37E7" w:rsidTr="00162549">
        <w:trPr>
          <w:trHeight w:val="27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2.6 Қоршаған ортадағы геоақпараттық жүйелер.</w:t>
            </w:r>
          </w:p>
        </w:tc>
      </w:tr>
      <w:tr w:rsidR="002511A5" w:rsidRPr="00CC37E7" w:rsidTr="00162549">
        <w:trPr>
          <w:trHeight w:val="273"/>
        </w:trPr>
        <w:tc>
          <w:tcPr>
            <w:tcW w:w="2410" w:type="dxa"/>
            <w:vMerge w:val="restart"/>
            <w:shd w:val="clear" w:color="auto" w:fill="auto"/>
          </w:tcPr>
          <w:p w:rsidR="002511A5" w:rsidRPr="00CC37E7" w:rsidRDefault="002511A5" w:rsidP="00162549">
            <w:pPr>
              <w:tabs>
                <w:tab w:val="left" w:pos="993"/>
              </w:tabs>
              <w:rPr>
                <w:b/>
              </w:rPr>
            </w:pPr>
            <w:r w:rsidRPr="00CC37E7">
              <w:rPr>
                <w:b/>
              </w:rPr>
              <w:t>3. Геология, минералды және көмірсутек шикізатын өндіру және қайта өңдеу, жаңа материалдар, технология, қауіпсіз бұйымдар мен конструкциялар</w:t>
            </w:r>
          </w:p>
        </w:tc>
        <w:tc>
          <w:tcPr>
            <w:tcW w:w="7513" w:type="dxa"/>
            <w:shd w:val="clear" w:color="auto" w:fill="auto"/>
          </w:tcPr>
          <w:p w:rsidR="002511A5" w:rsidRPr="00CC37E7" w:rsidRDefault="002511A5" w:rsidP="00162549">
            <w:r w:rsidRPr="00CC37E7">
              <w:t>3.1 Химия ғылымы саласындағы қолданбалы зерттеулер;</w:t>
            </w:r>
          </w:p>
        </w:tc>
      </w:tr>
      <w:tr w:rsidR="002511A5" w:rsidRPr="00CC37E7" w:rsidTr="00162549">
        <w:trPr>
          <w:trHeight w:val="259"/>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3.2 Жер туралы ғылым саласындағы зерттеулер;</w:t>
            </w:r>
          </w:p>
        </w:tc>
      </w:tr>
      <w:tr w:rsidR="002511A5" w:rsidRPr="00CC37E7" w:rsidTr="00162549">
        <w:trPr>
          <w:trHeight w:val="264"/>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3.3 Геология және пайдалы қазбалар кен орындарын игеру;</w:t>
            </w:r>
          </w:p>
        </w:tc>
      </w:tr>
      <w:tr w:rsidR="002511A5" w:rsidRPr="00CC37E7" w:rsidTr="00162549">
        <w:trPr>
          <w:trHeight w:val="395"/>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3.4 Минералдық шикізатты кешенді және қалдықсыз пайдалану;</w:t>
            </w:r>
          </w:p>
        </w:tc>
      </w:tr>
      <w:tr w:rsidR="002511A5" w:rsidRPr="00CC37E7" w:rsidTr="00162549">
        <w:trPr>
          <w:trHeight w:val="40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3.5 Көмірсутек шикізатын кешенді өңдеу;</w:t>
            </w:r>
          </w:p>
        </w:tc>
      </w:tr>
      <w:tr w:rsidR="002511A5" w:rsidRPr="00CC37E7" w:rsidTr="00162549">
        <w:trPr>
          <w:trHeight w:val="20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3.6 Композициялық материалдар;</w:t>
            </w:r>
          </w:p>
        </w:tc>
      </w:tr>
      <w:tr w:rsidR="002511A5" w:rsidRPr="00CC37E7" w:rsidTr="00162549">
        <w:trPr>
          <w:trHeight w:val="208"/>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3.7 Наноматериалдар және нанотехнологиялар;</w:t>
            </w:r>
          </w:p>
        </w:tc>
      </w:tr>
      <w:tr w:rsidR="002511A5" w:rsidRPr="00CC37E7" w:rsidTr="00162549">
        <w:trPr>
          <w:trHeight w:val="637"/>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3.8 Биомедициналық материалдар, биологиялық белсенді заттар, биологиялық және медициналық препараттар;</w:t>
            </w:r>
          </w:p>
        </w:tc>
      </w:tr>
      <w:tr w:rsidR="002511A5" w:rsidRPr="00CC37E7" w:rsidTr="00162549">
        <w:trPr>
          <w:trHeight w:val="641"/>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3.9 Табиғи шикізат және техногендік қалдықтар негізіндегі көп мақсатты мақсаттағы жаңа материалдар;</w:t>
            </w:r>
          </w:p>
        </w:tc>
      </w:tr>
      <w:tr w:rsidR="002511A5" w:rsidRPr="00CC37E7" w:rsidTr="00162549">
        <w:trPr>
          <w:trHeight w:val="146"/>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3.10 Өнеркәсіптік биотехнология;</w:t>
            </w:r>
          </w:p>
        </w:tc>
      </w:tr>
      <w:tr w:rsidR="002511A5" w:rsidRPr="00CC37E7" w:rsidTr="00162549">
        <w:trPr>
          <w:trHeight w:val="15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3.11 Металдар мен материалдарды өндіру және өңдеу;</w:t>
            </w:r>
          </w:p>
        </w:tc>
      </w:tr>
      <w:tr w:rsidR="002511A5" w:rsidRPr="00CC37E7" w:rsidTr="00162549">
        <w:trPr>
          <w:trHeight w:val="168"/>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3.12 Баламалы энергия көздерін қолдану;</w:t>
            </w:r>
          </w:p>
        </w:tc>
      </w:tr>
      <w:tr w:rsidR="002511A5" w:rsidRPr="00CC37E7" w:rsidTr="00162549">
        <w:trPr>
          <w:trHeight w:val="313"/>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3.13 Өнімдер мен материалдар өндірісінің ақпараттық жүйелері;</w:t>
            </w:r>
          </w:p>
        </w:tc>
      </w:tr>
      <w:tr w:rsidR="002511A5" w:rsidRPr="00CC37E7" w:rsidTr="00162549">
        <w:trPr>
          <w:trHeight w:val="380"/>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3.14 Каталитикалық жүйелер және технологиялар;</w:t>
            </w:r>
          </w:p>
        </w:tc>
      </w:tr>
      <w:tr w:rsidR="002511A5" w:rsidRPr="00CC37E7" w:rsidTr="00162549">
        <w:trPr>
          <w:trHeight w:val="224"/>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3.15 Арнайы қасиеттері бар полимерлік материалдар;</w:t>
            </w:r>
          </w:p>
        </w:tc>
      </w:tr>
      <w:tr w:rsidR="002511A5" w:rsidRPr="00CC37E7" w:rsidTr="00162549">
        <w:trPr>
          <w:trHeight w:val="493"/>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3.16 Сәулет, құрылыс технологиялары, материалдар мен конструкциялар.</w:t>
            </w:r>
          </w:p>
        </w:tc>
      </w:tr>
      <w:tr w:rsidR="002511A5" w:rsidRPr="00CC37E7" w:rsidTr="00162549">
        <w:trPr>
          <w:trHeight w:val="299"/>
        </w:trPr>
        <w:tc>
          <w:tcPr>
            <w:tcW w:w="2410" w:type="dxa"/>
            <w:vMerge w:val="restart"/>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r w:rsidRPr="00CC37E7">
              <w:rPr>
                <w:rFonts w:ascii="Times New Roman" w:hAnsi="Times New Roman"/>
                <w:b/>
                <w:sz w:val="24"/>
                <w:szCs w:val="24"/>
                <w:lang w:val="kk-KZ"/>
              </w:rPr>
              <w:t>4. Ақпараттық, коммуникациялық және ғарыштық технологиялар</w:t>
            </w: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p w:rsidR="002511A5" w:rsidRPr="00CC37E7" w:rsidRDefault="002511A5" w:rsidP="00162549">
            <w:pPr>
              <w:tabs>
                <w:tab w:val="left" w:pos="993"/>
              </w:tabs>
              <w:rPr>
                <w:b/>
              </w:rPr>
            </w:pPr>
          </w:p>
        </w:tc>
        <w:tc>
          <w:tcPr>
            <w:tcW w:w="7513" w:type="dxa"/>
            <w:tcBorders>
              <w:left w:val="single" w:sz="4" w:space="0" w:color="auto"/>
              <w:bottom w:val="single" w:sz="4" w:space="0" w:color="auto"/>
            </w:tcBorders>
            <w:shd w:val="clear" w:color="auto" w:fill="auto"/>
          </w:tcPr>
          <w:p w:rsidR="002511A5" w:rsidRPr="003923A9" w:rsidRDefault="002511A5" w:rsidP="00B6688A">
            <w:pPr>
              <w:pStyle w:val="ab"/>
              <w:numPr>
                <w:ilvl w:val="1"/>
                <w:numId w:val="7"/>
              </w:numPr>
              <w:rPr>
                <w:rFonts w:ascii="Times New Roman" w:hAnsi="Times New Roman"/>
                <w:sz w:val="24"/>
                <w:szCs w:val="24"/>
              </w:rPr>
            </w:pPr>
            <w:r w:rsidRPr="003923A9">
              <w:rPr>
                <w:rFonts w:ascii="Times New Roman" w:hAnsi="Times New Roman"/>
                <w:sz w:val="24"/>
                <w:szCs w:val="24"/>
                <w:lang w:val="kk-KZ"/>
              </w:rPr>
              <w:t>Зияткерлік ақпараттық технологиялар</w:t>
            </w:r>
          </w:p>
        </w:tc>
      </w:tr>
      <w:tr w:rsidR="002511A5" w:rsidRPr="00CC37E7" w:rsidTr="00162549">
        <w:trPr>
          <w:trHeight w:val="541"/>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tabs>
                <w:tab w:val="left" w:pos="176"/>
              </w:tabs>
              <w:rPr>
                <w:rFonts w:ascii="Times New Roman" w:hAnsi="Times New Roman"/>
                <w:b/>
                <w:sz w:val="24"/>
                <w:szCs w:val="24"/>
                <w:lang w:val="kk-KZ"/>
              </w:rPr>
            </w:pPr>
            <w:r w:rsidRPr="00CC37E7">
              <w:rPr>
                <w:rFonts w:ascii="Times New Roman" w:hAnsi="Times New Roman"/>
                <w:sz w:val="24"/>
                <w:szCs w:val="24"/>
                <w:lang w:val="kk-KZ"/>
              </w:rPr>
              <w:t>4.1.1Басқару және шешімдерді қабылдау зияткерлік жүйелері (оның ішінде, нақты уақыт тәртібінде)</w:t>
            </w:r>
          </w:p>
        </w:tc>
      </w:tr>
      <w:tr w:rsidR="002511A5" w:rsidRPr="00CC37E7" w:rsidTr="00162549">
        <w:trPr>
          <w:trHeight w:val="218"/>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 xml:space="preserve">4.1.2 Сөйлеу технологиялары және компьютерлік лингвистика </w:t>
            </w:r>
          </w:p>
        </w:tc>
      </w:tr>
      <w:tr w:rsidR="002511A5" w:rsidRPr="00CC37E7" w:rsidTr="00162549">
        <w:trPr>
          <w:trHeight w:val="562"/>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2511A5" w:rsidRPr="00CC37E7" w:rsidRDefault="002511A5" w:rsidP="00B6688A">
            <w:pPr>
              <w:pStyle w:val="ab"/>
              <w:numPr>
                <w:ilvl w:val="2"/>
                <w:numId w:val="8"/>
              </w:numPr>
              <w:tabs>
                <w:tab w:val="left" w:pos="176"/>
              </w:tabs>
              <w:rPr>
                <w:rFonts w:ascii="Times New Roman" w:hAnsi="Times New Roman"/>
                <w:sz w:val="24"/>
                <w:szCs w:val="24"/>
                <w:lang w:val="kk-KZ"/>
              </w:rPr>
            </w:pPr>
            <w:r w:rsidRPr="00CC37E7">
              <w:rPr>
                <w:rFonts w:ascii="Times New Roman" w:hAnsi="Times New Roman"/>
                <w:sz w:val="24"/>
                <w:szCs w:val="24"/>
                <w:lang w:val="kk-KZ"/>
              </w:rPr>
              <w:t>Кескіндерді өңдеу және бейнелерді танып білу</w:t>
            </w:r>
          </w:p>
        </w:tc>
      </w:tr>
      <w:tr w:rsidR="00106DFE" w:rsidRPr="00CC37E7" w:rsidTr="00162549">
        <w:trPr>
          <w:trHeight w:val="562"/>
        </w:trPr>
        <w:tc>
          <w:tcPr>
            <w:tcW w:w="2410" w:type="dxa"/>
            <w:vMerge/>
            <w:tcBorders>
              <w:right w:val="single" w:sz="4" w:space="0" w:color="auto"/>
            </w:tcBorders>
            <w:shd w:val="clear" w:color="auto" w:fill="auto"/>
          </w:tcPr>
          <w:p w:rsidR="00106DFE" w:rsidRPr="00CC37E7" w:rsidRDefault="00106DFE"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106DFE" w:rsidRPr="00CC37E7" w:rsidRDefault="00106DFE" w:rsidP="00B6688A">
            <w:pPr>
              <w:pStyle w:val="ab"/>
              <w:numPr>
                <w:ilvl w:val="2"/>
                <w:numId w:val="8"/>
              </w:numPr>
              <w:tabs>
                <w:tab w:val="left" w:pos="176"/>
              </w:tabs>
              <w:rPr>
                <w:rFonts w:ascii="Times New Roman" w:hAnsi="Times New Roman"/>
                <w:sz w:val="24"/>
                <w:szCs w:val="24"/>
                <w:lang w:val="kk-KZ"/>
              </w:rPr>
            </w:pPr>
            <w:r>
              <w:rPr>
                <w:rFonts w:ascii="Times New Roman" w:hAnsi="Times New Roman"/>
                <w:sz w:val="24"/>
                <w:szCs w:val="24"/>
                <w:lang w:val="kk-KZ"/>
              </w:rPr>
              <w:t>Биоинформатика</w:t>
            </w:r>
          </w:p>
        </w:tc>
      </w:tr>
      <w:tr w:rsidR="002511A5" w:rsidRPr="00CC37E7" w:rsidTr="00162549">
        <w:trPr>
          <w:trHeight w:val="195"/>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B6688A">
            <w:pPr>
              <w:pStyle w:val="ab"/>
              <w:numPr>
                <w:ilvl w:val="2"/>
                <w:numId w:val="8"/>
              </w:numPr>
              <w:tabs>
                <w:tab w:val="left" w:pos="176"/>
              </w:tabs>
              <w:rPr>
                <w:rFonts w:ascii="Times New Roman" w:hAnsi="Times New Roman"/>
                <w:sz w:val="24"/>
                <w:szCs w:val="24"/>
                <w:lang w:val="kk-KZ"/>
              </w:rPr>
            </w:pPr>
            <w:r w:rsidRPr="00CC37E7">
              <w:rPr>
                <w:rFonts w:ascii="Times New Roman" w:hAnsi="Times New Roman"/>
                <w:sz w:val="24"/>
                <w:szCs w:val="24"/>
                <w:lang w:val="kk-KZ"/>
              </w:rPr>
              <w:t xml:space="preserve"> Машиналық оқыту </w:t>
            </w:r>
            <w:r w:rsidRPr="00106DFE">
              <w:rPr>
                <w:rFonts w:ascii="Times New Roman" w:hAnsi="Times New Roman"/>
              </w:rPr>
              <w:t>(machine learning)</w:t>
            </w:r>
          </w:p>
        </w:tc>
      </w:tr>
      <w:tr w:rsidR="002511A5" w:rsidRPr="00CC37E7" w:rsidTr="00162549">
        <w:trPr>
          <w:trHeight w:val="276"/>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2511A5" w:rsidRPr="00CC37E7" w:rsidRDefault="00106DFE" w:rsidP="00162549">
            <w:pPr>
              <w:pStyle w:val="ab"/>
              <w:tabs>
                <w:tab w:val="left" w:pos="176"/>
              </w:tabs>
              <w:ind w:left="720" w:hanging="686"/>
              <w:rPr>
                <w:rFonts w:ascii="Times New Roman" w:hAnsi="Times New Roman"/>
                <w:sz w:val="24"/>
                <w:szCs w:val="24"/>
                <w:lang w:val="kk-KZ"/>
              </w:rPr>
            </w:pPr>
            <w:r>
              <w:rPr>
                <w:rFonts w:ascii="Times New Roman" w:hAnsi="Times New Roman"/>
                <w:sz w:val="24"/>
                <w:szCs w:val="24"/>
                <w:lang w:val="kk-KZ"/>
              </w:rPr>
              <w:t>4.1.6</w:t>
            </w:r>
            <w:r w:rsidR="002511A5" w:rsidRPr="00CC37E7">
              <w:rPr>
                <w:rFonts w:ascii="Times New Roman" w:hAnsi="Times New Roman"/>
                <w:sz w:val="24"/>
                <w:szCs w:val="24"/>
                <w:lang w:val="kk-KZ"/>
              </w:rPr>
              <w:t xml:space="preserve"> Зияткерлік роботты техникалық жүйелер</w:t>
            </w:r>
          </w:p>
        </w:tc>
      </w:tr>
      <w:tr w:rsidR="000300C1" w:rsidRPr="00CC37E7" w:rsidTr="00162549">
        <w:trPr>
          <w:trHeight w:val="276"/>
        </w:trPr>
        <w:tc>
          <w:tcPr>
            <w:tcW w:w="2410" w:type="dxa"/>
            <w:vMerge/>
            <w:tcBorders>
              <w:right w:val="single" w:sz="4" w:space="0" w:color="auto"/>
            </w:tcBorders>
            <w:shd w:val="clear" w:color="auto" w:fill="auto"/>
          </w:tcPr>
          <w:p w:rsidR="000300C1" w:rsidRPr="00CC37E7" w:rsidRDefault="000300C1"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0300C1" w:rsidRDefault="000300C1" w:rsidP="00162549">
            <w:pPr>
              <w:pStyle w:val="ab"/>
              <w:tabs>
                <w:tab w:val="left" w:pos="176"/>
              </w:tabs>
              <w:ind w:left="720" w:hanging="686"/>
              <w:rPr>
                <w:rFonts w:ascii="Times New Roman" w:hAnsi="Times New Roman"/>
                <w:sz w:val="24"/>
                <w:szCs w:val="24"/>
                <w:lang w:val="kk-KZ"/>
              </w:rPr>
            </w:pPr>
            <w:r>
              <w:rPr>
                <w:rFonts w:ascii="Times New Roman" w:hAnsi="Times New Roman"/>
                <w:sz w:val="24"/>
                <w:szCs w:val="24"/>
                <w:lang w:val="kk-KZ"/>
              </w:rPr>
              <w:t xml:space="preserve">4.1.7 </w:t>
            </w:r>
            <w:r w:rsidRPr="000300C1">
              <w:rPr>
                <w:rFonts w:ascii="Times New Roman" w:hAnsi="Times New Roman"/>
                <w:sz w:val="24"/>
                <w:szCs w:val="24"/>
                <w:lang w:val="kk-KZ"/>
              </w:rPr>
              <w:t>макроэкономикалық саясатт</w:t>
            </w:r>
            <w:r>
              <w:rPr>
                <w:rFonts w:ascii="Times New Roman" w:hAnsi="Times New Roman"/>
                <w:sz w:val="24"/>
                <w:szCs w:val="24"/>
                <w:lang w:val="kk-KZ"/>
              </w:rPr>
              <w:t>ың, қор және қаржы нарықтарының</w:t>
            </w:r>
          </w:p>
          <w:p w:rsidR="000300C1" w:rsidRDefault="000300C1" w:rsidP="00162549">
            <w:pPr>
              <w:pStyle w:val="ab"/>
              <w:tabs>
                <w:tab w:val="left" w:pos="176"/>
              </w:tabs>
              <w:ind w:left="720" w:hanging="686"/>
              <w:rPr>
                <w:rFonts w:ascii="Times New Roman" w:hAnsi="Times New Roman"/>
                <w:sz w:val="24"/>
                <w:szCs w:val="24"/>
                <w:lang w:val="kk-KZ"/>
              </w:rPr>
            </w:pPr>
            <w:r w:rsidRPr="000300C1">
              <w:rPr>
                <w:rFonts w:ascii="Times New Roman" w:hAnsi="Times New Roman"/>
                <w:sz w:val="24"/>
                <w:szCs w:val="24"/>
                <w:lang w:val="kk-KZ"/>
              </w:rPr>
              <w:t>зияткерлік ақпараттық технологиялары</w:t>
            </w:r>
          </w:p>
        </w:tc>
      </w:tr>
      <w:tr w:rsidR="002511A5" w:rsidRPr="00CC37E7" w:rsidTr="00162549">
        <w:trPr>
          <w:trHeight w:val="276"/>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6F4C9B" w:rsidRDefault="00033833" w:rsidP="00162549">
            <w:pPr>
              <w:pStyle w:val="ab"/>
              <w:tabs>
                <w:tab w:val="left" w:pos="176"/>
              </w:tabs>
              <w:ind w:left="720" w:hanging="686"/>
              <w:rPr>
                <w:rFonts w:ascii="Times New Roman" w:hAnsi="Times New Roman"/>
                <w:sz w:val="24"/>
                <w:szCs w:val="24"/>
                <w:lang w:val="kk-KZ"/>
              </w:rPr>
            </w:pPr>
            <w:r>
              <w:rPr>
                <w:rFonts w:ascii="Times New Roman" w:hAnsi="Times New Roman"/>
                <w:sz w:val="24"/>
                <w:szCs w:val="24"/>
                <w:lang w:val="kk-KZ"/>
              </w:rPr>
              <w:t>4.1.</w:t>
            </w:r>
            <w:r w:rsidR="006F4C9B">
              <w:rPr>
                <w:rFonts w:ascii="Times New Roman" w:hAnsi="Times New Roman"/>
                <w:sz w:val="24"/>
                <w:szCs w:val="24"/>
                <w:lang w:val="kk-KZ"/>
              </w:rPr>
              <w:t>8</w:t>
            </w:r>
            <w:r w:rsidR="006F4C9B" w:rsidRPr="006F4C9B">
              <w:rPr>
                <w:rFonts w:ascii="Times New Roman" w:hAnsi="Times New Roman"/>
                <w:sz w:val="24"/>
                <w:szCs w:val="24"/>
                <w:lang w:val="kk-KZ"/>
              </w:rPr>
              <w:t>ғылыми және электрондық білім беру үдерістеріндегі</w:t>
            </w:r>
            <w:r w:rsidR="006F4C9B">
              <w:rPr>
                <w:rFonts w:ascii="Times New Roman" w:hAnsi="Times New Roman"/>
                <w:sz w:val="24"/>
                <w:szCs w:val="24"/>
                <w:lang w:val="kk-KZ"/>
              </w:rPr>
              <w:t xml:space="preserve"> смарт</w:t>
            </w:r>
          </w:p>
          <w:p w:rsidR="002511A5" w:rsidRPr="00CC37E7" w:rsidRDefault="006F4C9B" w:rsidP="00162549">
            <w:pPr>
              <w:pStyle w:val="ab"/>
              <w:tabs>
                <w:tab w:val="left" w:pos="176"/>
              </w:tabs>
              <w:ind w:left="720" w:hanging="686"/>
              <w:rPr>
                <w:rFonts w:ascii="Times New Roman" w:hAnsi="Times New Roman"/>
                <w:sz w:val="24"/>
                <w:szCs w:val="24"/>
                <w:lang w:val="kk-KZ"/>
              </w:rPr>
            </w:pPr>
            <w:r w:rsidRPr="006F4C9B">
              <w:rPr>
                <w:rFonts w:ascii="Times New Roman" w:hAnsi="Times New Roman"/>
                <w:sz w:val="24"/>
                <w:szCs w:val="24"/>
                <w:lang w:val="kk-KZ"/>
              </w:rPr>
              <w:t>технологиялар</w:t>
            </w:r>
          </w:p>
        </w:tc>
      </w:tr>
      <w:tr w:rsidR="002511A5" w:rsidRPr="00CC37E7" w:rsidTr="00162549">
        <w:trPr>
          <w:trHeight w:val="803"/>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tcBorders>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4.1.</w:t>
            </w:r>
            <w:r w:rsidR="006F4C9B">
              <w:rPr>
                <w:rFonts w:ascii="Times New Roman" w:hAnsi="Times New Roman"/>
                <w:sz w:val="24"/>
                <w:szCs w:val="24"/>
                <w:lang w:val="kk-KZ"/>
              </w:rPr>
              <w:t>9</w:t>
            </w:r>
            <w:r w:rsidRPr="00CC37E7">
              <w:rPr>
                <w:rFonts w:ascii="Times New Roman" w:hAnsi="Times New Roman"/>
                <w:sz w:val="24"/>
                <w:szCs w:val="24"/>
                <w:lang w:val="kk-KZ"/>
              </w:rPr>
              <w:t xml:space="preserve"> Индустрия үшін жаңа технологиялар негіздері: толықтырылған және Виртуалды шындық жүйелері, 3D-принтинг және басқа аддитивті өндірісі, Заттар интернеті</w:t>
            </w:r>
          </w:p>
        </w:tc>
      </w:tr>
      <w:tr w:rsidR="002511A5" w:rsidRPr="00CC37E7" w:rsidTr="00162549">
        <w:trPr>
          <w:trHeight w:val="612"/>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4.2 Телекоммуникациялық технологиялар</w:t>
            </w:r>
          </w:p>
        </w:tc>
      </w:tr>
      <w:tr w:rsidR="002511A5" w:rsidRPr="00CC37E7" w:rsidTr="00162549">
        <w:trPr>
          <w:trHeight w:val="612"/>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r w:rsidRPr="00CC37E7">
              <w:t>4.2.1 Байланыс жүйелерінде, деректерді беру желілерінде (оның ішінде мультисервистік платформаларда: мобильді және ойын интернет технологияларында) басқару және оңтайландыру</w:t>
            </w:r>
          </w:p>
        </w:tc>
      </w:tr>
      <w:tr w:rsidR="009305DB" w:rsidRPr="00CC37E7" w:rsidTr="00162549">
        <w:trPr>
          <w:trHeight w:val="612"/>
        </w:trPr>
        <w:tc>
          <w:tcPr>
            <w:tcW w:w="2410" w:type="dxa"/>
            <w:vMerge/>
            <w:tcBorders>
              <w:right w:val="single" w:sz="4" w:space="0" w:color="auto"/>
            </w:tcBorders>
            <w:shd w:val="clear" w:color="auto" w:fill="auto"/>
          </w:tcPr>
          <w:p w:rsidR="009305DB" w:rsidRPr="00CC37E7" w:rsidRDefault="009305DB"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9305DB" w:rsidRPr="00CC37E7" w:rsidRDefault="009305DB" w:rsidP="00162549">
            <w:r>
              <w:t>4.2.2 Т</w:t>
            </w:r>
            <w:r w:rsidRPr="009305DB">
              <w:t>елекоммуникациялық жүйелер мен байланыс желілеріндегі заманауи және перспективті технологиялар мен бағдарламалық-техникалық құралдар</w:t>
            </w:r>
          </w:p>
        </w:tc>
      </w:tr>
      <w:tr w:rsidR="002511A5" w:rsidRPr="00CC37E7" w:rsidTr="00162549">
        <w:trPr>
          <w:trHeight w:val="471"/>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tcBorders>
            <w:shd w:val="clear" w:color="auto" w:fill="auto"/>
          </w:tcPr>
          <w:p w:rsidR="002511A5" w:rsidRPr="00CC37E7" w:rsidRDefault="009305DB" w:rsidP="00162549">
            <w:r>
              <w:t>4.2.3</w:t>
            </w:r>
            <w:r w:rsidR="002511A5" w:rsidRPr="00CC37E7">
              <w:t xml:space="preserve"> Онлайн-сауда, цифрлық банкинг және басқа да цифрлық сервистер үшін ақпараттық-коммуникациялық жүйелер</w:t>
            </w:r>
          </w:p>
        </w:tc>
      </w:tr>
      <w:tr w:rsidR="002511A5" w:rsidRPr="00CC37E7" w:rsidTr="00162549">
        <w:trPr>
          <w:trHeight w:val="225"/>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b/>
                <w:sz w:val="24"/>
                <w:szCs w:val="24"/>
                <w:lang w:val="kk-KZ"/>
              </w:rPr>
              <w:t>4.3 Ғарыштық технологиялар:</w:t>
            </w:r>
          </w:p>
        </w:tc>
      </w:tr>
      <w:tr w:rsidR="002511A5" w:rsidRPr="00CC37E7" w:rsidTr="00162549">
        <w:trPr>
          <w:trHeight w:val="585"/>
        </w:trPr>
        <w:tc>
          <w:tcPr>
            <w:tcW w:w="2410" w:type="dxa"/>
            <w:vMerge/>
            <w:tcBorders>
              <w:right w:val="single" w:sz="4" w:space="0" w:color="auto"/>
            </w:tcBorders>
            <w:shd w:val="clear" w:color="auto" w:fill="auto"/>
          </w:tcPr>
          <w:p w:rsidR="002511A5" w:rsidRPr="009305DB"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r w:rsidRPr="00CC37E7">
              <w:t xml:space="preserve">4.3.1 </w:t>
            </w:r>
            <w:r w:rsidR="00485E30">
              <w:t>Ғ</w:t>
            </w:r>
            <w:r w:rsidR="00485E30" w:rsidRPr="00485E30">
              <w:t>арыштық және геодинамикалық процестерді, табиғи ресурстарды мониторингілеу және болжау, Жерді қашықтықтан зондтау</w:t>
            </w:r>
          </w:p>
        </w:tc>
      </w:tr>
      <w:tr w:rsidR="002511A5" w:rsidRPr="00CC37E7" w:rsidTr="00162549">
        <w:trPr>
          <w:trHeight w:val="700"/>
        </w:trPr>
        <w:tc>
          <w:tcPr>
            <w:tcW w:w="2410" w:type="dxa"/>
            <w:vMerge/>
            <w:tcBorders>
              <w:right w:val="single" w:sz="4" w:space="0" w:color="auto"/>
            </w:tcBorders>
            <w:shd w:val="clear" w:color="auto" w:fill="auto"/>
          </w:tcPr>
          <w:p w:rsidR="002511A5" w:rsidRPr="00485E30"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tcBorders>
            <w:shd w:val="clear" w:color="auto" w:fill="auto"/>
          </w:tcPr>
          <w:p w:rsidR="002511A5" w:rsidRPr="00CC37E7" w:rsidRDefault="002511A5" w:rsidP="00162549">
            <w:r w:rsidRPr="00CC37E7">
              <w:t xml:space="preserve">4.3.2 </w:t>
            </w:r>
            <w:r w:rsidR="00485E30">
              <w:t>Ғ</w:t>
            </w:r>
            <w:r w:rsidR="00485E30" w:rsidRPr="00485E30">
              <w:t>арыш техникасы мен жерүсті-ғарыш инфрақұрылымына арналған аппараттық-бағдарламалық құралдар мен аспаптарды әзірлеу технологиясы</w:t>
            </w:r>
          </w:p>
        </w:tc>
      </w:tr>
      <w:tr w:rsidR="00485E30" w:rsidRPr="00CC37E7" w:rsidTr="00162549">
        <w:trPr>
          <w:trHeight w:val="700"/>
        </w:trPr>
        <w:tc>
          <w:tcPr>
            <w:tcW w:w="2410" w:type="dxa"/>
            <w:vMerge/>
            <w:tcBorders>
              <w:right w:val="single" w:sz="4" w:space="0" w:color="auto"/>
            </w:tcBorders>
            <w:shd w:val="clear" w:color="auto" w:fill="auto"/>
          </w:tcPr>
          <w:p w:rsidR="00485E30" w:rsidRPr="00485E30" w:rsidRDefault="00485E30"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tcBorders>
            <w:shd w:val="clear" w:color="auto" w:fill="auto"/>
          </w:tcPr>
          <w:p w:rsidR="00485E30" w:rsidRPr="00CC37E7" w:rsidRDefault="00485E30" w:rsidP="00485E30">
            <w:r w:rsidRPr="00CC37E7">
              <w:t xml:space="preserve">4.3.2 </w:t>
            </w:r>
            <w:r>
              <w:t>А</w:t>
            </w:r>
            <w:r w:rsidRPr="00485E30">
              <w:t>лыс және жақын ғарышты зерттеудің ғылыми және эксперименттік базасын дамыту</w:t>
            </w:r>
          </w:p>
        </w:tc>
      </w:tr>
      <w:tr w:rsidR="002511A5" w:rsidRPr="00CC37E7" w:rsidTr="00162549">
        <w:trPr>
          <w:trHeight w:val="240"/>
        </w:trPr>
        <w:tc>
          <w:tcPr>
            <w:tcW w:w="2410" w:type="dxa"/>
            <w:vMerge/>
            <w:tcBorders>
              <w:right w:val="single" w:sz="4" w:space="0" w:color="auto"/>
            </w:tcBorders>
            <w:shd w:val="clear" w:color="auto" w:fill="auto"/>
          </w:tcPr>
          <w:p w:rsidR="002511A5" w:rsidRPr="00485E30" w:rsidRDefault="002511A5" w:rsidP="00162549">
            <w:pPr>
              <w:pStyle w:val="a8"/>
              <w:tabs>
                <w:tab w:val="left" w:pos="318"/>
              </w:tabs>
              <w:spacing w:after="0" w:line="240" w:lineRule="auto"/>
              <w:ind w:left="0"/>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b/>
                <w:sz w:val="24"/>
                <w:szCs w:val="24"/>
                <w:lang w:val="kk-KZ"/>
              </w:rPr>
              <w:t>4.4 Жоғары өнімділік есептеу технологиялары</w:t>
            </w:r>
          </w:p>
        </w:tc>
      </w:tr>
      <w:tr w:rsidR="002511A5" w:rsidRPr="00CC37E7" w:rsidTr="00162549">
        <w:trPr>
          <w:trHeight w:val="270"/>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tabs>
                <w:tab w:val="left" w:pos="176"/>
              </w:tabs>
              <w:rPr>
                <w:rFonts w:ascii="Times New Roman" w:hAnsi="Times New Roman"/>
                <w:b/>
                <w:sz w:val="24"/>
                <w:szCs w:val="24"/>
                <w:lang w:val="kk-KZ"/>
              </w:rPr>
            </w:pPr>
            <w:r w:rsidRPr="00CC37E7">
              <w:rPr>
                <w:rFonts w:ascii="Times New Roman" w:hAnsi="Times New Roman"/>
                <w:sz w:val="24"/>
                <w:szCs w:val="24"/>
                <w:lang w:val="kk-KZ"/>
              </w:rPr>
              <w:t>4.4.1 Бұлттық, параллельдік және үлестірілген есептеулер</w:t>
            </w:r>
          </w:p>
        </w:tc>
      </w:tr>
      <w:tr w:rsidR="002511A5" w:rsidRPr="00CC37E7" w:rsidTr="00162549">
        <w:trPr>
          <w:trHeight w:val="270"/>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275774">
            <w:r w:rsidRPr="00CC37E7">
              <w:t xml:space="preserve">4.4.2 Big-Data </w:t>
            </w:r>
            <w:r w:rsidR="00275774">
              <w:t>технологиялар</w:t>
            </w:r>
            <w:r w:rsidRPr="00CC37E7">
              <w:t>ы</w:t>
            </w:r>
          </w:p>
        </w:tc>
      </w:tr>
      <w:tr w:rsidR="002511A5" w:rsidRPr="00CC37E7" w:rsidTr="00162549">
        <w:trPr>
          <w:trHeight w:val="255"/>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r w:rsidRPr="00CC37E7">
              <w:t xml:space="preserve">4.4.3 </w:t>
            </w:r>
            <w:r w:rsidR="00275774" w:rsidRPr="00275774">
              <w:t>Геоақпараттық технологиялар және жүйелер</w:t>
            </w:r>
          </w:p>
        </w:tc>
      </w:tr>
      <w:tr w:rsidR="002511A5" w:rsidRPr="00CC37E7" w:rsidTr="00162549">
        <w:trPr>
          <w:trHeight w:val="276"/>
        </w:trPr>
        <w:tc>
          <w:tcPr>
            <w:tcW w:w="2410" w:type="dxa"/>
            <w:vMerge/>
            <w:tcBorders>
              <w:right w:val="single" w:sz="4" w:space="0" w:color="auto"/>
            </w:tcBorders>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EA77E2">
            <w:r w:rsidRPr="00CC37E7">
              <w:t xml:space="preserve">4.4.4 </w:t>
            </w:r>
            <w:r w:rsidR="00275774">
              <w:t>Е</w:t>
            </w:r>
            <w:r w:rsidR="00275774" w:rsidRPr="00275774">
              <w:t xml:space="preserve">септеу жүйелерін техникалық қамтамасыз етуді жобалау технологиясы және архитектурасы: </w:t>
            </w:r>
            <w:r w:rsidR="00EA77E2">
              <w:t>Б</w:t>
            </w:r>
            <w:r w:rsidR="00275774" w:rsidRPr="00275774">
              <w:t>ЛИС, кристалдағы жүйелер және т. б.</w:t>
            </w:r>
          </w:p>
        </w:tc>
      </w:tr>
      <w:tr w:rsidR="006E6180" w:rsidRPr="00CC37E7" w:rsidTr="00162549">
        <w:trPr>
          <w:trHeight w:val="276"/>
        </w:trPr>
        <w:tc>
          <w:tcPr>
            <w:tcW w:w="2410" w:type="dxa"/>
            <w:vMerge/>
            <w:tcBorders>
              <w:right w:val="single" w:sz="4" w:space="0" w:color="auto"/>
            </w:tcBorders>
            <w:shd w:val="clear" w:color="auto" w:fill="auto"/>
          </w:tcPr>
          <w:p w:rsidR="006E6180" w:rsidRPr="00CC37E7" w:rsidRDefault="006E6180"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bottom w:val="single" w:sz="4" w:space="0" w:color="auto"/>
            </w:tcBorders>
            <w:shd w:val="clear" w:color="auto" w:fill="auto"/>
          </w:tcPr>
          <w:p w:rsidR="006E6180" w:rsidRPr="00CC37E7" w:rsidRDefault="006E6180" w:rsidP="00EA77E2">
            <w:r>
              <w:t>4.4.5 А</w:t>
            </w:r>
            <w:r w:rsidRPr="006E6180">
              <w:t>қпараттық-іздеу жүйелері</w:t>
            </w:r>
          </w:p>
        </w:tc>
      </w:tr>
      <w:tr w:rsidR="002511A5" w:rsidRPr="00CC37E7" w:rsidTr="00162549">
        <w:trPr>
          <w:trHeight w:val="285"/>
        </w:trPr>
        <w:tc>
          <w:tcPr>
            <w:tcW w:w="2410" w:type="dxa"/>
            <w:vMerge/>
            <w:tcBorders>
              <w:right w:val="single" w:sz="4" w:space="0" w:color="auto"/>
            </w:tcBorders>
            <w:shd w:val="clear" w:color="auto" w:fill="auto"/>
          </w:tcPr>
          <w:p w:rsidR="002511A5" w:rsidRPr="00275774" w:rsidRDefault="002511A5"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r w:rsidRPr="00CC37E7">
              <w:t>5. Ақпараттық қауіпсіздік және деректерді қорғау әдістері мен технологиялары:</w:t>
            </w:r>
          </w:p>
        </w:tc>
      </w:tr>
      <w:tr w:rsidR="002511A5" w:rsidRPr="00CC37E7" w:rsidTr="00162549">
        <w:trPr>
          <w:trHeight w:val="540"/>
        </w:trPr>
        <w:tc>
          <w:tcPr>
            <w:tcW w:w="2410" w:type="dxa"/>
            <w:vMerge/>
            <w:tcBorders>
              <w:right w:val="single" w:sz="4" w:space="0" w:color="auto"/>
            </w:tcBorders>
            <w:shd w:val="clear" w:color="auto" w:fill="auto"/>
          </w:tcPr>
          <w:p w:rsidR="002511A5" w:rsidRPr="00E443BB" w:rsidRDefault="002511A5"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r w:rsidRPr="00CC37E7">
              <w:t>5.1 Күрделі жүйелер мен деректердің ақпараттық қауіпсіздігін қамтамасыз ету әдістері мен алгоритмдері</w:t>
            </w:r>
          </w:p>
        </w:tc>
      </w:tr>
      <w:tr w:rsidR="002511A5" w:rsidRPr="00CC37E7" w:rsidTr="00162549">
        <w:trPr>
          <w:trHeight w:val="573"/>
        </w:trPr>
        <w:tc>
          <w:tcPr>
            <w:tcW w:w="2410" w:type="dxa"/>
            <w:vMerge/>
            <w:tcBorders>
              <w:right w:val="single" w:sz="4" w:space="0" w:color="auto"/>
            </w:tcBorders>
            <w:shd w:val="clear" w:color="auto" w:fill="auto"/>
          </w:tcPr>
          <w:p w:rsidR="002511A5" w:rsidRPr="00E443BB" w:rsidRDefault="002511A5" w:rsidP="00162549">
            <w:pPr>
              <w:pStyle w:val="a8"/>
              <w:tabs>
                <w:tab w:val="left" w:pos="318"/>
              </w:tabs>
              <w:spacing w:after="0" w:line="240" w:lineRule="auto"/>
              <w:ind w:left="0"/>
              <w:jc w:val="both"/>
              <w:rPr>
                <w:rFonts w:ascii="Times New Roman" w:hAnsi="Times New Roman"/>
                <w:b/>
                <w:sz w:val="24"/>
                <w:szCs w:val="24"/>
                <w:lang w:val="en-US"/>
              </w:rPr>
            </w:pPr>
          </w:p>
        </w:tc>
        <w:tc>
          <w:tcPr>
            <w:tcW w:w="7513" w:type="dxa"/>
            <w:tcBorders>
              <w:top w:val="single" w:sz="4" w:space="0" w:color="auto"/>
              <w:left w:val="single" w:sz="4" w:space="0" w:color="auto"/>
            </w:tcBorders>
            <w:shd w:val="clear" w:color="auto" w:fill="auto"/>
          </w:tcPr>
          <w:p w:rsidR="002511A5" w:rsidRDefault="002511A5" w:rsidP="00162549">
            <w:r w:rsidRPr="00CC37E7">
              <w:t>5.2 Ақпаратты қорғаудың технологиялары және бағдарламалық-техникалық құралдары</w:t>
            </w:r>
          </w:p>
          <w:p w:rsidR="00A056C3" w:rsidRPr="00CC37E7" w:rsidRDefault="00A056C3" w:rsidP="00162549">
            <w:r>
              <w:t xml:space="preserve">5.2.6 </w:t>
            </w:r>
            <w:r w:rsidRPr="00A056C3">
              <w:t>Сандық технологиялар және олардың қосымшалары</w:t>
            </w:r>
          </w:p>
        </w:tc>
      </w:tr>
      <w:tr w:rsidR="002511A5" w:rsidRPr="00CC37E7" w:rsidTr="00162549">
        <w:trPr>
          <w:trHeight w:val="403"/>
        </w:trPr>
        <w:tc>
          <w:tcPr>
            <w:tcW w:w="2410" w:type="dxa"/>
            <w:vMerge w:val="restart"/>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r w:rsidRPr="00CC37E7">
              <w:rPr>
                <w:rFonts w:ascii="Times New Roman" w:hAnsi="Times New Roman"/>
                <w:b/>
                <w:sz w:val="24"/>
                <w:szCs w:val="24"/>
                <w:lang w:val="kk-KZ"/>
              </w:rPr>
              <w:t>5. Агроөнеркәсіптік кешеннің тұрақты дамуы және ауыл шаруашылығы өнімінің қауіпсіздігі</w:t>
            </w: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5.1. Мал шаруашылығының қарқынды дамуы</w:t>
            </w:r>
          </w:p>
        </w:tc>
      </w:tr>
      <w:tr w:rsidR="002511A5" w:rsidRPr="00CC37E7" w:rsidTr="00162549">
        <w:trPr>
          <w:trHeight w:val="423"/>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5.2.Ветеринариялық қауіпсіздікті қамтамасыз ету</w:t>
            </w:r>
          </w:p>
        </w:tc>
      </w:tr>
      <w:tr w:rsidR="002511A5" w:rsidRPr="00CC37E7" w:rsidTr="00162549">
        <w:trPr>
          <w:trHeight w:val="416"/>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5.3.Қарқынды егіншілік және Өсімдік шаруашылығы</w:t>
            </w:r>
          </w:p>
        </w:tc>
      </w:tr>
      <w:tr w:rsidR="002511A5" w:rsidRPr="00CC37E7" w:rsidTr="00162549">
        <w:trPr>
          <w:trHeight w:val="495"/>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5.4.Фитосанитариялық қауіпсіздікті қамтамасыз ету</w:t>
            </w:r>
          </w:p>
        </w:tc>
      </w:tr>
      <w:tr w:rsidR="002511A5" w:rsidRPr="00CC37E7" w:rsidTr="00162549">
        <w:trPr>
          <w:trHeight w:val="495"/>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5.5.Ауыл шаруашылығы өнімдері мен шикізатын қайта өңдеу және сақтау</w:t>
            </w:r>
          </w:p>
        </w:tc>
      </w:tr>
      <w:tr w:rsidR="002511A5" w:rsidRPr="00CC37E7" w:rsidTr="00162549">
        <w:trPr>
          <w:trHeight w:val="351"/>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5.6.Агроөнеркәсіптік кешенді жаңғыртуды техникалық қамтамасыз ету</w:t>
            </w:r>
          </w:p>
        </w:tc>
      </w:tr>
      <w:tr w:rsidR="002511A5" w:rsidRPr="00CC37E7" w:rsidTr="00162549">
        <w:trPr>
          <w:trHeight w:val="399"/>
        </w:trPr>
        <w:tc>
          <w:tcPr>
            <w:tcW w:w="2410" w:type="dxa"/>
            <w:vMerge/>
            <w:tcBorders>
              <w:right w:val="single" w:sz="4" w:space="0" w:color="auto"/>
            </w:tcBorders>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p>
        </w:tc>
        <w:tc>
          <w:tcPr>
            <w:tcW w:w="7513" w:type="dxa"/>
            <w:tcBorders>
              <w:top w:val="single" w:sz="4" w:space="0" w:color="auto"/>
              <w:left w:val="single" w:sz="4" w:space="0" w:color="auto"/>
              <w:bottom w:val="single" w:sz="4" w:space="0" w:color="auto"/>
            </w:tcBorders>
            <w:shd w:val="clear" w:color="auto" w:fill="auto"/>
          </w:tcPr>
          <w:p w:rsidR="002511A5" w:rsidRPr="00CC37E7" w:rsidRDefault="002511A5" w:rsidP="00162549">
            <w:pPr>
              <w:pStyle w:val="ab"/>
              <w:ind w:left="34"/>
              <w:rPr>
                <w:rFonts w:ascii="Times New Roman" w:hAnsi="Times New Roman"/>
                <w:sz w:val="24"/>
                <w:szCs w:val="24"/>
                <w:lang w:val="kk-KZ"/>
              </w:rPr>
            </w:pPr>
            <w:r w:rsidRPr="00CC37E7">
              <w:rPr>
                <w:rFonts w:ascii="Times New Roman" w:hAnsi="Times New Roman"/>
                <w:sz w:val="24"/>
                <w:szCs w:val="24"/>
                <w:lang w:val="kk-KZ"/>
              </w:rPr>
              <w:t>5.7.Ауылдық аумақтарды тұрақты дамыту</w:t>
            </w:r>
          </w:p>
        </w:tc>
      </w:tr>
      <w:tr w:rsidR="002511A5" w:rsidRPr="00CC37E7" w:rsidTr="00162549">
        <w:tc>
          <w:tcPr>
            <w:tcW w:w="2410" w:type="dxa"/>
            <w:vMerge w:val="restart"/>
            <w:shd w:val="clear" w:color="auto" w:fill="auto"/>
          </w:tcPr>
          <w:p w:rsidR="002511A5" w:rsidRPr="00CC37E7" w:rsidRDefault="002511A5" w:rsidP="00162549">
            <w:pPr>
              <w:pStyle w:val="a8"/>
              <w:spacing w:after="0" w:line="240" w:lineRule="auto"/>
              <w:ind w:left="0"/>
              <w:rPr>
                <w:rFonts w:ascii="Times New Roman" w:hAnsi="Times New Roman"/>
                <w:b/>
                <w:sz w:val="24"/>
                <w:szCs w:val="24"/>
                <w:lang w:val="kk-KZ"/>
              </w:rPr>
            </w:pPr>
            <w:r w:rsidRPr="00CC37E7">
              <w:rPr>
                <w:rFonts w:ascii="Times New Roman" w:hAnsi="Times New Roman"/>
                <w:b/>
                <w:sz w:val="24"/>
                <w:szCs w:val="24"/>
                <w:lang w:val="kk-KZ"/>
              </w:rPr>
              <w:t>6. Өмір және денсаулық  туралы ғылымдар</w:t>
            </w:r>
          </w:p>
          <w:p w:rsidR="002511A5" w:rsidRPr="00CC37E7" w:rsidRDefault="002511A5" w:rsidP="00162549">
            <w:pPr>
              <w:tabs>
                <w:tab w:val="left" w:pos="993"/>
              </w:tabs>
              <w:rPr>
                <w:b/>
              </w:rPr>
            </w:pPr>
          </w:p>
        </w:tc>
        <w:tc>
          <w:tcPr>
            <w:tcW w:w="7513" w:type="dxa"/>
            <w:shd w:val="clear" w:color="auto" w:fill="auto"/>
          </w:tcPr>
          <w:p w:rsidR="00162549" w:rsidRPr="00CC37E7" w:rsidRDefault="002511A5" w:rsidP="00B6688A">
            <w:pPr>
              <w:pStyle w:val="ab"/>
              <w:numPr>
                <w:ilvl w:val="1"/>
                <w:numId w:val="9"/>
              </w:numPr>
              <w:tabs>
                <w:tab w:val="left" w:pos="176"/>
              </w:tabs>
              <w:rPr>
                <w:rFonts w:ascii="Times New Roman" w:hAnsi="Times New Roman"/>
                <w:b/>
                <w:sz w:val="24"/>
                <w:szCs w:val="24"/>
                <w:lang w:val="kk-KZ"/>
              </w:rPr>
            </w:pPr>
            <w:r w:rsidRPr="00CC37E7">
              <w:rPr>
                <w:rFonts w:ascii="Times New Roman" w:hAnsi="Times New Roman"/>
                <w:b/>
                <w:sz w:val="24"/>
                <w:szCs w:val="24"/>
                <w:lang w:val="kk-KZ"/>
              </w:rPr>
              <w:t>Ауыл шаруаш</w:t>
            </w:r>
            <w:r w:rsidR="00162549" w:rsidRPr="00CC37E7">
              <w:rPr>
                <w:rFonts w:ascii="Times New Roman" w:hAnsi="Times New Roman"/>
                <w:b/>
                <w:sz w:val="24"/>
                <w:szCs w:val="24"/>
                <w:lang w:val="kk-KZ"/>
              </w:rPr>
              <w:t>ылығындағы және қоршаған ортаны</w:t>
            </w:r>
          </w:p>
          <w:p w:rsidR="002511A5" w:rsidRPr="00CC37E7" w:rsidRDefault="002511A5" w:rsidP="00B1033A">
            <w:pPr>
              <w:pStyle w:val="ab"/>
              <w:tabs>
                <w:tab w:val="left" w:pos="176"/>
              </w:tabs>
              <w:rPr>
                <w:rFonts w:ascii="Times New Roman" w:hAnsi="Times New Roman"/>
                <w:b/>
                <w:sz w:val="24"/>
                <w:szCs w:val="24"/>
                <w:lang w:val="kk-KZ"/>
              </w:rPr>
            </w:pPr>
            <w:r w:rsidRPr="00CC37E7">
              <w:rPr>
                <w:rFonts w:ascii="Times New Roman" w:hAnsi="Times New Roman"/>
                <w:b/>
                <w:sz w:val="24"/>
                <w:szCs w:val="24"/>
                <w:lang w:val="kk-KZ"/>
              </w:rPr>
              <w:t xml:space="preserve">қорғаудағы </w:t>
            </w:r>
            <w:r w:rsidR="00B1033A">
              <w:rPr>
                <w:rFonts w:ascii="Times New Roman" w:hAnsi="Times New Roman"/>
                <w:b/>
                <w:sz w:val="24"/>
                <w:szCs w:val="24"/>
                <w:lang w:val="kk-KZ"/>
              </w:rPr>
              <w:t>б</w:t>
            </w:r>
            <w:r w:rsidRPr="00CC37E7">
              <w:rPr>
                <w:rFonts w:ascii="Times New Roman" w:hAnsi="Times New Roman"/>
                <w:b/>
                <w:sz w:val="24"/>
                <w:szCs w:val="24"/>
                <w:lang w:val="kk-KZ"/>
              </w:rPr>
              <w:t>иотехнология:</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6.1.1. Маркер-өсімдіктер мен жануарлардың шаруашылық-құнды белгілерін жақсарту үшін жанама және геномдық селекция;</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6.1.2.Өсімдіктер мен жануарларды мақсатты түрде жақсарту үшін сандық белгілердің жаңа гендері мен локустарын генетикалық және физикалық карталау;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tabs>
                <w:tab w:val="left" w:pos="176"/>
              </w:tabs>
              <w:rPr>
                <w:rFonts w:ascii="Times New Roman" w:hAnsi="Times New Roman"/>
                <w:sz w:val="24"/>
                <w:szCs w:val="24"/>
                <w:lang w:val="kk-KZ"/>
              </w:rPr>
            </w:pPr>
            <w:r w:rsidRPr="00CC37E7">
              <w:rPr>
                <w:rFonts w:ascii="Times New Roman" w:hAnsi="Times New Roman"/>
                <w:sz w:val="24"/>
                <w:szCs w:val="24"/>
                <w:lang w:val="kk-KZ"/>
              </w:rPr>
              <w:t>6.1.3. Ауыл шаруашылығы өсімдіктерінің ауруларымен күресу үшін биоұбырларды және биологиялық препараттарды жасау биотехнологиясы;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6.1.4. Вакциналар, био - және дәрілік препараттар мен жаңа буынның диагностикалық тест-жүйелерін құруға арналған молекулалық-генетикалық және жасушалық 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6.1.5. Экологиялық бұзылған экожүйелерді қалпына келтіру, экожүйелердің биоәртүрлілігін сақтау және қалпына келтіру технологияларын әзірлеу;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6.1.6. Техногенді-бұзылған экожүйелерді қалпына келтіру, ағынды сулар мен топырақты өнеркәсіптік және агроөнеркәсіп ластануларынан тазарту үшін биотехнологиялар;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6.1.7. Шикізатты терең қайта өңдеудің инновациялық биотехнологиялары, биоалуантүрлілік материалдар алу, энергияның баламалы көздерін құру;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6.1.8. Биологиядағы, ауыл шаруашылығындағы және экологиядағы Ақпараттық 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rPr>
                <w:b/>
              </w:rPr>
            </w:pPr>
            <w:r w:rsidRPr="00CC37E7">
              <w:rPr>
                <w:b/>
              </w:rPr>
              <w:t>6.2. Медицинадағы биотехнология:</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6.2.1. Медицина үшін жасушалық технологиялар мен ткандік инженерияны дамыту;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6.2.2. Қолданбалы биологияны және дербестендірілген медицинаны дамытуға арналған молекулалық, геномдық, жасушалық және биоақпараттық 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6.2.3. Аурулардың алдын алу, профилактикаға және емдеуге арналған мультиомдық және молекулалық технологиялар;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6.2.4. Адам өмірін ұзарту, қартаю, ант - және постнаталды даму мәселелерін шешуге арналған жаңа технологиялар мен биологиялық белсенді субстанциялар;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6.2.5. Превентивті медицина үшін био - және дәрілік препараттарды алудың жаңа биотехнологиялары;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6.2.6. Қазақстан үшін қауіпті және өзекті жұқпалы аурулардың таралуы мен пайда болу механизмдерін зерттеу, оларды бақылаудың тиімді құралдарын дамыту, антибиотиктік-тұрақты микроорганизмдермен және дәріге төзімді вирустармен күрестің баламалы құралдарын өңдеу.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rPr>
                <w:b/>
              </w:rPr>
            </w:pPr>
            <w:r w:rsidRPr="00CC37E7">
              <w:rPr>
                <w:b/>
              </w:rPr>
              <w:t>6.3. Отандық фармацевтика ғылымын және өнеркәсіптік биотехнологияны дамыту:</w:t>
            </w:r>
          </w:p>
        </w:tc>
      </w:tr>
      <w:tr w:rsidR="002511A5" w:rsidRPr="00CC37E7" w:rsidTr="00162549">
        <w:trPr>
          <w:trHeight w:val="1044"/>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6.3.1. Қазақстанның фарминдустриясын дамыту және импорт алмастыру үшін жаңа отандық, бірегей, дәрілік, диагностикалық және профилактикалық препараттар мен емдеу әдістерін құру;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6.3.2. Өсімдік, мал және минералды шикізаттан бағалы компоненттерді биотехнологиялық әдістермен алу технологиясы;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6.3.3. Ауыл шаруашылығы, тамақ және қайта өңдеу өнеркәсібі үшін биопрепараттардың штамм-продуценттерін, ақуыз ферменттерін және амин қышқылдарын алу технологиясы;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6.3.4. Микроорганизмдерді және/немесе ферменттерді, биологиялық белсенді субстанцияларды пайдалана отырып шикізатты терең өңдеу технологиялары.</w:t>
            </w:r>
          </w:p>
        </w:tc>
      </w:tr>
      <w:tr w:rsidR="002511A5" w:rsidRPr="00CC37E7" w:rsidTr="00162549">
        <w:trPr>
          <w:trHeight w:val="595"/>
        </w:trPr>
        <w:tc>
          <w:tcPr>
            <w:tcW w:w="2410" w:type="dxa"/>
            <w:vMerge w:val="restart"/>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6.4 SARS CoV-2 (COVIND-19) және инфекциялардың басқа да әлеуетті пандемиялық қоздырғыштары: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6.4.1 Инфекция қоздырғыштарының геномдарын толық генотиптеу және секвенирлеу. Коронавирустарды қоса алғанда, қауіпті вирустардың әлеуетті тасымалдаушылары болып табылатын жабайы жануарлардың популяциялық генетикасы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r w:rsidRPr="00CC37E7">
              <w:t>6.4.2 Мониторинг, эпидемиологиялық аспектілер және күрестің практикалық шаралары</w:t>
            </w:r>
          </w:p>
        </w:tc>
      </w:tr>
      <w:tr w:rsidR="002511A5" w:rsidRPr="00CC37E7" w:rsidTr="00162549">
        <w:trPr>
          <w:trHeight w:val="552"/>
        </w:trPr>
        <w:tc>
          <w:tcPr>
            <w:tcW w:w="2410" w:type="dxa"/>
            <w:vMerge/>
            <w:tcBorders>
              <w:bottom w:val="single" w:sz="4" w:space="0" w:color="000000"/>
            </w:tcBorders>
            <w:shd w:val="clear" w:color="auto" w:fill="auto"/>
          </w:tcPr>
          <w:p w:rsidR="002511A5" w:rsidRPr="00CC37E7" w:rsidRDefault="002511A5" w:rsidP="00162549">
            <w:pPr>
              <w:tabs>
                <w:tab w:val="left" w:pos="993"/>
              </w:tabs>
              <w:rPr>
                <w:b/>
              </w:rPr>
            </w:pPr>
          </w:p>
        </w:tc>
        <w:tc>
          <w:tcPr>
            <w:tcW w:w="7513" w:type="dxa"/>
            <w:tcBorders>
              <w:bottom w:val="single" w:sz="4" w:space="0" w:color="000000"/>
            </w:tcBorders>
            <w:shd w:val="clear" w:color="auto" w:fill="auto"/>
          </w:tcPr>
          <w:p w:rsidR="002511A5" w:rsidRPr="00CC37E7" w:rsidRDefault="002511A5" w:rsidP="00162549">
            <w:r w:rsidRPr="00CC37E7">
              <w:t>6.4.3 Адам мен жануарларда терапия және ерекше алдын алу құралдарын әзірлеу</w:t>
            </w:r>
          </w:p>
        </w:tc>
      </w:tr>
      <w:tr w:rsidR="002511A5" w:rsidRPr="00CC37E7" w:rsidTr="00162549">
        <w:tc>
          <w:tcPr>
            <w:tcW w:w="2410" w:type="dxa"/>
            <w:vMerge w:val="restart"/>
            <w:shd w:val="clear" w:color="auto" w:fill="auto"/>
          </w:tcPr>
          <w:p w:rsidR="002511A5" w:rsidRPr="00CC37E7" w:rsidRDefault="002511A5" w:rsidP="00162549">
            <w:pPr>
              <w:rPr>
                <w:b/>
              </w:rPr>
            </w:pPr>
            <w:r w:rsidRPr="00CC37E7">
              <w:rPr>
                <w:b/>
              </w:rPr>
              <w:t xml:space="preserve">7. Әлеуметтік және гуманитарлық </w:t>
            </w:r>
            <w:r w:rsidRPr="00CC37E7">
              <w:rPr>
                <w:b/>
              </w:rPr>
              <w:lastRenderedPageBreak/>
              <w:t>ғылымдар саласындағы зерттеулер</w:t>
            </w:r>
          </w:p>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lastRenderedPageBreak/>
              <w:t>7.1. Қоғамдық ғылымдар саласындағы іргелі, қолданбалы, пәнаралық зерттеулер: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7.1.1. Жаңа жаһандық сын-қатерлер мен Индустрия трендтері жағдайында ұлттық экономиканы жаңғырту және тұрақты дамыту 4.0.: экономикалық саясат, инвестициялық-қаржы жүйесі, құрылымдық-технологиялық және аумақтық-кеңістіктік даму, басқару және бизнес</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 xml:space="preserve">7.1.2. </w:t>
            </w:r>
            <w:r w:rsidR="00752D2C" w:rsidRPr="00752D2C">
              <w:rPr>
                <w:rFonts w:ascii="Times New Roman" w:hAnsi="Times New Roman"/>
                <w:sz w:val="24"/>
                <w:szCs w:val="24"/>
                <w:lang w:val="kk-KZ"/>
              </w:rPr>
              <w:t>Әлеуметтік жаңғыртудың өзекті мәселелері: демография, көші-қон, адам ресурстары, Өмір сапасы, жұмыспен қамту және жұмыссыздық мәселелері, цифрландыру жағдайындағы еңбек.</w:t>
            </w:r>
          </w:p>
        </w:tc>
      </w:tr>
      <w:tr w:rsidR="002511A5" w:rsidRPr="00CC37E7" w:rsidTr="00162549">
        <w:trPr>
          <w:trHeight w:val="401"/>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 xml:space="preserve">7.1.3. </w:t>
            </w:r>
            <w:r w:rsidR="00752D2C" w:rsidRPr="00752D2C">
              <w:rPr>
                <w:rFonts w:ascii="Times New Roman" w:hAnsi="Times New Roman"/>
                <w:sz w:val="24"/>
                <w:szCs w:val="24"/>
                <w:lang w:val="kk-KZ"/>
              </w:rPr>
              <w:t>Әлеуметтану, саясаттану, дінтану, археология, тарих, гуманитарлық география, этнология, этносаясат, Конфликтология, гуманитарлық география, этносаралық қатынастар және этноконфессиялық қатынастардың өзекті мәселелері</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7.1.4. Мемлекеттік басқарудың, мемлекеттің, қоғамның, экономиканың тұрақты дамуын құқықтық және саяси қамтамасыз етудің өзекті мәселелерін зерттеу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 xml:space="preserve">7.1.5. </w:t>
            </w:r>
            <w:r w:rsidR="00752D2C" w:rsidRPr="00752D2C">
              <w:rPr>
                <w:rFonts w:ascii="Times New Roman" w:hAnsi="Times New Roman"/>
                <w:sz w:val="24"/>
                <w:szCs w:val="24"/>
                <w:lang w:val="kk-KZ"/>
              </w:rPr>
              <w:t>Халықаралық құқықтың қазіргі халықаралық қатынастарының, жаһандық, аймақтық және трансшекаралық геосаяси, геоэкономикалық процестердің өзекті мәселелерін зерттеу</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7.2. Гуманитарлық ғылымдар саласындағы іргелі, қолданбалы, пәнаралық зерттеулер: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F274EC">
            <w:pPr>
              <w:pStyle w:val="ab"/>
              <w:rPr>
                <w:rFonts w:ascii="Times New Roman" w:hAnsi="Times New Roman"/>
                <w:sz w:val="24"/>
                <w:szCs w:val="24"/>
                <w:lang w:val="kk-KZ"/>
              </w:rPr>
            </w:pPr>
            <w:r w:rsidRPr="00CC37E7">
              <w:rPr>
                <w:rFonts w:ascii="Times New Roman" w:hAnsi="Times New Roman"/>
                <w:sz w:val="24"/>
                <w:szCs w:val="24"/>
                <w:lang w:val="kk-KZ"/>
              </w:rPr>
              <w:t xml:space="preserve">7.2.1. </w:t>
            </w:r>
            <w:r w:rsidR="00F274EC" w:rsidRPr="00F274EC">
              <w:rPr>
                <w:rFonts w:ascii="Times New Roman" w:hAnsi="Times New Roman"/>
                <w:sz w:val="24"/>
                <w:szCs w:val="24"/>
                <w:lang w:val="kk-KZ"/>
              </w:rPr>
              <w:t xml:space="preserve">Ұлы есімдер мен </w:t>
            </w:r>
            <w:r w:rsidR="00F274EC">
              <w:rPr>
                <w:rFonts w:ascii="Times New Roman" w:hAnsi="Times New Roman"/>
                <w:sz w:val="24"/>
                <w:szCs w:val="24"/>
                <w:lang w:val="kk-KZ"/>
              </w:rPr>
              <w:t>ұ</w:t>
            </w:r>
            <w:r w:rsidR="00F274EC" w:rsidRPr="00F274EC">
              <w:rPr>
                <w:rFonts w:ascii="Times New Roman" w:hAnsi="Times New Roman"/>
                <w:sz w:val="24"/>
                <w:szCs w:val="24"/>
                <w:lang w:val="kk-KZ"/>
              </w:rPr>
              <w:t>лы дәуірлер: әл-Фараби, Абай және Алтын Орда мұрасы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7.2.2. Жаңа гуманитарлық білім. Гуманитарлық ғылымдар саласындағы синергетикалық зерттеулер</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7.2.3. Туған жер. Жалпыұлттық бірлік, бейбітшілік пен келісім</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7.2.4. Қазақстанның рухани әулиелері. Қазақстанның киелі географиясы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7.2.5. Жаңғырту жағдайындағы тарих пен мәдениеттің, әдебиет пен тілдің, дәстүрлер мен құндылықтардың ортақтығы</w:t>
            </w:r>
          </w:p>
        </w:tc>
      </w:tr>
      <w:tr w:rsidR="002511A5" w:rsidRPr="00CC37E7" w:rsidTr="00162549">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75179E">
            <w:pPr>
              <w:pStyle w:val="ab"/>
              <w:rPr>
                <w:rFonts w:ascii="Times New Roman" w:hAnsi="Times New Roman"/>
                <w:sz w:val="24"/>
                <w:szCs w:val="24"/>
                <w:lang w:val="kk-KZ"/>
              </w:rPr>
            </w:pPr>
            <w:r w:rsidRPr="00CC37E7">
              <w:rPr>
                <w:rFonts w:ascii="Times New Roman" w:hAnsi="Times New Roman"/>
                <w:sz w:val="24"/>
                <w:szCs w:val="24"/>
                <w:lang w:val="kk-KZ"/>
              </w:rPr>
              <w:t xml:space="preserve">7.2.6. </w:t>
            </w:r>
            <w:r w:rsidR="0075179E" w:rsidRPr="00CC37E7">
              <w:rPr>
                <w:rFonts w:ascii="Times New Roman" w:hAnsi="Times New Roman"/>
                <w:sz w:val="24"/>
                <w:szCs w:val="24"/>
                <w:lang w:val="kk-KZ"/>
              </w:rPr>
              <w:t>Ұлы дала</w:t>
            </w:r>
            <w:r w:rsidR="0075179E">
              <w:rPr>
                <w:rFonts w:ascii="Times New Roman" w:hAnsi="Times New Roman"/>
                <w:sz w:val="24"/>
                <w:szCs w:val="24"/>
                <w:lang w:val="kk-KZ"/>
              </w:rPr>
              <w:t>ның</w:t>
            </w:r>
            <w:r w:rsidRPr="00CC37E7">
              <w:rPr>
                <w:rFonts w:ascii="Times New Roman" w:hAnsi="Times New Roman"/>
                <w:sz w:val="24"/>
                <w:szCs w:val="24"/>
                <w:lang w:val="kk-KZ"/>
              </w:rPr>
              <w:t>Жеті қыры: мұра және тарихи рухани жаңғырту, қоғам</w:t>
            </w:r>
          </w:p>
        </w:tc>
      </w:tr>
      <w:tr w:rsidR="002511A5" w:rsidRPr="00CC37E7" w:rsidTr="00162549">
        <w:trPr>
          <w:trHeight w:val="477"/>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tabs>
                <w:tab w:val="left" w:pos="317"/>
                <w:tab w:val="left" w:pos="459"/>
              </w:tabs>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7.2.7. Мәдени мұра, өнер, қазіргі заманғы мәдениет, Қазақстанның мәдени индустриясы</w:t>
            </w:r>
          </w:p>
        </w:tc>
      </w:tr>
      <w:tr w:rsidR="002511A5" w:rsidRPr="00CC37E7" w:rsidTr="00162549">
        <w:trPr>
          <w:trHeight w:val="597"/>
        </w:trPr>
        <w:tc>
          <w:tcPr>
            <w:tcW w:w="2410" w:type="dxa"/>
            <w:vMerge w:val="restart"/>
            <w:shd w:val="clear" w:color="auto" w:fill="auto"/>
          </w:tcPr>
          <w:p w:rsidR="002511A5" w:rsidRPr="00CC37E7" w:rsidRDefault="002511A5" w:rsidP="00162549">
            <w:pPr>
              <w:tabs>
                <w:tab w:val="left" w:pos="993"/>
              </w:tabs>
              <w:rPr>
                <w:b/>
              </w:rPr>
            </w:pPr>
            <w:r w:rsidRPr="00CC37E7">
              <w:rPr>
                <w:b/>
              </w:rPr>
              <w:t>8. Білім және ғылым саласындағы зерттеулер</w:t>
            </w:r>
          </w:p>
        </w:tc>
        <w:tc>
          <w:tcPr>
            <w:tcW w:w="7513" w:type="dxa"/>
            <w:shd w:val="clear" w:color="auto" w:fill="auto"/>
          </w:tcPr>
          <w:p w:rsidR="002511A5" w:rsidRPr="00CC37E7" w:rsidRDefault="002511A5" w:rsidP="00162549">
            <w:pPr>
              <w:pStyle w:val="a8"/>
              <w:tabs>
                <w:tab w:val="left" w:pos="317"/>
                <w:tab w:val="left" w:pos="459"/>
              </w:tabs>
              <w:spacing w:after="0"/>
              <w:ind w:left="0"/>
              <w:jc w:val="both"/>
              <w:rPr>
                <w:rFonts w:ascii="Times New Roman" w:hAnsi="Times New Roman"/>
                <w:sz w:val="24"/>
                <w:szCs w:val="24"/>
                <w:lang w:val="kk-KZ"/>
              </w:rPr>
            </w:pPr>
            <w:r w:rsidRPr="00CC37E7">
              <w:rPr>
                <w:rFonts w:ascii="Times New Roman" w:hAnsi="Times New Roman"/>
                <w:sz w:val="24"/>
                <w:szCs w:val="24"/>
                <w:lang w:val="kk-KZ"/>
              </w:rPr>
              <w:t>8.1 XXI ғасырдағы білім, ғылым, мәдениет және спорт проблемаларын іргелі, қолданбалы, пәнаралық зерттеулер:</w:t>
            </w:r>
          </w:p>
        </w:tc>
      </w:tr>
      <w:tr w:rsidR="002511A5" w:rsidRPr="00CC37E7" w:rsidTr="00162549">
        <w:trPr>
          <w:trHeight w:val="613"/>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tabs>
                <w:tab w:val="left" w:pos="317"/>
                <w:tab w:val="left" w:pos="459"/>
              </w:tabs>
              <w:spacing w:after="0"/>
              <w:ind w:left="0"/>
              <w:jc w:val="both"/>
              <w:rPr>
                <w:rFonts w:ascii="Times New Roman" w:hAnsi="Times New Roman"/>
                <w:sz w:val="24"/>
                <w:szCs w:val="24"/>
                <w:lang w:val="kk-KZ"/>
              </w:rPr>
            </w:pPr>
            <w:r w:rsidRPr="00CC37E7">
              <w:rPr>
                <w:rFonts w:ascii="Times New Roman" w:hAnsi="Times New Roman"/>
                <w:sz w:val="24"/>
                <w:szCs w:val="24"/>
                <w:lang w:val="kk-KZ"/>
              </w:rPr>
              <w:t>8.1.1 Ғылым және технологиялар саласындағы зерттеулерді дамытудың өзекті мәселелері</w:t>
            </w:r>
          </w:p>
        </w:tc>
      </w:tr>
      <w:tr w:rsidR="002511A5" w:rsidRPr="00CC37E7" w:rsidTr="00162549">
        <w:trPr>
          <w:trHeight w:val="283"/>
        </w:trPr>
        <w:tc>
          <w:tcPr>
            <w:tcW w:w="2410" w:type="dxa"/>
            <w:vMerge/>
            <w:shd w:val="clear" w:color="auto" w:fill="auto"/>
          </w:tcPr>
          <w:p w:rsidR="002511A5" w:rsidRPr="00CC37E7" w:rsidRDefault="002511A5" w:rsidP="00162549">
            <w:pPr>
              <w:tabs>
                <w:tab w:val="left" w:pos="993"/>
              </w:tabs>
              <w:rPr>
                <w:b/>
              </w:rPr>
            </w:pPr>
          </w:p>
        </w:tc>
        <w:tc>
          <w:tcPr>
            <w:tcW w:w="7513" w:type="dxa"/>
            <w:shd w:val="clear" w:color="auto" w:fill="auto"/>
          </w:tcPr>
          <w:p w:rsidR="002511A5" w:rsidRPr="00CC37E7" w:rsidRDefault="002511A5" w:rsidP="00162549">
            <w:pPr>
              <w:pStyle w:val="a8"/>
              <w:tabs>
                <w:tab w:val="left" w:pos="317"/>
                <w:tab w:val="left" w:pos="459"/>
              </w:tabs>
              <w:spacing w:after="0"/>
              <w:ind w:left="0"/>
              <w:jc w:val="both"/>
              <w:rPr>
                <w:rFonts w:ascii="Times New Roman" w:hAnsi="Times New Roman"/>
                <w:sz w:val="24"/>
                <w:szCs w:val="24"/>
                <w:lang w:val="kk-KZ"/>
              </w:rPr>
            </w:pPr>
            <w:r w:rsidRPr="00CC37E7">
              <w:rPr>
                <w:rFonts w:ascii="Times New Roman" w:hAnsi="Times New Roman"/>
                <w:sz w:val="24"/>
                <w:szCs w:val="24"/>
                <w:lang w:val="kk-KZ"/>
              </w:rPr>
              <w:t>8.1.2 Білім және педагогика саласындағы өзекті мәселелерді зерттеу</w:t>
            </w:r>
          </w:p>
        </w:tc>
      </w:tr>
      <w:tr w:rsidR="002511A5" w:rsidRPr="00CC37E7" w:rsidTr="00162549">
        <w:trPr>
          <w:trHeight w:val="305"/>
        </w:trPr>
        <w:tc>
          <w:tcPr>
            <w:tcW w:w="2410" w:type="dxa"/>
            <w:vMerge/>
            <w:tcBorders>
              <w:bottom w:val="single" w:sz="4" w:space="0" w:color="000000"/>
            </w:tcBorders>
            <w:shd w:val="clear" w:color="auto" w:fill="auto"/>
          </w:tcPr>
          <w:p w:rsidR="002511A5" w:rsidRPr="00CC37E7" w:rsidRDefault="002511A5" w:rsidP="00162549">
            <w:pPr>
              <w:tabs>
                <w:tab w:val="left" w:pos="993"/>
              </w:tabs>
              <w:rPr>
                <w:b/>
              </w:rPr>
            </w:pPr>
          </w:p>
        </w:tc>
        <w:tc>
          <w:tcPr>
            <w:tcW w:w="7513" w:type="dxa"/>
            <w:tcBorders>
              <w:bottom w:val="single" w:sz="4" w:space="0" w:color="000000"/>
            </w:tcBorders>
            <w:shd w:val="clear" w:color="auto" w:fill="auto"/>
          </w:tcPr>
          <w:p w:rsidR="002511A5" w:rsidRPr="00CC37E7" w:rsidRDefault="002511A5" w:rsidP="00162549">
            <w:pPr>
              <w:pStyle w:val="a8"/>
              <w:tabs>
                <w:tab w:val="left" w:pos="317"/>
                <w:tab w:val="left" w:pos="459"/>
              </w:tabs>
              <w:spacing w:after="0"/>
              <w:ind w:left="0"/>
              <w:jc w:val="both"/>
              <w:rPr>
                <w:rFonts w:ascii="Times New Roman" w:hAnsi="Times New Roman"/>
                <w:sz w:val="24"/>
                <w:szCs w:val="24"/>
                <w:lang w:val="kk-KZ"/>
              </w:rPr>
            </w:pPr>
            <w:r w:rsidRPr="00CC37E7">
              <w:rPr>
                <w:rFonts w:ascii="Times New Roman" w:hAnsi="Times New Roman"/>
                <w:sz w:val="24"/>
                <w:szCs w:val="24"/>
                <w:lang w:val="kk-KZ"/>
              </w:rPr>
              <w:t>8.1.3 Дене шынықтыру және спорт саласындағы зерттеулер</w:t>
            </w:r>
          </w:p>
        </w:tc>
      </w:tr>
      <w:tr w:rsidR="002511A5" w:rsidRPr="00CC37E7" w:rsidTr="00162549">
        <w:trPr>
          <w:trHeight w:val="455"/>
        </w:trPr>
        <w:tc>
          <w:tcPr>
            <w:tcW w:w="2410" w:type="dxa"/>
            <w:shd w:val="clear" w:color="auto" w:fill="auto"/>
          </w:tcPr>
          <w:p w:rsidR="002511A5" w:rsidRPr="00CC37E7" w:rsidRDefault="002511A5" w:rsidP="00162549">
            <w:pPr>
              <w:pStyle w:val="ab"/>
              <w:tabs>
                <w:tab w:val="left" w:pos="176"/>
                <w:tab w:val="left" w:pos="318"/>
              </w:tabs>
              <w:contextualSpacing/>
              <w:jc w:val="both"/>
              <w:rPr>
                <w:rFonts w:ascii="Times New Roman" w:hAnsi="Times New Roman"/>
                <w:b/>
                <w:sz w:val="24"/>
                <w:szCs w:val="24"/>
                <w:lang w:val="kk-KZ"/>
              </w:rPr>
            </w:pPr>
            <w:r w:rsidRPr="00CC37E7">
              <w:rPr>
                <w:rFonts w:ascii="Times New Roman" w:hAnsi="Times New Roman"/>
                <w:b/>
                <w:sz w:val="24"/>
                <w:szCs w:val="24"/>
                <w:lang w:val="kk-KZ"/>
              </w:rPr>
              <w:t>9.Ұлттық қауіпсіздік және қорғаныс</w:t>
            </w:r>
          </w:p>
        </w:tc>
        <w:tc>
          <w:tcPr>
            <w:tcW w:w="7513" w:type="dxa"/>
            <w:shd w:val="clear" w:color="auto" w:fill="auto"/>
          </w:tcPr>
          <w:p w:rsidR="002511A5" w:rsidRPr="00CC37E7" w:rsidRDefault="002511A5" w:rsidP="00162549">
            <w:pPr>
              <w:pStyle w:val="a8"/>
              <w:tabs>
                <w:tab w:val="left" w:pos="317"/>
                <w:tab w:val="left" w:pos="459"/>
              </w:tabs>
              <w:spacing w:after="0" w:line="240" w:lineRule="auto"/>
              <w:ind w:left="0"/>
              <w:jc w:val="both"/>
              <w:rPr>
                <w:rFonts w:ascii="Times New Roman" w:hAnsi="Times New Roman"/>
                <w:sz w:val="24"/>
                <w:szCs w:val="24"/>
                <w:lang w:val="kk-KZ"/>
              </w:rPr>
            </w:pPr>
            <w:r w:rsidRPr="00CC37E7">
              <w:rPr>
                <w:rFonts w:ascii="Times New Roman" w:hAnsi="Times New Roman"/>
                <w:sz w:val="24"/>
                <w:szCs w:val="24"/>
                <w:lang w:val="kk-KZ"/>
              </w:rPr>
              <w:t>9.1 Ұлттық қауіпсіздік пен қорғаныс мүддесінде техникалық құралдарды әзірлеу</w:t>
            </w:r>
          </w:p>
        </w:tc>
      </w:tr>
      <w:tr w:rsidR="002511A5" w:rsidRPr="00C751A2" w:rsidTr="00162549">
        <w:trPr>
          <w:trHeight w:val="1656"/>
        </w:trPr>
        <w:tc>
          <w:tcPr>
            <w:tcW w:w="2410" w:type="dxa"/>
            <w:shd w:val="clear" w:color="auto" w:fill="auto"/>
          </w:tcPr>
          <w:p w:rsidR="002511A5" w:rsidRPr="00CC37E7" w:rsidRDefault="002511A5" w:rsidP="00162549">
            <w:pPr>
              <w:pStyle w:val="a8"/>
              <w:tabs>
                <w:tab w:val="left" w:pos="318"/>
              </w:tabs>
              <w:spacing w:after="0" w:line="240" w:lineRule="auto"/>
              <w:ind w:left="0"/>
              <w:jc w:val="both"/>
              <w:rPr>
                <w:rFonts w:ascii="Times New Roman" w:hAnsi="Times New Roman"/>
                <w:b/>
                <w:sz w:val="24"/>
                <w:szCs w:val="24"/>
                <w:lang w:val="kk-KZ"/>
              </w:rPr>
            </w:pPr>
            <w:r w:rsidRPr="00CC37E7">
              <w:rPr>
                <w:rFonts w:ascii="Times New Roman" w:hAnsi="Times New Roman"/>
                <w:b/>
                <w:sz w:val="24"/>
                <w:szCs w:val="24"/>
                <w:lang w:val="kk-KZ"/>
              </w:rPr>
              <w:t>10. Жаратылыстану ғылымы саласындағы ғылыми зерттеулер</w:t>
            </w:r>
          </w:p>
        </w:tc>
        <w:tc>
          <w:tcPr>
            <w:tcW w:w="7513" w:type="dxa"/>
            <w:shd w:val="clear" w:color="auto" w:fill="auto"/>
          </w:tcPr>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10.1. Математика және механика саласындағы іргелі және қолданбалы зерттеулер</w:t>
            </w:r>
          </w:p>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10.2. Физика және астрономия саласындағы іргелі және қолданбалы зерттеулер</w:t>
            </w:r>
          </w:p>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10.3. Химия саласындағы іргелі және қолданбалы зерттеулер</w:t>
            </w:r>
          </w:p>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10.4. Информатика саласындағы іргелі зерттеулер</w:t>
            </w:r>
          </w:p>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10.5. Биология саласындағы іргелі зерттеулер</w:t>
            </w:r>
          </w:p>
          <w:p w:rsidR="002511A5" w:rsidRPr="00CC37E7" w:rsidRDefault="002511A5" w:rsidP="00162549">
            <w:pPr>
              <w:pStyle w:val="ab"/>
              <w:rPr>
                <w:rFonts w:ascii="Times New Roman" w:hAnsi="Times New Roman"/>
                <w:sz w:val="24"/>
                <w:szCs w:val="24"/>
                <w:lang w:val="kk-KZ"/>
              </w:rPr>
            </w:pPr>
            <w:r w:rsidRPr="00CC37E7">
              <w:rPr>
                <w:rFonts w:ascii="Times New Roman" w:hAnsi="Times New Roman"/>
                <w:sz w:val="24"/>
                <w:szCs w:val="24"/>
                <w:lang w:val="kk-KZ"/>
              </w:rPr>
              <w:t xml:space="preserve">10.6. Экология және география салаларындағы іргелі зерттеулер </w:t>
            </w:r>
          </w:p>
        </w:tc>
      </w:tr>
    </w:tbl>
    <w:p w:rsidR="002511A5" w:rsidRPr="00C751A2" w:rsidRDefault="002511A5" w:rsidP="002511A5">
      <w:pPr>
        <w:ind w:firstLine="709"/>
        <w:contextualSpacing/>
        <w:jc w:val="both"/>
      </w:pPr>
    </w:p>
    <w:p w:rsidR="002511A5" w:rsidRPr="00C751A2" w:rsidRDefault="002511A5" w:rsidP="002511A5">
      <w:pPr>
        <w:pStyle w:val="a4"/>
        <w:spacing w:before="0" w:after="0"/>
        <w:ind w:left="360"/>
        <w:contextualSpacing/>
        <w:jc w:val="center"/>
        <w:rPr>
          <w:b/>
          <w:lang w:val="kk-KZ"/>
        </w:rPr>
      </w:pPr>
      <w:r w:rsidRPr="00C751A2">
        <w:rPr>
          <w:b/>
          <w:lang w:val="kk-KZ"/>
        </w:rPr>
        <w:lastRenderedPageBreak/>
        <w:t>3. Ғылыми жетекшіге және зерттеу тобына қойылатын біліктілік талаптары,    сондай-ақ өзге де біліктілік талаптары</w:t>
      </w:r>
    </w:p>
    <w:p w:rsidR="002511A5" w:rsidRPr="00C751A2" w:rsidRDefault="002511A5" w:rsidP="002511A5">
      <w:pPr>
        <w:pStyle w:val="a4"/>
        <w:spacing w:before="0" w:after="0"/>
        <w:ind w:left="360"/>
        <w:contextualSpacing/>
        <w:jc w:val="center"/>
        <w:rPr>
          <w:b/>
          <w:lang w:val="kk-KZ"/>
        </w:rPr>
      </w:pPr>
    </w:p>
    <w:p w:rsidR="002511A5" w:rsidRPr="00C751A2" w:rsidRDefault="002511A5" w:rsidP="00B6688A">
      <w:pPr>
        <w:pStyle w:val="a4"/>
        <w:numPr>
          <w:ilvl w:val="0"/>
          <w:numId w:val="4"/>
        </w:numPr>
        <w:spacing w:before="0" w:after="0"/>
        <w:ind w:left="0" w:firstLine="709"/>
        <w:contextualSpacing/>
        <w:jc w:val="both"/>
        <w:rPr>
          <w:lang w:val="kk-KZ"/>
        </w:rPr>
      </w:pPr>
      <w:r w:rsidRPr="00C751A2">
        <w:rPr>
          <w:lang w:val="kk-KZ"/>
        </w:rPr>
        <w:t>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шарттарда қатысуға құқылы.</w:t>
      </w:r>
    </w:p>
    <w:p w:rsidR="002511A5" w:rsidRDefault="002511A5" w:rsidP="002511A5">
      <w:pPr>
        <w:pStyle w:val="a4"/>
        <w:spacing w:before="0" w:after="0"/>
        <w:ind w:firstLine="709"/>
        <w:contextualSpacing/>
        <w:jc w:val="both"/>
        <w:rPr>
          <w:lang w:val="kk-KZ"/>
        </w:rPr>
      </w:pPr>
      <w:r w:rsidRPr="00C751A2">
        <w:rPr>
          <w:lang w:val="kk-KZ"/>
        </w:rPr>
        <w:t>2. Ғылыми және (немесе) ғылыми-техникалық жобаның ғылыми жетекшісі (бұдан әрі - жоба жетекшісі) Қазақстан Республикасының резиденті болуға және мынадай ең төменгі біліктілік талаптарына сәйкес келуге тиіс:</w:t>
      </w:r>
    </w:p>
    <w:p w:rsidR="002511A5" w:rsidRPr="00B209A1" w:rsidRDefault="002511A5" w:rsidP="002511A5">
      <w:pPr>
        <w:pStyle w:val="a4"/>
        <w:spacing w:before="0" w:after="0"/>
        <w:ind w:firstLine="709"/>
        <w:contextualSpacing/>
        <w:jc w:val="both"/>
        <w:rPr>
          <w:bCs/>
          <w:lang w:val="kk-KZ"/>
        </w:rPr>
      </w:pPr>
      <w:r w:rsidRPr="00C751A2">
        <w:rPr>
          <w:lang w:val="kk-KZ"/>
        </w:rPr>
        <w:t>-</w:t>
      </w:r>
      <w:r>
        <w:rPr>
          <w:lang w:val="kk-KZ"/>
        </w:rPr>
        <w:t xml:space="preserve"> ө</w:t>
      </w:r>
      <w:r>
        <w:rPr>
          <w:bCs/>
          <w:lang w:val="kk-KZ"/>
        </w:rPr>
        <w:t>тінім тапсыру мезетінде жасы 40 (қырық) жасқа (қоса алғанда) дейінгі</w:t>
      </w:r>
      <w:r w:rsidRPr="00EC16D2">
        <w:rPr>
          <w:bCs/>
          <w:lang w:val="kk-KZ"/>
        </w:rPr>
        <w:t>;</w:t>
      </w:r>
    </w:p>
    <w:p w:rsidR="002511A5" w:rsidRPr="00C751A2" w:rsidRDefault="002511A5" w:rsidP="002511A5">
      <w:pPr>
        <w:pStyle w:val="a4"/>
        <w:spacing w:before="0" w:after="0"/>
        <w:ind w:firstLine="709"/>
        <w:contextualSpacing/>
        <w:jc w:val="both"/>
        <w:rPr>
          <w:lang w:val="kk-KZ"/>
        </w:rPr>
      </w:pPr>
      <w:r w:rsidRPr="00C751A2">
        <w:rPr>
          <w:lang w:val="kk-KZ"/>
        </w:rPr>
        <w:t>- философия докторы (PhD), немесе бейіні бойынша доктор дәрежесі, немесе ғылыми дәрежесі (ғылым докторы/кандидаты) бар болуы. Бұл ретте шетелде алынған дипломдардың баламалылығын тану рәсімінен өту талап етілмейді.</w:t>
      </w:r>
    </w:p>
    <w:p w:rsidR="002511A5" w:rsidRPr="00C751A2" w:rsidRDefault="002511A5" w:rsidP="002511A5">
      <w:pPr>
        <w:pStyle w:val="a4"/>
        <w:spacing w:before="0" w:after="0"/>
        <w:ind w:firstLine="709"/>
        <w:contextualSpacing/>
        <w:jc w:val="both"/>
        <w:rPr>
          <w:lang w:val="kk-KZ"/>
        </w:rPr>
      </w:pPr>
      <w:r w:rsidRPr="00C751A2">
        <w:rPr>
          <w:lang w:val="kk-KZ"/>
        </w:rPr>
        <w:t>- жоба жетекшісінің ғылыми зерттеу саласы және (немесе) оның ғылыми-зерттеу және (немесе) ғылыми-педагогикалық жұмыс тәжірибесі ғылыми жобаның бағытына сәйкес келуі тиіс.</w:t>
      </w:r>
    </w:p>
    <w:p w:rsidR="002511A5" w:rsidRPr="00C751A2" w:rsidRDefault="002511A5" w:rsidP="002511A5">
      <w:pPr>
        <w:pStyle w:val="a4"/>
        <w:spacing w:before="0" w:after="0"/>
        <w:ind w:firstLine="709"/>
        <w:contextualSpacing/>
        <w:jc w:val="both"/>
        <w:rPr>
          <w:lang w:val="kk-KZ"/>
        </w:rPr>
      </w:pPr>
      <w:r>
        <w:rPr>
          <w:lang w:val="kk-KZ"/>
        </w:rPr>
        <w:t xml:space="preserve">3. Жоба жетекшісінде 2015-2020 </w:t>
      </w:r>
      <w:r w:rsidRPr="00C751A2">
        <w:rPr>
          <w:lang w:val="kk-KZ"/>
        </w:rPr>
        <w:t>жылдары</w:t>
      </w:r>
      <w:r>
        <w:rPr>
          <w:lang w:val="kk-KZ"/>
        </w:rPr>
        <w:t xml:space="preserve"> зерттеу бағыты бойынша (жоба) келесі жарияланымдар болуы тиіс</w:t>
      </w:r>
      <w:r w:rsidRPr="00C751A2">
        <w:rPr>
          <w:lang w:val="kk-KZ"/>
        </w:rPr>
        <w:t>:</w:t>
      </w:r>
    </w:p>
    <w:p w:rsidR="002511A5" w:rsidRPr="00C751A2" w:rsidRDefault="002511A5" w:rsidP="002511A5">
      <w:pPr>
        <w:pStyle w:val="a4"/>
        <w:spacing w:before="0" w:after="0"/>
        <w:ind w:firstLine="709"/>
        <w:contextualSpacing/>
        <w:jc w:val="both"/>
        <w:rPr>
          <w:b/>
          <w:lang w:val="kk-KZ"/>
        </w:rPr>
      </w:pPr>
      <w:r w:rsidRPr="00C751A2">
        <w:rPr>
          <w:b/>
          <w:lang w:val="kk-KZ"/>
        </w:rPr>
        <w:t>3.1. Жаратылыстану, техникалық ғылымдар</w:t>
      </w:r>
      <w:r w:rsidR="0054236A">
        <w:rPr>
          <w:b/>
          <w:lang w:val="kk-KZ"/>
        </w:rPr>
        <w:t xml:space="preserve">, </w:t>
      </w:r>
      <w:r w:rsidR="0054236A" w:rsidRPr="0054236A">
        <w:rPr>
          <w:b/>
          <w:lang w:val="kk-KZ"/>
        </w:rPr>
        <w:t>ауыл шаруашылығы және ветеринария ғылымдары</w:t>
      </w:r>
      <w:r w:rsidR="0054236A">
        <w:rPr>
          <w:b/>
          <w:lang w:val="kk-KZ"/>
        </w:rPr>
        <w:t xml:space="preserve">, </w:t>
      </w:r>
      <w:r w:rsidRPr="00C751A2">
        <w:rPr>
          <w:b/>
          <w:lang w:val="kk-KZ"/>
        </w:rPr>
        <w:t>өмір туралы ғылым және медицина салалар</w:t>
      </w:r>
      <w:r>
        <w:rPr>
          <w:b/>
          <w:lang w:val="kk-KZ"/>
        </w:rPr>
        <w:t>ы</w:t>
      </w:r>
      <w:r w:rsidRPr="00C751A2">
        <w:rPr>
          <w:b/>
          <w:lang w:val="kk-KZ"/>
        </w:rPr>
        <w:t xml:space="preserve"> үшін:</w:t>
      </w:r>
    </w:p>
    <w:p w:rsidR="002511A5" w:rsidRPr="00305CE8" w:rsidRDefault="002511A5" w:rsidP="002511A5">
      <w:pPr>
        <w:pStyle w:val="a4"/>
        <w:spacing w:before="0" w:after="0"/>
        <w:ind w:firstLine="709"/>
        <w:contextualSpacing/>
        <w:jc w:val="both"/>
        <w:rPr>
          <w:i/>
          <w:lang w:val="kk-KZ"/>
        </w:rPr>
      </w:pPr>
      <w:r w:rsidRPr="00305CE8">
        <w:rPr>
          <w:i/>
          <w:lang w:val="kk-KZ"/>
        </w:rPr>
        <w:t>іргелі зерттеулер және қолданбалы зерттеулер үшін:</w:t>
      </w:r>
    </w:p>
    <w:p w:rsidR="002511A5" w:rsidRDefault="00A44F31" w:rsidP="00A44F31">
      <w:pPr>
        <w:pStyle w:val="a4"/>
        <w:spacing w:before="0" w:after="0"/>
        <w:ind w:firstLine="709"/>
        <w:contextualSpacing/>
        <w:jc w:val="both"/>
        <w:rPr>
          <w:lang w:val="kk-KZ"/>
        </w:rPr>
      </w:pPr>
      <w:r w:rsidRPr="00A44F31">
        <w:rPr>
          <w:bCs/>
          <w:lang w:val="kk-KZ"/>
        </w:rPr>
        <w:t>-</w:t>
      </w:r>
      <w:r w:rsidR="002511A5" w:rsidRPr="00467DDB">
        <w:rPr>
          <w:bCs/>
          <w:lang w:val="kk-KZ"/>
        </w:rPr>
        <w:t xml:space="preserve">Science Citation Index Expanded </w:t>
      </w:r>
      <w:r w:rsidR="002511A5">
        <w:rPr>
          <w:bCs/>
          <w:lang w:val="kk-KZ"/>
        </w:rPr>
        <w:t xml:space="preserve">индекстелген </w:t>
      </w:r>
      <w:r w:rsidR="002511A5" w:rsidRPr="00C751A2">
        <w:rPr>
          <w:lang w:val="kk-KZ"/>
        </w:rPr>
        <w:t xml:space="preserve">Web of Science деректер қорының және (немесе) Scopus базасында Cite Score бойынша </w:t>
      </w:r>
      <w:r w:rsidR="0054236A">
        <w:rPr>
          <w:lang w:val="kk-KZ"/>
        </w:rPr>
        <w:t>25</w:t>
      </w:r>
      <w:r w:rsidR="002511A5" w:rsidRPr="00C751A2">
        <w:rPr>
          <w:lang w:val="kk-KZ"/>
        </w:rPr>
        <w:t xml:space="preserve"> (</w:t>
      </w:r>
      <w:r w:rsidR="0054236A">
        <w:rPr>
          <w:lang w:val="kk-KZ"/>
        </w:rPr>
        <w:t>жиырма бес</w:t>
      </w:r>
      <w:r w:rsidR="002511A5" w:rsidRPr="00C751A2">
        <w:rPr>
          <w:lang w:val="kk-KZ"/>
        </w:rPr>
        <w:t xml:space="preserve">) кем емес процентилі бар рецензияланатын ғылыми басылымдарда кемінде </w:t>
      </w:r>
      <w:r w:rsidR="00662197">
        <w:rPr>
          <w:lang w:val="kk-KZ"/>
        </w:rPr>
        <w:t>1 (бір) мақала және/немесе шолу;</w:t>
      </w:r>
    </w:p>
    <w:p w:rsidR="00844EF7" w:rsidRDefault="00AE3F1A" w:rsidP="00844EF7">
      <w:pPr>
        <w:pStyle w:val="a4"/>
        <w:spacing w:before="0" w:after="0"/>
        <w:ind w:firstLine="709"/>
        <w:contextualSpacing/>
        <w:jc w:val="both"/>
        <w:rPr>
          <w:lang w:val="kk-KZ"/>
        </w:rPr>
      </w:pPr>
      <w:r>
        <w:rPr>
          <w:lang w:val="kk-KZ"/>
        </w:rPr>
        <w:t xml:space="preserve">- </w:t>
      </w:r>
      <w:r w:rsidR="008E512C" w:rsidRPr="00585EE0">
        <w:rPr>
          <w:lang w:val="kk-KZ"/>
        </w:rPr>
        <w:t xml:space="preserve">Қазақстан Республикасы Білім және ғылым министрлігінің Білім және ғылым саласындағы сапаны қамтамасыз ету комитеті (бұдан әрі – </w:t>
      </w:r>
      <w:r w:rsidR="008E512C">
        <w:rPr>
          <w:lang w:val="kk-KZ"/>
        </w:rPr>
        <w:t>БҒСҚК</w:t>
      </w:r>
      <w:r w:rsidR="008E512C" w:rsidRPr="00585EE0">
        <w:rPr>
          <w:lang w:val="kk-KZ"/>
        </w:rPr>
        <w:t xml:space="preserve">) ғылыми зерттеулердің негізгі нәтижелерін жариялауға ұсынған журналдарда кемінде </w:t>
      </w:r>
      <w:r w:rsidR="008E512C">
        <w:rPr>
          <w:lang w:val="kk-KZ"/>
        </w:rPr>
        <w:t>1 (бір</w:t>
      </w:r>
      <w:r>
        <w:rPr>
          <w:lang w:val="kk-KZ"/>
        </w:rPr>
        <w:t>) мақала;</w:t>
      </w:r>
    </w:p>
    <w:p w:rsidR="00AE3F1A" w:rsidRPr="0062132B" w:rsidRDefault="00AE3F1A" w:rsidP="00844EF7">
      <w:pPr>
        <w:pStyle w:val="a4"/>
        <w:spacing w:before="0" w:after="0"/>
        <w:ind w:firstLine="709"/>
        <w:contextualSpacing/>
        <w:jc w:val="both"/>
        <w:rPr>
          <w:lang w:val="kk-KZ"/>
        </w:rPr>
      </w:pPr>
      <w:r>
        <w:rPr>
          <w:lang w:val="kk-KZ"/>
        </w:rPr>
        <w:t xml:space="preserve">- </w:t>
      </w:r>
      <w:r w:rsidR="001D6CA0">
        <w:rPr>
          <w:lang w:val="kk-KZ"/>
        </w:rPr>
        <w:t xml:space="preserve">немесе </w:t>
      </w:r>
      <w:r w:rsidR="0062132B" w:rsidRPr="0062132B">
        <w:rPr>
          <w:lang w:val="kk-KZ"/>
        </w:rPr>
        <w:t>Web of Science халықаралық дерекқорында индекстелетін шетелдік рецензияланат</w:t>
      </w:r>
      <w:r w:rsidR="0062132B">
        <w:rPr>
          <w:lang w:val="kk-KZ"/>
        </w:rPr>
        <w:t>ын ғылыми басылымдарда</w:t>
      </w:r>
      <w:r w:rsidR="0062132B" w:rsidRPr="0062132B">
        <w:rPr>
          <w:lang w:val="kk-KZ"/>
        </w:rPr>
        <w:t>, ғы</w:t>
      </w:r>
      <w:r w:rsidR="006120E9">
        <w:rPr>
          <w:lang w:val="kk-KZ"/>
        </w:rPr>
        <w:t>лыми бағыты бойынша 1 (бірінші)</w:t>
      </w:r>
      <w:r w:rsidR="0062132B" w:rsidRPr="0062132B">
        <w:rPr>
          <w:lang w:val="kk-KZ"/>
        </w:rPr>
        <w:t xml:space="preserve"> немесе 2 (екінші) квартильге кіретін </w:t>
      </w:r>
      <w:r w:rsidR="0062132B">
        <w:rPr>
          <w:lang w:val="kk-KZ"/>
        </w:rPr>
        <w:t>кемінде 1 (бір) мақала</w:t>
      </w:r>
      <w:r w:rsidR="006120E9">
        <w:rPr>
          <w:lang w:val="kk-KZ"/>
        </w:rPr>
        <w:t xml:space="preserve"> немесе шолу</w:t>
      </w:r>
      <w:r w:rsidR="0062132B">
        <w:rPr>
          <w:lang w:val="kk-KZ"/>
        </w:rPr>
        <w:t>.</w:t>
      </w:r>
    </w:p>
    <w:p w:rsidR="00BB5A5D" w:rsidRPr="00C751A2" w:rsidRDefault="00BB5A5D" w:rsidP="00BB5A5D">
      <w:pPr>
        <w:pStyle w:val="a4"/>
        <w:spacing w:before="0" w:after="0"/>
        <w:ind w:firstLine="709"/>
        <w:contextualSpacing/>
        <w:jc w:val="both"/>
        <w:rPr>
          <w:b/>
          <w:lang w:val="kk-KZ"/>
        </w:rPr>
      </w:pPr>
      <w:r>
        <w:rPr>
          <w:b/>
          <w:lang w:val="kk-KZ"/>
        </w:rPr>
        <w:t xml:space="preserve">3.2. </w:t>
      </w:r>
      <w:r w:rsidRPr="00E679CA">
        <w:rPr>
          <w:b/>
          <w:lang w:val="kk-KZ"/>
        </w:rPr>
        <w:t>әлеуметтік, өнер және гуманитарлық ғылымдар салалар</w:t>
      </w:r>
      <w:r>
        <w:rPr>
          <w:b/>
          <w:lang w:val="kk-KZ"/>
        </w:rPr>
        <w:t>ы</w:t>
      </w:r>
      <w:r w:rsidRPr="00E679CA">
        <w:rPr>
          <w:b/>
          <w:lang w:val="kk-KZ"/>
        </w:rPr>
        <w:t xml:space="preserve"> үшін:</w:t>
      </w:r>
      <w:r w:rsidRPr="00C751A2">
        <w:rPr>
          <w:b/>
          <w:lang w:val="kk-KZ"/>
        </w:rPr>
        <w:t>:</w:t>
      </w:r>
    </w:p>
    <w:p w:rsidR="00BB5A5D" w:rsidRPr="00C751A2" w:rsidRDefault="00BB5A5D" w:rsidP="00BB5A5D">
      <w:pPr>
        <w:pStyle w:val="a4"/>
        <w:spacing w:before="0" w:after="0"/>
        <w:ind w:firstLine="709"/>
        <w:contextualSpacing/>
        <w:jc w:val="both"/>
        <w:rPr>
          <w:i/>
          <w:lang w:val="kk-KZ"/>
        </w:rPr>
      </w:pPr>
      <w:r w:rsidRPr="00C751A2">
        <w:rPr>
          <w:i/>
          <w:lang w:val="kk-KZ"/>
        </w:rPr>
        <w:t>іргелі және қолданбалы зерттеулер үшін:</w:t>
      </w:r>
    </w:p>
    <w:p w:rsidR="00BB5A5D" w:rsidRDefault="00416D34" w:rsidP="00416D34">
      <w:pPr>
        <w:pStyle w:val="a4"/>
        <w:spacing w:before="0" w:after="0"/>
        <w:ind w:firstLine="709"/>
        <w:contextualSpacing/>
        <w:jc w:val="both"/>
        <w:rPr>
          <w:lang w:val="kk-KZ"/>
        </w:rPr>
      </w:pPr>
      <w:r>
        <w:rPr>
          <w:lang w:val="kk-KZ"/>
        </w:rPr>
        <w:t xml:space="preserve">- </w:t>
      </w:r>
      <w:r w:rsidR="00BB5A5D" w:rsidRPr="0046088D">
        <w:rPr>
          <w:lang w:val="kk-KZ"/>
        </w:rPr>
        <w:t>Science Citation Index Expanded</w:t>
      </w:r>
      <w:r w:rsidR="00BB5A5D">
        <w:rPr>
          <w:lang w:val="kk-KZ"/>
        </w:rPr>
        <w:t xml:space="preserve">, </w:t>
      </w:r>
      <w:r w:rsidR="00BB5A5D" w:rsidRPr="00C751A2">
        <w:rPr>
          <w:lang w:val="kk-KZ"/>
        </w:rPr>
        <w:t xml:space="preserve">Social Science Citation Index </w:t>
      </w:r>
      <w:r w:rsidR="00BB5A5D">
        <w:rPr>
          <w:lang w:val="kk-KZ"/>
        </w:rPr>
        <w:t xml:space="preserve">және </w:t>
      </w:r>
      <w:r w:rsidR="00BB5A5D" w:rsidRPr="00403319">
        <w:rPr>
          <w:lang w:val="kk-KZ"/>
        </w:rPr>
        <w:t>Arts and Humanities Citation Index</w:t>
      </w:r>
      <w:r w:rsidR="00BB5A5D" w:rsidRPr="00C751A2">
        <w:rPr>
          <w:lang w:val="kk-KZ"/>
        </w:rPr>
        <w:t xml:space="preserve"> индекстелетін Web of Science деректер қорының жән</w:t>
      </w:r>
      <w:r w:rsidR="00BB5A5D">
        <w:rPr>
          <w:lang w:val="kk-KZ"/>
        </w:rPr>
        <w:t>е(немесе) Scopus базасында Сite</w:t>
      </w:r>
      <w:r w:rsidR="00BB5A5D" w:rsidRPr="00C751A2">
        <w:rPr>
          <w:lang w:val="kk-KZ"/>
        </w:rPr>
        <w:t xml:space="preserve">Score бойынша кемінде </w:t>
      </w:r>
      <w:r w:rsidR="00BB5A5D">
        <w:rPr>
          <w:lang w:val="kk-KZ"/>
        </w:rPr>
        <w:t>25 (жиырма</w:t>
      </w:r>
      <w:r w:rsidR="00BB5A5D" w:rsidRPr="00C751A2">
        <w:rPr>
          <w:lang w:val="kk-KZ"/>
        </w:rPr>
        <w:t xml:space="preserve"> бес) процентилі бар рецензияланат</w:t>
      </w:r>
      <w:r w:rsidR="00BB5A5D">
        <w:rPr>
          <w:lang w:val="kk-KZ"/>
        </w:rPr>
        <w:t>ын ғылыми басылымдарда кемінде 1</w:t>
      </w:r>
      <w:r w:rsidR="00BB5A5D" w:rsidRPr="00C751A2">
        <w:rPr>
          <w:lang w:val="kk-KZ"/>
        </w:rPr>
        <w:t xml:space="preserve"> (</w:t>
      </w:r>
      <w:r>
        <w:rPr>
          <w:lang w:val="kk-KZ"/>
        </w:rPr>
        <w:t xml:space="preserve">бір) мақала </w:t>
      </w:r>
      <w:r w:rsidR="00BB5A5D">
        <w:rPr>
          <w:lang w:val="kk-KZ"/>
        </w:rPr>
        <w:t>немесе шолу</w:t>
      </w:r>
      <w:r w:rsidR="001D6CA0">
        <w:rPr>
          <w:lang w:val="kk-KZ"/>
        </w:rPr>
        <w:t>;</w:t>
      </w:r>
    </w:p>
    <w:p w:rsidR="00BB5A5D" w:rsidRDefault="00416D34" w:rsidP="00BB5A5D">
      <w:pPr>
        <w:pStyle w:val="a4"/>
        <w:spacing w:before="0" w:after="0"/>
        <w:ind w:firstLine="709"/>
        <w:contextualSpacing/>
        <w:jc w:val="both"/>
        <w:rPr>
          <w:lang w:val="kk-KZ"/>
        </w:rPr>
      </w:pPr>
      <w:r>
        <w:rPr>
          <w:lang w:val="kk-KZ"/>
        </w:rPr>
        <w:t xml:space="preserve">- </w:t>
      </w:r>
      <w:r w:rsidR="00BB5A5D">
        <w:rPr>
          <w:lang w:val="kk-KZ"/>
        </w:rPr>
        <w:t>БҒСҚК</w:t>
      </w:r>
      <w:r w:rsidR="00BB5A5D" w:rsidRPr="00585EE0">
        <w:rPr>
          <w:lang w:val="kk-KZ"/>
        </w:rPr>
        <w:t xml:space="preserve"> ұсынған </w:t>
      </w:r>
      <w:r w:rsidR="00BB5A5D" w:rsidRPr="000527A0">
        <w:rPr>
          <w:lang w:val="kk-KZ"/>
        </w:rPr>
        <w:t xml:space="preserve">отандық немесе шетелдік ғылыми </w:t>
      </w:r>
      <w:r w:rsidR="00BB5A5D">
        <w:rPr>
          <w:lang w:val="kk-KZ"/>
        </w:rPr>
        <w:t>журналдарда</w:t>
      </w:r>
      <w:r w:rsidR="00BB5A5D" w:rsidRPr="00585EE0">
        <w:rPr>
          <w:lang w:val="kk-KZ"/>
        </w:rPr>
        <w:t xml:space="preserve"> кемінде </w:t>
      </w:r>
      <w:r w:rsidR="00BB5A5D">
        <w:rPr>
          <w:lang w:val="kk-KZ"/>
        </w:rPr>
        <w:t>1 (бір) мақала немесе шолу</w:t>
      </w:r>
      <w:r w:rsidR="001D6CA0">
        <w:rPr>
          <w:lang w:val="kk-KZ"/>
        </w:rPr>
        <w:t>;</w:t>
      </w:r>
    </w:p>
    <w:p w:rsidR="001D6CA0" w:rsidRPr="0062132B" w:rsidRDefault="001D6CA0" w:rsidP="001D6CA0">
      <w:pPr>
        <w:pStyle w:val="a4"/>
        <w:spacing w:before="0" w:after="0"/>
        <w:ind w:firstLine="709"/>
        <w:contextualSpacing/>
        <w:jc w:val="both"/>
        <w:rPr>
          <w:lang w:val="kk-KZ"/>
        </w:rPr>
      </w:pPr>
      <w:r>
        <w:rPr>
          <w:lang w:val="kk-KZ"/>
        </w:rPr>
        <w:t xml:space="preserve">- немесе </w:t>
      </w:r>
      <w:r w:rsidRPr="0062132B">
        <w:rPr>
          <w:lang w:val="kk-KZ"/>
        </w:rPr>
        <w:t>Web of Science халықаралық дерекқорында индекстелетін шетелдік рецензияланат</w:t>
      </w:r>
      <w:r>
        <w:rPr>
          <w:lang w:val="kk-KZ"/>
        </w:rPr>
        <w:t>ын ғылыми басылымдарда</w:t>
      </w:r>
      <w:r w:rsidRPr="0062132B">
        <w:rPr>
          <w:lang w:val="kk-KZ"/>
        </w:rPr>
        <w:t>, ғы</w:t>
      </w:r>
      <w:r>
        <w:rPr>
          <w:lang w:val="kk-KZ"/>
        </w:rPr>
        <w:t>лыми бағыты бойынша 1 (бірінші)</w:t>
      </w:r>
      <w:r w:rsidRPr="0062132B">
        <w:rPr>
          <w:lang w:val="kk-KZ"/>
        </w:rPr>
        <w:t xml:space="preserve"> немесе 2 (екінші) квартильге кіретін </w:t>
      </w:r>
      <w:r>
        <w:rPr>
          <w:lang w:val="kk-KZ"/>
        </w:rPr>
        <w:t>кемінде 1 (бір) мақала немесе шолу.</w:t>
      </w:r>
    </w:p>
    <w:p w:rsidR="002511A5" w:rsidRPr="006B64EA" w:rsidRDefault="002511A5" w:rsidP="002511A5">
      <w:pPr>
        <w:pStyle w:val="a4"/>
        <w:spacing w:before="0" w:after="0"/>
        <w:ind w:firstLine="709"/>
        <w:contextualSpacing/>
        <w:jc w:val="both"/>
        <w:rPr>
          <w:b/>
          <w:lang w:val="kk-KZ"/>
        </w:rPr>
      </w:pPr>
      <w:r>
        <w:rPr>
          <w:b/>
          <w:lang w:val="kk-KZ"/>
        </w:rPr>
        <w:t>3.</w:t>
      </w:r>
      <w:r w:rsidR="0012737F">
        <w:rPr>
          <w:b/>
          <w:lang w:val="kk-KZ"/>
        </w:rPr>
        <w:t>3</w:t>
      </w:r>
      <w:r w:rsidRPr="006B64EA">
        <w:rPr>
          <w:b/>
          <w:lang w:val="kk-KZ"/>
        </w:rPr>
        <w:t xml:space="preserve">. </w:t>
      </w:r>
      <w:r w:rsidR="006F3EAD" w:rsidRPr="00CC37E7">
        <w:rPr>
          <w:b/>
          <w:lang w:val="kk-KZ"/>
        </w:rPr>
        <w:t>Ұлттық қауіпсіздік және қорғаныс</w:t>
      </w:r>
      <w:r w:rsidR="006F3EAD" w:rsidRPr="006F3EAD">
        <w:rPr>
          <w:b/>
          <w:lang w:val="kk-KZ"/>
        </w:rPr>
        <w:t>басым</w:t>
      </w:r>
      <w:r w:rsidR="00B13080">
        <w:rPr>
          <w:b/>
          <w:lang w:val="kk-KZ"/>
        </w:rPr>
        <w:t xml:space="preserve"> бағыты</w:t>
      </w:r>
      <w:r w:rsidR="006F3EAD" w:rsidRPr="006F3EAD">
        <w:rPr>
          <w:b/>
          <w:lang w:val="kk-KZ"/>
        </w:rPr>
        <w:t xml:space="preserve"> бойынша берілген </w:t>
      </w:r>
      <w:r w:rsidRPr="006B64EA">
        <w:rPr>
          <w:b/>
          <w:lang w:val="kk-KZ"/>
        </w:rPr>
        <w:t xml:space="preserve">Мемлекеттік құпияларды құрайтын және қызмет бабында пайдалану үшін мәліметтері бар ғылыми және ғылыми-техникалық жобалардың </w:t>
      </w:r>
      <w:r>
        <w:rPr>
          <w:b/>
          <w:lang w:val="kk-KZ"/>
        </w:rPr>
        <w:t>жетекшілері</w:t>
      </w:r>
      <w:r w:rsidR="0012737F">
        <w:rPr>
          <w:b/>
          <w:lang w:val="kk-KZ"/>
        </w:rPr>
        <w:t xml:space="preserve"> үшін 3.1 және</w:t>
      </w:r>
      <w:r w:rsidRPr="006B64EA">
        <w:rPr>
          <w:b/>
          <w:lang w:val="kk-KZ"/>
        </w:rPr>
        <w:t xml:space="preserve"> 3.2 талаптар</w:t>
      </w:r>
      <w:r>
        <w:rPr>
          <w:b/>
          <w:lang w:val="kk-KZ"/>
        </w:rPr>
        <w:t>ы</w:t>
      </w:r>
      <w:r w:rsidRPr="006B64EA">
        <w:rPr>
          <w:b/>
          <w:lang w:val="kk-KZ"/>
        </w:rPr>
        <w:t xml:space="preserve"> қолданылмайды. Осы санаттағы жоба жетекшісінде 2015-2020 жылдардағы:</w:t>
      </w:r>
    </w:p>
    <w:p w:rsidR="002511A5" w:rsidRDefault="002511A5" w:rsidP="002511A5">
      <w:pPr>
        <w:pStyle w:val="a4"/>
        <w:spacing w:before="0" w:after="0"/>
        <w:ind w:firstLine="709"/>
        <w:contextualSpacing/>
        <w:jc w:val="both"/>
        <w:rPr>
          <w:lang w:val="kk-KZ"/>
        </w:rPr>
      </w:pPr>
      <w:r>
        <w:rPr>
          <w:lang w:val="kk-KZ"/>
        </w:rPr>
        <w:t>- БҒСҚК ұсынған жу</w:t>
      </w:r>
      <w:r w:rsidR="0012737F">
        <w:rPr>
          <w:lang w:val="kk-KZ"/>
        </w:rPr>
        <w:t>рналдарда кемінде 2</w:t>
      </w:r>
      <w:r w:rsidR="009E382A">
        <w:rPr>
          <w:lang w:val="kk-KZ"/>
        </w:rPr>
        <w:t xml:space="preserve"> (</w:t>
      </w:r>
      <w:r w:rsidR="0012737F">
        <w:rPr>
          <w:lang w:val="kk-KZ"/>
        </w:rPr>
        <w:t>екі</w:t>
      </w:r>
      <w:r w:rsidR="009E382A">
        <w:rPr>
          <w:lang w:val="kk-KZ"/>
        </w:rPr>
        <w:t xml:space="preserve">) мақала </w:t>
      </w:r>
      <w:r w:rsidR="009E382A" w:rsidRPr="009E382A">
        <w:rPr>
          <w:lang w:val="kk-KZ"/>
        </w:rPr>
        <w:t>немесе басқа да отандық рецензияланатын ғылыми басылымдарда</w:t>
      </w:r>
      <w:r w:rsidR="009E382A">
        <w:rPr>
          <w:lang w:val="kk-KZ"/>
        </w:rPr>
        <w:t>;</w:t>
      </w:r>
    </w:p>
    <w:p w:rsidR="002511A5" w:rsidRDefault="009E382A" w:rsidP="00615EF9">
      <w:pPr>
        <w:pStyle w:val="a4"/>
        <w:spacing w:before="0" w:after="0"/>
        <w:ind w:firstLine="709"/>
        <w:contextualSpacing/>
        <w:jc w:val="both"/>
        <w:rPr>
          <w:lang w:val="kk-KZ"/>
        </w:rPr>
      </w:pPr>
      <w:r>
        <w:rPr>
          <w:lang w:val="kk-KZ"/>
        </w:rPr>
        <w:t>3.</w:t>
      </w:r>
      <w:r w:rsidR="0012737F">
        <w:rPr>
          <w:lang w:val="kk-KZ"/>
        </w:rPr>
        <w:t>4</w:t>
      </w:r>
      <w:r w:rsidR="002511A5">
        <w:rPr>
          <w:lang w:val="kk-KZ"/>
        </w:rPr>
        <w:t xml:space="preserve"> Мақалалар немесе </w:t>
      </w:r>
      <w:r>
        <w:rPr>
          <w:lang w:val="kk-KZ"/>
        </w:rPr>
        <w:t>шолулар</w:t>
      </w:r>
      <w:r w:rsidR="002511A5">
        <w:rPr>
          <w:lang w:val="kk-KZ"/>
        </w:rPr>
        <w:t xml:space="preserve"> ретінде </w:t>
      </w:r>
      <w:r w:rsidR="002511A5" w:rsidRPr="00CD3A89">
        <w:rPr>
          <w:lang w:val="kk-KZ"/>
        </w:rPr>
        <w:t>Web of Science (оның ішінде – Science Citation Index Expanded, Social Science Citation Index немесе Arts and Humanities Citation Index) және Scopus базаларында индекстелген (қатысқан) және Article (мақала) немесе Review типтері бар</w:t>
      </w:r>
      <w:r w:rsidR="002511A5">
        <w:rPr>
          <w:lang w:val="kk-KZ"/>
        </w:rPr>
        <w:t xml:space="preserve"> базалардағы журналдардағы ж</w:t>
      </w:r>
      <w:r w:rsidR="002511A5" w:rsidRPr="00CD3A89">
        <w:rPr>
          <w:lang w:val="kk-KZ"/>
        </w:rPr>
        <w:t>арияланымдар ғана есептеледі</w:t>
      </w:r>
      <w:r w:rsidR="00E76DF5">
        <w:rPr>
          <w:lang w:val="kk-KZ"/>
        </w:rPr>
        <w:t xml:space="preserve"> (баспасөздегі мақала)</w:t>
      </w:r>
      <w:r w:rsidR="002511A5" w:rsidRPr="00CD3A89">
        <w:rPr>
          <w:lang w:val="kk-KZ"/>
        </w:rPr>
        <w:t>.</w:t>
      </w:r>
      <w:r w:rsidR="003326A4" w:rsidRPr="00847474">
        <w:rPr>
          <w:lang w:val="kk-KZ"/>
        </w:rPr>
        <w:t>Scopus базасында</w:t>
      </w:r>
      <w:r w:rsidR="003326A4">
        <w:rPr>
          <w:lang w:val="kk-KZ"/>
        </w:rPr>
        <w:t xml:space="preserve">ғы </w:t>
      </w:r>
      <w:r w:rsidR="003326A4" w:rsidRPr="00847474">
        <w:rPr>
          <w:lang w:val="kk-KZ"/>
        </w:rPr>
        <w:t xml:space="preserve">CiteScore бойынша </w:t>
      </w:r>
      <w:r w:rsidR="003326A4">
        <w:rPr>
          <w:lang w:val="kk-KZ"/>
        </w:rPr>
        <w:t>к</w:t>
      </w:r>
      <w:r w:rsidR="002511A5">
        <w:rPr>
          <w:lang w:val="kk-KZ"/>
        </w:rPr>
        <w:t>вартильдік</w:t>
      </w:r>
      <w:r w:rsidR="002511A5" w:rsidRPr="00916B79">
        <w:rPr>
          <w:lang w:val="kk-KZ"/>
        </w:rPr>
        <w:t xml:space="preserve"> және процентиль </w:t>
      </w:r>
      <w:r w:rsidR="003326A4">
        <w:rPr>
          <w:lang w:val="kk-KZ"/>
        </w:rPr>
        <w:t xml:space="preserve">жарияланған жылы немесе </w:t>
      </w:r>
      <w:r w:rsidR="003326A4" w:rsidRPr="003326A4">
        <w:rPr>
          <w:lang w:val="kk-KZ"/>
        </w:rPr>
        <w:t>өтінім берген сәтте соңғы</w:t>
      </w:r>
      <w:r w:rsidR="00EB351C">
        <w:rPr>
          <w:lang w:val="kk-KZ"/>
        </w:rPr>
        <w:t>сы</w:t>
      </w:r>
      <w:r w:rsidR="003326A4" w:rsidRPr="003326A4">
        <w:rPr>
          <w:lang w:val="kk-KZ"/>
        </w:rPr>
        <w:t xml:space="preserve"> есептеледі</w:t>
      </w:r>
      <w:r w:rsidR="002511A5" w:rsidRPr="00916B79">
        <w:rPr>
          <w:lang w:val="kk-KZ"/>
        </w:rPr>
        <w:t>.</w:t>
      </w:r>
      <w:r w:rsidR="00EB351C" w:rsidRPr="00EB351C">
        <w:rPr>
          <w:lang w:val="kk-KZ"/>
        </w:rPr>
        <w:t xml:space="preserve">Scopus базасы үшін жарияланған жылдан кейінгі жыл </w:t>
      </w:r>
      <w:r w:rsidR="00EB351C" w:rsidRPr="00EB351C">
        <w:rPr>
          <w:lang w:val="kk-KZ"/>
        </w:rPr>
        <w:lastRenderedPageBreak/>
        <w:t>үшін CiteScore берілген журналдардағы немесе өтінім берген сәтте соңғы</w:t>
      </w:r>
      <w:r w:rsidR="00615EF9">
        <w:rPr>
          <w:lang w:val="kk-KZ"/>
        </w:rPr>
        <w:t xml:space="preserve"> басылымдар ғана есепке алынады. </w:t>
      </w:r>
      <w:r w:rsidR="00252CC4" w:rsidRPr="00252CC4">
        <w:rPr>
          <w:lang w:val="kk-KZ"/>
        </w:rPr>
        <w:t>Web of Science</w:t>
      </w:r>
      <w:r w:rsidR="002511A5" w:rsidRPr="002927BD">
        <w:rPr>
          <w:lang w:val="kk-KZ"/>
        </w:rPr>
        <w:t xml:space="preserve">немесе Scopus базасында индекстелмейтін журналдардағы жоба </w:t>
      </w:r>
      <w:r w:rsidR="002511A5">
        <w:rPr>
          <w:lang w:val="kk-KZ"/>
        </w:rPr>
        <w:t>жетекшілерінің</w:t>
      </w:r>
      <w:r w:rsidR="002511A5" w:rsidRPr="002927BD">
        <w:rPr>
          <w:lang w:val="kk-KZ"/>
        </w:rPr>
        <w:t xml:space="preserve"> мақалалары </w:t>
      </w:r>
      <w:r w:rsidR="005871C2">
        <w:rPr>
          <w:lang w:val="kk-KZ"/>
        </w:rPr>
        <w:t>тек</w:t>
      </w:r>
      <w:r w:rsidR="002511A5" w:rsidRPr="003823FC">
        <w:rPr>
          <w:lang w:val="kk-KZ"/>
        </w:rPr>
        <w:t xml:space="preserve"> веб-</w:t>
      </w:r>
      <w:r w:rsidR="005871C2">
        <w:rPr>
          <w:lang w:val="kk-KZ"/>
        </w:rPr>
        <w:t>парақшаның</w:t>
      </w:r>
      <w:r w:rsidR="002511A5" w:rsidRPr="003823FC">
        <w:rPr>
          <w:lang w:val="kk-KZ"/>
        </w:rPr>
        <w:t xml:space="preserve"> мекенжайы Интернет желісінде орналасқан журналдың түпнұсқа сайтындағы немесе оның Digital Object Identifier (DOI) мекен-жайы келтірілген жағдайда ғана ескеріледі</w:t>
      </w:r>
      <w:r w:rsidR="00665AB8">
        <w:rPr>
          <w:lang w:val="kk-KZ"/>
        </w:rPr>
        <w:t xml:space="preserve"> - </w:t>
      </w:r>
      <w:r w:rsidR="00665AB8" w:rsidRPr="00665AB8">
        <w:rPr>
          <w:lang w:val="kk-KZ"/>
        </w:rPr>
        <w:t>мемлекеттік құпияларды құрайтын және қызмет бабында пайдалану үшін мәліметтері бар ғылыми және ғылыми-техникалық жобалар басшыларының жарияланымдарынан басқа.</w:t>
      </w:r>
    </w:p>
    <w:p w:rsidR="00615EF9" w:rsidRDefault="00DE5ADF" w:rsidP="00EA0BA2">
      <w:pPr>
        <w:pStyle w:val="a4"/>
        <w:ind w:firstLine="709"/>
        <w:contextualSpacing/>
        <w:jc w:val="both"/>
        <w:rPr>
          <w:lang w:val="kk-KZ"/>
        </w:rPr>
      </w:pPr>
      <w:r>
        <w:rPr>
          <w:lang w:val="kk-KZ"/>
        </w:rPr>
        <w:t>3</w:t>
      </w:r>
      <w:r w:rsidR="00615EF9">
        <w:rPr>
          <w:lang w:val="kk-KZ"/>
        </w:rPr>
        <w:t xml:space="preserve">.5. </w:t>
      </w:r>
      <w:r w:rsidR="00FB2F6B">
        <w:rPr>
          <w:lang w:val="kk-KZ"/>
        </w:rPr>
        <w:t>БҒСКҚ</w:t>
      </w:r>
      <w:r w:rsidR="00615EF9" w:rsidRPr="00615EF9">
        <w:rPr>
          <w:lang w:val="kk-KZ"/>
        </w:rPr>
        <w:t xml:space="preserve"> ұсынған ғылыми басылымдағы мақалаға келесі басылымдар теңестіріледі:</w:t>
      </w:r>
    </w:p>
    <w:p w:rsidR="00EA0BA2" w:rsidRPr="00EA0BA2" w:rsidRDefault="00EA0BA2" w:rsidP="00EA0BA2">
      <w:pPr>
        <w:pStyle w:val="a4"/>
        <w:ind w:firstLine="709"/>
        <w:contextualSpacing/>
        <w:jc w:val="both"/>
        <w:rPr>
          <w:lang w:val="kk-KZ"/>
        </w:rPr>
      </w:pPr>
      <w:r w:rsidRPr="00EA0BA2">
        <w:rPr>
          <w:lang w:val="kk-KZ"/>
        </w:rPr>
        <w:t>- Web of Science, Scopus, Pubmed, zbMath, MathScinet, Agris, Georef және (немесе) Astrophysical journal библиометриялық деректер базасына енгізілген ғылыми басылымдағы мақала немесе шолу немесе</w:t>
      </w:r>
      <w:r>
        <w:rPr>
          <w:lang w:val="kk-KZ"/>
        </w:rPr>
        <w:t>;</w:t>
      </w:r>
    </w:p>
    <w:p w:rsidR="00DE5ADF" w:rsidRDefault="00FB2F6B" w:rsidP="00EA0BA2">
      <w:pPr>
        <w:pStyle w:val="a4"/>
        <w:spacing w:before="0" w:after="0"/>
        <w:ind w:firstLine="709"/>
        <w:contextualSpacing/>
        <w:jc w:val="both"/>
        <w:rPr>
          <w:lang w:val="kk-KZ"/>
        </w:rPr>
      </w:pPr>
      <w:r>
        <w:rPr>
          <w:lang w:val="kk-KZ"/>
        </w:rPr>
        <w:t>- өнертабысқа патент;</w:t>
      </w:r>
      <w:r w:rsidR="009C590A">
        <w:rPr>
          <w:lang w:val="kk-KZ"/>
        </w:rPr>
        <w:t xml:space="preserve"> авторлық куәлік</w:t>
      </w:r>
      <w:r>
        <w:rPr>
          <w:lang w:val="kk-KZ"/>
        </w:rPr>
        <w:t xml:space="preserve"> немесе</w:t>
      </w:r>
    </w:p>
    <w:p w:rsidR="00FB2F6B" w:rsidRPr="00C751A2" w:rsidRDefault="00022BB9" w:rsidP="00EA0BA2">
      <w:pPr>
        <w:pStyle w:val="a4"/>
        <w:spacing w:before="0" w:after="0"/>
        <w:ind w:firstLine="709"/>
        <w:contextualSpacing/>
        <w:jc w:val="both"/>
        <w:rPr>
          <w:lang w:val="kk-KZ"/>
        </w:rPr>
      </w:pPr>
      <w:r>
        <w:rPr>
          <w:lang w:val="kk-KZ"/>
        </w:rPr>
        <w:t xml:space="preserve">- </w:t>
      </w:r>
      <w:r w:rsidRPr="00022BB9">
        <w:rPr>
          <w:lang w:val="kk-KZ"/>
        </w:rPr>
        <w:t>жобаның</w:t>
      </w:r>
      <w:r>
        <w:rPr>
          <w:lang w:val="kk-KZ"/>
        </w:rPr>
        <w:t xml:space="preserve"> ғылыми жетекшісінің үлесі 5 б.п</w:t>
      </w:r>
      <w:r w:rsidRPr="00022BB9">
        <w:rPr>
          <w:lang w:val="kk-KZ"/>
        </w:rPr>
        <w:t>., таралымы 500 данадан кем емес монография, өтініш беруші-ұйымның ғылыми немесе ғылыми-техникалық кеңесінің ұсынымы және ғылым докторларынан және (немесе) профессор ғылыми атағын иеленушілерден екі рецензиясы болған жағдайда.</w:t>
      </w:r>
    </w:p>
    <w:p w:rsidR="002511A5" w:rsidRPr="00C751A2" w:rsidRDefault="002511A5" w:rsidP="002511A5">
      <w:pPr>
        <w:pStyle w:val="a4"/>
        <w:spacing w:before="0" w:after="0"/>
        <w:ind w:firstLine="709"/>
        <w:contextualSpacing/>
        <w:jc w:val="both"/>
        <w:rPr>
          <w:lang w:val="kk-KZ"/>
        </w:rPr>
      </w:pPr>
      <w:r w:rsidRPr="00C751A2">
        <w:rPr>
          <w:lang w:val="kk-KZ"/>
        </w:rPr>
        <w:t xml:space="preserve">4. </w:t>
      </w:r>
      <w:r w:rsidR="006D231F" w:rsidRPr="006D231F">
        <w:rPr>
          <w:bCs/>
          <w:lang w:val="kk-KZ"/>
        </w:rPr>
        <w:t xml:space="preserve">Жобаның зерттеу тобы мүшелерінің (әрі қарай – топ мүшесі) жалпы саны – жоба жетекшісін қосқанда 7 </w:t>
      </w:r>
      <w:r w:rsidR="006D231F">
        <w:rPr>
          <w:bCs/>
          <w:lang w:val="kk-KZ"/>
        </w:rPr>
        <w:t xml:space="preserve">(жеті) </w:t>
      </w:r>
      <w:r w:rsidR="006D231F" w:rsidRPr="006D231F">
        <w:rPr>
          <w:bCs/>
          <w:lang w:val="kk-KZ"/>
        </w:rPr>
        <w:t>адам</w:t>
      </w:r>
      <w:r w:rsidR="006D231F">
        <w:rPr>
          <w:bCs/>
          <w:lang w:val="kk-KZ"/>
        </w:rPr>
        <w:t>нан аспайтын,</w:t>
      </w:r>
      <w:r w:rsidR="006D231F" w:rsidRPr="00785F2D">
        <w:rPr>
          <w:bCs/>
          <w:lang w:val="kk-KZ"/>
        </w:rPr>
        <w:t xml:space="preserve"> өтінім таспсыру мезетінде жасы 40 (қырық) жасқа (қоса алғанда) дейінгі</w:t>
      </w:r>
      <w:r w:rsidRPr="00C751A2">
        <w:rPr>
          <w:lang w:val="kk-KZ"/>
        </w:rPr>
        <w:t xml:space="preserve">. Бұл ретте шетелде алынған дипломдардың баламалылығын тану рәсімінен өту талап етілмейді. </w:t>
      </w:r>
    </w:p>
    <w:p w:rsidR="002511A5" w:rsidRDefault="002511A5" w:rsidP="002511A5">
      <w:pPr>
        <w:pStyle w:val="a4"/>
        <w:spacing w:before="0" w:after="0"/>
        <w:ind w:firstLine="709"/>
        <w:contextualSpacing/>
        <w:jc w:val="both"/>
        <w:rPr>
          <w:lang w:val="kk-KZ"/>
        </w:rPr>
      </w:pPr>
      <w:r w:rsidRPr="00C751A2">
        <w:rPr>
          <w:lang w:val="kk-KZ"/>
        </w:rPr>
        <w:t xml:space="preserve">4.1. </w:t>
      </w:r>
      <w:r w:rsidRPr="00366ECF">
        <w:rPr>
          <w:lang w:val="kk-KZ"/>
        </w:rPr>
        <w:t>Топ құрамына Қазақстан Республикасының азаматтары болып табылатын ө</w:t>
      </w:r>
      <w:r w:rsidR="006D231F">
        <w:rPr>
          <w:lang w:val="kk-KZ"/>
        </w:rPr>
        <w:t>ндірістен шыққан инженерлердің 2</w:t>
      </w:r>
      <w:r w:rsidRPr="00366ECF">
        <w:rPr>
          <w:lang w:val="kk-KZ"/>
        </w:rPr>
        <w:t>0 (отыз) % - дан (ғылыми жетекшіні қоспағанда, зерттеу тобы мүшелерінің жалпы санынан) аспа</w:t>
      </w:r>
      <w:r>
        <w:rPr>
          <w:lang w:val="kk-KZ"/>
        </w:rPr>
        <w:t>йтын</w:t>
      </w:r>
      <w:r w:rsidRPr="00366ECF">
        <w:rPr>
          <w:lang w:val="kk-KZ"/>
        </w:rPr>
        <w:t>,</w:t>
      </w:r>
      <w:r w:rsidRPr="00ED4B95">
        <w:rPr>
          <w:lang w:val="kk-KZ"/>
        </w:rPr>
        <w:t xml:space="preserve">және (немесе) ғылыми және ғылыми-техникалық жобалардың </w:t>
      </w:r>
      <w:r>
        <w:rPr>
          <w:lang w:val="kk-KZ"/>
        </w:rPr>
        <w:t xml:space="preserve">жетекшілерін </w:t>
      </w:r>
      <w:r w:rsidRPr="00ED4B95">
        <w:rPr>
          <w:lang w:val="kk-KZ"/>
        </w:rPr>
        <w:t>қоспағанда, мемлекеттік құпияларды құрайтын және қызмет бабында пайдалану үшін мәліметтер қамтылған шетелдік шетелдік ғалымдар</w:t>
      </w:r>
      <w:r>
        <w:rPr>
          <w:lang w:val="kk-KZ"/>
        </w:rPr>
        <w:t xml:space="preserve"> тартылуы мүмкін</w:t>
      </w:r>
      <w:r w:rsidRPr="00ED4B95">
        <w:rPr>
          <w:lang w:val="kk-KZ"/>
        </w:rPr>
        <w:t>.</w:t>
      </w:r>
    </w:p>
    <w:p w:rsidR="002511A5" w:rsidRPr="00C751A2" w:rsidRDefault="002511A5" w:rsidP="002511A5">
      <w:pPr>
        <w:pStyle w:val="a4"/>
        <w:spacing w:before="0" w:after="0"/>
        <w:ind w:firstLine="709"/>
        <w:contextualSpacing/>
        <w:jc w:val="both"/>
        <w:rPr>
          <w:lang w:val="kk-KZ"/>
        </w:rPr>
      </w:pPr>
      <w:r>
        <w:rPr>
          <w:lang w:val="kk-KZ"/>
        </w:rPr>
        <w:t>5</w:t>
      </w:r>
      <w:r w:rsidRPr="00C751A2">
        <w:rPr>
          <w:lang w:val="kk-KZ"/>
        </w:rPr>
        <w:t>. Жеке тұлға қатысуға құқылы:</w:t>
      </w:r>
    </w:p>
    <w:p w:rsidR="002511A5" w:rsidRPr="00C751A2" w:rsidRDefault="002511A5" w:rsidP="002511A5">
      <w:pPr>
        <w:pStyle w:val="a4"/>
        <w:spacing w:before="0" w:after="0"/>
        <w:ind w:firstLine="709"/>
        <w:contextualSpacing/>
        <w:jc w:val="both"/>
        <w:rPr>
          <w:lang w:val="kk-KZ"/>
        </w:rPr>
      </w:pPr>
      <w:r w:rsidRPr="00C751A2">
        <w:rPr>
          <w:lang w:val="kk-KZ"/>
        </w:rPr>
        <w:t>- ғылыми жетекші ретінде – 1 (бір) жобадан артық емес, сондай-ақ топ мүшесі ретінде-  1 (бір) жобадан артық емес.</w:t>
      </w:r>
    </w:p>
    <w:p w:rsidR="002511A5" w:rsidRDefault="002511A5" w:rsidP="002511A5">
      <w:pPr>
        <w:pStyle w:val="a4"/>
        <w:spacing w:before="0" w:after="0"/>
        <w:ind w:firstLine="709"/>
        <w:contextualSpacing/>
        <w:jc w:val="both"/>
        <w:rPr>
          <w:lang w:val="kk-KZ"/>
        </w:rPr>
      </w:pPr>
      <w:r w:rsidRPr="00C751A2">
        <w:rPr>
          <w:lang w:val="kk-KZ"/>
        </w:rPr>
        <w:t>– ғылыми жетекші болып табылмайтын топ мүшесі ретінде-2 (екі) жобадан артық емес.</w:t>
      </w:r>
    </w:p>
    <w:p w:rsidR="002511A5" w:rsidRDefault="002511A5" w:rsidP="002511A5">
      <w:pPr>
        <w:pStyle w:val="a4"/>
        <w:spacing w:before="0" w:after="0"/>
        <w:ind w:firstLine="709"/>
        <w:contextualSpacing/>
        <w:jc w:val="both"/>
        <w:rPr>
          <w:lang w:val="kk-KZ"/>
        </w:rPr>
      </w:pPr>
      <w:r>
        <w:rPr>
          <w:lang w:val="kk-KZ"/>
        </w:rPr>
        <w:t>Осы конкурстық құжаттаманың 3-бөлімнің 5</w:t>
      </w:r>
      <w:r w:rsidRPr="000A0A23">
        <w:rPr>
          <w:lang w:val="kk-KZ"/>
        </w:rPr>
        <w:t>-тармағының талаптарынан асатын және басқалардан кеш келіп түскен барлық өтінімдер қабылданбауға жатады.</w:t>
      </w:r>
    </w:p>
    <w:p w:rsidR="002511A5" w:rsidRPr="00C751A2" w:rsidRDefault="002511A5" w:rsidP="002511A5">
      <w:pPr>
        <w:pStyle w:val="a4"/>
        <w:spacing w:before="0" w:after="0"/>
        <w:ind w:firstLine="709"/>
        <w:contextualSpacing/>
        <w:jc w:val="both"/>
        <w:rPr>
          <w:b/>
          <w:i/>
          <w:lang w:val="kk-KZ"/>
        </w:rPr>
      </w:pPr>
    </w:p>
    <w:p w:rsidR="002511A5" w:rsidRPr="00C751A2" w:rsidRDefault="002511A5" w:rsidP="002511A5">
      <w:pPr>
        <w:pStyle w:val="a4"/>
        <w:spacing w:before="0" w:after="0"/>
        <w:ind w:firstLine="709"/>
        <w:contextualSpacing/>
        <w:jc w:val="center"/>
        <w:rPr>
          <w:b/>
          <w:bCs/>
          <w:lang w:val="kk-KZ"/>
        </w:rPr>
      </w:pPr>
      <w:r w:rsidRPr="00C751A2">
        <w:rPr>
          <w:b/>
          <w:bCs/>
          <w:lang w:val="kk-KZ"/>
        </w:rPr>
        <w:t>4. Конкурсқа қатысуға қажетті құжаттар</w:t>
      </w:r>
    </w:p>
    <w:p w:rsidR="002511A5" w:rsidRPr="00C751A2" w:rsidRDefault="002511A5" w:rsidP="002511A5">
      <w:pPr>
        <w:pStyle w:val="a4"/>
        <w:spacing w:before="0" w:after="0"/>
        <w:ind w:firstLine="709"/>
        <w:contextualSpacing/>
        <w:jc w:val="center"/>
        <w:rPr>
          <w:b/>
          <w:bCs/>
          <w:lang w:val="kk-KZ"/>
        </w:rPr>
      </w:pPr>
    </w:p>
    <w:p w:rsidR="002511A5" w:rsidRPr="00C751A2" w:rsidRDefault="002511A5" w:rsidP="002511A5">
      <w:pPr>
        <w:pStyle w:val="a4"/>
        <w:spacing w:before="0" w:after="0"/>
        <w:ind w:firstLine="709"/>
        <w:contextualSpacing/>
        <w:jc w:val="both"/>
        <w:rPr>
          <w:bCs/>
          <w:lang w:val="kk-KZ"/>
        </w:rPr>
      </w:pPr>
      <w:r w:rsidRPr="00C751A2">
        <w:rPr>
          <w:bCs/>
          <w:lang w:val="kk-KZ"/>
        </w:rPr>
        <w:t>1. 1-қосымшаға сәйкес мемлекеттік немесе орыс тілдеріндегі ілеспе хат;</w:t>
      </w:r>
    </w:p>
    <w:p w:rsidR="002511A5" w:rsidRPr="00C751A2" w:rsidRDefault="002511A5" w:rsidP="002511A5">
      <w:pPr>
        <w:pStyle w:val="a4"/>
        <w:spacing w:before="0" w:after="0"/>
        <w:ind w:firstLine="709"/>
        <w:contextualSpacing/>
        <w:jc w:val="both"/>
        <w:rPr>
          <w:bCs/>
          <w:lang w:val="kk-KZ"/>
        </w:rPr>
      </w:pPr>
      <w:r w:rsidRPr="00C751A2">
        <w:rPr>
          <w:bCs/>
          <w:lang w:val="kk-KZ"/>
        </w:rPr>
        <w:t>2. Заңды тұлғаның (заңды тұлғалар үшін) мемлекеттік тіркеу туралы анықтама көшірмесі немесе жеке куәлігі (жеке тұлғалар үшін);</w:t>
      </w:r>
    </w:p>
    <w:p w:rsidR="002511A5" w:rsidRPr="00C751A2" w:rsidRDefault="002511A5" w:rsidP="002511A5">
      <w:pPr>
        <w:pStyle w:val="a4"/>
        <w:spacing w:before="0" w:after="0"/>
        <w:ind w:firstLine="709"/>
        <w:contextualSpacing/>
        <w:jc w:val="both"/>
        <w:rPr>
          <w:bCs/>
          <w:lang w:val="kk-KZ"/>
        </w:rPr>
      </w:pPr>
      <w:r w:rsidRPr="00C751A2">
        <w:rPr>
          <w:bCs/>
          <w:lang w:val="kk-KZ"/>
        </w:rPr>
        <w:t>3. Өтінім берушінің аккредитация туралы куәлігінің көшірмесі – ғылыми және (немесе) ғылыми-техникалық қызмет субъектісі;</w:t>
      </w:r>
    </w:p>
    <w:p w:rsidR="002511A5" w:rsidRPr="00C751A2" w:rsidRDefault="002511A5" w:rsidP="002511A5">
      <w:pPr>
        <w:pStyle w:val="a4"/>
        <w:spacing w:before="0" w:after="0"/>
        <w:ind w:firstLine="709"/>
        <w:contextualSpacing/>
        <w:jc w:val="both"/>
        <w:rPr>
          <w:bCs/>
          <w:lang w:val="kk-KZ"/>
        </w:rPr>
      </w:pPr>
      <w:r w:rsidRPr="00C751A2">
        <w:rPr>
          <w:bCs/>
          <w:lang w:val="kk-KZ"/>
        </w:rPr>
        <w:t>4. 2-қосымшаға сәйкес, жобаның қысқаша сипаттамасы мемлекеттік, орыс және ағылшын тілдерінде;</w:t>
      </w:r>
    </w:p>
    <w:p w:rsidR="002511A5" w:rsidRPr="00C751A2" w:rsidRDefault="002511A5" w:rsidP="002511A5">
      <w:pPr>
        <w:pStyle w:val="a4"/>
        <w:spacing w:before="0" w:after="0"/>
        <w:ind w:firstLine="709"/>
        <w:contextualSpacing/>
        <w:jc w:val="both"/>
        <w:rPr>
          <w:bCs/>
          <w:lang w:val="kk-KZ"/>
        </w:rPr>
      </w:pPr>
      <w:r w:rsidRPr="00C751A2">
        <w:rPr>
          <w:bCs/>
          <w:lang w:val="kk-KZ"/>
        </w:rPr>
        <w:t>5. Биоэтика мәселелері жөніндегі жергілікті және (немесе) Орталық комиссияның оң қорытындысы) (адамдар мен жануарларға биомедициналық зерттеулер жүргізу үшін);</w:t>
      </w:r>
    </w:p>
    <w:p w:rsidR="002511A5" w:rsidRPr="00251B00" w:rsidRDefault="002511A5" w:rsidP="002511A5">
      <w:pPr>
        <w:pStyle w:val="a4"/>
        <w:spacing w:before="0" w:after="0"/>
        <w:ind w:firstLine="709"/>
        <w:contextualSpacing/>
        <w:jc w:val="both"/>
        <w:rPr>
          <w:bCs/>
          <w:highlight w:val="yellow"/>
          <w:lang w:val="kk-KZ"/>
        </w:rPr>
      </w:pPr>
      <w:r w:rsidRPr="00C751A2">
        <w:rPr>
          <w:bCs/>
          <w:lang w:val="kk-KZ"/>
        </w:rPr>
        <w:t xml:space="preserve">6. Жекеше әріптес тарапынан үлес туралы келісім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жобаны қажетті ресурстармен, оның ішінде қаржылық ресурстармен ішінара қамтамасыз ету туралы), іргелі зерттеулер бойынша мүмкіндігінше, қолданбалы зерттеулер бойынша жобаны іске асырудың барлық кезеңіне өтінімнің жалпы сомасының </w:t>
      </w:r>
      <w:r w:rsidR="007C694B">
        <w:rPr>
          <w:bCs/>
          <w:lang w:val="kk-KZ"/>
        </w:rPr>
        <w:t xml:space="preserve">көлемі </w:t>
      </w:r>
      <w:r w:rsidRPr="00C751A2">
        <w:rPr>
          <w:bCs/>
          <w:lang w:val="kk-KZ"/>
        </w:rPr>
        <w:t>кемінде 1% - ы міндетті түрде</w:t>
      </w:r>
      <w:r>
        <w:rPr>
          <w:bCs/>
          <w:lang w:val="kk-KZ"/>
        </w:rPr>
        <w:t>.</w:t>
      </w:r>
    </w:p>
    <w:p w:rsidR="002511A5" w:rsidRDefault="002511A5" w:rsidP="002511A5">
      <w:pPr>
        <w:pStyle w:val="a4"/>
        <w:spacing w:before="0" w:after="0"/>
        <w:ind w:firstLine="709"/>
        <w:contextualSpacing/>
        <w:jc w:val="both"/>
        <w:rPr>
          <w:bCs/>
          <w:lang w:val="kk-KZ"/>
        </w:rPr>
      </w:pPr>
      <w:r w:rsidRPr="00251B00">
        <w:rPr>
          <w:bCs/>
          <w:lang w:val="kk-KZ"/>
        </w:rPr>
        <w:t>7. 3-қосымшаға сәйкес жоба бойынша ұсынылатын ақпараттың дұрыстығы туралы өтініш.</w:t>
      </w:r>
    </w:p>
    <w:p w:rsidR="002511A5" w:rsidRPr="00C751A2" w:rsidRDefault="002511A5" w:rsidP="002511A5">
      <w:pPr>
        <w:pStyle w:val="a4"/>
        <w:spacing w:before="0" w:after="0"/>
        <w:ind w:firstLine="709"/>
        <w:contextualSpacing/>
        <w:jc w:val="both"/>
        <w:rPr>
          <w:lang w:val="kk-KZ"/>
        </w:rPr>
      </w:pPr>
    </w:p>
    <w:p w:rsidR="002511A5" w:rsidRPr="00C751A2" w:rsidRDefault="002511A5" w:rsidP="002511A5">
      <w:pPr>
        <w:pStyle w:val="a4"/>
        <w:spacing w:before="0" w:after="0"/>
        <w:ind w:firstLine="709"/>
        <w:contextualSpacing/>
        <w:jc w:val="center"/>
        <w:rPr>
          <w:b/>
          <w:bCs/>
          <w:lang w:val="kk-KZ"/>
        </w:rPr>
      </w:pPr>
      <w:r w:rsidRPr="00C751A2">
        <w:rPr>
          <w:b/>
          <w:bCs/>
          <w:lang w:val="kk-KZ"/>
        </w:rPr>
        <w:lastRenderedPageBreak/>
        <w:t>5. Ғылыми, ғылыми-техникалық жобаларды гранттық қаржыландыру бойынша конкурсқа қатысу үшін өтінім формасына және мазмұнына қойылатын талаптар, көлемі және бірлесіп қаржыландыру шарттары</w:t>
      </w:r>
    </w:p>
    <w:p w:rsidR="002511A5" w:rsidRPr="00C751A2" w:rsidRDefault="002511A5" w:rsidP="002511A5">
      <w:pPr>
        <w:pStyle w:val="a4"/>
        <w:spacing w:before="0" w:after="0"/>
        <w:ind w:firstLine="709"/>
        <w:contextualSpacing/>
        <w:jc w:val="both"/>
        <w:rPr>
          <w:lang w:val="kk-KZ"/>
        </w:rPr>
      </w:pPr>
    </w:p>
    <w:p w:rsidR="002511A5" w:rsidRPr="00C751A2" w:rsidRDefault="002511A5" w:rsidP="002511A5">
      <w:pPr>
        <w:tabs>
          <w:tab w:val="left" w:pos="426"/>
        </w:tabs>
        <w:suppressAutoHyphens w:val="0"/>
        <w:autoSpaceDE w:val="0"/>
        <w:autoSpaceDN w:val="0"/>
        <w:adjustRightInd w:val="0"/>
        <w:ind w:firstLine="709"/>
        <w:contextualSpacing/>
        <w:jc w:val="both"/>
        <w:rPr>
          <w:lang w:eastAsia="ru-RU"/>
        </w:rPr>
      </w:pPr>
      <w:r w:rsidRPr="00C751A2">
        <w:t xml:space="preserve">1. Конкурсқа қатысуға өтінім мемлекеттік, орыс және ағылшын тілдерінде 2-қосымшаға сәйкес жасалады. </w:t>
      </w:r>
      <w:r w:rsidR="008C6822" w:rsidRPr="00C751A2">
        <w:t xml:space="preserve">«Құпия» белгісі бар өтінімдер </w:t>
      </w:r>
      <w:r w:rsidR="00B118A2">
        <w:t xml:space="preserve">мемлекеттік және орыс тілдерінде жасалады. </w:t>
      </w:r>
      <w:r w:rsidRPr="00C751A2">
        <w:t xml:space="preserve">3 (үш) </w:t>
      </w:r>
      <w:r w:rsidR="008C6822">
        <w:t xml:space="preserve">немесе 2 (екі) </w:t>
      </w:r>
      <w:r w:rsidRPr="00C751A2">
        <w:t xml:space="preserve">тілдегі өтінім мәтінінің мазмұны бірдей болуы тиіс. </w:t>
      </w:r>
      <w:r w:rsidRPr="00C751A2">
        <w:rPr>
          <w:lang w:eastAsia="ru-RU"/>
        </w:rPr>
        <w:t>Әр тілде жасалған мәтіннің айырмашылығы болған жағдайда, мемлекеттік тілде дайындалған мәтін басым күшке ие болады.</w:t>
      </w:r>
    </w:p>
    <w:p w:rsidR="002511A5" w:rsidRPr="00C751A2" w:rsidRDefault="002511A5" w:rsidP="002511A5">
      <w:pPr>
        <w:tabs>
          <w:tab w:val="left" w:pos="426"/>
        </w:tabs>
        <w:suppressAutoHyphens w:val="0"/>
        <w:autoSpaceDE w:val="0"/>
        <w:autoSpaceDN w:val="0"/>
        <w:adjustRightInd w:val="0"/>
        <w:ind w:firstLine="709"/>
        <w:contextualSpacing/>
        <w:jc w:val="both"/>
      </w:pPr>
      <w:r w:rsidRPr="00C751A2">
        <w:t xml:space="preserve">2. </w:t>
      </w:r>
      <w:r w:rsidRPr="007F5215">
        <w:t xml:space="preserve">Өтінім жобаны іске асыру мерзімі </w:t>
      </w:r>
      <w:r w:rsidR="00DB113F">
        <w:t>36</w:t>
      </w:r>
      <w:r w:rsidRPr="00F63101">
        <w:t xml:space="preserve"> ай</w:t>
      </w:r>
      <w:r>
        <w:t xml:space="preserve"> ақпаратты қамтуы тиіс</w:t>
      </w:r>
      <w:r w:rsidRPr="00C751A2">
        <w:t>.</w:t>
      </w:r>
    </w:p>
    <w:p w:rsidR="002511A5" w:rsidRDefault="002511A5" w:rsidP="002511A5">
      <w:pPr>
        <w:tabs>
          <w:tab w:val="left" w:pos="0"/>
          <w:tab w:val="left" w:pos="709"/>
        </w:tabs>
        <w:ind w:firstLine="709"/>
        <w:contextualSpacing/>
        <w:jc w:val="both"/>
      </w:pPr>
      <w:r w:rsidRPr="00F63101">
        <w:t xml:space="preserve">3. </w:t>
      </w:r>
      <w:r w:rsidR="003F5863">
        <w:t>Ж</w:t>
      </w:r>
      <w:r w:rsidRPr="00A005ED">
        <w:t>обаны іске асыру үшін қажетті сұралатын қар</w:t>
      </w:r>
      <w:r>
        <w:t>жыландыру сомасы - 202</w:t>
      </w:r>
      <w:r w:rsidR="00DB113F">
        <w:t>1</w:t>
      </w:r>
      <w:r w:rsidR="00B118A2">
        <w:t xml:space="preserve"> жылға 18</w:t>
      </w:r>
      <w:r w:rsidRPr="00A005ED">
        <w:t xml:space="preserve"> млн.теңгеден аспайды, 202</w:t>
      </w:r>
      <w:r w:rsidR="00DB113F">
        <w:t>2</w:t>
      </w:r>
      <w:r w:rsidR="00B118A2">
        <w:t xml:space="preserve"> жылға 18</w:t>
      </w:r>
      <w:r w:rsidR="00DB113F">
        <w:t xml:space="preserve"> млн. теңгеден аспайды, 2023</w:t>
      </w:r>
      <w:r w:rsidR="00B118A2">
        <w:t xml:space="preserve"> жылға 18</w:t>
      </w:r>
      <w:r w:rsidRPr="00A005ED">
        <w:t xml:space="preserve"> млн. теңгеден аспайды, оның ішінде жабдықтар сатып алуға.</w:t>
      </w:r>
    </w:p>
    <w:p w:rsidR="002511A5" w:rsidRPr="0077668E" w:rsidRDefault="002511A5" w:rsidP="002511A5">
      <w:pPr>
        <w:pStyle w:val="a4"/>
        <w:spacing w:before="0" w:after="0"/>
        <w:ind w:firstLine="709"/>
        <w:contextualSpacing/>
        <w:jc w:val="both"/>
        <w:rPr>
          <w:bCs/>
          <w:lang w:val="kk-KZ"/>
        </w:rPr>
      </w:pPr>
      <w:r w:rsidRPr="0077668E">
        <w:rPr>
          <w:bCs/>
          <w:lang w:val="kk-KZ"/>
        </w:rPr>
        <w:t>4. Ғылыми жетекшіні қоса алғанда, зерттеу тобының барлық мүшелерінің жалпы жалақы қоры (еңбекақы төлеу, салық және бюджетке төленетін өзге де міндетті төлемдерді төлеуді қоса алғанда) жобаны іске асырудың барлық кезеңі үшін сұралатын қаржыландырудың жалпы көлемінің 65 (алпыс бес) % - ынан аспауы тиіс.</w:t>
      </w:r>
    </w:p>
    <w:p w:rsidR="002511A5" w:rsidRPr="003F4F4B" w:rsidRDefault="002511A5" w:rsidP="002511A5">
      <w:pPr>
        <w:tabs>
          <w:tab w:val="left" w:pos="993"/>
        </w:tabs>
        <w:ind w:firstLine="709"/>
        <w:contextualSpacing/>
        <w:jc w:val="both"/>
        <w:rPr>
          <w:bCs/>
        </w:rPr>
      </w:pPr>
      <w:r w:rsidRPr="003F4F4B">
        <w:rPr>
          <w:bCs/>
        </w:rPr>
        <w:t xml:space="preserve">5. </w:t>
      </w:r>
      <w:r w:rsidR="002847D4" w:rsidRPr="002847D4">
        <w:rPr>
          <w:bCs/>
        </w:rPr>
        <w:t>Бүкіл кезең ішінде жобаны іске асыру үшін қажетті жабдық және (немесе) бағдарламалық қамтамасыз ету жобаны іске асырудың бірінші жылында сатып алынғаны жөн.</w:t>
      </w:r>
    </w:p>
    <w:p w:rsidR="002511A5" w:rsidRPr="00C751A2" w:rsidRDefault="002511A5" w:rsidP="002511A5">
      <w:pPr>
        <w:tabs>
          <w:tab w:val="left" w:pos="993"/>
        </w:tabs>
        <w:ind w:firstLine="709"/>
        <w:contextualSpacing/>
        <w:jc w:val="both"/>
        <w:rPr>
          <w:bCs/>
        </w:rPr>
      </w:pPr>
      <w:r w:rsidRPr="00C751A2">
        <w:rPr>
          <w:bCs/>
        </w:rPr>
        <w:t xml:space="preserve">6. </w:t>
      </w:r>
      <w:r w:rsidR="00F4545C">
        <w:rPr>
          <w:bCs/>
        </w:rPr>
        <w:t>Басқа</w:t>
      </w:r>
      <w:r w:rsidR="002847D4" w:rsidRPr="002847D4">
        <w:rPr>
          <w:bCs/>
        </w:rPr>
        <w:t xml:space="preserve"> ұйымдардың (үшінші тұлғалардың) қызметтеріне арналған шығыстар жобаны іске асырудың бүкіл кезеңі үшін сұратылған қаржыландыруды</w:t>
      </w:r>
      <w:r w:rsidR="009C590A">
        <w:rPr>
          <w:bCs/>
        </w:rPr>
        <w:t>ң жалпы көлемінің жиынтығында 20 (жиырма</w:t>
      </w:r>
      <w:r w:rsidR="002847D4" w:rsidRPr="002847D4">
        <w:rPr>
          <w:bCs/>
        </w:rPr>
        <w:t>) % - ынан аспауға тиіс.</w:t>
      </w:r>
      <w:r w:rsidRPr="002A7231">
        <w:rPr>
          <w:bCs/>
        </w:rPr>
        <w:t>.</w:t>
      </w:r>
    </w:p>
    <w:p w:rsidR="002511A5" w:rsidRPr="00C751A2" w:rsidRDefault="002511A5" w:rsidP="002511A5">
      <w:pPr>
        <w:ind w:firstLine="708"/>
        <w:jc w:val="both"/>
      </w:pPr>
      <w:r w:rsidRPr="00C751A2">
        <w:t xml:space="preserve">7. Қолданбалы зерттеулер бойынша грант алуға үміткер қатысушы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w:t>
      </w:r>
      <w:r w:rsidRPr="00F266C7">
        <w:t>жобаны іске асырудың барлық кезеңіне өтінімнің жалпы сомасының кемінде 1% - ын қажетті ресурстармен, оның ішінде қаржылық ресурстармен ішінара қамтамасыз ете отырып, жекеше әріпт</w:t>
      </w:r>
      <w:r>
        <w:t xml:space="preserve">естің қатысуын қамтамасыз етеді </w:t>
      </w:r>
      <w:r w:rsidRPr="00C751A2">
        <w:rPr>
          <w:i/>
        </w:rPr>
        <w:t>(Қазақстан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қағидаларының 29-тармағы).</w:t>
      </w:r>
    </w:p>
    <w:p w:rsidR="002511A5" w:rsidRDefault="002511A5" w:rsidP="002511A5">
      <w:pPr>
        <w:tabs>
          <w:tab w:val="left" w:pos="709"/>
          <w:tab w:val="left" w:pos="993"/>
        </w:tabs>
        <w:ind w:firstLine="709"/>
        <w:contextualSpacing/>
        <w:jc w:val="both"/>
      </w:pPr>
      <w:r w:rsidRPr="002511A5">
        <w:t>Тараптардың ниетін растау оларды іске асыру мерзімдері мен салым сомасын немесе қажетті ресурстарды көрсете отырып, еркін нысандағы салым туралы келісім болып табылады.</w:t>
      </w:r>
    </w:p>
    <w:p w:rsidR="00F4545C" w:rsidRPr="002511A5" w:rsidRDefault="00F4545C" w:rsidP="002511A5">
      <w:pPr>
        <w:tabs>
          <w:tab w:val="left" w:pos="709"/>
          <w:tab w:val="left" w:pos="993"/>
        </w:tabs>
        <w:ind w:firstLine="709"/>
        <w:contextualSpacing/>
        <w:jc w:val="both"/>
      </w:pPr>
      <w:r w:rsidRPr="00F4545C">
        <w:t>Қолданбалы жобалар бойынша</w:t>
      </w:r>
      <w:r w:rsidR="00EB32D4">
        <w:t xml:space="preserve"> жобаның жалпы құнының әрбір 5%</w:t>
      </w:r>
      <w:r w:rsidR="00FC6699">
        <w:t xml:space="preserve"> қосалқаржыландыру</w:t>
      </w:r>
      <w:r w:rsidRPr="00F4545C">
        <w:t xml:space="preserve"> үшін</w:t>
      </w:r>
      <w:r w:rsidR="00937C34" w:rsidRPr="00937C34">
        <w:t xml:space="preserve">жеке </w:t>
      </w:r>
      <w:r w:rsidR="00424651">
        <w:t>серікт</w:t>
      </w:r>
      <w:r w:rsidR="00937C34" w:rsidRPr="00937C34">
        <w:t>естің қаржылық емес ресурстармен қатысуын қоспағанда</w:t>
      </w:r>
      <w:r w:rsidRPr="00F4545C">
        <w:t xml:space="preserve"> оны ұлттық ғылыми кеңес қарау кезеңінде 1 балл қосылады, бірақ жиынтығында 4 балдан аспайды </w:t>
      </w:r>
      <w:r w:rsidRPr="00EB32D4">
        <w:rPr>
          <w:i/>
          <w:sz w:val="20"/>
          <w:szCs w:val="20"/>
        </w:rPr>
        <w:t>(Қазақстан Республикасы Үкіметінің 2011 жылғы 16 мамырдағы № 519 қаулысымен бекітілген Ұлттық ғылыми кеңестер туралы Ережеге сәйкес).</w:t>
      </w:r>
    </w:p>
    <w:p w:rsidR="002511A5" w:rsidRPr="002511A5" w:rsidRDefault="002511A5" w:rsidP="002511A5">
      <w:pPr>
        <w:tabs>
          <w:tab w:val="left" w:pos="709"/>
          <w:tab w:val="left" w:pos="993"/>
        </w:tabs>
        <w:ind w:firstLine="709"/>
        <w:contextualSpacing/>
        <w:jc w:val="both"/>
      </w:pPr>
      <w:r w:rsidRPr="002511A5">
        <w:t xml:space="preserve">Жеке </w:t>
      </w:r>
      <w:r w:rsidR="00B27416">
        <w:t>серік</w:t>
      </w:r>
      <w:r w:rsidRPr="002511A5">
        <w:t>тес жобаны іске асыру барысында салым ниетінен бас тартқан не тең мәнді ауыстыру болмаған жағдайда ҰҒК шешімі бойынша жобаны қаржыландыру тоқтатылуы мүмкін.</w:t>
      </w:r>
    </w:p>
    <w:p w:rsidR="002511A5" w:rsidRPr="00C751A2" w:rsidRDefault="002511A5" w:rsidP="002511A5">
      <w:pPr>
        <w:tabs>
          <w:tab w:val="left" w:pos="709"/>
          <w:tab w:val="left" w:pos="993"/>
        </w:tabs>
        <w:contextualSpacing/>
        <w:jc w:val="both"/>
      </w:pPr>
      <w:r w:rsidRPr="00C751A2">
        <w:tab/>
        <w:t>8. Коммерциялық құпияны құрайтын мәліметтер міндетті түрде «коммерциялық құпия»деген белгімен ұсынылады.</w:t>
      </w:r>
    </w:p>
    <w:p w:rsidR="002511A5" w:rsidRPr="00C751A2" w:rsidRDefault="002511A5" w:rsidP="002511A5">
      <w:pPr>
        <w:tabs>
          <w:tab w:val="left" w:pos="993"/>
        </w:tabs>
        <w:ind w:firstLine="709"/>
        <w:contextualSpacing/>
        <w:jc w:val="both"/>
        <w:rPr>
          <w:strike/>
        </w:rPr>
      </w:pPr>
      <w:r w:rsidRPr="00C751A2">
        <w:rPr>
          <w:spacing w:val="2"/>
        </w:rPr>
        <w:t>9. Өтінімдер ғылыми этика мен академиялық адалдықтың принциптері мен нормаларына сәйкес келуі тиіс.</w:t>
      </w:r>
    </w:p>
    <w:p w:rsidR="002511A5" w:rsidRPr="00C751A2" w:rsidRDefault="002511A5" w:rsidP="002511A5">
      <w:pPr>
        <w:pStyle w:val="a4"/>
        <w:spacing w:before="0" w:after="0"/>
        <w:ind w:firstLine="709"/>
        <w:contextualSpacing/>
        <w:jc w:val="both"/>
        <w:rPr>
          <w:lang w:val="kk-KZ"/>
        </w:rPr>
      </w:pPr>
    </w:p>
    <w:p w:rsidR="002511A5" w:rsidRPr="00C751A2" w:rsidRDefault="002511A5" w:rsidP="002511A5">
      <w:pPr>
        <w:tabs>
          <w:tab w:val="left" w:pos="709"/>
          <w:tab w:val="left" w:pos="993"/>
        </w:tabs>
        <w:ind w:left="709"/>
        <w:contextualSpacing/>
        <w:jc w:val="center"/>
        <w:rPr>
          <w:b/>
        </w:rPr>
      </w:pPr>
      <w:r w:rsidRPr="00C751A2">
        <w:rPr>
          <w:b/>
        </w:rPr>
        <w:t>6. Конкурсқа өтінім беру үдерісі</w:t>
      </w:r>
    </w:p>
    <w:p w:rsidR="002511A5" w:rsidRPr="00C751A2" w:rsidRDefault="002511A5" w:rsidP="002511A5">
      <w:pPr>
        <w:tabs>
          <w:tab w:val="left" w:pos="709"/>
          <w:tab w:val="left" w:pos="993"/>
        </w:tabs>
        <w:ind w:left="709"/>
        <w:contextualSpacing/>
        <w:jc w:val="center"/>
      </w:pPr>
    </w:p>
    <w:p w:rsidR="002511A5" w:rsidRPr="00C751A2" w:rsidRDefault="002511A5" w:rsidP="002511A5">
      <w:pPr>
        <w:tabs>
          <w:tab w:val="left" w:pos="0"/>
        </w:tabs>
        <w:suppressAutoHyphens w:val="0"/>
        <w:ind w:firstLine="709"/>
        <w:contextualSpacing/>
        <w:jc w:val="both"/>
      </w:pPr>
      <w:r w:rsidRPr="00C751A2">
        <w:t xml:space="preserve">1. </w:t>
      </w:r>
      <w:r w:rsidRPr="0098327B">
        <w:t xml:space="preserve">Өтініш беруші конкурсқа өтінімді Қазақстан Республикасы Білім және ғылым министрлігінің Ғылым комитетіне жоба </w:t>
      </w:r>
      <w:r>
        <w:t>жетекшісі</w:t>
      </w:r>
      <w:r w:rsidRPr="0098327B">
        <w:t xml:space="preserve"> мен өтініш берушінің электрондық цифрлық қолтаңбасымен куәландырылған электрондық түрде Орталықтың ақпараттық жүйесі арқылы www.is.ncste.kz </w:t>
      </w:r>
      <w:r w:rsidR="00495FC6" w:rsidRPr="00495FC6">
        <w:t xml:space="preserve">автордың идентификаторлары (Scopus Author ID, Researcher ID, </w:t>
      </w:r>
      <w:r w:rsidR="00495FC6" w:rsidRPr="00495FC6">
        <w:lastRenderedPageBreak/>
        <w:t>ORCID, егер бар болса) көрсетілуі және барлық қажетті ақпаратпен (DOI немесе URL) осы конкурстық құжаттаманың 3-бөлімінің 3-тармағында талап етілетін барлық жарияланымдардың тізімі келтірілуі тиіс.</w:t>
      </w:r>
      <w:r w:rsidRPr="0098327B">
        <w:t xml:space="preserve">Қосымшаларда </w:t>
      </w:r>
      <w:r>
        <w:t>мөрдің орны бар н</w:t>
      </w:r>
      <w:r w:rsidRPr="0098327B">
        <w:t>ұсқау</w:t>
      </w:r>
      <w:r>
        <w:t xml:space="preserve">ға </w:t>
      </w:r>
      <w:r w:rsidRPr="0098327B">
        <w:t>– мөр міндетті</w:t>
      </w:r>
      <w:r>
        <w:t xml:space="preserve">. </w:t>
      </w:r>
      <w:r w:rsidRPr="00C751A2">
        <w:t xml:space="preserve">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қағидасының 2-тармағының 12) тармақшасына сәйкес Орталықтың ақпараттық жүйесінен жеке тіркеу нөмірін (әрі қарай – ЖТН) алады. </w:t>
      </w:r>
    </w:p>
    <w:p w:rsidR="002511A5" w:rsidRPr="00C751A2" w:rsidRDefault="002511A5" w:rsidP="002511A5">
      <w:pPr>
        <w:tabs>
          <w:tab w:val="left" w:pos="0"/>
        </w:tabs>
        <w:suppressAutoHyphens w:val="0"/>
        <w:ind w:firstLine="709"/>
        <w:contextualSpacing/>
        <w:jc w:val="both"/>
      </w:pPr>
      <w:r w:rsidRPr="00C751A2">
        <w:t>2. «Құпия» белгісі бар өтінімдер ҚР Білім және ғылым министрлігінің Ғылым комитетіне «Мемлекеттік құпиялар туралы» Қазақстан Республикасы заңнамасының талаптарын сақтай отырып, арнайы пошта арқылы беріледі.</w:t>
      </w:r>
    </w:p>
    <w:p w:rsidR="002511A5" w:rsidRPr="00C751A2" w:rsidRDefault="002511A5" w:rsidP="002511A5">
      <w:pPr>
        <w:tabs>
          <w:tab w:val="left" w:pos="0"/>
          <w:tab w:val="left" w:pos="709"/>
          <w:tab w:val="left" w:pos="851"/>
        </w:tabs>
        <w:ind w:firstLine="709"/>
        <w:contextualSpacing/>
        <w:jc w:val="both"/>
      </w:pPr>
      <w:r w:rsidRPr="00C751A2">
        <w:t>3. Өтінімдер қабылданбайды және өтініш берушіге келесі талаптар бойынша қайтарылады:</w:t>
      </w:r>
    </w:p>
    <w:p w:rsidR="002511A5" w:rsidRPr="00C751A2" w:rsidRDefault="002511A5" w:rsidP="002511A5">
      <w:pPr>
        <w:tabs>
          <w:tab w:val="left" w:pos="0"/>
          <w:tab w:val="left" w:pos="709"/>
          <w:tab w:val="left" w:pos="851"/>
        </w:tabs>
        <w:ind w:firstLine="709"/>
        <w:contextualSpacing/>
        <w:jc w:val="both"/>
      </w:pPr>
      <w:r w:rsidRPr="00C751A2">
        <w:t>1) гранттық қаржыландыруға ұсынылған жобаның ШЖК болмауы;</w:t>
      </w:r>
    </w:p>
    <w:p w:rsidR="002511A5" w:rsidRPr="002511A5" w:rsidRDefault="002511A5" w:rsidP="002511A5">
      <w:pPr>
        <w:tabs>
          <w:tab w:val="left" w:pos="0"/>
          <w:tab w:val="left" w:pos="709"/>
          <w:tab w:val="left" w:pos="851"/>
        </w:tabs>
        <w:ind w:firstLine="709"/>
        <w:contextualSpacing/>
        <w:jc w:val="both"/>
      </w:pPr>
      <w:r w:rsidRPr="002511A5">
        <w:t>2) өтінімді ресімдеудің конкурстық құжаттама талаптарына сәйкес келмеуі;</w:t>
      </w:r>
    </w:p>
    <w:p w:rsidR="002511A5" w:rsidRPr="002511A5" w:rsidRDefault="002511A5" w:rsidP="002511A5">
      <w:pPr>
        <w:tabs>
          <w:tab w:val="left" w:pos="0"/>
          <w:tab w:val="left" w:pos="709"/>
          <w:tab w:val="left" w:pos="851"/>
        </w:tabs>
        <w:ind w:firstLine="709"/>
        <w:contextualSpacing/>
        <w:jc w:val="both"/>
      </w:pPr>
      <w:r w:rsidRPr="002511A5">
        <w:t>3) конкурстық құжаттаманың қосымшаларына сәйкес талап етілетін құжаттарды толық көлемде ұсынбау;</w:t>
      </w:r>
    </w:p>
    <w:p w:rsidR="002511A5" w:rsidRPr="002511A5" w:rsidRDefault="002511A5" w:rsidP="002511A5">
      <w:pPr>
        <w:tabs>
          <w:tab w:val="left" w:pos="0"/>
          <w:tab w:val="left" w:pos="709"/>
          <w:tab w:val="left" w:pos="851"/>
        </w:tabs>
        <w:ind w:firstLine="709"/>
        <w:contextualSpacing/>
        <w:jc w:val="both"/>
      </w:pPr>
      <w:r w:rsidRPr="002511A5">
        <w:t xml:space="preserve">4) бұрын немесе бір мезгілде берілген МҒТС объектілерімен заңсыз қарыз алу (плагиат), МҒТС объектісінің тақырыбын немесе мазмұнын қайталау фактілерінің болуы </w:t>
      </w:r>
    </w:p>
    <w:p w:rsidR="002511A5" w:rsidRPr="002511A5" w:rsidRDefault="002511A5" w:rsidP="002511A5">
      <w:pPr>
        <w:tabs>
          <w:tab w:val="left" w:pos="0"/>
          <w:tab w:val="left" w:pos="709"/>
          <w:tab w:val="left" w:pos="851"/>
        </w:tabs>
        <w:ind w:firstLine="709"/>
        <w:contextualSpacing/>
        <w:jc w:val="both"/>
      </w:pPr>
      <w:r w:rsidRPr="002511A5">
        <w:t>5) гранттық қаржыландыруға арналған конкурсқа қатысушыда ғылыми және (немесе) ғылыми-техникалық қызмет субъектісін аккредиттеу туралы куәліктің болмауы;</w:t>
      </w:r>
    </w:p>
    <w:p w:rsidR="002511A5" w:rsidRPr="002511A5" w:rsidRDefault="002511A5" w:rsidP="002511A5">
      <w:pPr>
        <w:tabs>
          <w:tab w:val="left" w:pos="0"/>
          <w:tab w:val="left" w:pos="709"/>
          <w:tab w:val="left" w:pos="851"/>
        </w:tabs>
        <w:ind w:firstLine="709"/>
        <w:contextualSpacing/>
        <w:jc w:val="both"/>
      </w:pPr>
      <w:r w:rsidRPr="002511A5">
        <w:t>6) этика және биоэтика мәселелері жөніндегі орталық немесе жергілікті комиссиялардың оң қорытындысының болмауы (адамдар мен жануарларға биомедициналық зерттеулер үшін);</w:t>
      </w:r>
    </w:p>
    <w:p w:rsidR="002511A5" w:rsidRPr="002511A5" w:rsidRDefault="002511A5" w:rsidP="002511A5">
      <w:pPr>
        <w:tabs>
          <w:tab w:val="left" w:pos="0"/>
          <w:tab w:val="left" w:pos="709"/>
          <w:tab w:val="left" w:pos="851"/>
        </w:tabs>
        <w:ind w:firstLine="709"/>
        <w:contextualSpacing/>
        <w:jc w:val="both"/>
      </w:pPr>
      <w:r w:rsidRPr="002511A5">
        <w:t>7) ғылыми жетекшінің конкурстық құжаттама талаптарына сәйкес келмеуі;</w:t>
      </w:r>
    </w:p>
    <w:p w:rsidR="00443C2C" w:rsidRDefault="00E3737B" w:rsidP="002511A5">
      <w:pPr>
        <w:tabs>
          <w:tab w:val="left" w:pos="0"/>
          <w:tab w:val="left" w:pos="709"/>
          <w:tab w:val="left" w:pos="851"/>
        </w:tabs>
        <w:ind w:firstLine="709"/>
        <w:contextualSpacing/>
        <w:jc w:val="both"/>
      </w:pPr>
      <w:r>
        <w:t>8</w:t>
      </w:r>
      <w:r w:rsidR="00443C2C">
        <w:t>) 3-бөлімнің 5</w:t>
      </w:r>
      <w:r w:rsidR="002511A5" w:rsidRPr="002511A5">
        <w:t>-тармағында көрсетілген берілетін өтінімдер санының артуы.</w:t>
      </w:r>
    </w:p>
    <w:p w:rsidR="002511A5" w:rsidRDefault="00443C2C" w:rsidP="002511A5">
      <w:pPr>
        <w:tabs>
          <w:tab w:val="left" w:pos="0"/>
          <w:tab w:val="left" w:pos="709"/>
          <w:tab w:val="left" w:pos="851"/>
        </w:tabs>
        <w:ind w:firstLine="709"/>
        <w:contextualSpacing/>
        <w:jc w:val="both"/>
      </w:pPr>
      <w:r>
        <w:t xml:space="preserve">9) </w:t>
      </w:r>
      <w:r w:rsidR="00043B56">
        <w:t>қолданбалы жоба бойынша жекесерік</w:t>
      </w:r>
      <w:r w:rsidR="00043B56" w:rsidRPr="00043B56">
        <w:t>тес тарапынан салым туралы келісімді ұсынбау</w:t>
      </w:r>
      <w:r w:rsidR="002511A5" w:rsidRPr="002511A5">
        <w:tab/>
      </w:r>
    </w:p>
    <w:p w:rsidR="002511A5" w:rsidRPr="00232C0A" w:rsidRDefault="00680383" w:rsidP="00232C0A">
      <w:pPr>
        <w:tabs>
          <w:tab w:val="left" w:pos="0"/>
          <w:tab w:val="left" w:pos="709"/>
          <w:tab w:val="left" w:pos="851"/>
        </w:tabs>
        <w:ind w:firstLine="709"/>
        <w:contextualSpacing/>
        <w:jc w:val="both"/>
      </w:pPr>
      <w:r>
        <w:t xml:space="preserve">10) </w:t>
      </w:r>
      <w:r w:rsidRPr="00680383">
        <w:t>жобаның күтілетін нәтижелерінің конкурстық құжаттаманың 7-бөлімі 1-тармағының талаптарына сәйкес келмеуі.</w:t>
      </w:r>
    </w:p>
    <w:p w:rsidR="002511A5" w:rsidRPr="00C751A2" w:rsidRDefault="002511A5" w:rsidP="002511A5">
      <w:pPr>
        <w:pStyle w:val="a4"/>
        <w:spacing w:before="0" w:after="0"/>
        <w:ind w:left="360"/>
        <w:contextualSpacing/>
        <w:jc w:val="center"/>
        <w:rPr>
          <w:b/>
          <w:lang w:val="kk-KZ"/>
        </w:rPr>
      </w:pPr>
    </w:p>
    <w:p w:rsidR="002511A5" w:rsidRPr="00C751A2" w:rsidRDefault="002511A5" w:rsidP="002511A5">
      <w:pPr>
        <w:autoSpaceDE w:val="0"/>
        <w:autoSpaceDN w:val="0"/>
        <w:adjustRightInd w:val="0"/>
        <w:ind w:firstLine="360"/>
        <w:jc w:val="center"/>
        <w:rPr>
          <w:b/>
        </w:rPr>
      </w:pPr>
      <w:r w:rsidRPr="00C751A2">
        <w:rPr>
          <w:b/>
        </w:rPr>
        <w:t>7. Ғылыми және (немесе) ғылыми-техникалық жобаларды іске асыру қорытындылары бойынша күтілетін нәтижелерге қойылатын талаптар</w:t>
      </w:r>
    </w:p>
    <w:p w:rsidR="002511A5" w:rsidRPr="00C751A2" w:rsidRDefault="002511A5" w:rsidP="002511A5">
      <w:pPr>
        <w:autoSpaceDE w:val="0"/>
        <w:autoSpaceDN w:val="0"/>
        <w:adjustRightInd w:val="0"/>
        <w:ind w:firstLine="360"/>
        <w:jc w:val="center"/>
      </w:pPr>
    </w:p>
    <w:p w:rsidR="002511A5" w:rsidRPr="00C657A3" w:rsidRDefault="002511A5" w:rsidP="002511A5">
      <w:pPr>
        <w:autoSpaceDE w:val="0"/>
        <w:autoSpaceDN w:val="0"/>
        <w:adjustRightInd w:val="0"/>
        <w:ind w:firstLine="360"/>
        <w:jc w:val="both"/>
        <w:rPr>
          <w:b/>
          <w:i/>
        </w:rPr>
      </w:pPr>
      <w:r w:rsidRPr="00C657A3">
        <w:rPr>
          <w:b/>
          <w:i/>
        </w:rPr>
        <w:t>Ғылыми нәтижелер</w:t>
      </w:r>
    </w:p>
    <w:p w:rsidR="002511A5" w:rsidRPr="00C751A2" w:rsidRDefault="002511A5" w:rsidP="002511A5">
      <w:pPr>
        <w:autoSpaceDE w:val="0"/>
        <w:autoSpaceDN w:val="0"/>
        <w:adjustRightInd w:val="0"/>
        <w:ind w:firstLine="567"/>
        <w:jc w:val="both"/>
      </w:pPr>
      <w:r w:rsidRPr="00C751A2">
        <w:t xml:space="preserve">1. Ғылыми және (немесе) ғылыми-техникалық жобаларды іске асырудың қорытындылары бойынша жобаны іске асырудың барлық кезеңінде мынадай ең аз нәтижелер алынуға </w:t>
      </w:r>
      <w:r w:rsidRPr="006B64EA">
        <w:t>тиіс:</w:t>
      </w:r>
    </w:p>
    <w:p w:rsidR="002511A5" w:rsidRDefault="00ED6898" w:rsidP="002511A5">
      <w:pPr>
        <w:autoSpaceDE w:val="0"/>
        <w:autoSpaceDN w:val="0"/>
        <w:adjustRightInd w:val="0"/>
        <w:ind w:firstLine="567"/>
        <w:jc w:val="both"/>
      </w:pPr>
      <w:r>
        <w:t xml:space="preserve">1.1. </w:t>
      </w:r>
      <w:r w:rsidR="002511A5" w:rsidRPr="00C657A3">
        <w:t xml:space="preserve">Жариялануы тиіс (міндетті түрде мақалалар және/немесе шолулар/патенттер авторларының кемінде 50% - ы зерттеу тобының мүшелері </w:t>
      </w:r>
      <w:r w:rsidR="002511A5">
        <w:t xml:space="preserve">немесе </w:t>
      </w:r>
      <w:r w:rsidR="002511A5" w:rsidRPr="00585EE0">
        <w:t xml:space="preserve">хат-хабар үшін </w:t>
      </w:r>
      <w:r w:rsidR="002511A5">
        <w:t xml:space="preserve">автор немесе </w:t>
      </w:r>
      <w:r w:rsidR="002511A5" w:rsidRPr="00585EE0">
        <w:t>бір</w:t>
      </w:r>
      <w:r w:rsidR="002511A5">
        <w:t xml:space="preserve">інші автор ретінде </w:t>
      </w:r>
      <w:r w:rsidR="002511A5" w:rsidRPr="00C657A3">
        <w:t xml:space="preserve">болуы тиіс, </w:t>
      </w:r>
      <w:r w:rsidR="002511A5" w:rsidRPr="004B7C08">
        <w:t xml:space="preserve">Web of Science және Scopus халықаралық базаларындағы процентиль мен квартильдің мәні </w:t>
      </w:r>
      <w:r w:rsidR="00EB0169" w:rsidRPr="00EB0169">
        <w:t xml:space="preserve">жарияланған жылы </w:t>
      </w:r>
      <w:r w:rsidR="00B924EA" w:rsidRPr="00B924EA">
        <w:t xml:space="preserve">жарияланымда көрсетілген беру күніне </w:t>
      </w:r>
      <w:r w:rsidR="002511A5" w:rsidRPr="004B7C08">
        <w:t>немесе есепті қарау кезінде көрсетіледі):</w:t>
      </w:r>
    </w:p>
    <w:p w:rsidR="001119E8" w:rsidRPr="00C751A2" w:rsidRDefault="001119E8" w:rsidP="001119E8">
      <w:pPr>
        <w:autoSpaceDE w:val="0"/>
        <w:autoSpaceDN w:val="0"/>
        <w:adjustRightInd w:val="0"/>
        <w:ind w:firstLine="567"/>
        <w:jc w:val="both"/>
        <w:rPr>
          <w:b/>
          <w:i/>
        </w:rPr>
      </w:pPr>
      <w:r>
        <w:rPr>
          <w:b/>
          <w:i/>
        </w:rPr>
        <w:t xml:space="preserve">Жаратылыстануғылымдары </w:t>
      </w:r>
      <w:r w:rsidRPr="00C751A2">
        <w:rPr>
          <w:b/>
          <w:i/>
        </w:rPr>
        <w:t>салалар</w:t>
      </w:r>
      <w:r>
        <w:rPr>
          <w:b/>
          <w:i/>
        </w:rPr>
        <w:t>ы</w:t>
      </w:r>
      <w:r w:rsidRPr="00C751A2">
        <w:rPr>
          <w:b/>
          <w:i/>
        </w:rPr>
        <w:t xml:space="preserve"> үшін:</w:t>
      </w:r>
    </w:p>
    <w:p w:rsidR="001119E8" w:rsidRPr="00990458" w:rsidRDefault="001119E8" w:rsidP="001119E8">
      <w:pPr>
        <w:autoSpaceDE w:val="0"/>
        <w:autoSpaceDN w:val="0"/>
        <w:adjustRightInd w:val="0"/>
        <w:ind w:firstLine="426"/>
        <w:jc w:val="both"/>
        <w:rPr>
          <w:b/>
          <w:i/>
        </w:rPr>
      </w:pPr>
      <w:r w:rsidRPr="00990458">
        <w:rPr>
          <w:b/>
          <w:i/>
        </w:rPr>
        <w:t>Іргелі зерттеулер үшін:</w:t>
      </w:r>
    </w:p>
    <w:p w:rsidR="001119E8" w:rsidRPr="00C657A3" w:rsidRDefault="001119E8" w:rsidP="001119E8">
      <w:pPr>
        <w:autoSpaceDE w:val="0"/>
        <w:autoSpaceDN w:val="0"/>
        <w:adjustRightInd w:val="0"/>
        <w:ind w:firstLine="567"/>
        <w:jc w:val="both"/>
      </w:pPr>
      <w:r w:rsidRPr="00C751A2">
        <w:t xml:space="preserve">– Web of Science халықаралық деректер базасымен индекстелетін 1 (бірінші), 2 (екінші) не 3 (үшінші) квартильге кіретін </w:t>
      </w:r>
      <w:r w:rsidRPr="00C657A3">
        <w:t>жобаның ғылыми бағыты бойынша рецен</w:t>
      </w:r>
      <w:r>
        <w:t>зияланатын ғылыми басылымдарда 2 (екі</w:t>
      </w:r>
      <w:r w:rsidRPr="00C657A3">
        <w:t>) мақаладан және/немесе шолулардан кем емес);</w:t>
      </w:r>
    </w:p>
    <w:p w:rsidR="001119E8" w:rsidRDefault="001119E8" w:rsidP="001119E8">
      <w:pPr>
        <w:autoSpaceDE w:val="0"/>
        <w:autoSpaceDN w:val="0"/>
        <w:adjustRightInd w:val="0"/>
        <w:ind w:firstLine="567"/>
        <w:jc w:val="both"/>
      </w:pPr>
      <w:r w:rsidRPr="00C751A2">
        <w:t>–</w:t>
      </w:r>
      <w:r>
        <w:t xml:space="preserve"> БҒСБҚК ұсынған </w:t>
      </w:r>
      <w:r w:rsidRPr="00C751A2">
        <w:t xml:space="preserve">рецензияланатын шетелдік және (немесе) отандық басылымда </w:t>
      </w:r>
      <w:r>
        <w:t>кемінде 1 (бір) мақала;</w:t>
      </w:r>
    </w:p>
    <w:p w:rsidR="001119E8" w:rsidRPr="00C751A2" w:rsidRDefault="001119E8" w:rsidP="001119E8">
      <w:pPr>
        <w:autoSpaceDE w:val="0"/>
        <w:autoSpaceDN w:val="0"/>
        <w:adjustRightInd w:val="0"/>
        <w:ind w:firstLine="567"/>
        <w:jc w:val="both"/>
      </w:pPr>
      <w:r w:rsidRPr="00C657A3">
        <w:t xml:space="preserve">- </w:t>
      </w:r>
      <w:r>
        <w:t xml:space="preserve">немесе </w:t>
      </w:r>
      <w:r w:rsidRPr="00C751A2">
        <w:t>Web of Science халықаралық деректер базасымен индекстелетін</w:t>
      </w:r>
      <w:r w:rsidRPr="00C657A3">
        <w:t xml:space="preserve"> 1 (бірінші)) квартильге кіретін рецензияланатын ғылыми басылымдарда </w:t>
      </w:r>
      <w:r>
        <w:t>кемінде 1 (бір</w:t>
      </w:r>
      <w:r w:rsidRPr="00C657A3">
        <w:t>) шолу және (немесе) мақала;</w:t>
      </w:r>
    </w:p>
    <w:p w:rsidR="001119E8" w:rsidRPr="00241247" w:rsidRDefault="001119E8" w:rsidP="001119E8">
      <w:pPr>
        <w:autoSpaceDE w:val="0"/>
        <w:autoSpaceDN w:val="0"/>
        <w:adjustRightInd w:val="0"/>
        <w:ind w:firstLine="567"/>
        <w:jc w:val="both"/>
        <w:rPr>
          <w:b/>
          <w:i/>
        </w:rPr>
      </w:pPr>
      <w:r w:rsidRPr="00241247">
        <w:rPr>
          <w:b/>
          <w:i/>
        </w:rPr>
        <w:t>қолданбалы зерттеулер үшін:</w:t>
      </w:r>
    </w:p>
    <w:p w:rsidR="001119E8" w:rsidRDefault="001119E8" w:rsidP="001119E8">
      <w:pPr>
        <w:autoSpaceDE w:val="0"/>
        <w:autoSpaceDN w:val="0"/>
        <w:adjustRightInd w:val="0"/>
        <w:ind w:firstLine="709"/>
        <w:jc w:val="both"/>
      </w:pPr>
      <w:r w:rsidRPr="00C751A2">
        <w:lastRenderedPageBreak/>
        <w:t xml:space="preserve">– </w:t>
      </w:r>
      <w:r w:rsidR="00BC12C6" w:rsidRPr="00C751A2">
        <w:t xml:space="preserve">Web of Science </w:t>
      </w:r>
      <w:r w:rsidR="00BC12C6">
        <w:t xml:space="preserve">базасының </w:t>
      </w:r>
      <w:r w:rsidRPr="00114A3D">
        <w:t>Science Citation Index Expanded индекстелетін және (немесе) Scopus базасында CiteScore бойынша 50 (елу) кем емес процентиль бар жобаның ғылыми бағыты бойынша рецензияланатын ғылыми басылымдарда кемінде 2 (</w:t>
      </w:r>
      <w:r>
        <w:t>екі) мақала және (немесе) шолу);</w:t>
      </w:r>
    </w:p>
    <w:p w:rsidR="001119E8" w:rsidRPr="002E7CE5" w:rsidRDefault="001119E8" w:rsidP="001119E8">
      <w:pPr>
        <w:autoSpaceDE w:val="0"/>
        <w:autoSpaceDN w:val="0"/>
        <w:adjustRightInd w:val="0"/>
        <w:ind w:firstLine="709"/>
        <w:jc w:val="both"/>
      </w:pPr>
      <w:r w:rsidRPr="00C751A2">
        <w:t>–</w:t>
      </w:r>
      <w:r w:rsidRPr="006E360E">
        <w:t xml:space="preserve">немесе </w:t>
      </w:r>
      <w:r w:rsidR="00BC12C6" w:rsidRPr="00C751A2">
        <w:t xml:space="preserve">Web of Science </w:t>
      </w:r>
      <w:r w:rsidR="00BC12C6">
        <w:t xml:space="preserve">базасының </w:t>
      </w:r>
      <w:r w:rsidRPr="006E360E">
        <w:t>Science Citation Index Expanded индекстелетін және (немесе) Scopus базасында CiteScore бойынша кемінде 50 (елу) процентиль бар жобаның ғылыми бағыты бойынша рецензияланатын ғылыми басылымда кемінде 1 (бір) мақала немесе шолу)</w:t>
      </w:r>
      <w:r>
        <w:t xml:space="preserve"> және </w:t>
      </w:r>
      <w:r w:rsidRPr="002E7CE5">
        <w:t>Derwent Innovations Index (Web of Science, Clarivate Analytics)</w:t>
      </w:r>
      <w:r>
        <w:t xml:space="preserve"> дерекқорына кіретін 1 (бір) патент</w:t>
      </w:r>
      <w:r w:rsidRPr="002E7CE5">
        <w:t>;</w:t>
      </w:r>
    </w:p>
    <w:p w:rsidR="00AF2C18" w:rsidRDefault="0085411E" w:rsidP="000A5964">
      <w:pPr>
        <w:autoSpaceDE w:val="0"/>
        <w:autoSpaceDN w:val="0"/>
        <w:adjustRightInd w:val="0"/>
        <w:ind w:firstLine="567"/>
        <w:jc w:val="both"/>
      </w:pPr>
      <w:r w:rsidRPr="00C751A2">
        <w:t>–</w:t>
      </w:r>
      <w:r w:rsidR="00AF2C18" w:rsidRPr="006E360E">
        <w:t xml:space="preserve">немесе </w:t>
      </w:r>
      <w:r w:rsidR="00AF2C18" w:rsidRPr="00C751A2">
        <w:t xml:space="preserve">Web of Science </w:t>
      </w:r>
      <w:r w:rsidR="00AF2C18">
        <w:t xml:space="preserve">базасының </w:t>
      </w:r>
      <w:r w:rsidR="00AF2C18" w:rsidRPr="006E360E">
        <w:t>Science Citation Index Expanded индекстелетін және (немесе) Scopus базасында CiteScore бойынша кемінде 50 (елу) процентиль бар жобаның ғылыми бағыты бойынша рецензияланатын ғылыми басылымда кемінде 1 (бір) мақала немесе шолу)</w:t>
      </w:r>
      <w:r w:rsidR="00AF2C18">
        <w:t xml:space="preserve"> және</w:t>
      </w:r>
      <w:r w:rsidR="00D72A62" w:rsidRPr="00D72A62">
        <w:t xml:space="preserve">жобаны іске асыру нәтижесінде дайындалған ғылыми-техникалық өнімді </w:t>
      </w:r>
      <w:r w:rsidR="00D72A62" w:rsidRPr="00D72A62">
        <w:rPr>
          <w:i/>
        </w:rPr>
        <w:t>(жаңа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карталар, жаңа материалдар, заттар, жабдықтар, препараттар, құралдар және басқалар)</w:t>
      </w:r>
      <w:r w:rsidR="00D72A62" w:rsidRPr="00D72A62">
        <w:t xml:space="preserve"> енгізу актісі</w:t>
      </w:r>
      <w:r w:rsidR="009670B8" w:rsidRPr="00014098">
        <w:rPr>
          <w:i/>
        </w:rPr>
        <w:t>(«ғылыми-зерттеу, ғылыми-техникалық жұмыстардың нәтижелерін және (немесе) ғылыми және (немесе) ғылыми-техникалық қызмет нәтижелерін енгізу актісінің нысанын және оны келісу қағидаларын бекіту туралы» Қазақстан Республикасы Инвестициялар және даму министрлігінің 2018 жылғы 14 қарашадағы №791 бұйрығына сәйкес )</w:t>
      </w:r>
      <w:r w:rsidR="00D72A62" w:rsidRPr="00D72A62">
        <w:t xml:space="preserve"> немесе оған лицензиялық келісім;</w:t>
      </w:r>
    </w:p>
    <w:p w:rsidR="001119E8" w:rsidRDefault="001119E8" w:rsidP="001119E8">
      <w:pPr>
        <w:autoSpaceDE w:val="0"/>
        <w:autoSpaceDN w:val="0"/>
        <w:adjustRightInd w:val="0"/>
        <w:ind w:firstLine="567"/>
        <w:jc w:val="both"/>
      </w:pPr>
      <w:r w:rsidRPr="00C751A2">
        <w:t>–</w:t>
      </w:r>
      <w:r w:rsidR="000A5964">
        <w:t>БҒСБҚК ұсынған</w:t>
      </w:r>
      <w:r w:rsidRPr="00C751A2">
        <w:t xml:space="preserve">рецензияланатын шетелдік және (немесе) отандық басылымда </w:t>
      </w:r>
      <w:r>
        <w:t xml:space="preserve"> кемінде 1 (бір) мақала;</w:t>
      </w:r>
    </w:p>
    <w:p w:rsidR="001119E8" w:rsidRDefault="001119E8" w:rsidP="000A5964">
      <w:pPr>
        <w:autoSpaceDE w:val="0"/>
        <w:autoSpaceDN w:val="0"/>
        <w:adjustRightInd w:val="0"/>
        <w:ind w:firstLine="567"/>
        <w:jc w:val="both"/>
      </w:pPr>
      <w:r w:rsidRPr="00C751A2">
        <w:t>–</w:t>
      </w:r>
      <w:r>
        <w:t xml:space="preserve"> немесе </w:t>
      </w:r>
      <w:r w:rsidRPr="00C751A2">
        <w:t>Web of Science халықаралық деректер базасымен индекстелетін</w:t>
      </w:r>
      <w:r w:rsidR="00AF69F3">
        <w:t xml:space="preserve"> 1 (бірінші)</w:t>
      </w:r>
      <w:r w:rsidRPr="00C657A3">
        <w:t xml:space="preserve"> квартильге кіретін рецензияланатын ғылыми басылымдарда </w:t>
      </w:r>
      <w:r>
        <w:t>кемінде 1 (бір</w:t>
      </w:r>
      <w:r w:rsidRPr="00C657A3">
        <w:t>) шолу және (немесе) мақала;</w:t>
      </w:r>
    </w:p>
    <w:p w:rsidR="002511A5" w:rsidRPr="00C751A2" w:rsidRDefault="00205E66" w:rsidP="002511A5">
      <w:pPr>
        <w:autoSpaceDE w:val="0"/>
        <w:autoSpaceDN w:val="0"/>
        <w:adjustRightInd w:val="0"/>
        <w:ind w:firstLine="567"/>
        <w:jc w:val="both"/>
        <w:rPr>
          <w:b/>
          <w:i/>
        </w:rPr>
      </w:pPr>
      <w:r>
        <w:rPr>
          <w:b/>
          <w:i/>
        </w:rPr>
        <w:t>Т</w:t>
      </w:r>
      <w:r w:rsidR="002511A5" w:rsidRPr="00C751A2">
        <w:rPr>
          <w:b/>
          <w:i/>
        </w:rPr>
        <w:t>ехникалық ғылымдар, өмір туралы ғылым және медицина</w:t>
      </w:r>
      <w:r w:rsidR="00D8655E">
        <w:rPr>
          <w:b/>
          <w:i/>
        </w:rPr>
        <w:t xml:space="preserve">, </w:t>
      </w:r>
      <w:r>
        <w:rPr>
          <w:b/>
          <w:i/>
        </w:rPr>
        <w:t>а</w:t>
      </w:r>
      <w:r w:rsidR="00D8655E" w:rsidRPr="00C751A2">
        <w:rPr>
          <w:b/>
          <w:i/>
        </w:rPr>
        <w:t>уыл шаруашыл</w:t>
      </w:r>
      <w:r w:rsidR="00D8655E">
        <w:rPr>
          <w:b/>
          <w:i/>
        </w:rPr>
        <w:t xml:space="preserve">ығы және ветеринария ғылымдары </w:t>
      </w:r>
      <w:r w:rsidR="002511A5" w:rsidRPr="00C751A2">
        <w:rPr>
          <w:b/>
          <w:i/>
        </w:rPr>
        <w:t>салалар</w:t>
      </w:r>
      <w:r w:rsidR="002511A5">
        <w:rPr>
          <w:b/>
          <w:i/>
        </w:rPr>
        <w:t>ы</w:t>
      </w:r>
      <w:r w:rsidR="002511A5" w:rsidRPr="00C751A2">
        <w:rPr>
          <w:b/>
          <w:i/>
        </w:rPr>
        <w:t xml:space="preserve"> үшін:</w:t>
      </w:r>
    </w:p>
    <w:p w:rsidR="002511A5" w:rsidRPr="00990458" w:rsidRDefault="002511A5" w:rsidP="002511A5">
      <w:pPr>
        <w:autoSpaceDE w:val="0"/>
        <w:autoSpaceDN w:val="0"/>
        <w:adjustRightInd w:val="0"/>
        <w:ind w:firstLine="426"/>
        <w:jc w:val="both"/>
        <w:rPr>
          <w:b/>
          <w:i/>
        </w:rPr>
      </w:pPr>
      <w:r w:rsidRPr="00990458">
        <w:rPr>
          <w:b/>
          <w:i/>
        </w:rPr>
        <w:t>Іргелі зерттеулер үшін:</w:t>
      </w:r>
    </w:p>
    <w:p w:rsidR="00F03C17" w:rsidRDefault="002511A5" w:rsidP="002D3EF5">
      <w:pPr>
        <w:autoSpaceDE w:val="0"/>
        <w:autoSpaceDN w:val="0"/>
        <w:adjustRightInd w:val="0"/>
        <w:ind w:firstLine="567"/>
        <w:jc w:val="both"/>
      </w:pPr>
      <w:r w:rsidRPr="00C751A2">
        <w:t xml:space="preserve">– </w:t>
      </w:r>
      <w:r w:rsidR="00F03C17" w:rsidRPr="00C751A2">
        <w:t xml:space="preserve">Web of Science </w:t>
      </w:r>
      <w:r w:rsidR="00F03C17">
        <w:t xml:space="preserve">базасының </w:t>
      </w:r>
      <w:r w:rsidR="00F03C17" w:rsidRPr="00114A3D">
        <w:t>Science Citation Index Expanded индекстелетін және (немесе) Scopus базасы</w:t>
      </w:r>
      <w:r w:rsidR="00F03C17">
        <w:t>нда CiteScore бойынша 35 (отыз бес</w:t>
      </w:r>
      <w:r w:rsidR="00F03C17" w:rsidRPr="00114A3D">
        <w:t>) кем емес процентиль бар жобаның ғылыми бағыты бойынша рецензияланатын ғылыми басылымдарда кемінде 2 (</w:t>
      </w:r>
      <w:r w:rsidR="00F03C17">
        <w:t>екі) мақала және (немесе) шолу);</w:t>
      </w:r>
    </w:p>
    <w:p w:rsidR="00CE7738" w:rsidRPr="00CE7738" w:rsidRDefault="00CE7738" w:rsidP="00CE7738">
      <w:pPr>
        <w:autoSpaceDE w:val="0"/>
        <w:autoSpaceDN w:val="0"/>
        <w:adjustRightInd w:val="0"/>
        <w:ind w:firstLine="567"/>
        <w:jc w:val="both"/>
      </w:pPr>
      <w:r>
        <w:t xml:space="preserve">– </w:t>
      </w:r>
      <w:r w:rsidRPr="00CE7738">
        <w:t>немесе Web of Science базасының Science Citation Index Expanded индекстелетін және (немесе) Scopus базасы</w:t>
      </w:r>
      <w:r w:rsidR="00D24B69">
        <w:t>нда CiteScore бойынша кемінде 35 (отыз бес</w:t>
      </w:r>
      <w:r w:rsidRPr="00CE7738">
        <w:t>) процентиль бар жобаның ғылыми бағыты бойынша рецензияланатын ғылыми басылымда кемінде 1 (бір) мақала немесе шолу) және Derwent Innovations Index (Web of Science, Clarivate Analytics) дерекқорына кіретін 1 (бір) патент;</w:t>
      </w:r>
    </w:p>
    <w:p w:rsidR="002D3EF5" w:rsidRDefault="002D3EF5" w:rsidP="002D3EF5">
      <w:pPr>
        <w:autoSpaceDE w:val="0"/>
        <w:autoSpaceDN w:val="0"/>
        <w:adjustRightInd w:val="0"/>
        <w:ind w:firstLine="567"/>
        <w:jc w:val="both"/>
      </w:pPr>
      <w:r w:rsidRPr="00C751A2">
        <w:t>–</w:t>
      </w:r>
      <w:r w:rsidR="00EB0169">
        <w:t xml:space="preserve">БҒСБҚК ұсынған </w:t>
      </w:r>
      <w:r w:rsidRPr="00C751A2">
        <w:t xml:space="preserve">рецензияланатын шетелдік және (немесе) отандық басылымда </w:t>
      </w:r>
      <w:r>
        <w:t>кемінде 1 (бір) мақала;</w:t>
      </w:r>
    </w:p>
    <w:p w:rsidR="002511A5" w:rsidRPr="00C751A2" w:rsidRDefault="002511A5" w:rsidP="002D3EF5">
      <w:pPr>
        <w:autoSpaceDE w:val="0"/>
        <w:autoSpaceDN w:val="0"/>
        <w:adjustRightInd w:val="0"/>
        <w:ind w:firstLine="567"/>
        <w:jc w:val="both"/>
      </w:pPr>
      <w:r w:rsidRPr="00C657A3">
        <w:t xml:space="preserve">- </w:t>
      </w:r>
      <w:r>
        <w:t xml:space="preserve">немесе </w:t>
      </w:r>
      <w:r w:rsidRPr="00C751A2">
        <w:t>Web of Science халықаралық деректер базасымен индекстелетін</w:t>
      </w:r>
      <w:r w:rsidR="00AF69F3">
        <w:t xml:space="preserve"> 1 (бірінші)</w:t>
      </w:r>
      <w:r w:rsidRPr="00C657A3">
        <w:t xml:space="preserve"> квартильге кіретін рецензияланатын ғылыми басылымдарда </w:t>
      </w:r>
      <w:r w:rsidR="00236A4B">
        <w:t>кемінде 1 (бір</w:t>
      </w:r>
      <w:r w:rsidR="00236A4B" w:rsidRPr="00C657A3">
        <w:t xml:space="preserve">) </w:t>
      </w:r>
      <w:r w:rsidR="007C042B">
        <w:t>шолу және (немесе) мақала.</w:t>
      </w:r>
    </w:p>
    <w:p w:rsidR="002511A5" w:rsidRPr="00241247" w:rsidRDefault="002511A5" w:rsidP="002511A5">
      <w:pPr>
        <w:autoSpaceDE w:val="0"/>
        <w:autoSpaceDN w:val="0"/>
        <w:adjustRightInd w:val="0"/>
        <w:ind w:firstLine="567"/>
        <w:jc w:val="both"/>
        <w:rPr>
          <w:b/>
          <w:i/>
        </w:rPr>
      </w:pPr>
      <w:r w:rsidRPr="00241247">
        <w:rPr>
          <w:b/>
          <w:i/>
        </w:rPr>
        <w:t>қолданбалы зерттеулер үшін:</w:t>
      </w:r>
    </w:p>
    <w:p w:rsidR="00874143" w:rsidRDefault="002511A5" w:rsidP="002E7CE5">
      <w:pPr>
        <w:autoSpaceDE w:val="0"/>
        <w:autoSpaceDN w:val="0"/>
        <w:adjustRightInd w:val="0"/>
        <w:ind w:firstLine="709"/>
        <w:jc w:val="both"/>
      </w:pPr>
      <w:r w:rsidRPr="00C751A2">
        <w:t xml:space="preserve">– </w:t>
      </w:r>
      <w:r w:rsidR="00AF69F3" w:rsidRPr="00C751A2">
        <w:t xml:space="preserve">Web of Science </w:t>
      </w:r>
      <w:r w:rsidR="00AF69F3">
        <w:t xml:space="preserve">базасының </w:t>
      </w:r>
      <w:r w:rsidR="00114A3D" w:rsidRPr="00114A3D">
        <w:t>Science Citation Index Expanded базасында индекстелетін және (немесе) Scopus базасы</w:t>
      </w:r>
      <w:r w:rsidR="00BC16A0">
        <w:t>нда CiteScore бойынша 35 (отыз бес</w:t>
      </w:r>
      <w:r w:rsidR="00114A3D" w:rsidRPr="00114A3D">
        <w:t>) кем емес процентиль бар жобаның ғылыми бағыты бойынша рецензияланатын ғылыми басылымдарда кемінде 2 (</w:t>
      </w:r>
      <w:r w:rsidR="006E360E">
        <w:t>екі) мақала және (немесе) шолу)</w:t>
      </w:r>
      <w:r w:rsidR="00874143">
        <w:t>;</w:t>
      </w:r>
    </w:p>
    <w:p w:rsidR="002E7CE5" w:rsidRDefault="00874143" w:rsidP="002E7CE5">
      <w:pPr>
        <w:autoSpaceDE w:val="0"/>
        <w:autoSpaceDN w:val="0"/>
        <w:adjustRightInd w:val="0"/>
        <w:ind w:firstLine="709"/>
        <w:jc w:val="both"/>
      </w:pPr>
      <w:r w:rsidRPr="00C751A2">
        <w:t>–</w:t>
      </w:r>
      <w:r w:rsidR="006E360E" w:rsidRPr="006E360E">
        <w:t>немесе Science Citation Index Expanded базасында индекстелетін және (немесе) Scopus базасы</w:t>
      </w:r>
      <w:r w:rsidR="00BC16A0">
        <w:t>нда CiteScore бойынша кемінде 35 (отыз бес</w:t>
      </w:r>
      <w:r w:rsidR="006E360E" w:rsidRPr="006E360E">
        <w:t>) процентиль бар жобаның ғылыми бағыты бойынша рецензияланатын ғылыми басылымда кем</w:t>
      </w:r>
      <w:r w:rsidR="00BC16A0">
        <w:t>інде 1 (бір) мақала немесе шолу</w:t>
      </w:r>
      <w:r w:rsidR="006E360E">
        <w:t xml:space="preserve"> және </w:t>
      </w:r>
      <w:r w:rsidR="002E7CE5" w:rsidRPr="002E7CE5">
        <w:lastRenderedPageBreak/>
        <w:t>Derwent Innovations Index (Web of Science, Clarivate Analytics)</w:t>
      </w:r>
      <w:r w:rsidR="00490D60">
        <w:t>дерекқорына</w:t>
      </w:r>
      <w:r w:rsidR="002E7CE5">
        <w:t xml:space="preserve"> кіретін 1 </w:t>
      </w:r>
      <w:r w:rsidR="00934353">
        <w:t xml:space="preserve">(бір) </w:t>
      </w:r>
      <w:r w:rsidR="002E7CE5">
        <w:t>шетелдік немесе халықаралық патент</w:t>
      </w:r>
      <w:r w:rsidR="002E7CE5" w:rsidRPr="002E7CE5">
        <w:t>;</w:t>
      </w:r>
    </w:p>
    <w:p w:rsidR="00873C52" w:rsidRPr="002E7CE5" w:rsidRDefault="00873C52" w:rsidP="00873C52">
      <w:pPr>
        <w:autoSpaceDE w:val="0"/>
        <w:autoSpaceDN w:val="0"/>
        <w:adjustRightInd w:val="0"/>
        <w:ind w:firstLine="567"/>
        <w:jc w:val="both"/>
      </w:pPr>
      <w:r w:rsidRPr="00C751A2">
        <w:t>–</w:t>
      </w:r>
      <w:r w:rsidRPr="006E360E">
        <w:t xml:space="preserve">немесе </w:t>
      </w:r>
      <w:r w:rsidRPr="00C751A2">
        <w:t xml:space="preserve">Web of Science </w:t>
      </w:r>
      <w:r>
        <w:t xml:space="preserve">базасының </w:t>
      </w:r>
      <w:r w:rsidRPr="006E360E">
        <w:t xml:space="preserve">Science Citation Index Expanded индекстелетін және (немесе) Scopus базасында CiteScore бойынша кемінде </w:t>
      </w:r>
      <w:r>
        <w:t>35 (отыз бес</w:t>
      </w:r>
      <w:r w:rsidRPr="006E360E">
        <w:t>) процентиль бар жобаның ғылыми бағыты бойынша рецензияланатын ғылыми басылымда кемінде 1 (бір) мақала немесе шолу)</w:t>
      </w:r>
      <w:r>
        <w:t xml:space="preserve"> және </w:t>
      </w:r>
      <w:r w:rsidRPr="00D72A62">
        <w:t xml:space="preserve">жобаны іске асыру нәтижесінде дайындалған ғылыми-техникалық өнімді </w:t>
      </w:r>
      <w:r w:rsidRPr="00D72A62">
        <w:rPr>
          <w:i/>
        </w:rPr>
        <w:t>(жаңа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карталар, жаңа материалдар, заттар, жабдықтар, препараттар, құралдар және басқалар)</w:t>
      </w:r>
      <w:r w:rsidRPr="00D72A62">
        <w:t xml:space="preserve"> енгізу актісі</w:t>
      </w:r>
      <w:r w:rsidR="00713954" w:rsidRPr="00014098">
        <w:rPr>
          <w:i/>
        </w:rPr>
        <w:t>(«ғылыми-зерттеу, ғылыми-техникалық жұмыстардың нәтижелерін және (немесе) ғылыми және (немесе) ғылыми-техникалық қызмет нәтижелерін енгізу актісінің нысанын және оны келісу қағидаларын бекіту туралы» Қазақстан Республикасы Инвестициялар және даму министрлігінің 2018 жылғы 14 қарашадағы №791 бұйрығына сәйкес )</w:t>
      </w:r>
      <w:r w:rsidRPr="00D72A62">
        <w:t xml:space="preserve"> немесе оған лицензиялық келісім;</w:t>
      </w:r>
    </w:p>
    <w:p w:rsidR="00114A3D" w:rsidRDefault="00934353" w:rsidP="002511A5">
      <w:pPr>
        <w:autoSpaceDE w:val="0"/>
        <w:autoSpaceDN w:val="0"/>
        <w:adjustRightInd w:val="0"/>
        <w:ind w:firstLine="567"/>
        <w:jc w:val="both"/>
      </w:pPr>
      <w:r w:rsidRPr="00C751A2">
        <w:t>–</w:t>
      </w:r>
      <w:r w:rsidR="00873C52">
        <w:t xml:space="preserve">БҒСБҚК ұсынған </w:t>
      </w:r>
      <w:r w:rsidRPr="00C751A2">
        <w:t xml:space="preserve">рецензияланатын шетелдік және (немесе) отандық басылымда </w:t>
      </w:r>
      <w:r>
        <w:t>кемінде 1 (бір) мақала;</w:t>
      </w:r>
    </w:p>
    <w:p w:rsidR="00114A3D" w:rsidRDefault="00934353" w:rsidP="00CC450E">
      <w:pPr>
        <w:autoSpaceDE w:val="0"/>
        <w:autoSpaceDN w:val="0"/>
        <w:adjustRightInd w:val="0"/>
        <w:ind w:firstLine="567"/>
        <w:jc w:val="both"/>
      </w:pPr>
      <w:r w:rsidRPr="00C751A2">
        <w:t>–</w:t>
      </w:r>
      <w:r>
        <w:t xml:space="preserve"> немесе </w:t>
      </w:r>
      <w:r w:rsidRPr="00C751A2">
        <w:t>Web of Science халықаралық деректер базасымен индекстелетін</w:t>
      </w:r>
      <w:r w:rsidR="000762DB">
        <w:t xml:space="preserve"> 1 (бірінші) </w:t>
      </w:r>
      <w:r w:rsidRPr="00C657A3">
        <w:t xml:space="preserve">квартильге кіретін рецензияланатын ғылыми басылымдарда </w:t>
      </w:r>
      <w:r>
        <w:t>кемінде 1 (бір</w:t>
      </w:r>
      <w:r w:rsidRPr="00C657A3">
        <w:t>) шолу және (немесе) мақала;</w:t>
      </w:r>
    </w:p>
    <w:p w:rsidR="00734DFF" w:rsidRDefault="00734DFF" w:rsidP="00CC450E">
      <w:pPr>
        <w:autoSpaceDE w:val="0"/>
        <w:autoSpaceDN w:val="0"/>
        <w:adjustRightInd w:val="0"/>
        <w:ind w:firstLine="567"/>
        <w:jc w:val="both"/>
      </w:pPr>
    </w:p>
    <w:p w:rsidR="002511A5" w:rsidRPr="00C751A2" w:rsidRDefault="000762DB" w:rsidP="002511A5">
      <w:pPr>
        <w:autoSpaceDE w:val="0"/>
        <w:autoSpaceDN w:val="0"/>
        <w:adjustRightInd w:val="0"/>
        <w:ind w:firstLine="567"/>
        <w:jc w:val="both"/>
        <w:rPr>
          <w:b/>
          <w:i/>
        </w:rPr>
      </w:pPr>
      <w:r>
        <w:rPr>
          <w:b/>
          <w:i/>
        </w:rPr>
        <w:t>Ә</w:t>
      </w:r>
      <w:r w:rsidR="002511A5" w:rsidRPr="00C751A2">
        <w:rPr>
          <w:b/>
          <w:i/>
        </w:rPr>
        <w:t xml:space="preserve">леуметтік, гуманитарлық және </w:t>
      </w:r>
      <w:r w:rsidR="00CC450E">
        <w:rPr>
          <w:b/>
          <w:i/>
        </w:rPr>
        <w:t>өнер</w:t>
      </w:r>
      <w:r w:rsidR="002511A5" w:rsidRPr="00C751A2">
        <w:rPr>
          <w:b/>
          <w:i/>
        </w:rPr>
        <w:t xml:space="preserve"> салалар</w:t>
      </w:r>
      <w:r w:rsidR="002511A5">
        <w:rPr>
          <w:b/>
          <w:i/>
        </w:rPr>
        <w:t>ы</w:t>
      </w:r>
      <w:r w:rsidR="002511A5" w:rsidRPr="00C751A2">
        <w:rPr>
          <w:b/>
          <w:i/>
        </w:rPr>
        <w:t xml:space="preserve"> үшін:</w:t>
      </w:r>
    </w:p>
    <w:p w:rsidR="001016B4" w:rsidRDefault="002511A5" w:rsidP="002511A5">
      <w:pPr>
        <w:autoSpaceDE w:val="0"/>
        <w:autoSpaceDN w:val="0"/>
        <w:adjustRightInd w:val="0"/>
        <w:ind w:firstLine="567"/>
        <w:jc w:val="both"/>
      </w:pPr>
      <w:r w:rsidRPr="00C751A2">
        <w:t xml:space="preserve">- </w:t>
      </w:r>
      <w:r w:rsidR="002E6116" w:rsidRPr="0046088D">
        <w:t xml:space="preserve">Web of Science </w:t>
      </w:r>
      <w:r w:rsidR="002E6116">
        <w:t>базасының</w:t>
      </w:r>
      <w:r w:rsidR="001016B4" w:rsidRPr="001016B4">
        <w:t xml:space="preserve"> Social Science Citation Index </w:t>
      </w:r>
      <w:r w:rsidR="002E6116">
        <w:t>немесе</w:t>
      </w:r>
      <w:r w:rsidR="001016B4" w:rsidRPr="001016B4">
        <w:t xml:space="preserve"> Arts and Humanities Citation Index индекстелетін жә</w:t>
      </w:r>
      <w:r w:rsidR="00B9555C">
        <w:t xml:space="preserve">не (немесе) Scopus базасындағы </w:t>
      </w:r>
      <w:r w:rsidR="00B9555C" w:rsidRPr="00B9555C">
        <w:t>C</w:t>
      </w:r>
      <w:r w:rsidR="00B9555C">
        <w:t>ite</w:t>
      </w:r>
      <w:r w:rsidR="00B9555C" w:rsidRPr="00B9555C">
        <w:t>S</w:t>
      </w:r>
      <w:r w:rsidR="001016B4" w:rsidRPr="001016B4">
        <w:t xml:space="preserve">core бойынша </w:t>
      </w:r>
      <w:r w:rsidR="00B9555C" w:rsidRPr="00B9555C">
        <w:t xml:space="preserve">35 </w:t>
      </w:r>
      <w:r w:rsidR="00B9555C">
        <w:t>(отыз бес</w:t>
      </w:r>
      <w:r w:rsidR="00B9555C" w:rsidRPr="00B9555C">
        <w:t>)</w:t>
      </w:r>
      <w:r w:rsidR="001016B4" w:rsidRPr="001016B4">
        <w:t>процентильге ие рецензияланатын ғылыми басылымда кемінде 1 (бір) мақала немесе шолу);</w:t>
      </w:r>
    </w:p>
    <w:p w:rsidR="002511A5" w:rsidRDefault="002511A5" w:rsidP="002511A5">
      <w:pPr>
        <w:autoSpaceDE w:val="0"/>
        <w:autoSpaceDN w:val="0"/>
        <w:adjustRightInd w:val="0"/>
        <w:ind w:firstLine="567"/>
        <w:jc w:val="both"/>
      </w:pPr>
      <w:r w:rsidRPr="00C751A2">
        <w:t xml:space="preserve">– </w:t>
      </w:r>
      <w:r w:rsidR="004C53F1">
        <w:t xml:space="preserve">БҒСБҚК ұсынған </w:t>
      </w:r>
      <w:r w:rsidR="009B45D9" w:rsidRPr="00C751A2">
        <w:t xml:space="preserve">рецензияланатын шетелдік және (немесе) отандық басылымда </w:t>
      </w:r>
      <w:r w:rsidR="009B45D9">
        <w:t>кемінде 2 (бір) мақала</w:t>
      </w:r>
      <w:r w:rsidRPr="00C657A3">
        <w:t>.</w:t>
      </w:r>
    </w:p>
    <w:p w:rsidR="004C53F1" w:rsidRDefault="004C53F1" w:rsidP="004C53F1">
      <w:pPr>
        <w:autoSpaceDE w:val="0"/>
        <w:autoSpaceDN w:val="0"/>
        <w:adjustRightInd w:val="0"/>
        <w:ind w:firstLine="567"/>
        <w:jc w:val="both"/>
      </w:pPr>
      <w:r w:rsidRPr="00C751A2">
        <w:t>–</w:t>
      </w:r>
      <w:r>
        <w:t xml:space="preserve"> немесе </w:t>
      </w:r>
      <w:r w:rsidRPr="00C751A2">
        <w:t>Web of Science халықаралық деректер базасымен индекстелетін</w:t>
      </w:r>
      <w:r>
        <w:t xml:space="preserve"> 1 (бірінші)</w:t>
      </w:r>
      <w:r w:rsidR="00730B6B">
        <w:t xml:space="preserve"> немесе 2 (екінші)</w:t>
      </w:r>
      <w:r w:rsidRPr="00C657A3">
        <w:t xml:space="preserve">квартильге кіретін рецензияланатын ғылыми басылымдарда </w:t>
      </w:r>
      <w:r>
        <w:t>кемінде 1 (бір</w:t>
      </w:r>
      <w:r w:rsidRPr="00C657A3">
        <w:t>) шолу және (немесе) мақала;</w:t>
      </w:r>
    </w:p>
    <w:p w:rsidR="004C53F1" w:rsidRPr="00441175" w:rsidRDefault="00441175" w:rsidP="002511A5">
      <w:pPr>
        <w:autoSpaceDE w:val="0"/>
        <w:autoSpaceDN w:val="0"/>
        <w:adjustRightInd w:val="0"/>
        <w:ind w:firstLine="567"/>
        <w:jc w:val="both"/>
      </w:pPr>
      <w:r w:rsidRPr="00441175">
        <w:t xml:space="preserve">- </w:t>
      </w:r>
      <w:r>
        <w:t xml:space="preserve">немесе </w:t>
      </w:r>
      <w:r w:rsidRPr="00441175">
        <w:t>Web of Science базасындағы Arts and Humanities Citation Index индекстелетін рецензияланатын ғылыми басылымдарда кемінде 2 (екі) мақала және (немесе) шолу;</w:t>
      </w:r>
    </w:p>
    <w:p w:rsidR="004C53F1" w:rsidRDefault="00734DFF" w:rsidP="00223172">
      <w:pPr>
        <w:autoSpaceDE w:val="0"/>
        <w:autoSpaceDN w:val="0"/>
        <w:adjustRightInd w:val="0"/>
        <w:ind w:firstLine="567"/>
        <w:jc w:val="both"/>
        <w:rPr>
          <w:b/>
          <w:i/>
        </w:rPr>
      </w:pPr>
      <w:r>
        <w:t xml:space="preserve">– </w:t>
      </w:r>
      <w:r w:rsidRPr="00734DFF">
        <w:t>Web of Science базасының Science Citation Index Expanded базасында индекстелетін және (немесе) Scopus базасында CiteScore бойынша процентиль бар жобаның ғылыми бағыты бойынша рецензияланат</w:t>
      </w:r>
      <w:r>
        <w:t>ын ғылыми басылымдарда кемінде 1</w:t>
      </w:r>
      <w:r w:rsidRPr="00734DFF">
        <w:t xml:space="preserve"> (</w:t>
      </w:r>
      <w:r>
        <w:t>бір</w:t>
      </w:r>
      <w:r w:rsidRPr="00734DFF">
        <w:t>) мақала және (немесе) шолу);</w:t>
      </w:r>
    </w:p>
    <w:p w:rsidR="004C53F1" w:rsidRDefault="004C53F1" w:rsidP="002511A5">
      <w:pPr>
        <w:autoSpaceDE w:val="0"/>
        <w:autoSpaceDN w:val="0"/>
        <w:adjustRightInd w:val="0"/>
        <w:ind w:firstLine="567"/>
        <w:jc w:val="both"/>
        <w:rPr>
          <w:b/>
          <w:i/>
        </w:rPr>
      </w:pPr>
    </w:p>
    <w:p w:rsidR="00297341" w:rsidRPr="00297341" w:rsidRDefault="00F150B9" w:rsidP="002511A5">
      <w:pPr>
        <w:autoSpaceDE w:val="0"/>
        <w:autoSpaceDN w:val="0"/>
        <w:adjustRightInd w:val="0"/>
        <w:ind w:firstLine="567"/>
        <w:jc w:val="both"/>
        <w:rPr>
          <w:b/>
          <w:i/>
        </w:rPr>
      </w:pPr>
      <w:r w:rsidRPr="00F150B9">
        <w:rPr>
          <w:b/>
          <w:i/>
        </w:rPr>
        <w:t>Ұлттық қауіпсіздік және қорғаныс басым</w:t>
      </w:r>
      <w:r>
        <w:rPr>
          <w:b/>
          <w:i/>
        </w:rPr>
        <w:t xml:space="preserve"> бағыты</w:t>
      </w:r>
      <w:r w:rsidR="00297341" w:rsidRPr="00297341">
        <w:rPr>
          <w:b/>
          <w:i/>
        </w:rPr>
        <w:t>жобалары</w:t>
      </w:r>
      <w:r w:rsidR="00297341">
        <w:rPr>
          <w:b/>
          <w:i/>
        </w:rPr>
        <w:t xml:space="preserve"> бойынша</w:t>
      </w:r>
      <w:r w:rsidR="00297341" w:rsidRPr="00297341">
        <w:rPr>
          <w:b/>
          <w:i/>
        </w:rPr>
        <w:t>:</w:t>
      </w:r>
    </w:p>
    <w:p w:rsidR="00AB016B" w:rsidRDefault="00AB016B" w:rsidP="00AB016B">
      <w:pPr>
        <w:autoSpaceDE w:val="0"/>
        <w:autoSpaceDN w:val="0"/>
        <w:adjustRightInd w:val="0"/>
        <w:ind w:firstLine="567"/>
        <w:jc w:val="both"/>
      </w:pPr>
      <w:r w:rsidRPr="00C751A2">
        <w:t xml:space="preserve">- </w:t>
      </w:r>
      <w:r w:rsidRPr="001016B4">
        <w:t xml:space="preserve">Science Citation Index Expanded, Social Science Citation Index </w:t>
      </w:r>
      <w:r w:rsidR="00223172">
        <w:t>немесе</w:t>
      </w:r>
      <w:r w:rsidRPr="001016B4">
        <w:t xml:space="preserve"> Arts and Humanities Citation Index </w:t>
      </w:r>
      <w:r w:rsidRPr="0046088D">
        <w:t xml:space="preserve">Web of Science </w:t>
      </w:r>
      <w:r w:rsidRPr="001016B4">
        <w:t>базасында индекстелетін жә</w:t>
      </w:r>
      <w:r>
        <w:t xml:space="preserve">не (немесе) Scopus базасындағы </w:t>
      </w:r>
      <w:r w:rsidRPr="00B9555C">
        <w:t>C</w:t>
      </w:r>
      <w:r>
        <w:t>ite</w:t>
      </w:r>
      <w:r w:rsidRPr="00B9555C">
        <w:t>S</w:t>
      </w:r>
      <w:r w:rsidRPr="001016B4">
        <w:t xml:space="preserve">core бойынша </w:t>
      </w:r>
      <w:r w:rsidRPr="00B9555C">
        <w:t xml:space="preserve">35 </w:t>
      </w:r>
      <w:r>
        <w:t>(отыз бес</w:t>
      </w:r>
      <w:r w:rsidRPr="00B9555C">
        <w:t>)</w:t>
      </w:r>
      <w:r w:rsidRPr="001016B4">
        <w:t>процентильге ие рецензияланатын ғылыми басылымда кемінде 1 (бір) мақала немесе шолу);</w:t>
      </w:r>
    </w:p>
    <w:p w:rsidR="00297341" w:rsidRDefault="00AB016B" w:rsidP="00AB016B">
      <w:pPr>
        <w:autoSpaceDE w:val="0"/>
        <w:autoSpaceDN w:val="0"/>
        <w:adjustRightInd w:val="0"/>
        <w:ind w:firstLine="567"/>
        <w:jc w:val="both"/>
      </w:pPr>
      <w:r w:rsidRPr="00C751A2">
        <w:t xml:space="preserve">– </w:t>
      </w:r>
      <w:r w:rsidR="00223172">
        <w:t xml:space="preserve">БҒСБҚК ұсынған </w:t>
      </w:r>
      <w:r w:rsidRPr="00C751A2">
        <w:t xml:space="preserve">рецензияланатын шетелдік және (немесе) отандық басылымда </w:t>
      </w:r>
      <w:r>
        <w:t>кемінде 2 (бір) мақала</w:t>
      </w:r>
      <w:r w:rsidRPr="00C657A3">
        <w:t>.</w:t>
      </w:r>
    </w:p>
    <w:p w:rsidR="008A015F" w:rsidRPr="00AB016B" w:rsidRDefault="008A015F" w:rsidP="00AB016B">
      <w:pPr>
        <w:autoSpaceDE w:val="0"/>
        <w:autoSpaceDN w:val="0"/>
        <w:adjustRightInd w:val="0"/>
        <w:ind w:firstLine="567"/>
        <w:jc w:val="both"/>
      </w:pPr>
    </w:p>
    <w:p w:rsidR="00F150B9" w:rsidRDefault="00297341" w:rsidP="002511A5">
      <w:pPr>
        <w:autoSpaceDE w:val="0"/>
        <w:autoSpaceDN w:val="0"/>
        <w:adjustRightInd w:val="0"/>
        <w:ind w:firstLine="567"/>
        <w:jc w:val="both"/>
        <w:rPr>
          <w:b/>
          <w:i/>
        </w:rPr>
      </w:pPr>
      <w:r w:rsidRPr="00AB016B">
        <w:rPr>
          <w:b/>
          <w:i/>
        </w:rPr>
        <w:t>М</w:t>
      </w:r>
      <w:r w:rsidR="00F150B9" w:rsidRPr="00F150B9">
        <w:rPr>
          <w:b/>
          <w:i/>
        </w:rPr>
        <w:t>емлекеттік құпияларды құрайтын және қызмет бабында пайдалану үшін мәліметтері бар ғылыми, ғылыми-техникалық жобалар бойынша:</w:t>
      </w:r>
    </w:p>
    <w:p w:rsidR="008066E2" w:rsidRDefault="008066E2" w:rsidP="00694462">
      <w:pPr>
        <w:autoSpaceDE w:val="0"/>
        <w:autoSpaceDN w:val="0"/>
        <w:adjustRightInd w:val="0"/>
        <w:ind w:firstLine="567"/>
        <w:jc w:val="both"/>
      </w:pPr>
      <w:r>
        <w:rPr>
          <w:b/>
          <w:i/>
        </w:rPr>
        <w:t xml:space="preserve">- </w:t>
      </w:r>
      <w:r w:rsidR="001D6751" w:rsidRPr="001D6751">
        <w:t>рецензияланат</w:t>
      </w:r>
      <w:r w:rsidR="008A015F">
        <w:t>ын ғылыми басылымдарда кемінде 2 (екі</w:t>
      </w:r>
      <w:r w:rsidR="001D6751" w:rsidRPr="001D6751">
        <w:t xml:space="preserve">) мақала және (немесе) шолу </w:t>
      </w:r>
      <w:r w:rsidR="00694462">
        <w:t>соның ішінде БҒСБҚК ұсынған.</w:t>
      </w:r>
    </w:p>
    <w:p w:rsidR="008454AD" w:rsidRDefault="00186B6F" w:rsidP="00694462">
      <w:pPr>
        <w:autoSpaceDE w:val="0"/>
        <w:autoSpaceDN w:val="0"/>
        <w:adjustRightInd w:val="0"/>
        <w:ind w:firstLine="567"/>
        <w:jc w:val="both"/>
      </w:pPr>
      <w:r>
        <w:t>1.</w:t>
      </w:r>
      <w:r w:rsidR="008454AD">
        <w:t>2.</w:t>
      </w:r>
      <w:r w:rsidR="008454AD" w:rsidRPr="008454AD">
        <w:t>Бір жарияланым нөмірі тиісті жарияланымда қаржыландыру туралы мәтінде бірінші болып көрсетілген жоба бойынша ғана есептеледі.</w:t>
      </w:r>
    </w:p>
    <w:p w:rsidR="00F554D8" w:rsidRDefault="00F554D8" w:rsidP="00694462">
      <w:pPr>
        <w:autoSpaceDE w:val="0"/>
        <w:autoSpaceDN w:val="0"/>
        <w:adjustRightInd w:val="0"/>
        <w:ind w:firstLine="567"/>
        <w:jc w:val="both"/>
      </w:pPr>
      <w:r>
        <w:lastRenderedPageBreak/>
        <w:t xml:space="preserve">1.3. </w:t>
      </w:r>
      <w:r w:rsidRPr="00F554D8">
        <w:t>Мақала немесе шолу егер ол журналдың ресми сайтында жарияланған, оның ішінде - "баспасөзде" (In Press) мәртебесі бар немесе сол сияқты жағдайда жоба үшін (мемлекеттік құпияларды құрайтын және қызмет бабында пайдалану үшін мәліметтер бар жобалардан басқа) есептеледі.</w:t>
      </w:r>
    </w:p>
    <w:p w:rsidR="00685273" w:rsidRDefault="00F554D8" w:rsidP="00694462">
      <w:pPr>
        <w:autoSpaceDE w:val="0"/>
        <w:autoSpaceDN w:val="0"/>
        <w:adjustRightInd w:val="0"/>
        <w:ind w:firstLine="567"/>
        <w:jc w:val="both"/>
      </w:pPr>
      <w:r>
        <w:t>1.4</w:t>
      </w:r>
      <w:r w:rsidR="00685273">
        <w:t>. БҒСБҚК</w:t>
      </w:r>
      <w:r w:rsidR="00685273" w:rsidRPr="00685273">
        <w:t xml:space="preserve"> ұсынған ғылыми басылымдардағы мақалаға келесі </w:t>
      </w:r>
      <w:r w:rsidR="00E825BD">
        <w:t>ж</w:t>
      </w:r>
      <w:r w:rsidR="00685273" w:rsidRPr="00685273">
        <w:t>арияланымдар теңестіріледі:</w:t>
      </w:r>
    </w:p>
    <w:p w:rsidR="00685273" w:rsidRDefault="00685273" w:rsidP="00685273">
      <w:pPr>
        <w:autoSpaceDE w:val="0"/>
        <w:autoSpaceDN w:val="0"/>
        <w:adjustRightInd w:val="0"/>
        <w:ind w:firstLine="567"/>
        <w:jc w:val="both"/>
      </w:pPr>
      <w:r>
        <w:t>- Web of Science, Scopus, Pubmed, zbMath, MathScinet, Agris, Georef және (немесе) Astrophysical journal библиометриялық деректер базасына енгізілген ғылыми басылымдағы мақала немесе шолу; немесе</w:t>
      </w:r>
      <w:r w:rsidR="00E825BD">
        <w:t>;</w:t>
      </w:r>
    </w:p>
    <w:p w:rsidR="00685273" w:rsidRDefault="00E825BD" w:rsidP="00685273">
      <w:pPr>
        <w:autoSpaceDE w:val="0"/>
        <w:autoSpaceDN w:val="0"/>
        <w:adjustRightInd w:val="0"/>
        <w:ind w:firstLine="567"/>
        <w:jc w:val="both"/>
      </w:pPr>
      <w:r>
        <w:t>- өнертабысқа патент;</w:t>
      </w:r>
    </w:p>
    <w:p w:rsidR="00E825BD" w:rsidRDefault="00E825BD" w:rsidP="00685273">
      <w:pPr>
        <w:autoSpaceDE w:val="0"/>
        <w:autoSpaceDN w:val="0"/>
        <w:adjustRightInd w:val="0"/>
        <w:ind w:firstLine="567"/>
        <w:jc w:val="both"/>
      </w:pPr>
      <w:r>
        <w:t xml:space="preserve">- </w:t>
      </w:r>
      <w:r w:rsidRPr="00E825BD">
        <w:t>мұрағаттық құжаттар жинағы.</w:t>
      </w:r>
    </w:p>
    <w:p w:rsidR="00ED6898" w:rsidRDefault="00ED6898" w:rsidP="00685273">
      <w:pPr>
        <w:autoSpaceDE w:val="0"/>
        <w:autoSpaceDN w:val="0"/>
        <w:adjustRightInd w:val="0"/>
        <w:ind w:firstLine="567"/>
        <w:jc w:val="both"/>
      </w:pPr>
      <w:r>
        <w:t xml:space="preserve">2. </w:t>
      </w:r>
      <w:r w:rsidR="00FF5EB5" w:rsidRPr="00FF5EB5">
        <w:t>Жобаны іске асыру нәтижесінде дайындалған ғылыми-техникалық өнім (жаңа технологиялар, әдістемелер, бағдарламалық қамтамасыз ету, техникалық құжаттама, проблемаларды шешуге арналған ұсынымдар, ғылыми-техникалық, тәжірибелік-конструкторлық және тәжірибелік-өнеркәсіптік әзірлемелер, географиялық, геологиялық, сейсмикалық және басқа да карталар, жаңа материалдар, заттар, жабдықтар, препараттар, құралдар, емдеу хаттамалары және басқалар) қорғау құжатымен, енгізу актісімен, енгізу жөніндегі ұсынымдармен, лицензиялық келісіммен және т. б. қоса, коммерцияландыру жобасына арналған өтініммен орындаушы ұйымның басшысы куәландырған құжаттық растау түрінде фотосуреттерді, бейнелерді және өзге де ақпаратты қоса бере отырып ұсынылуы мүмкін.</w:t>
      </w:r>
    </w:p>
    <w:p w:rsidR="00FF5EB5" w:rsidRDefault="00FF5EB5" w:rsidP="00685273">
      <w:pPr>
        <w:autoSpaceDE w:val="0"/>
        <w:autoSpaceDN w:val="0"/>
        <w:adjustRightInd w:val="0"/>
        <w:ind w:firstLine="567"/>
        <w:jc w:val="both"/>
      </w:pPr>
      <w:r w:rsidRPr="00FF5EB5">
        <w:t>Жоба шеңберінде ғылыми-техникалық өнімнің соңғы пайдаланушылары үшін базалық Оқу материалдары әзірленгені жөн.</w:t>
      </w:r>
    </w:p>
    <w:p w:rsidR="00FF5EB5" w:rsidRDefault="00FF5EB5" w:rsidP="00685273">
      <w:pPr>
        <w:autoSpaceDE w:val="0"/>
        <w:autoSpaceDN w:val="0"/>
        <w:adjustRightInd w:val="0"/>
        <w:ind w:firstLine="567"/>
        <w:jc w:val="both"/>
      </w:pPr>
      <w:r>
        <w:t xml:space="preserve">3. </w:t>
      </w:r>
      <w:r w:rsidR="00E3287A" w:rsidRPr="00E3287A">
        <w:t>Енгізу актісінде қол жеткізілген және (немесе) күтілетін әлеуметтік-экономикалық тиімділік туралы деректер болуға тиіс.</w:t>
      </w:r>
    </w:p>
    <w:p w:rsidR="002511A5" w:rsidRPr="00F63101" w:rsidRDefault="00356759" w:rsidP="002511A5">
      <w:pPr>
        <w:autoSpaceDE w:val="0"/>
        <w:autoSpaceDN w:val="0"/>
        <w:adjustRightInd w:val="0"/>
        <w:jc w:val="both"/>
        <w:rPr>
          <w:i/>
        </w:rPr>
      </w:pPr>
      <w:r>
        <w:t xml:space="preserve">        4</w:t>
      </w:r>
      <w:r w:rsidR="002511A5">
        <w:t xml:space="preserve">. </w:t>
      </w:r>
      <w:r w:rsidR="002511A5" w:rsidRPr="00C751A2">
        <w:t>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ШЖК және қаржыландыру көзі (Қазақстан Республикасы Білім және ғылым министрлігінің Ғылым комитеті) көрсетіле отырып, алынған грантқа міндетті түрде сілтеме жасауы тиіс</w:t>
      </w:r>
      <w:r w:rsidR="002511A5" w:rsidRPr="00F63101">
        <w:t xml:space="preserve">. </w:t>
      </w:r>
      <w:r w:rsidR="002511A5" w:rsidRPr="00F63101">
        <w:rPr>
          <w:bCs/>
          <w:i/>
          <w:color w:val="000000"/>
        </w:rPr>
        <w:t>Ағылшын тіліндегі басылымдарда қаржыландыру туралы мәтін мынадай болуы тиіс: «This research has been/was/is funded by the Science Committee of the Ministry of Education and Science of the Republic of Kazakhstan (Grant  AP00000000)»,  AP00000000 – жобаның ЖТН.</w:t>
      </w:r>
    </w:p>
    <w:p w:rsidR="002511A5" w:rsidRDefault="00000AD7" w:rsidP="002511A5">
      <w:pPr>
        <w:autoSpaceDE w:val="0"/>
        <w:autoSpaceDN w:val="0"/>
        <w:adjustRightInd w:val="0"/>
        <w:ind w:firstLine="709"/>
        <w:contextualSpacing/>
        <w:jc w:val="both"/>
      </w:pPr>
      <w:r>
        <w:t>5</w:t>
      </w:r>
      <w:r w:rsidR="002511A5" w:rsidRPr="00C751A2">
        <w:t xml:space="preserve">. ЖТН жариялау құқығы, мақұлданған жобаның және өтініш берушінің атауы, жоба </w:t>
      </w:r>
      <w:r w:rsidR="002511A5">
        <w:t>жетекшісінің</w:t>
      </w:r>
      <w:r w:rsidR="002511A5" w:rsidRPr="00C751A2">
        <w:t xml:space="preserve"> тегі, аты, әкесінің аты (ол болған кезде), өтінімнің аннотациясы, күтілетін нәтижелер және жобаны іске асырудың әрбір жылы үшін алынған нәтижелердің аннотациясы (баспа және (немесе) электрондық нысанда) өтініш берушінің және (немесе) жоба </w:t>
      </w:r>
      <w:r w:rsidR="002511A5">
        <w:t xml:space="preserve">жетекшісінің </w:t>
      </w:r>
      <w:r w:rsidR="002511A5" w:rsidRPr="00C751A2">
        <w:t xml:space="preserve">келісімі талап етілмей Орталыққа беріледі. </w:t>
      </w:r>
    </w:p>
    <w:p w:rsidR="00955750" w:rsidRDefault="00955750" w:rsidP="002511A5">
      <w:pPr>
        <w:autoSpaceDE w:val="0"/>
        <w:autoSpaceDN w:val="0"/>
        <w:adjustRightInd w:val="0"/>
        <w:ind w:firstLine="709"/>
        <w:contextualSpacing/>
        <w:jc w:val="both"/>
      </w:pPr>
      <w:r w:rsidRPr="00955750">
        <w:t>Ғылымды танымал ету, нәтижелер туралы ақпаратты тарату, оларды енгізу мүмкіндігін арттыру және коммерцияландыру үшін әрбір жоба үшін (мемлекеттік құпияларды құрайтын және қызмет бабында пайдалану үшін мәліметтері бар жобалардан басқа) орындаушы ұйымның немесе зертхананың сайтында (не жеке сайт) веб-бет құрылуы тиіс, онда жоба туралы қысқаша ақпарат көрсетілуі тиіс: өзектілігі, мақсаты, күтілетін және қол жеткізілген нәтижелері, зерттеу тобы мүшелерінің олардың сәйкестендіргіштерімен (Scopus Author ID, Researcher ID, ORCID, (егер бар болса) және тиісті профильдерге, Жарияланымдар тізіміне (оларға сілтемелермен) және патенттерге сілтемелермен; әлеуетті пайдаланушыларға арналған ақпарат. Веб-беттегі (немесе сайтта) ақпарат үнемі жаңартылып тұруы тиіс (жылына 2 реттен кем емес).Жоба шеңберіндегі әрбір ғылыми жарияланым бойынша ұйымның/зертхананың сайтында және әлеуметтік желілерде және (немесе) бұқаралық ақпарат құралдарында оның мазмұны мен қолданылуы мүмкін екендігі туралы ақпарат жариялануға тиіс.</w:t>
      </w:r>
    </w:p>
    <w:p w:rsidR="002511A5" w:rsidRPr="00C751A2" w:rsidRDefault="00964D6A" w:rsidP="002511A5">
      <w:pPr>
        <w:autoSpaceDE w:val="0"/>
        <w:autoSpaceDN w:val="0"/>
        <w:adjustRightInd w:val="0"/>
        <w:ind w:firstLine="709"/>
        <w:contextualSpacing/>
        <w:jc w:val="both"/>
      </w:pPr>
      <w:r>
        <w:t>6</w:t>
      </w:r>
      <w:r w:rsidR="002511A5">
        <w:t xml:space="preserve">. </w:t>
      </w:r>
      <w:r w:rsidR="002511A5" w:rsidRPr="00C751A2">
        <w:t>Жоба шеңберінде алынған ғылыми зерттеулердің нәтижелері заңнамада белгіленген тәртіппен Орталықта міндетті түрде мемлекеттік есепке алуға жатады.</w:t>
      </w:r>
    </w:p>
    <w:p w:rsidR="002511A5" w:rsidRDefault="00964D6A" w:rsidP="002511A5">
      <w:pPr>
        <w:autoSpaceDE w:val="0"/>
        <w:autoSpaceDN w:val="0"/>
        <w:adjustRightInd w:val="0"/>
        <w:ind w:firstLine="567"/>
        <w:jc w:val="both"/>
      </w:pPr>
      <w:r>
        <w:lastRenderedPageBreak/>
        <w:t>7</w:t>
      </w:r>
      <w:r w:rsidR="002511A5">
        <w:t xml:space="preserve">. </w:t>
      </w:r>
      <w:r w:rsidR="002511A5" w:rsidRPr="00C657A3">
        <w:t>Қол жеткізілген нәтижелерді қоса алғанда, жобалар бойынша барлық есептер қарыз алуды анықтаудың лицензиялық жүйесінде (платформасында) тексерілуге тиіс. Жүргізілген тексеру туралы мәліметтер есептерде көрсетілуі тиіс.</w:t>
      </w:r>
    </w:p>
    <w:p w:rsidR="002511A5" w:rsidRPr="00C751A2" w:rsidRDefault="002511A5" w:rsidP="00964D6A">
      <w:pPr>
        <w:pStyle w:val="a4"/>
        <w:spacing w:before="0" w:after="0"/>
        <w:contextualSpacing/>
        <w:rPr>
          <w:b/>
          <w:lang w:val="kk-KZ"/>
        </w:rPr>
      </w:pPr>
    </w:p>
    <w:p w:rsidR="002511A5" w:rsidRDefault="002511A5" w:rsidP="002511A5">
      <w:pPr>
        <w:autoSpaceDE w:val="0"/>
        <w:autoSpaceDN w:val="0"/>
        <w:adjustRightInd w:val="0"/>
        <w:ind w:left="720"/>
        <w:contextualSpacing/>
        <w:jc w:val="center"/>
        <w:rPr>
          <w:b/>
        </w:rPr>
      </w:pPr>
      <w:r w:rsidRPr="00C751A2">
        <w:rPr>
          <w:b/>
        </w:rPr>
        <w:t>8. Жобаны қаржыландыру</w:t>
      </w:r>
    </w:p>
    <w:p w:rsidR="002511A5" w:rsidRPr="00C751A2" w:rsidRDefault="00507709" w:rsidP="002511A5">
      <w:pPr>
        <w:tabs>
          <w:tab w:val="left" w:pos="993"/>
        </w:tabs>
        <w:ind w:firstLine="709"/>
        <w:contextualSpacing/>
        <w:jc w:val="both"/>
      </w:pPr>
      <w:r>
        <w:t>1</w:t>
      </w:r>
      <w:r w:rsidR="002511A5" w:rsidRPr="00C751A2">
        <w:t>. Гранттық қаржыландыру қаражатын жобаның ғылыми жетекшісі бөледі.</w:t>
      </w:r>
    </w:p>
    <w:p w:rsidR="002511A5" w:rsidRPr="00C751A2" w:rsidRDefault="00507709" w:rsidP="002511A5">
      <w:pPr>
        <w:tabs>
          <w:tab w:val="left" w:pos="993"/>
        </w:tabs>
        <w:ind w:firstLine="709"/>
        <w:contextualSpacing/>
        <w:jc w:val="both"/>
      </w:pPr>
      <w:r>
        <w:t>2</w:t>
      </w:r>
      <w:r w:rsidR="002511A5" w:rsidRPr="00C751A2">
        <w:t>. Гранттық қаржыландыру қаржысы күтілетін өтінімдегі нәтижелерге, міндеттерге, мақсаттарға жету үшін Ұлттық ғылыми кеңестің шешімімен бекітілген және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қағидасына сәйкес, конкурсқа дайындалған жобаларды ғылыми және (немесе) ғылыми-техникалық гранттық қаржыландыру өтінімінде көрсетілген ғылыми зерттеулерді жүргізуге тікелей байланысты шығындар түрлеріне бағытталуы тиіс.</w:t>
      </w:r>
    </w:p>
    <w:p w:rsidR="002511A5" w:rsidRPr="00C751A2" w:rsidRDefault="00507709" w:rsidP="002511A5">
      <w:pPr>
        <w:tabs>
          <w:tab w:val="left" w:pos="993"/>
        </w:tabs>
        <w:ind w:firstLine="709"/>
        <w:contextualSpacing/>
        <w:jc w:val="both"/>
        <w:rPr>
          <w:bCs/>
        </w:rPr>
      </w:pPr>
      <w:r>
        <w:rPr>
          <w:bCs/>
        </w:rPr>
        <w:t>3</w:t>
      </w:r>
      <w:r w:rsidR="002511A5" w:rsidRPr="00C751A2">
        <w:rPr>
          <w:bCs/>
        </w:rPr>
        <w:t xml:space="preserve">. Гранттық қаржыландыру қаржысы тиіссіз және орынсыз пайдаланылса, өтінім беруші мен жоба жетекшісі Қазақстан Республикасы заңдарымен бекітілген жауапкершілікке тартылады. </w:t>
      </w:r>
    </w:p>
    <w:p w:rsidR="002511A5" w:rsidRPr="00C751A2" w:rsidRDefault="00507709" w:rsidP="002511A5">
      <w:pPr>
        <w:tabs>
          <w:tab w:val="left" w:pos="993"/>
        </w:tabs>
        <w:ind w:firstLine="709"/>
        <w:contextualSpacing/>
        <w:jc w:val="both"/>
        <w:rPr>
          <w:bCs/>
        </w:rPr>
      </w:pPr>
      <w:r>
        <w:rPr>
          <w:bCs/>
        </w:rPr>
        <w:t>4</w:t>
      </w:r>
      <w:r w:rsidR="002511A5" w:rsidRPr="00C751A2">
        <w:rPr>
          <w:bCs/>
        </w:rPr>
        <w:t xml:space="preserve">. Жобаларды орындаушы ұйымға гранттық қаржыландырудан қаржы ұстауға рұқсат етілмейді. </w:t>
      </w:r>
    </w:p>
    <w:p w:rsidR="002511A5" w:rsidRDefault="00507709" w:rsidP="002511A5">
      <w:pPr>
        <w:tabs>
          <w:tab w:val="left" w:pos="993"/>
        </w:tabs>
        <w:ind w:firstLine="709"/>
        <w:contextualSpacing/>
        <w:jc w:val="both"/>
        <w:rPr>
          <w:bCs/>
        </w:rPr>
      </w:pPr>
      <w:r>
        <w:rPr>
          <w:bCs/>
        </w:rPr>
        <w:t>5</w:t>
      </w:r>
      <w:r w:rsidR="002511A5" w:rsidRPr="00C751A2">
        <w:rPr>
          <w:bCs/>
        </w:rPr>
        <w:t>.</w:t>
      </w:r>
      <w:r w:rsidR="002511A5" w:rsidRPr="00C751A2">
        <w:rPr>
          <w:bCs/>
        </w:rPr>
        <w:tab/>
      </w:r>
      <w:r w:rsidR="002511A5" w:rsidRPr="00DC5500">
        <w:rPr>
          <w:bCs/>
        </w:rPr>
        <w:t>Гранттық қаржыландыруға арналған конкурс жеңімпаздарымен ғылыми, ғылыми-техникалық жобаны іске асыруға арналған шарт 4-қосымшаға сәйкес нысан бойынша жасалады, оған заңнамада белгіленген тәртіппен өзгерістер мен толықтырулар енгізілуі мүмкін.Шартта көрсетілген ғылыми, ғылыми-техникалық жобаны іске асырудан күтілетін нәтижелер күнтізбелік жоспарға және өтінімде көрсетілген күтілетін нәтижелерге сәйкес келуі және ғылыми және (немесе) ғылыми-техникалық жобаларды іске асыру қорытындылары бойынша күтілетін нәтижелерге осы конкурстық құжаттаманың 7-бөлімі 1-тармағының талаптарынан төмен болмауы тиіс.</w:t>
      </w:r>
    </w:p>
    <w:p w:rsidR="002511A5" w:rsidRPr="00C751A2" w:rsidRDefault="00507709" w:rsidP="002511A5">
      <w:pPr>
        <w:tabs>
          <w:tab w:val="left" w:pos="993"/>
        </w:tabs>
        <w:ind w:firstLine="709"/>
        <w:contextualSpacing/>
        <w:jc w:val="both"/>
      </w:pPr>
      <w:r>
        <w:t>6</w:t>
      </w:r>
      <w:r w:rsidR="002511A5" w:rsidRPr="00C751A2">
        <w:t xml:space="preserve">. Өтінім беруші жоба бойынша есеп пен есептілікті бекітілген заң тәртібімен жүргізеді. </w:t>
      </w:r>
    </w:p>
    <w:p w:rsidR="002511A5" w:rsidRPr="00C751A2" w:rsidRDefault="00507709" w:rsidP="002511A5">
      <w:pPr>
        <w:tabs>
          <w:tab w:val="left" w:pos="993"/>
        </w:tabs>
        <w:ind w:firstLine="709"/>
        <w:contextualSpacing/>
        <w:jc w:val="both"/>
      </w:pPr>
      <w:r>
        <w:t>7</w:t>
      </w:r>
      <w:r w:rsidR="002511A5" w:rsidRPr="00C751A2">
        <w:t xml:space="preserve">. Конкурстық құжаттаманың 7-бөлімінің 1-тармағында көрсетілген жоба нәтижелеріне қол жеткізілмеген жағдайда, ғылыми жетекші ғылыми Комитет жариялайтын келесі конкурстарға қатысудан нәтижелер қол жеткізгенге дейін шеттетіледі (нәтижелерге қол жеткізілгені туралы </w:t>
      </w:r>
      <w:r w:rsidR="002511A5" w:rsidRPr="00C657A3">
        <w:t>Ғылым комитеті мен Орталық хабардар етіледі),</w:t>
      </w:r>
      <w:r w:rsidR="002511A5" w:rsidRPr="00C751A2">
        <w:t xml:space="preserve"> бірақ 3 жылдан аспайтын мерзімге. Ғылыми этиканы бұзу (плагиат және жалған авторлық, қайталану, бөтен деректерді беру, ғылыми деректерді фабрикациялау және бұрмалау және т.б.) не жоба бойынша аралық немесе </w:t>
      </w:r>
      <w:r w:rsidR="002511A5" w:rsidRPr="00C657A3">
        <w:t>қорытынды е</w:t>
      </w:r>
      <w:r w:rsidR="002511A5" w:rsidRPr="00C751A2">
        <w:t>септі ұлттық ғылыми кеңестің шешімімен мақұлдамау фактілері анықталған жағдайда, жетекші ғылым комитеті жариялайтын келесі конкурстарға қатысудан 3 жылға шеттетіледі.</w:t>
      </w:r>
    </w:p>
    <w:p w:rsidR="002511A5" w:rsidRPr="00C751A2" w:rsidRDefault="002511A5" w:rsidP="002511A5">
      <w:pPr>
        <w:autoSpaceDE w:val="0"/>
        <w:autoSpaceDN w:val="0"/>
        <w:adjustRightInd w:val="0"/>
        <w:ind w:firstLine="709"/>
        <w:contextualSpacing/>
        <w:jc w:val="both"/>
      </w:pPr>
    </w:p>
    <w:p w:rsidR="002511A5" w:rsidRPr="00C751A2" w:rsidRDefault="002511A5" w:rsidP="002511A5">
      <w:pPr>
        <w:pStyle w:val="a4"/>
        <w:spacing w:before="0" w:after="0"/>
        <w:ind w:left="360"/>
        <w:contextualSpacing/>
        <w:jc w:val="center"/>
        <w:rPr>
          <w:b/>
          <w:lang w:val="kk-KZ"/>
        </w:rPr>
      </w:pPr>
    </w:p>
    <w:p w:rsidR="002511A5" w:rsidRPr="00C751A2" w:rsidRDefault="002511A5" w:rsidP="002511A5">
      <w:pPr>
        <w:jc w:val="right"/>
      </w:pPr>
    </w:p>
    <w:p w:rsidR="002511A5" w:rsidRDefault="002511A5" w:rsidP="002511A5">
      <w:pPr>
        <w:jc w:val="right"/>
      </w:pPr>
    </w:p>
    <w:p w:rsidR="004B4383" w:rsidRDefault="004B4383" w:rsidP="002511A5">
      <w:pPr>
        <w:jc w:val="right"/>
      </w:pPr>
    </w:p>
    <w:p w:rsidR="004B4383" w:rsidRDefault="004B4383" w:rsidP="002511A5">
      <w:pPr>
        <w:jc w:val="right"/>
      </w:pPr>
    </w:p>
    <w:p w:rsidR="004B4383" w:rsidRDefault="004B4383" w:rsidP="002511A5">
      <w:pPr>
        <w:jc w:val="right"/>
      </w:pPr>
    </w:p>
    <w:p w:rsidR="004B4383" w:rsidRDefault="004B4383" w:rsidP="002511A5">
      <w:pPr>
        <w:jc w:val="right"/>
      </w:pPr>
    </w:p>
    <w:p w:rsidR="004B4383" w:rsidRDefault="004B4383" w:rsidP="002511A5">
      <w:pPr>
        <w:jc w:val="right"/>
      </w:pPr>
    </w:p>
    <w:p w:rsidR="00507709" w:rsidRDefault="00507709" w:rsidP="002511A5">
      <w:pPr>
        <w:jc w:val="right"/>
      </w:pPr>
    </w:p>
    <w:p w:rsidR="00507709" w:rsidRDefault="00507709" w:rsidP="002511A5">
      <w:pPr>
        <w:jc w:val="right"/>
      </w:pPr>
    </w:p>
    <w:p w:rsidR="00507709" w:rsidRDefault="00507709" w:rsidP="002511A5">
      <w:pPr>
        <w:jc w:val="right"/>
      </w:pPr>
    </w:p>
    <w:p w:rsidR="00507709" w:rsidRDefault="00507709" w:rsidP="002511A5">
      <w:pPr>
        <w:jc w:val="right"/>
      </w:pPr>
    </w:p>
    <w:p w:rsidR="00507709" w:rsidRDefault="00507709" w:rsidP="002511A5">
      <w:pPr>
        <w:jc w:val="right"/>
      </w:pPr>
    </w:p>
    <w:p w:rsidR="00507709" w:rsidRDefault="00507709" w:rsidP="002511A5">
      <w:pPr>
        <w:jc w:val="right"/>
      </w:pPr>
    </w:p>
    <w:p w:rsidR="00507709" w:rsidRDefault="00507709" w:rsidP="002511A5">
      <w:pPr>
        <w:jc w:val="right"/>
      </w:pPr>
    </w:p>
    <w:p w:rsidR="002511A5" w:rsidRPr="00C751A2" w:rsidRDefault="002511A5" w:rsidP="002511A5">
      <w:pPr>
        <w:jc w:val="right"/>
      </w:pPr>
      <w:bookmarkStart w:id="0" w:name="_GoBack"/>
      <w:bookmarkEnd w:id="0"/>
      <w:r w:rsidRPr="00C751A2">
        <w:lastRenderedPageBreak/>
        <w:t>Конкурстық құжаттамаға</w:t>
      </w:r>
    </w:p>
    <w:p w:rsidR="002511A5" w:rsidRPr="00C751A2" w:rsidRDefault="002511A5" w:rsidP="002511A5">
      <w:pPr>
        <w:jc w:val="center"/>
        <w:rPr>
          <w:b/>
          <w:i/>
        </w:rPr>
      </w:pPr>
      <w:r w:rsidRPr="00C751A2">
        <w:rPr>
          <w:b/>
          <w:i/>
        </w:rPr>
        <w:t xml:space="preserve">                                                                                                                      1-қосымша</w:t>
      </w:r>
    </w:p>
    <w:p w:rsidR="002511A5" w:rsidRPr="00C751A2" w:rsidRDefault="002511A5" w:rsidP="002511A5">
      <w:pPr>
        <w:jc w:val="right"/>
      </w:pPr>
      <w:r w:rsidRPr="00C751A2">
        <w:t>«___ » _________ 20__ ж.</w:t>
      </w:r>
    </w:p>
    <w:p w:rsidR="002511A5" w:rsidRPr="00C751A2" w:rsidRDefault="002511A5" w:rsidP="002511A5"/>
    <w:p w:rsidR="002511A5" w:rsidRPr="00C751A2" w:rsidRDefault="002511A5" w:rsidP="002511A5">
      <w:pPr>
        <w:jc w:val="center"/>
      </w:pPr>
      <w:r w:rsidRPr="00C751A2">
        <w:t>Ұйым жетекшісінің қолы қойылған (тұлғалар үшін) ұйымның тіркелім нөмірі бар хатының бланкісіне немесе өтінім берушінің, жоба жетекшісінің қолы қойылған хатының бланкісіне (жеке тұлғалар үшін)</w:t>
      </w:r>
    </w:p>
    <w:p w:rsidR="002511A5" w:rsidRPr="00C751A2" w:rsidRDefault="002511A5" w:rsidP="002511A5">
      <w:pPr>
        <w:jc w:val="center"/>
      </w:pPr>
    </w:p>
    <w:p w:rsidR="002511A5" w:rsidRPr="00C751A2" w:rsidRDefault="002511A5" w:rsidP="002511A5">
      <w:pPr>
        <w:jc w:val="center"/>
        <w:rPr>
          <w:b/>
        </w:rPr>
      </w:pPr>
      <w:r w:rsidRPr="00C751A2">
        <w:rPr>
          <w:b/>
        </w:rPr>
        <w:t>ІЛЕСПЕ ХАТ</w:t>
      </w:r>
    </w:p>
    <w:p w:rsidR="002511A5" w:rsidRPr="00C751A2" w:rsidRDefault="002511A5" w:rsidP="002511A5"/>
    <w:p w:rsidR="002511A5" w:rsidRPr="00C751A2" w:rsidRDefault="002511A5" w:rsidP="002511A5">
      <w:pPr>
        <w:ind w:firstLine="708"/>
      </w:pPr>
      <w:r w:rsidRPr="00C751A2">
        <w:rPr>
          <w:b/>
        </w:rPr>
        <w:t>1</w:t>
      </w:r>
      <w:r w:rsidRPr="00C751A2">
        <w:t>. Конкурс атауы.</w:t>
      </w:r>
    </w:p>
    <w:p w:rsidR="002511A5" w:rsidRPr="00C751A2" w:rsidRDefault="002511A5" w:rsidP="002511A5">
      <w:pPr>
        <w:ind w:firstLine="708"/>
      </w:pPr>
      <w:r w:rsidRPr="00C751A2">
        <w:rPr>
          <w:b/>
        </w:rPr>
        <w:t>2.</w:t>
      </w:r>
      <w:r w:rsidRPr="00C751A2">
        <w:t xml:space="preserve"> Конкурс нысаны болып табылатын ғылым дамуының басым бағыттары және мамандандырылған ғылыми бағыттарының атауы.</w:t>
      </w:r>
    </w:p>
    <w:p w:rsidR="002511A5" w:rsidRPr="00C751A2" w:rsidRDefault="002511A5" w:rsidP="002511A5">
      <w:pPr>
        <w:ind w:firstLine="708"/>
      </w:pPr>
      <w:r w:rsidRPr="00C751A2">
        <w:rPr>
          <w:b/>
        </w:rPr>
        <w:t>3.</w:t>
      </w:r>
      <w:r w:rsidRPr="00C751A2">
        <w:t xml:space="preserve"> Жоба тақырыбының атауы (3 тілде).</w:t>
      </w:r>
    </w:p>
    <w:p w:rsidR="002511A5" w:rsidRPr="00C751A2" w:rsidRDefault="002511A5" w:rsidP="002511A5">
      <w:pPr>
        <w:ind w:firstLine="708"/>
      </w:pPr>
      <w:r w:rsidRPr="00C751A2">
        <w:rPr>
          <w:b/>
        </w:rPr>
        <w:t>4</w:t>
      </w:r>
      <w:r w:rsidRPr="00C751A2">
        <w:t>. ҒТА мемлекетаралық рубрикатор коды (ҒТАМР) (xx.xx.xx; xx.xx.xx;…)*</w:t>
      </w:r>
    </w:p>
    <w:p w:rsidR="002511A5" w:rsidRPr="00C751A2" w:rsidRDefault="002511A5" w:rsidP="002511A5">
      <w:pPr>
        <w:ind w:left="708"/>
      </w:pPr>
      <w:r w:rsidRPr="00C751A2">
        <w:rPr>
          <w:b/>
        </w:rPr>
        <w:t>5.</w:t>
      </w:r>
      <w:r w:rsidRPr="00C751A2">
        <w:t xml:space="preserve"> Зеттеу түрі (іргелі/қолданбалы зерттеулер).</w:t>
      </w:r>
    </w:p>
    <w:p w:rsidR="002511A5" w:rsidRPr="00C751A2" w:rsidRDefault="002511A5" w:rsidP="002511A5">
      <w:pPr>
        <w:ind w:firstLine="708"/>
      </w:pPr>
      <w:r w:rsidRPr="00C751A2">
        <w:rPr>
          <w:b/>
        </w:rPr>
        <w:t>6.</w:t>
      </w:r>
      <w:r w:rsidRPr="00C751A2">
        <w:t xml:space="preserve"> Сұралатын қаржыландыру сомасы (жалпы жобаны жүзеге асыру барлық мерзіміне және жылдар бойынша, мың теңгемен).</w:t>
      </w:r>
    </w:p>
    <w:p w:rsidR="002511A5" w:rsidRPr="00C751A2" w:rsidRDefault="002511A5" w:rsidP="002511A5">
      <w:pPr>
        <w:ind w:firstLine="708"/>
      </w:pPr>
      <w:r w:rsidRPr="00C751A2">
        <w:rPr>
          <w:b/>
        </w:rPr>
        <w:t>7.</w:t>
      </w:r>
      <w:r w:rsidRPr="00C751A2">
        <w:t xml:space="preserve"> Жобаның басталу және аяқталуы туралы болжанған мерзімі.</w:t>
      </w:r>
    </w:p>
    <w:p w:rsidR="002511A5" w:rsidRPr="00C751A2" w:rsidRDefault="002511A5" w:rsidP="002511A5">
      <w:pPr>
        <w:ind w:firstLine="708"/>
      </w:pPr>
      <w:r w:rsidRPr="00C751A2">
        <w:rPr>
          <w:b/>
        </w:rPr>
        <w:t>8.</w:t>
      </w:r>
      <w:r w:rsidRPr="00C751A2">
        <w:t xml:space="preserve"> Жобаны жүзеге асыру мерзімі (аймен көрсету).</w:t>
      </w:r>
    </w:p>
    <w:p w:rsidR="002511A5" w:rsidRPr="00C751A2" w:rsidRDefault="002511A5" w:rsidP="002511A5">
      <w:pPr>
        <w:ind w:firstLine="708"/>
      </w:pPr>
      <w:r w:rsidRPr="00C751A2">
        <w:rPr>
          <w:b/>
        </w:rPr>
        <w:t>9.</w:t>
      </w:r>
      <w:r w:rsidRPr="00C751A2">
        <w:t xml:space="preserve"> Өтінімде клиникаға дейінгі зерттеулер, әдістемелік-биологиялық тәжірибе және клиникалық сынақ туралы мәліметтер бар болса (адамдар мен жануарлардың қатысуымен зерттеу қарастырыла ма). *</w:t>
      </w:r>
    </w:p>
    <w:p w:rsidR="002511A5" w:rsidRPr="00C751A2" w:rsidRDefault="002511A5" w:rsidP="002511A5">
      <w:pPr>
        <w:ind w:firstLine="708"/>
      </w:pPr>
      <w:r w:rsidRPr="00C751A2">
        <w:rPr>
          <w:b/>
        </w:rPr>
        <w:t>10.</w:t>
      </w:r>
      <w:r w:rsidRPr="00C751A2">
        <w:t xml:space="preserve"> Өтініш беруші туралы дербес мәліметтер:</w:t>
      </w:r>
    </w:p>
    <w:p w:rsidR="002511A5" w:rsidRPr="00C751A2" w:rsidRDefault="002511A5" w:rsidP="002511A5">
      <w:r w:rsidRPr="00C751A2">
        <w:t>Жеке тұлғалар үшін – тегі, аты, әкесінің аты, мекен-жайы, ЖСН (ИИН), байланыс телефондары (мобильді телефон, e-mail).</w:t>
      </w:r>
    </w:p>
    <w:p w:rsidR="002511A5" w:rsidRPr="00C751A2" w:rsidRDefault="002511A5" w:rsidP="002511A5">
      <w:r w:rsidRPr="00C751A2">
        <w:t>Заңды тұлғалар үшін – заңды тұлғаның толық атауы, заңды мекен-жайы, БСН (БИН), байланыс телефондары (телефон, e-mail).</w:t>
      </w:r>
    </w:p>
    <w:p w:rsidR="002511A5" w:rsidRPr="00C751A2" w:rsidRDefault="002511A5" w:rsidP="002511A5">
      <w:pPr>
        <w:ind w:firstLine="708"/>
      </w:pPr>
      <w:r w:rsidRPr="00C751A2">
        <w:rPr>
          <w:b/>
        </w:rPr>
        <w:t>11.</w:t>
      </w:r>
      <w:r w:rsidRPr="00C751A2">
        <w:t xml:space="preserve"> Жобаның ғылыми жетекшісі туралы дербес мәліметтер (жеке тұлғаның тегі, аты, әкесінің аты, жұмыс орны, мекен-жайы, ЖСН, байланыс телефондары (телефон, e-mail) және ол қатысатын жобалар туралы мәліметтер.</w:t>
      </w:r>
    </w:p>
    <w:p w:rsidR="002511A5" w:rsidRPr="00C751A2" w:rsidRDefault="002511A5" w:rsidP="002511A5"/>
    <w:p w:rsidR="002511A5" w:rsidRPr="00C751A2" w:rsidRDefault="002511A5" w:rsidP="002511A5">
      <w:pPr>
        <w:ind w:firstLine="708"/>
      </w:pPr>
      <w:r w:rsidRPr="00C751A2">
        <w:t>Ұйым жетекшісінің аты-жөні _______________(қолы)</w:t>
      </w:r>
    </w:p>
    <w:p w:rsidR="002511A5" w:rsidRPr="00C751A2" w:rsidRDefault="002511A5" w:rsidP="002511A5"/>
    <w:p w:rsidR="002511A5" w:rsidRPr="00C751A2" w:rsidRDefault="002511A5" w:rsidP="002511A5">
      <w:r w:rsidRPr="00C751A2">
        <w:t>Жеке тұлға атынан өтінім беру</w:t>
      </w:r>
    </w:p>
    <w:p w:rsidR="002511A5" w:rsidRPr="00C751A2" w:rsidRDefault="002511A5" w:rsidP="002511A5"/>
    <w:p w:rsidR="002511A5" w:rsidRPr="00C751A2" w:rsidRDefault="002511A5" w:rsidP="002511A5">
      <w:r w:rsidRPr="00C751A2">
        <w:t>барысындағы өтінім берушінің аты-жөні _______________________________ (қолы)</w:t>
      </w:r>
    </w:p>
    <w:p w:rsidR="002511A5" w:rsidRPr="00C751A2" w:rsidRDefault="002511A5" w:rsidP="002511A5">
      <w:pPr>
        <w:pStyle w:val="a4"/>
        <w:ind w:firstLine="709"/>
        <w:contextualSpacing/>
        <w:rPr>
          <w:lang w:val="kk-KZ"/>
        </w:rPr>
      </w:pPr>
      <w:r w:rsidRPr="00C751A2">
        <w:rPr>
          <w:lang w:val="kk-KZ"/>
        </w:rPr>
        <w:t>Ескерту.</w:t>
      </w:r>
    </w:p>
    <w:p w:rsidR="002511A5" w:rsidRPr="00C751A2" w:rsidRDefault="002511A5" w:rsidP="002511A5">
      <w:pPr>
        <w:pStyle w:val="a4"/>
        <w:spacing w:before="0" w:after="0"/>
        <w:ind w:firstLine="709"/>
        <w:contextualSpacing/>
        <w:rPr>
          <w:lang w:val="kk-KZ"/>
        </w:rPr>
      </w:pPr>
      <w:r w:rsidRPr="00C751A2">
        <w:rPr>
          <w:lang w:val="kk-KZ"/>
        </w:rPr>
        <w:t xml:space="preserve">* 4-тармақ </w:t>
      </w:r>
      <w:hyperlink r:id="rId7" w:history="1">
        <w:r w:rsidRPr="00C751A2">
          <w:rPr>
            <w:rStyle w:val="a3"/>
            <w:i/>
          </w:rPr>
          <w:t>http://grnti.ru/</w:t>
        </w:r>
      </w:hyperlink>
      <w:r w:rsidRPr="00C751A2">
        <w:rPr>
          <w:lang w:val="kk-KZ"/>
        </w:rPr>
        <w:t>сәйкес толтырылады</w:t>
      </w:r>
    </w:p>
    <w:p w:rsidR="002511A5" w:rsidRPr="00C751A2" w:rsidRDefault="002511A5" w:rsidP="002511A5">
      <w:pPr>
        <w:pStyle w:val="a4"/>
        <w:spacing w:before="0" w:after="0"/>
        <w:ind w:firstLine="709"/>
        <w:contextualSpacing/>
        <w:rPr>
          <w:lang w:val="kk-KZ"/>
        </w:rPr>
      </w:pPr>
      <w:r w:rsidRPr="00C751A2">
        <w:rPr>
          <w:lang w:val="kk-KZ"/>
        </w:rPr>
        <w:t>** 10-тармақ медицина және ветеринария саласындағы медициналық-биологиялық және басқа препараттар мен құралдарды құру саласындағы зерттеулермен байланысты болса ғана толтырылады</w:t>
      </w:r>
    </w:p>
    <w:p w:rsidR="002511A5" w:rsidRDefault="002511A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181825" w:rsidRDefault="00181825" w:rsidP="002511A5">
      <w:pPr>
        <w:pStyle w:val="a4"/>
        <w:shd w:val="clear" w:color="auto" w:fill="FFFFFF"/>
        <w:spacing w:before="0" w:after="0"/>
        <w:ind w:firstLine="709"/>
        <w:contextualSpacing/>
        <w:jc w:val="right"/>
        <w:textAlignment w:val="baseline"/>
        <w:rPr>
          <w:bCs/>
          <w:i/>
          <w:lang w:val="kk-KZ"/>
        </w:rPr>
      </w:pPr>
    </w:p>
    <w:p w:rsidR="002511A5" w:rsidRPr="00C751A2" w:rsidRDefault="002511A5" w:rsidP="002511A5">
      <w:pPr>
        <w:pStyle w:val="a4"/>
        <w:shd w:val="clear" w:color="auto" w:fill="FFFFFF"/>
        <w:spacing w:before="0" w:after="0"/>
        <w:ind w:firstLine="709"/>
        <w:contextualSpacing/>
        <w:jc w:val="right"/>
        <w:textAlignment w:val="baseline"/>
        <w:rPr>
          <w:i/>
          <w:spacing w:val="2"/>
          <w:lang w:val="kk-KZ"/>
        </w:rPr>
      </w:pPr>
      <w:r w:rsidRPr="00C751A2">
        <w:rPr>
          <w:bCs/>
          <w:i/>
          <w:lang w:val="kk-KZ"/>
        </w:rPr>
        <w:lastRenderedPageBreak/>
        <w:t xml:space="preserve">2020 жылғы «   » </w:t>
      </w:r>
      <w:r>
        <w:rPr>
          <w:bCs/>
          <w:i/>
          <w:lang w:val="kk-KZ"/>
        </w:rPr>
        <w:t>сәуірдегі</w:t>
      </w:r>
    </w:p>
    <w:p w:rsidR="002511A5" w:rsidRPr="00C751A2" w:rsidRDefault="002511A5" w:rsidP="002511A5">
      <w:pPr>
        <w:pStyle w:val="a4"/>
        <w:spacing w:before="0" w:after="0"/>
        <w:contextualSpacing/>
        <w:jc w:val="right"/>
        <w:rPr>
          <w:b/>
          <w:lang w:val="kk-KZ"/>
        </w:rPr>
      </w:pPr>
      <w:r w:rsidRPr="00C751A2">
        <w:rPr>
          <w:i/>
          <w:spacing w:val="2"/>
          <w:lang w:val="kk-KZ"/>
        </w:rPr>
        <w:t>Конкурстық құжаттамаға</w:t>
      </w:r>
    </w:p>
    <w:p w:rsidR="002511A5" w:rsidRPr="00C751A2" w:rsidRDefault="002511A5" w:rsidP="002511A5">
      <w:pPr>
        <w:pStyle w:val="a4"/>
        <w:spacing w:before="0" w:after="0"/>
        <w:ind w:firstLine="709"/>
        <w:contextualSpacing/>
        <w:jc w:val="right"/>
        <w:rPr>
          <w:b/>
          <w:lang w:val="kk-KZ"/>
        </w:rPr>
      </w:pPr>
      <w:r w:rsidRPr="00C751A2">
        <w:rPr>
          <w:b/>
          <w:lang w:val="kk-KZ"/>
        </w:rPr>
        <w:t>2-қосымша</w:t>
      </w:r>
    </w:p>
    <w:p w:rsidR="002511A5" w:rsidRPr="00C751A2" w:rsidRDefault="002511A5" w:rsidP="002511A5">
      <w:pPr>
        <w:pStyle w:val="3"/>
        <w:shd w:val="clear" w:color="auto" w:fill="FFFFFF"/>
        <w:spacing w:before="0" w:beforeAutospacing="0" w:after="0" w:afterAutospacing="0"/>
        <w:contextualSpacing/>
        <w:jc w:val="center"/>
        <w:textAlignment w:val="baseline"/>
        <w:rPr>
          <w:b w:val="0"/>
          <w:bCs w:val="0"/>
          <w:sz w:val="24"/>
          <w:szCs w:val="24"/>
        </w:rPr>
      </w:pPr>
    </w:p>
    <w:p w:rsidR="002511A5" w:rsidRPr="00C751A2" w:rsidRDefault="002511A5" w:rsidP="002511A5">
      <w:pPr>
        <w:pStyle w:val="3"/>
        <w:shd w:val="clear" w:color="auto" w:fill="FFFFFF"/>
        <w:spacing w:before="0" w:beforeAutospacing="0" w:after="0" w:afterAutospacing="0"/>
        <w:contextualSpacing/>
        <w:jc w:val="right"/>
        <w:textAlignment w:val="baseline"/>
        <w:rPr>
          <w:b w:val="0"/>
          <w:bCs w:val="0"/>
          <w:sz w:val="24"/>
          <w:szCs w:val="24"/>
        </w:rPr>
      </w:pPr>
      <w:r w:rsidRPr="00C751A2">
        <w:rPr>
          <w:b w:val="0"/>
          <w:bCs w:val="0"/>
          <w:sz w:val="24"/>
          <w:szCs w:val="24"/>
        </w:rPr>
        <w:t>Нысан</w:t>
      </w:r>
    </w:p>
    <w:p w:rsidR="002511A5" w:rsidRPr="00C751A2" w:rsidRDefault="002511A5" w:rsidP="002511A5">
      <w:pPr>
        <w:pStyle w:val="3"/>
        <w:shd w:val="clear" w:color="auto" w:fill="FFFFFF"/>
        <w:spacing w:before="0" w:beforeAutospacing="0" w:after="0" w:afterAutospacing="0"/>
        <w:contextualSpacing/>
        <w:jc w:val="center"/>
        <w:textAlignment w:val="baseline"/>
        <w:rPr>
          <w:color w:val="000000"/>
          <w:sz w:val="24"/>
          <w:szCs w:val="24"/>
        </w:rPr>
      </w:pPr>
      <w:r w:rsidRPr="00C751A2">
        <w:rPr>
          <w:color w:val="000000"/>
          <w:sz w:val="24"/>
          <w:szCs w:val="24"/>
        </w:rPr>
        <w:t xml:space="preserve">Ғылыми және (немесе) ғылыми-техникалық жобалар бойынша </w:t>
      </w:r>
    </w:p>
    <w:p w:rsidR="002511A5" w:rsidRPr="00C751A2" w:rsidRDefault="00B02D9D" w:rsidP="002511A5">
      <w:pPr>
        <w:pStyle w:val="3"/>
        <w:shd w:val="clear" w:color="auto" w:fill="FFFFFF"/>
        <w:spacing w:before="0" w:beforeAutospacing="0" w:after="0" w:afterAutospacing="0"/>
        <w:contextualSpacing/>
        <w:jc w:val="center"/>
        <w:textAlignment w:val="baseline"/>
        <w:rPr>
          <w:bCs w:val="0"/>
          <w:sz w:val="24"/>
          <w:szCs w:val="24"/>
        </w:rPr>
      </w:pPr>
      <w:r>
        <w:rPr>
          <w:color w:val="000000"/>
          <w:sz w:val="24"/>
          <w:szCs w:val="24"/>
        </w:rPr>
        <w:t>ж</w:t>
      </w:r>
      <w:r w:rsidR="002511A5">
        <w:rPr>
          <w:color w:val="000000"/>
          <w:sz w:val="24"/>
          <w:szCs w:val="24"/>
        </w:rPr>
        <w:t xml:space="preserve">ас ғалымдарды </w:t>
      </w:r>
      <w:r w:rsidR="002511A5" w:rsidRPr="00C751A2">
        <w:rPr>
          <w:color w:val="000000"/>
          <w:sz w:val="24"/>
          <w:szCs w:val="24"/>
        </w:rPr>
        <w:t>гранттық қаржыландыруға арналған конкурсқа қатысуғаөтінім</w:t>
      </w:r>
    </w:p>
    <w:p w:rsidR="002511A5" w:rsidRPr="00C751A2" w:rsidRDefault="002511A5" w:rsidP="002511A5">
      <w:pPr>
        <w:suppressAutoHyphens w:val="0"/>
        <w:rPr>
          <w:b/>
          <w:lang w:eastAsia="ru-RU"/>
        </w:rPr>
      </w:pPr>
      <w:bookmarkStart w:id="1" w:name="z30"/>
    </w:p>
    <w:p w:rsidR="002511A5" w:rsidRPr="00C751A2" w:rsidRDefault="002511A5" w:rsidP="002511A5">
      <w:pPr>
        <w:suppressAutoHyphens w:val="0"/>
        <w:spacing w:line="276" w:lineRule="auto"/>
        <w:rPr>
          <w:lang w:eastAsia="en-US"/>
        </w:rPr>
      </w:pPr>
      <w:bookmarkStart w:id="2" w:name="z148"/>
      <w:bookmarkEnd w:id="1"/>
      <w:r w:rsidRPr="00C751A2">
        <w:rPr>
          <w:b/>
          <w:color w:val="000000"/>
          <w:lang w:eastAsia="en-US"/>
        </w:rPr>
        <w:t>Ғылыми және (немесе) ғылыми-техникалық жобаларды гранттық қаржыландыру конкурсына қатысуға өтінім</w:t>
      </w:r>
    </w:p>
    <w:bookmarkEnd w:id="2"/>
    <w:p w:rsidR="002511A5" w:rsidRPr="00C751A2" w:rsidRDefault="002511A5" w:rsidP="002511A5">
      <w:pPr>
        <w:suppressAutoHyphens w:val="0"/>
        <w:spacing w:line="276" w:lineRule="auto"/>
        <w:jc w:val="both"/>
        <w:rPr>
          <w:lang w:eastAsia="en-US"/>
        </w:rPr>
      </w:pPr>
      <w:r w:rsidRPr="00C751A2">
        <w:rPr>
          <w:color w:val="000000"/>
          <w:lang w:eastAsia="en-US"/>
        </w:rPr>
        <w:t>      Өтінім мынадай бөлімдерден тұрады:</w:t>
      </w:r>
    </w:p>
    <w:p w:rsidR="002511A5" w:rsidRPr="00C751A2" w:rsidRDefault="002511A5" w:rsidP="002511A5">
      <w:pPr>
        <w:suppressAutoHyphens w:val="0"/>
        <w:spacing w:line="276" w:lineRule="auto"/>
        <w:jc w:val="both"/>
        <w:rPr>
          <w:lang w:eastAsia="en-US"/>
        </w:rPr>
      </w:pPr>
      <w:r w:rsidRPr="00C751A2">
        <w:rPr>
          <w:color w:val="000000"/>
          <w:lang w:eastAsia="en-US"/>
        </w:rPr>
        <w:t>      1) аннотация;</w:t>
      </w:r>
    </w:p>
    <w:p w:rsidR="002511A5" w:rsidRPr="00C751A2" w:rsidRDefault="002511A5" w:rsidP="002511A5">
      <w:pPr>
        <w:suppressAutoHyphens w:val="0"/>
        <w:spacing w:line="276" w:lineRule="auto"/>
        <w:jc w:val="both"/>
        <w:rPr>
          <w:lang w:eastAsia="en-US"/>
        </w:rPr>
      </w:pPr>
      <w:r w:rsidRPr="00C751A2">
        <w:rPr>
          <w:color w:val="000000"/>
          <w:lang w:eastAsia="en-US"/>
        </w:rPr>
        <w:t>      2) түсіндірме жазба;</w:t>
      </w:r>
    </w:p>
    <w:p w:rsidR="002511A5" w:rsidRPr="00C751A2" w:rsidRDefault="002511A5" w:rsidP="002511A5">
      <w:pPr>
        <w:suppressAutoHyphens w:val="0"/>
        <w:spacing w:line="276" w:lineRule="auto"/>
        <w:jc w:val="both"/>
        <w:rPr>
          <w:lang w:eastAsia="en-US"/>
        </w:rPr>
      </w:pPr>
      <w:r w:rsidRPr="00C751A2">
        <w:rPr>
          <w:color w:val="000000"/>
          <w:lang w:eastAsia="en-US"/>
        </w:rPr>
        <w:t>      3) сұралатын қаржыландырудың есеп-қисабы</w:t>
      </w:r>
    </w:p>
    <w:p w:rsidR="002511A5" w:rsidRPr="00C751A2" w:rsidRDefault="002511A5" w:rsidP="002511A5">
      <w:pPr>
        <w:suppressAutoHyphens w:val="0"/>
        <w:spacing w:line="276" w:lineRule="auto"/>
        <w:jc w:val="both"/>
        <w:rPr>
          <w:b/>
          <w:lang w:eastAsia="en-US"/>
        </w:rPr>
      </w:pPr>
      <w:bookmarkStart w:id="3" w:name="z149"/>
      <w:r w:rsidRPr="00C751A2">
        <w:rPr>
          <w:color w:val="000000"/>
          <w:lang w:eastAsia="en-US"/>
        </w:rPr>
        <w:t xml:space="preserve">      </w:t>
      </w:r>
      <w:r w:rsidRPr="00C751A2">
        <w:rPr>
          <w:b/>
          <w:color w:val="000000"/>
          <w:lang w:eastAsia="en-US"/>
        </w:rPr>
        <w:t>1. Аннотация</w:t>
      </w:r>
    </w:p>
    <w:bookmarkEnd w:id="3"/>
    <w:p w:rsidR="002511A5" w:rsidRPr="00C751A2" w:rsidRDefault="002511A5" w:rsidP="002511A5">
      <w:pPr>
        <w:suppressAutoHyphens w:val="0"/>
        <w:spacing w:line="276" w:lineRule="auto"/>
        <w:jc w:val="both"/>
        <w:rPr>
          <w:lang w:eastAsia="en-US"/>
        </w:rPr>
      </w:pPr>
      <w:r w:rsidRPr="00C751A2">
        <w:rPr>
          <w:color w:val="000000"/>
          <w:lang w:eastAsia="en-US"/>
        </w:rPr>
        <w:t>      Аннотацияда жоба мақсатының, зерттеу бағытталған проблемалардың, зерттеу жүргізудің негізгі тәсілдерінің, күтілетін нәтижелердің қысқаша сипаты қамтылады.</w:t>
      </w:r>
    </w:p>
    <w:p w:rsidR="002511A5" w:rsidRPr="00C751A2" w:rsidRDefault="002511A5" w:rsidP="002511A5">
      <w:pPr>
        <w:suppressAutoHyphens w:val="0"/>
        <w:spacing w:line="276" w:lineRule="auto"/>
        <w:jc w:val="both"/>
        <w:rPr>
          <w:lang w:val="ru-RU" w:eastAsia="en-US"/>
        </w:rPr>
      </w:pPr>
      <w:r w:rsidRPr="00C751A2">
        <w:rPr>
          <w:color w:val="000000"/>
          <w:lang w:eastAsia="en-US"/>
        </w:rPr>
        <w:t xml:space="preserve">      </w:t>
      </w:r>
      <w:r w:rsidRPr="00C751A2">
        <w:rPr>
          <w:color w:val="000000"/>
          <w:lang w:val="ru-RU" w:eastAsia="en-US"/>
        </w:rPr>
        <w:t>Аннотация көлемі А4 форматындағы 2 (екі) парақтан аспауға тиіс.</w:t>
      </w:r>
    </w:p>
    <w:p w:rsidR="002511A5" w:rsidRPr="00C751A2" w:rsidRDefault="002511A5" w:rsidP="002511A5">
      <w:pPr>
        <w:suppressAutoHyphens w:val="0"/>
        <w:spacing w:line="276" w:lineRule="auto"/>
        <w:jc w:val="both"/>
        <w:rPr>
          <w:b/>
          <w:lang w:val="ru-RU" w:eastAsia="en-US"/>
        </w:rPr>
      </w:pPr>
      <w:bookmarkStart w:id="4" w:name="z150"/>
      <w:r w:rsidRPr="00C751A2">
        <w:rPr>
          <w:b/>
          <w:color w:val="000000"/>
          <w:lang w:val="en-US" w:eastAsia="en-US"/>
        </w:rPr>
        <w:t>     </w:t>
      </w:r>
      <w:r w:rsidRPr="00C751A2">
        <w:rPr>
          <w:b/>
          <w:color w:val="000000"/>
          <w:lang w:val="ru-RU" w:eastAsia="en-US"/>
        </w:rPr>
        <w:t xml:space="preserve"> 2. Түсіндірме жазба</w:t>
      </w:r>
    </w:p>
    <w:bookmarkEnd w:id="4"/>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Түсіндірме жазба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есептегенде есепке алынбайды):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Жалпы ақпарат</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1.1 Жоба тақырыбының атауы [20 сөзден артық емес].</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1.2. Өтінім берілетін ғылымды дамытудың басым бағытының атауы.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1.3. Өтінім берілетін мамандандырылған ғылыми бағыттың атауы, зерттеудің түрі.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1.4. Жобаның басталатын және аяқталатын болжамды күні, оның айлармен көрсетілген ұзақтығы.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1.5. Гранттық қаржыландырудың сұралатын сомасы (жобаның бүкіл іске асырылу мерзіміне және жылдар бойынша, мың теңге).</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1.6. Сарапшыларды іріктеу үшін өтінімнің саласы мен бағытын сипаттайтын түйін сөздер.</w:t>
      </w:r>
    </w:p>
    <w:p w:rsidR="002511A5" w:rsidRPr="00A44AA1" w:rsidRDefault="002511A5" w:rsidP="002511A5">
      <w:pPr>
        <w:suppressAutoHyphens w:val="0"/>
        <w:spacing w:line="276" w:lineRule="auto"/>
        <w:jc w:val="both"/>
        <w:rPr>
          <w:b/>
          <w:lang w:val="en-US" w:eastAsia="en-US"/>
        </w:rPr>
      </w:pPr>
      <w:r w:rsidRPr="00C751A2">
        <w:rPr>
          <w:color w:val="000000"/>
          <w:lang w:val="en-US" w:eastAsia="en-US"/>
        </w:rPr>
        <w:t>     </w:t>
      </w:r>
      <w:r w:rsidRPr="00A44AA1">
        <w:rPr>
          <w:b/>
          <w:color w:val="000000"/>
          <w:lang w:val="en-US" w:eastAsia="en-US"/>
        </w:rPr>
        <w:t xml:space="preserve">2. </w:t>
      </w:r>
      <w:r w:rsidRPr="00C751A2">
        <w:rPr>
          <w:b/>
          <w:color w:val="000000"/>
          <w:lang w:val="ru-RU" w:eastAsia="en-US"/>
        </w:rPr>
        <w:t>Жобаның</w:t>
      </w:r>
      <w:r w:rsidRPr="00A44AA1">
        <w:rPr>
          <w:b/>
          <w:color w:val="000000"/>
          <w:lang w:val="en-US" w:eastAsia="en-US"/>
        </w:rPr>
        <w:t xml:space="preserve"> </w:t>
      </w:r>
      <w:r w:rsidRPr="00C751A2">
        <w:rPr>
          <w:b/>
          <w:color w:val="000000"/>
          <w:lang w:val="ru-RU" w:eastAsia="en-US"/>
        </w:rPr>
        <w:t>жалпы</w:t>
      </w:r>
      <w:r w:rsidRPr="00A44AA1">
        <w:rPr>
          <w:b/>
          <w:color w:val="000000"/>
          <w:lang w:val="en-US" w:eastAsia="en-US"/>
        </w:rPr>
        <w:t xml:space="preserve"> </w:t>
      </w:r>
      <w:r w:rsidRPr="00C751A2">
        <w:rPr>
          <w:b/>
          <w:color w:val="000000"/>
          <w:lang w:val="ru-RU" w:eastAsia="en-US"/>
        </w:rPr>
        <w:t>тұжырымдамасы</w:t>
      </w:r>
      <w:r w:rsidRPr="00A44AA1">
        <w:rPr>
          <w:b/>
          <w:color w:val="000000"/>
          <w:lang w:val="en-US" w:eastAsia="en-US"/>
        </w:rPr>
        <w:t xml:space="preserve"> [550 </w:t>
      </w:r>
      <w:r w:rsidRPr="00C751A2">
        <w:rPr>
          <w:b/>
          <w:color w:val="000000"/>
          <w:lang w:val="ru-RU" w:eastAsia="en-US"/>
        </w:rPr>
        <w:t>сөзден</w:t>
      </w:r>
      <w:r w:rsidRPr="00A44AA1">
        <w:rPr>
          <w:b/>
          <w:color w:val="000000"/>
          <w:lang w:val="en-US" w:eastAsia="en-US"/>
        </w:rPr>
        <w:t xml:space="preserve"> </w:t>
      </w:r>
      <w:r w:rsidRPr="00C751A2">
        <w:rPr>
          <w:b/>
          <w:color w:val="000000"/>
          <w:lang w:val="ru-RU" w:eastAsia="en-US"/>
        </w:rPr>
        <w:t>артық</w:t>
      </w:r>
      <w:r w:rsidRPr="00A44AA1">
        <w:rPr>
          <w:b/>
          <w:color w:val="000000"/>
          <w:lang w:val="en-US" w:eastAsia="en-US"/>
        </w:rPr>
        <w:t xml:space="preserve"> </w:t>
      </w:r>
      <w:r w:rsidRPr="00C751A2">
        <w:rPr>
          <w:b/>
          <w:color w:val="000000"/>
          <w:lang w:val="ru-RU" w:eastAsia="en-US"/>
        </w:rPr>
        <w:t>емес</w:t>
      </w:r>
      <w:r w:rsidRPr="00A44AA1">
        <w:rPr>
          <w:b/>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F2748">
        <w:rPr>
          <w:color w:val="000000"/>
          <w:lang w:val="en-US" w:eastAsia="en-US"/>
        </w:rPr>
        <w:t xml:space="preserve">2.1. </w:t>
      </w:r>
      <w:r w:rsidRPr="00C751A2">
        <w:rPr>
          <w:color w:val="000000"/>
          <w:lang w:val="ru-RU" w:eastAsia="en-US"/>
        </w:rPr>
        <w:t>Кіріспе</w:t>
      </w:r>
      <w:r w:rsidRPr="00CF2748">
        <w:rPr>
          <w:color w:val="000000"/>
          <w:lang w:val="en-US" w:eastAsia="en-US"/>
        </w:rPr>
        <w:t xml:space="preserve"> </w:t>
      </w:r>
      <w:r w:rsidRPr="00C751A2">
        <w:rPr>
          <w:color w:val="000000"/>
          <w:lang w:val="ru-RU" w:eastAsia="en-US"/>
        </w:rPr>
        <w:t>бөлім</w:t>
      </w:r>
      <w:r w:rsidRPr="00CF2748">
        <w:rPr>
          <w:color w:val="000000"/>
          <w:lang w:val="en-US" w:eastAsia="en-US"/>
        </w:rPr>
        <w:t xml:space="preserve"> [100 </w:t>
      </w:r>
      <w:r w:rsidRPr="00C751A2">
        <w:rPr>
          <w:color w:val="000000"/>
          <w:lang w:val="ru-RU" w:eastAsia="en-US"/>
        </w:rPr>
        <w:t>сөзден</w:t>
      </w:r>
      <w:r w:rsidRPr="00CF2748">
        <w:rPr>
          <w:color w:val="000000"/>
          <w:lang w:val="en-US" w:eastAsia="en-US"/>
        </w:rPr>
        <w:t xml:space="preserve"> </w:t>
      </w:r>
      <w:r w:rsidRPr="00C751A2">
        <w:rPr>
          <w:color w:val="000000"/>
          <w:lang w:val="ru-RU" w:eastAsia="en-US"/>
        </w:rPr>
        <w:t>артық</w:t>
      </w:r>
      <w:r w:rsidRPr="00CF2748">
        <w:rPr>
          <w:color w:val="000000"/>
          <w:lang w:val="en-US" w:eastAsia="en-US"/>
        </w:rPr>
        <w:t xml:space="preserve"> </w:t>
      </w:r>
      <w:r w:rsidRPr="00C751A2">
        <w:rPr>
          <w:color w:val="000000"/>
          <w:lang w:val="ru-RU" w:eastAsia="en-US"/>
        </w:rPr>
        <w:t>емес</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Жоба</w:t>
      </w:r>
      <w:r w:rsidRPr="00CF2748">
        <w:rPr>
          <w:color w:val="000000"/>
          <w:lang w:val="en-US" w:eastAsia="en-US"/>
        </w:rPr>
        <w:t xml:space="preserve"> </w:t>
      </w:r>
      <w:r w:rsidRPr="00C751A2">
        <w:rPr>
          <w:color w:val="000000"/>
          <w:lang w:val="ru-RU" w:eastAsia="en-US"/>
        </w:rPr>
        <w:t>идеясының</w:t>
      </w:r>
      <w:r w:rsidRPr="00CF2748">
        <w:rPr>
          <w:color w:val="000000"/>
          <w:lang w:val="en-US" w:eastAsia="en-US"/>
        </w:rPr>
        <w:t xml:space="preserve">, </w:t>
      </w:r>
      <w:r w:rsidRPr="00C751A2">
        <w:rPr>
          <w:color w:val="000000"/>
          <w:lang w:val="ru-RU" w:eastAsia="en-US"/>
        </w:rPr>
        <w:t>шешу</w:t>
      </w:r>
      <w:r w:rsidRPr="00CF2748">
        <w:rPr>
          <w:color w:val="000000"/>
          <w:lang w:val="en-US" w:eastAsia="en-US"/>
        </w:rPr>
        <w:t xml:space="preserve"> </w:t>
      </w:r>
      <w:r w:rsidRPr="00C751A2">
        <w:rPr>
          <w:color w:val="000000"/>
          <w:lang w:val="ru-RU" w:eastAsia="en-US"/>
        </w:rPr>
        <w:t>көзделетін</w:t>
      </w:r>
      <w:r w:rsidRPr="00CF2748">
        <w:rPr>
          <w:color w:val="000000"/>
          <w:lang w:val="en-US" w:eastAsia="en-US"/>
        </w:rPr>
        <w:t xml:space="preserve"> </w:t>
      </w:r>
      <w:r w:rsidRPr="00C751A2">
        <w:rPr>
          <w:color w:val="000000"/>
          <w:lang w:val="ru-RU" w:eastAsia="en-US"/>
        </w:rPr>
        <w:t>проблеманың</w:t>
      </w:r>
      <w:r w:rsidRPr="00CF2748">
        <w:rPr>
          <w:color w:val="000000"/>
          <w:lang w:val="en-US" w:eastAsia="en-US"/>
        </w:rPr>
        <w:t xml:space="preserve"> </w:t>
      </w:r>
      <w:r w:rsidRPr="00C751A2">
        <w:rPr>
          <w:color w:val="000000"/>
          <w:lang w:val="ru-RU" w:eastAsia="en-US"/>
        </w:rPr>
        <w:t>қысқаша</w:t>
      </w:r>
      <w:r w:rsidRPr="00CF2748">
        <w:rPr>
          <w:color w:val="000000"/>
          <w:lang w:val="en-US" w:eastAsia="en-US"/>
        </w:rPr>
        <w:t xml:space="preserve"> </w:t>
      </w:r>
      <w:r w:rsidRPr="00C751A2">
        <w:rPr>
          <w:color w:val="000000"/>
          <w:lang w:val="ru-RU" w:eastAsia="en-US"/>
        </w:rPr>
        <w:t>сипаттамасы</w:t>
      </w:r>
      <w:r w:rsidRPr="00CF2748">
        <w:rPr>
          <w:color w:val="000000"/>
          <w:lang w:val="en-US" w:eastAsia="en-US"/>
        </w:rPr>
        <w:t xml:space="preserve"> </w:t>
      </w:r>
      <w:r w:rsidRPr="00C751A2">
        <w:rPr>
          <w:color w:val="000000"/>
          <w:lang w:val="ru-RU" w:eastAsia="en-US"/>
        </w:rPr>
        <w:t>көрсетіледі</w:t>
      </w:r>
      <w:r w:rsidRPr="00CF2748">
        <w:rPr>
          <w:color w:val="000000"/>
          <w:lang w:val="en-US" w:eastAsia="en-US"/>
        </w:rPr>
        <w:t>.</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2.2 Жоба мақсаты [50 сөзден артық емес]</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Жоба мақсаты қысқа әрі нұсқа баяндалады, ол жоба тақырыбына сәйкес келуге, қолжетімді болуға,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2.3. Жоба міндеттері [400 сөзден артық емес]</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Бұл бөлімде өзара қисынды байланысқан сабақтас міндеттер арқылы жобаның мақсатына қол жеткізу тәсілі сипатталады. Алға қойылған міндеттер тізбесі беріледі: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міндеттер шешімдерінің өлшенетін көрсеткіштері;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әр міндеттің жоба мақсатына қол жеткізудегі рөлінің және басқа міндеттер мен жобадан күтілетін нәтижелермен өзара байланысының қысқаша негіздемесі;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өтінім берушінің ойынша маңызды деп танылған өзге де параметрлер.</w:t>
      </w:r>
    </w:p>
    <w:p w:rsidR="002511A5" w:rsidRPr="00C751A2" w:rsidRDefault="002511A5" w:rsidP="002511A5">
      <w:pPr>
        <w:suppressAutoHyphens w:val="0"/>
        <w:spacing w:line="276" w:lineRule="auto"/>
        <w:jc w:val="both"/>
        <w:rPr>
          <w:b/>
          <w:lang w:val="ru-RU" w:eastAsia="en-US"/>
        </w:rPr>
      </w:pPr>
      <w:bookmarkStart w:id="5" w:name="z151"/>
      <w:r w:rsidRPr="00C751A2">
        <w:rPr>
          <w:b/>
          <w:color w:val="000000"/>
          <w:lang w:val="en-US" w:eastAsia="en-US"/>
        </w:rPr>
        <w:lastRenderedPageBreak/>
        <w:t>     </w:t>
      </w:r>
      <w:r w:rsidRPr="00C751A2">
        <w:rPr>
          <w:b/>
          <w:color w:val="000000"/>
          <w:lang w:val="ru-RU" w:eastAsia="en-US"/>
        </w:rPr>
        <w:t xml:space="preserve"> 3. Жобаның ғылыми жаңалығы және маңызы [1500 сөзден артық емес]</w:t>
      </w:r>
    </w:p>
    <w:bookmarkEnd w:id="5"/>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Бөлімде мынадай ақпарат қамтылуға тиіс:</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зерттелетін тақырыпқа жататын, мұның алдында әлемде және Қазақстан Республикасында жүргізілген ғылыми зерттеулерге, білімнің қазіргі жеткіліксіздігіне міндетті шолу жасай отырып, жобаның ғылыми жаңалығының негіздемесі және олардың осы жобамен өзара байланысы (мәнмәтінде шолуда пайдаланылған әдебиетке сілтемелер көрсетілуі тиіс, оның толық жазылуы "Библиография" атты 8-бөлімде ұсынылуы тиіс), жобаның күтілетін нәтижелерін белгілі аналогтармен салыстыру;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жоба нәтижелерінің маңыздылығын негіздейтін ғылыми және технологиялық мұқтаждар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нәтижесінен күтілетін әлеуметтік және экономикалық әсер, күтілетін әсерге қол жеткізу үшін қажетті шарттар.</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Осы бөлімді сипаттау кезінде мынадай позициялардың сипаттамасына назар аудару қажет:</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қаржыландырылуы тиіс екенін негіздеу қажет;</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егер жобаның соңғы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егер жоба өтініш беруші бұрын жүргізген ғылыми зерттеулердің жалғасы болып табылса, онда жобаның бұрын жүргізілген ғылыми зерттеулермен өзара байланысын және оның олардан айырмашылығын қысқа да нұсқа баяндау қажет.</w:t>
      </w:r>
    </w:p>
    <w:p w:rsidR="002511A5" w:rsidRPr="00C751A2" w:rsidRDefault="002511A5" w:rsidP="002511A5">
      <w:pPr>
        <w:suppressAutoHyphens w:val="0"/>
        <w:spacing w:line="276" w:lineRule="auto"/>
        <w:jc w:val="both"/>
        <w:rPr>
          <w:b/>
          <w:lang w:val="ru-RU" w:eastAsia="en-US"/>
        </w:rPr>
      </w:pPr>
      <w:bookmarkStart w:id="6" w:name="z152"/>
      <w:r w:rsidRPr="00C751A2">
        <w:rPr>
          <w:b/>
          <w:color w:val="000000"/>
          <w:lang w:val="en-US" w:eastAsia="en-US"/>
        </w:rPr>
        <w:t>     </w:t>
      </w:r>
      <w:r w:rsidRPr="00C751A2">
        <w:rPr>
          <w:b/>
          <w:color w:val="000000"/>
          <w:lang w:val="ru-RU" w:eastAsia="en-US"/>
        </w:rPr>
        <w:t xml:space="preserve"> 4. Зерттеу әдістері және этикалық мәселелер [1500 сөзден артық емес]</w:t>
      </w:r>
    </w:p>
    <w:bookmarkEnd w:id="6"/>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 мынадай ақпаратты қамтиды: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(сипаттама, корреляциялық және/немесе эксперименттік), зерттеу жүргізудің дәйектілігі;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ең маңызды эксперименттердің қысқаша сипаттамасы;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4) алғашқы (бастапқы) ақпаратты жинау әдістері, оның дереккөздері және жобаның міндеттерін шешу үшін қолдану, деректерді өңдеу тәсілдері, сондай-ақ олардың шынайылығы мен жаңғыртылуын қамтамасыз ету;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5) зерттеу нәтижелеріне зияткерлік меншік құқықтарын рәсімдеу және бөлу шарттары (зияткерлік меншікті қорғаудың қандай тәсілі таңдалатынын көрсету, таңдауды негіздеу қажет).</w:t>
      </w:r>
    </w:p>
    <w:p w:rsidR="002511A5" w:rsidRPr="00C751A2" w:rsidRDefault="002511A5" w:rsidP="002511A5">
      <w:pPr>
        <w:suppressAutoHyphens w:val="0"/>
        <w:spacing w:line="276" w:lineRule="auto"/>
        <w:jc w:val="both"/>
        <w:rPr>
          <w:b/>
          <w:lang w:val="ru-RU" w:eastAsia="en-US"/>
        </w:rPr>
      </w:pPr>
      <w:bookmarkStart w:id="7" w:name="z153"/>
      <w:r w:rsidRPr="00C751A2">
        <w:rPr>
          <w:color w:val="000000"/>
          <w:lang w:val="en-US" w:eastAsia="en-US"/>
        </w:rPr>
        <w:t>     </w:t>
      </w:r>
      <w:r w:rsidRPr="00C751A2">
        <w:rPr>
          <w:b/>
          <w:color w:val="000000"/>
          <w:lang w:val="ru-RU" w:eastAsia="en-US"/>
        </w:rPr>
        <w:t xml:space="preserve"> 5. Зерттеу тобы және жобаны басқару [1500 сөзден артық емес]</w:t>
      </w:r>
    </w:p>
    <w:bookmarkEnd w:id="7"/>
    <w:p w:rsidR="002511A5" w:rsidRPr="00C751A2" w:rsidRDefault="002511A5" w:rsidP="002511A5">
      <w:pPr>
        <w:suppressAutoHyphens w:val="0"/>
        <w:spacing w:line="276" w:lineRule="auto"/>
        <w:jc w:val="both"/>
        <w:rPr>
          <w:lang w:val="ru-RU" w:eastAsia="en-US"/>
        </w:rPr>
      </w:pPr>
      <w:r w:rsidRPr="00C751A2">
        <w:rPr>
          <w:color w:val="000000"/>
          <w:lang w:val="en-US" w:eastAsia="en-US"/>
        </w:rPr>
        <w:lastRenderedPageBreak/>
        <w:t>     </w:t>
      </w:r>
      <w:r w:rsidRPr="00C751A2">
        <w:rPr>
          <w:color w:val="000000"/>
          <w:lang w:val="ru-RU" w:eastAsia="en-US"/>
        </w:rPr>
        <w:t xml:space="preserve"> Бөлімде жоспарланатын штаттың (негізгі персоналдың) кемінде 70 % (жетпіс пайыз) деректері көрсетіліп, зерттеу тобының сипаттамасы қамтылады. Негізгі персоналды сипаттау кезінде мынадай мәліметтер көрсетіледі:</w:t>
      </w:r>
    </w:p>
    <w:p w:rsidR="002511A5" w:rsidRDefault="002511A5" w:rsidP="002511A5">
      <w:pPr>
        <w:suppressAutoHyphens w:val="0"/>
        <w:spacing w:line="276" w:lineRule="auto"/>
        <w:jc w:val="both"/>
        <w:rPr>
          <w:color w:val="000000"/>
          <w:lang w:eastAsia="en-US"/>
        </w:rPr>
      </w:pPr>
      <w:r w:rsidRPr="00C751A2">
        <w:rPr>
          <w:color w:val="000000"/>
          <w:lang w:val="en-US" w:eastAsia="en-US"/>
        </w:rPr>
        <w:t>     </w:t>
      </w:r>
      <w:r w:rsidRPr="0040277E">
        <w:rPr>
          <w:color w:val="000000"/>
          <w:lang w:val="ru-RU" w:eastAsia="en-US"/>
        </w:rPr>
        <w:t>1) 1-кестеге сәйкес зерттеу тобының құрамы</w:t>
      </w:r>
      <w:r w:rsidRPr="0040277E">
        <w:rPr>
          <w:color w:val="000000"/>
          <w:lang w:eastAsia="en-US"/>
        </w:rPr>
        <w:t>.Жобаға жартылай жүктемемен қатысатын зерттеу тобының мүшелері үшін олардың жоба бойынша жұмысқа жұмсайтын сағаттарының саны көрсетіледі;    </w:t>
      </w:r>
    </w:p>
    <w:p w:rsidR="002511A5" w:rsidRPr="00C751A2" w:rsidRDefault="002511A5" w:rsidP="002511A5">
      <w:pPr>
        <w:suppressAutoHyphens w:val="0"/>
        <w:spacing w:line="276" w:lineRule="auto"/>
        <w:ind w:firstLine="567"/>
        <w:jc w:val="both"/>
        <w:rPr>
          <w:lang w:eastAsia="en-US"/>
        </w:rPr>
      </w:pPr>
      <w:r w:rsidRPr="00C751A2">
        <w:rPr>
          <w:color w:val="000000"/>
          <w:lang w:eastAsia="en-US"/>
        </w:rPr>
        <w:t>2) жобаның бағытына сәйкес келетін бағыттағы қысқаша түйіндемесін, негізгі ғылыми жарияланымдары мен жетістіктерін және жобаның мақсатына, міндеттері мен күтілетін нәтижелеріне қол жеткізудегі рөлін көрсете отырып, шетелдік ғалымдардың жобаға қатысуы;</w:t>
      </w:r>
    </w:p>
    <w:p w:rsidR="002511A5" w:rsidRPr="002511A5" w:rsidRDefault="002511A5" w:rsidP="002511A5">
      <w:pPr>
        <w:suppressAutoHyphens w:val="0"/>
        <w:spacing w:line="276" w:lineRule="auto"/>
        <w:jc w:val="both"/>
        <w:rPr>
          <w:lang w:eastAsia="en-US"/>
        </w:rPr>
      </w:pPr>
      <w:r w:rsidRPr="00C751A2">
        <w:rPr>
          <w:color w:val="000000"/>
          <w:lang w:eastAsia="en-US"/>
        </w:rPr>
        <w:t xml:space="preserve">      </w:t>
      </w:r>
      <w:r w:rsidRPr="002511A5">
        <w:rPr>
          <w:color w:val="000000"/>
          <w:lang w:eastAsia="en-US"/>
        </w:rPr>
        <w:t>3) жобаны іске асырудағы рөлі, сондай-ақ орындалатын жұмыстың сипаты көрсетілген жас ғалымдардың (постдокторанттар, докторанттар, магистранттар) жобаға қатысуы. Сонымен қатар жобаға өндірістен инженерлер қатыса алады;</w:t>
      </w:r>
    </w:p>
    <w:p w:rsidR="002511A5" w:rsidRPr="002511A5" w:rsidRDefault="002511A5" w:rsidP="002511A5">
      <w:pPr>
        <w:suppressAutoHyphens w:val="0"/>
        <w:spacing w:line="276" w:lineRule="auto"/>
        <w:jc w:val="both"/>
        <w:rPr>
          <w:lang w:eastAsia="en-US"/>
        </w:rPr>
      </w:pPr>
      <w:r w:rsidRPr="002511A5">
        <w:rPr>
          <w:color w:val="000000"/>
          <w:lang w:eastAsia="en-US"/>
        </w:rPr>
        <w:t>      4) шетелдік ғалымдарды қоса алғанда, зерттеу тобының құрамына әрбір мүшенің қатысуын негіздеу. Білімі, дәрежесі/ғылыми дәрежесі, ғылыми атағы, жоба бағыты бойынша жұмыс тәжірибесі, Хирш индексі және тиісті ғылыми өлшемді базадағы (бар болса) бейінге сілтемелер, жобаға қатысуды негіздейтін негізгі жетістіктері көрсетілген әрбір мүшенің қысқаша түйіндемесі. Әрбір мүшенің жобадағы жұмысының бағыты мен сипаты, олардың жобаның мақсаты мен күтілетін нәтижелеріне қол жеткізудегі рөлі;</w:t>
      </w:r>
    </w:p>
    <w:p w:rsidR="002511A5" w:rsidRPr="002511A5" w:rsidRDefault="002511A5" w:rsidP="002511A5">
      <w:pPr>
        <w:suppressAutoHyphens w:val="0"/>
        <w:spacing w:line="276" w:lineRule="auto"/>
        <w:jc w:val="both"/>
        <w:rPr>
          <w:lang w:eastAsia="en-US"/>
        </w:rPr>
      </w:pPr>
      <w:r w:rsidRPr="002511A5">
        <w:rPr>
          <w:color w:val="000000"/>
          <w:lang w:eastAsia="en-US"/>
        </w:rPr>
        <w:t>      5) зерттеу тобы мүшелерінің дайындама сипаттамасы. Негізгі жарияланымдар туралы (бар болса – тиісті деректер базасындағы жарияланымға және/немесе Digital Object Identifier DOI сілтемені көрсету) және қолда бар патенттер, авторлық куәліктер және жобаның тақырыбына қатысты ғылыми жетекшінің және зерттеу тобы мүшелерінің басқа да қорғау құжаттары туралы мәліметтер. Мәлімделген зерттеу, олардың бұрын жүргізген зерттеулерімен қалай байланысты екенін көрсету.</w:t>
      </w:r>
    </w:p>
    <w:p w:rsidR="002511A5" w:rsidRPr="002511A5" w:rsidRDefault="002511A5" w:rsidP="002511A5">
      <w:pPr>
        <w:suppressAutoHyphens w:val="0"/>
        <w:spacing w:line="276" w:lineRule="auto"/>
        <w:jc w:val="both"/>
        <w:rPr>
          <w:lang w:eastAsia="en-US"/>
        </w:rPr>
      </w:pPr>
      <w:r w:rsidRPr="002511A5">
        <w:rPr>
          <w:color w:val="000000"/>
          <w:lang w:eastAsia="en-US"/>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 басылымның квартилі (процентилі) және тиісті ғылыми метрикалық базалардағы (DOI) жарияланымдар туралы мәліметтерге сілтеме жасалған болуы тиіс.</w:t>
      </w:r>
    </w:p>
    <w:p w:rsidR="002511A5" w:rsidRPr="002511A5" w:rsidRDefault="002511A5" w:rsidP="002511A5">
      <w:pPr>
        <w:suppressAutoHyphens w:val="0"/>
        <w:spacing w:line="276" w:lineRule="auto"/>
        <w:jc w:val="both"/>
        <w:rPr>
          <w:lang w:eastAsia="en-US"/>
        </w:rPr>
      </w:pPr>
      <w:r w:rsidRPr="002511A5">
        <w:rPr>
          <w:color w:val="000000"/>
          <w:lang w:eastAsia="en-US"/>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келтірілуі тиіс. Зерттеу тобы мүшелері тегінің асты сызылып көрсетілуі тиіс.</w:t>
      </w:r>
    </w:p>
    <w:p w:rsidR="002511A5" w:rsidRPr="002511A5" w:rsidRDefault="002511A5" w:rsidP="002511A5">
      <w:pPr>
        <w:suppressAutoHyphens w:val="0"/>
        <w:spacing w:line="276" w:lineRule="auto"/>
        <w:jc w:val="both"/>
        <w:rPr>
          <w:lang w:eastAsia="en-US"/>
        </w:rPr>
      </w:pPr>
      <w:r w:rsidRPr="002511A5">
        <w:rPr>
          <w:color w:val="000000"/>
          <w:lang w:eastAsia="en-US"/>
        </w:rPr>
        <w:t>      Қосымша персонал үшін (грант алған жағдайда тартылатын зерттеу тобы мүшелерінің 30%-ына дейін) олардың жобадағы орны мен рөлі, орындалатын жұмыстың сипаты және оларды іріктеу үшін қолданылатын тәсілдер көрсетіледі.</w:t>
      </w:r>
    </w:p>
    <w:p w:rsidR="002511A5" w:rsidRPr="00C751A2" w:rsidRDefault="002511A5" w:rsidP="002511A5">
      <w:pPr>
        <w:suppressAutoHyphens w:val="0"/>
        <w:spacing w:line="276" w:lineRule="auto"/>
        <w:jc w:val="both"/>
        <w:rPr>
          <w:b/>
          <w:lang w:val="ru-RU" w:eastAsia="en-US"/>
        </w:rPr>
      </w:pPr>
      <w:bookmarkStart w:id="8" w:name="z154"/>
      <w:r w:rsidRPr="002511A5">
        <w:rPr>
          <w:color w:val="000000"/>
          <w:lang w:eastAsia="en-US"/>
        </w:rPr>
        <w:t xml:space="preserve">      </w:t>
      </w:r>
      <w:r w:rsidRPr="00C751A2">
        <w:rPr>
          <w:b/>
          <w:color w:val="000000"/>
          <w:lang w:val="ru-RU" w:eastAsia="en-US"/>
        </w:rPr>
        <w:t>6. Зерттеу ортасы [750 сөзден артық емес]</w:t>
      </w:r>
    </w:p>
    <w:bookmarkEnd w:id="8"/>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Бөлімде мынадай ақпарат қамтылады: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жобаны іске асыру үшін тікелей пайдаланылатын өтініш берушінің қолында бар материалдық-техникалық базасын (жабдық, аспаптар, құрал-сайман, көлік, ғимараттар, құрылыстар және т. б.) оны пайдалану бағытын және ғылыми-зерттеу жабдығымен жұмыс істеуге дағдыланған зерттеу тобының мүшелерін көрсете отырып сипаттау;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Негіздеу арқылы басқа да отандық және шетелдік ұйымдардың (зертханалардың) инфрақұрылымын пайдалану;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lastRenderedPageBreak/>
        <w:t>     </w:t>
      </w:r>
      <w:r w:rsidRPr="00C751A2">
        <w:rPr>
          <w:color w:val="000000"/>
          <w:lang w:val="ru-RU" w:eastAsia="en-US"/>
        </w:rPr>
        <w:t xml:space="preserve">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сыртқы ұйымдарды тарту;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оның жобаның мақсатына қол жеткізуге қосқан үлесі қысқаша көрсетіледі.</w:t>
      </w:r>
    </w:p>
    <w:p w:rsidR="002511A5" w:rsidRPr="00C751A2" w:rsidRDefault="002511A5" w:rsidP="002511A5">
      <w:pPr>
        <w:suppressAutoHyphens w:val="0"/>
        <w:spacing w:line="276" w:lineRule="auto"/>
        <w:jc w:val="both"/>
        <w:rPr>
          <w:b/>
          <w:lang w:val="ru-RU" w:eastAsia="en-US"/>
        </w:rPr>
      </w:pPr>
      <w:bookmarkStart w:id="9" w:name="z155"/>
      <w:r w:rsidRPr="00C751A2">
        <w:rPr>
          <w:b/>
          <w:color w:val="000000"/>
          <w:lang w:val="en-US" w:eastAsia="en-US"/>
        </w:rPr>
        <w:t>     </w:t>
      </w:r>
      <w:r w:rsidRPr="00C751A2">
        <w:rPr>
          <w:b/>
          <w:color w:val="000000"/>
          <w:lang w:val="ru-RU" w:eastAsia="en-US"/>
        </w:rPr>
        <w:t xml:space="preserve"> 7. Сұралатын қаржыландырудың негіздемесі (1500 сөзден артық емес).</w:t>
      </w:r>
    </w:p>
    <w:bookmarkEnd w:id="9"/>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Бөлімде мынадай ақпарат қамтылады: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жұмсауға болмайды.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"Еңбекке ақы төлеу" бабында 3-кестеге сәйкес постдокторанттарды, докторанттарды, магистранттарды қоса алғанда, жобаның зерттеу тобының мүшелеріне еңбегі үшін сыйақы ретінде төлеуге жататын шығыстар, сонымен қатар қаржылық-экономикалық және заңдылық сүйемелдеу жүргізетін жеке табыс салығы мен міндетті зейнетақы жарнасын ескере отырып көрсетіледі (штаттық кесте жобасын немесе зерттеу тобының құрамын қоса беру). Есептегенде өтемақы және ынталандыру сипатындағы төлемдерден басқа, демалыс төлемдері де ескеріледі.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"Қызметтік іссапарлар" бабында 4 және 5-кестелерге сәйкес басқа ұйымдардың инфрақұрылымын пайдалану үшін конференцияларға, семинарларға, симпозиумдарға қатысуды қоса алғанда, ғылыми зерттеулерді жүргізумен тікелей байланысты Қазақстан Республикасындағы және одан тыс елдерге іссапарлардың барлық шығыстары көрсетіледі (билеттер бойынша (авто, теміржол, әуе билеттері) қызмет көрсететін компаниялардың веб-сайттарынан баға ұсыныстарын, іссапарлар жоспарын қоса тіркеу қажет).</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"Басқа да көрсетілетін қызметтер мен жұмыстар" бабы мердігердің шаруашылық жүргізуші субъектілерден сатып алған қызметтерінің, жобаның мақсатына қол жеткізу үшін қажет шығыстарды, оның ішінде (1) ұжымдық ғылыми зертханалар мен басқа зертханалардың көрсетілетін қызметтерін, (2) бірлесіп жұмыс жасайтын ұйымдардың көрсетілетін қызметтерін, 3) 6-кестеге сәйкес конференцияларға, семинарларға, симпозиумдарға және басқаларға қатысу үшін ұйымдастырушылық жарналар (сатып алынатын тауарлар, жұмыстар, көрсетілетін қызметтер үшін үш баға ұсынысын немесе прайс-парақтарды қоса) қамтиды. Егер жобаны іске асыруға тартылған шетелдік ғалымдар зерттеу тобының мүшелері болса, онда олардың қатысу шығыстары "Еңбекке ақы төлеу" бөлімінде көрсетіледі.</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w:t>
      </w:r>
      <w:r w:rsidRPr="00C751A2">
        <w:rPr>
          <w:color w:val="000000"/>
          <w:lang w:val="ru-RU" w:eastAsia="en-US"/>
        </w:rPr>
        <w:t>Материалдар</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7-</w:t>
      </w:r>
      <w:r w:rsidRPr="00C751A2">
        <w:rPr>
          <w:color w:val="000000"/>
          <w:lang w:val="ru-RU" w:eastAsia="en-US"/>
        </w:rPr>
        <w:t>кестеге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химиялық</w:t>
      </w:r>
      <w:r w:rsidRPr="00A44AA1">
        <w:rPr>
          <w:color w:val="000000"/>
          <w:lang w:val="en-US" w:eastAsia="en-US"/>
        </w:rPr>
        <w:t xml:space="preserve"> </w:t>
      </w:r>
      <w:r w:rsidRPr="00C751A2">
        <w:rPr>
          <w:color w:val="000000"/>
          <w:lang w:val="ru-RU" w:eastAsia="en-US"/>
        </w:rPr>
        <w:t>реактивтер</w:t>
      </w:r>
      <w:r w:rsidRPr="00A44AA1">
        <w:rPr>
          <w:color w:val="000000"/>
          <w:lang w:val="en-US" w:eastAsia="en-US"/>
        </w:rPr>
        <w:t xml:space="preserve">, </w:t>
      </w:r>
      <w:r w:rsidRPr="00C751A2">
        <w:rPr>
          <w:color w:val="000000"/>
          <w:lang w:val="ru-RU" w:eastAsia="en-US"/>
        </w:rPr>
        <w:t>еріткіштер</w:t>
      </w:r>
      <w:r w:rsidRPr="00A44AA1">
        <w:rPr>
          <w:color w:val="000000"/>
          <w:lang w:val="en-US" w:eastAsia="en-US"/>
        </w:rPr>
        <w:t xml:space="preserve">, </w:t>
      </w:r>
      <w:r w:rsidRPr="00C751A2">
        <w:rPr>
          <w:color w:val="000000"/>
          <w:lang w:val="ru-RU" w:eastAsia="en-US"/>
        </w:rPr>
        <w:t>стандартты</w:t>
      </w:r>
      <w:r w:rsidRPr="00A44AA1">
        <w:rPr>
          <w:color w:val="000000"/>
          <w:lang w:val="en-US" w:eastAsia="en-US"/>
        </w:rPr>
        <w:t xml:space="preserve"> </w:t>
      </w:r>
      <w:r w:rsidRPr="00C751A2">
        <w:rPr>
          <w:color w:val="000000"/>
          <w:lang w:val="ru-RU" w:eastAsia="en-US"/>
        </w:rPr>
        <w:t>үлгілер</w:t>
      </w:r>
      <w:r w:rsidRPr="00A44AA1">
        <w:rPr>
          <w:color w:val="000000"/>
          <w:lang w:val="en-US" w:eastAsia="en-US"/>
        </w:rPr>
        <w:t xml:space="preserve">, </w:t>
      </w:r>
      <w:r w:rsidRPr="00C751A2">
        <w:rPr>
          <w:color w:val="000000"/>
          <w:lang w:val="ru-RU" w:eastAsia="en-US"/>
        </w:rPr>
        <w:t>тұтынылатын</w:t>
      </w:r>
      <w:r w:rsidRPr="00A44AA1">
        <w:rPr>
          <w:color w:val="000000"/>
          <w:lang w:val="en-US" w:eastAsia="en-US"/>
        </w:rPr>
        <w:t xml:space="preserve"> </w:t>
      </w:r>
      <w:r w:rsidRPr="00C751A2">
        <w:rPr>
          <w:color w:val="000000"/>
          <w:lang w:val="ru-RU" w:eastAsia="en-US"/>
        </w:rPr>
        <w:t>зертханалық</w:t>
      </w:r>
      <w:r w:rsidRPr="00A44AA1">
        <w:rPr>
          <w:color w:val="000000"/>
          <w:lang w:val="en-US" w:eastAsia="en-US"/>
        </w:rPr>
        <w:t xml:space="preserve"> </w:t>
      </w:r>
      <w:r w:rsidRPr="00C751A2">
        <w:rPr>
          <w:color w:val="000000"/>
          <w:lang w:val="ru-RU" w:eastAsia="en-US"/>
        </w:rPr>
        <w:t>материалдар</w:t>
      </w:r>
      <w:r w:rsidRPr="00A44AA1">
        <w:rPr>
          <w:color w:val="000000"/>
          <w:lang w:val="en-US" w:eastAsia="en-US"/>
        </w:rPr>
        <w:t xml:space="preserve">, </w:t>
      </w:r>
      <w:r w:rsidRPr="00C751A2">
        <w:rPr>
          <w:color w:val="000000"/>
          <w:lang w:val="ru-RU" w:eastAsia="en-US"/>
        </w:rPr>
        <w:t>ғылыми</w:t>
      </w:r>
      <w:r w:rsidRPr="00A44AA1">
        <w:rPr>
          <w:color w:val="000000"/>
          <w:lang w:val="en-US" w:eastAsia="en-US"/>
        </w:rPr>
        <w:t>-</w:t>
      </w:r>
      <w:r w:rsidRPr="00C751A2">
        <w:rPr>
          <w:color w:val="000000"/>
          <w:lang w:val="ru-RU" w:eastAsia="en-US"/>
        </w:rPr>
        <w:t>зерттеу</w:t>
      </w:r>
      <w:r w:rsidRPr="00A44AA1">
        <w:rPr>
          <w:color w:val="000000"/>
          <w:lang w:val="en-US" w:eastAsia="en-US"/>
        </w:rPr>
        <w:t xml:space="preserve"> </w:t>
      </w:r>
      <w:r w:rsidRPr="00C751A2">
        <w:rPr>
          <w:color w:val="000000"/>
          <w:lang w:val="ru-RU" w:eastAsia="en-US"/>
        </w:rPr>
        <w:t>жабдықтарына</w:t>
      </w:r>
      <w:r w:rsidRPr="00A44AA1">
        <w:rPr>
          <w:color w:val="000000"/>
          <w:lang w:val="en-US" w:eastAsia="en-US"/>
        </w:rPr>
        <w:t xml:space="preserve"> </w:t>
      </w:r>
      <w:r w:rsidRPr="00C751A2">
        <w:rPr>
          <w:color w:val="000000"/>
          <w:lang w:val="ru-RU" w:eastAsia="en-US"/>
        </w:rPr>
        <w:t>арналған</w:t>
      </w:r>
      <w:r w:rsidRPr="00A44AA1">
        <w:rPr>
          <w:color w:val="000000"/>
          <w:lang w:val="en-US" w:eastAsia="en-US"/>
        </w:rPr>
        <w:t xml:space="preserve"> </w:t>
      </w:r>
      <w:r w:rsidRPr="00C751A2">
        <w:rPr>
          <w:color w:val="000000"/>
          <w:lang w:val="ru-RU" w:eastAsia="en-US"/>
        </w:rPr>
        <w:t>қосалқы</w:t>
      </w:r>
      <w:r w:rsidRPr="00A44AA1">
        <w:rPr>
          <w:color w:val="000000"/>
          <w:lang w:val="en-US" w:eastAsia="en-US"/>
        </w:rPr>
        <w:t xml:space="preserve"> </w:t>
      </w:r>
      <w:r w:rsidRPr="00C751A2">
        <w:rPr>
          <w:color w:val="000000"/>
          <w:lang w:val="ru-RU" w:eastAsia="en-US"/>
        </w:rPr>
        <w:t>бөлшектер</w:t>
      </w:r>
      <w:r w:rsidRPr="00A44AA1">
        <w:rPr>
          <w:color w:val="000000"/>
          <w:lang w:val="en-US" w:eastAsia="en-US"/>
        </w:rPr>
        <w:t xml:space="preserve">, </w:t>
      </w:r>
      <w:r w:rsidRPr="00C751A2">
        <w:rPr>
          <w:color w:val="000000"/>
          <w:lang w:val="ru-RU" w:eastAsia="en-US"/>
        </w:rPr>
        <w:t>жанар</w:t>
      </w:r>
      <w:r w:rsidRPr="00A44AA1">
        <w:rPr>
          <w:color w:val="000000"/>
          <w:lang w:val="en-US" w:eastAsia="en-US"/>
        </w:rPr>
        <w:t>-</w:t>
      </w:r>
      <w:r w:rsidRPr="00C751A2">
        <w:rPr>
          <w:color w:val="000000"/>
          <w:lang w:val="ru-RU" w:eastAsia="en-US"/>
        </w:rPr>
        <w:t>жағармай</w:t>
      </w:r>
      <w:r w:rsidRPr="00A44AA1">
        <w:rPr>
          <w:color w:val="000000"/>
          <w:lang w:val="en-US" w:eastAsia="en-US"/>
        </w:rPr>
        <w:t xml:space="preserve"> </w:t>
      </w:r>
      <w:r w:rsidRPr="00C751A2">
        <w:rPr>
          <w:color w:val="000000"/>
          <w:lang w:val="ru-RU" w:eastAsia="en-US"/>
        </w:rPr>
        <w:t>материалдары</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басқалары</w:t>
      </w:r>
      <w:r w:rsidRPr="00A44AA1">
        <w:rPr>
          <w:color w:val="000000"/>
          <w:lang w:val="en-US" w:eastAsia="en-US"/>
        </w:rPr>
        <w:t xml:space="preserve"> </w:t>
      </w:r>
      <w:r w:rsidRPr="00C751A2">
        <w:rPr>
          <w:color w:val="000000"/>
          <w:lang w:val="ru-RU" w:eastAsia="en-US"/>
        </w:rPr>
        <w:t>сияқты</w:t>
      </w:r>
      <w:r w:rsidRPr="00A44AA1">
        <w:rPr>
          <w:color w:val="000000"/>
          <w:lang w:val="en-US" w:eastAsia="en-US"/>
        </w:rPr>
        <w:t xml:space="preserve">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мақсатына</w:t>
      </w:r>
      <w:r w:rsidRPr="00A44AA1">
        <w:rPr>
          <w:color w:val="000000"/>
          <w:lang w:val="en-US" w:eastAsia="en-US"/>
        </w:rPr>
        <w:t xml:space="preserve"> </w:t>
      </w:r>
      <w:r w:rsidRPr="00C751A2">
        <w:rPr>
          <w:color w:val="000000"/>
          <w:lang w:val="ru-RU" w:eastAsia="en-US"/>
        </w:rPr>
        <w:t>жету</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қажетті</w:t>
      </w:r>
      <w:r w:rsidRPr="00A44AA1">
        <w:rPr>
          <w:color w:val="000000"/>
          <w:lang w:val="en-US" w:eastAsia="en-US"/>
        </w:rPr>
        <w:t xml:space="preserve"> </w:t>
      </w:r>
      <w:r w:rsidRPr="00C751A2">
        <w:rPr>
          <w:color w:val="000000"/>
          <w:lang w:val="ru-RU" w:eastAsia="en-US"/>
        </w:rPr>
        <w:t>барлық</w:t>
      </w:r>
      <w:r w:rsidRPr="00A44AA1">
        <w:rPr>
          <w:color w:val="000000"/>
          <w:lang w:val="en-US" w:eastAsia="en-US"/>
        </w:rPr>
        <w:t xml:space="preserve"> </w:t>
      </w:r>
      <w:r w:rsidRPr="00C751A2">
        <w:rPr>
          <w:color w:val="000000"/>
          <w:lang w:val="ru-RU" w:eastAsia="en-US"/>
        </w:rPr>
        <w:t>шығындар</w:t>
      </w:r>
      <w:r w:rsidRPr="00A44AA1">
        <w:rPr>
          <w:color w:val="000000"/>
          <w:lang w:val="en-US" w:eastAsia="en-US"/>
        </w:rPr>
        <w:t xml:space="preserve"> </w:t>
      </w:r>
      <w:r w:rsidRPr="00C751A2">
        <w:rPr>
          <w:color w:val="000000"/>
          <w:lang w:val="ru-RU" w:eastAsia="en-US"/>
        </w:rPr>
        <w:t>көрсетіледі</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алынатын</w:t>
      </w:r>
      <w:r w:rsidRPr="00A44AA1">
        <w:rPr>
          <w:color w:val="000000"/>
          <w:lang w:val="en-US" w:eastAsia="en-US"/>
        </w:rPr>
        <w:t xml:space="preserve"> </w:t>
      </w:r>
      <w:r w:rsidRPr="00C751A2">
        <w:rPr>
          <w:color w:val="000000"/>
          <w:lang w:val="ru-RU" w:eastAsia="en-US"/>
        </w:rPr>
        <w:t>тауарлар</w:t>
      </w:r>
      <w:r w:rsidRPr="00A44AA1">
        <w:rPr>
          <w:color w:val="000000"/>
          <w:lang w:val="en-US" w:eastAsia="en-US"/>
        </w:rPr>
        <w:t xml:space="preserve">, </w:t>
      </w:r>
      <w:r w:rsidRPr="00C751A2">
        <w:rPr>
          <w:color w:val="000000"/>
          <w:lang w:val="ru-RU" w:eastAsia="en-US"/>
        </w:rPr>
        <w:t>жұмыстар</w:t>
      </w:r>
      <w:r w:rsidRPr="00A44AA1">
        <w:rPr>
          <w:color w:val="000000"/>
          <w:lang w:val="en-US" w:eastAsia="en-US"/>
        </w:rPr>
        <w:t xml:space="preserve">, </w:t>
      </w:r>
      <w:r w:rsidRPr="00C751A2">
        <w:rPr>
          <w:color w:val="000000"/>
          <w:lang w:val="ru-RU" w:eastAsia="en-US"/>
        </w:rPr>
        <w:t>көрсетілетін</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үш</w:t>
      </w:r>
      <w:r w:rsidRPr="00A44AA1">
        <w:rPr>
          <w:color w:val="000000"/>
          <w:lang w:val="en-US" w:eastAsia="en-US"/>
        </w:rPr>
        <w:t xml:space="preserve"> </w:t>
      </w:r>
      <w:r w:rsidRPr="00C751A2">
        <w:rPr>
          <w:color w:val="000000"/>
          <w:lang w:val="ru-RU" w:eastAsia="en-US"/>
        </w:rPr>
        <w:t>баға</w:t>
      </w:r>
      <w:r w:rsidRPr="00A44AA1">
        <w:rPr>
          <w:color w:val="000000"/>
          <w:lang w:val="en-US" w:eastAsia="en-US"/>
        </w:rPr>
        <w:t xml:space="preserve"> </w:t>
      </w:r>
      <w:r w:rsidRPr="00C751A2">
        <w:rPr>
          <w:color w:val="000000"/>
          <w:lang w:val="ru-RU" w:eastAsia="en-US"/>
        </w:rPr>
        <w:t>ұсынысын</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прайс</w:t>
      </w:r>
      <w:r w:rsidRPr="00A44AA1">
        <w:rPr>
          <w:color w:val="000000"/>
          <w:lang w:val="en-US" w:eastAsia="en-US"/>
        </w:rPr>
        <w:t>-</w:t>
      </w:r>
      <w:r w:rsidRPr="00C751A2">
        <w:rPr>
          <w:color w:val="000000"/>
          <w:lang w:val="ru-RU" w:eastAsia="en-US"/>
        </w:rPr>
        <w:t>парақтарды</w:t>
      </w:r>
      <w:r w:rsidRPr="00A44AA1">
        <w:rPr>
          <w:color w:val="000000"/>
          <w:lang w:val="en-US" w:eastAsia="en-US"/>
        </w:rPr>
        <w:t xml:space="preserve"> </w:t>
      </w:r>
      <w:r w:rsidRPr="00C751A2">
        <w:rPr>
          <w:color w:val="000000"/>
          <w:lang w:val="ru-RU" w:eastAsia="en-US"/>
        </w:rPr>
        <w:t>қоса</w:t>
      </w:r>
      <w:r w:rsidRPr="00A44AA1">
        <w:rPr>
          <w:color w:val="000000"/>
          <w:lang w:val="en-US" w:eastAsia="en-US"/>
        </w:rPr>
        <w:t xml:space="preserve"> </w:t>
      </w:r>
      <w:r w:rsidRPr="00C751A2">
        <w:rPr>
          <w:color w:val="000000"/>
          <w:lang w:val="ru-RU" w:eastAsia="en-US"/>
        </w:rPr>
        <w:t>тіркеу</w:t>
      </w:r>
      <w:r w:rsidRPr="00A44AA1">
        <w:rPr>
          <w:color w:val="000000"/>
          <w:lang w:val="en-US" w:eastAsia="en-US"/>
        </w:rPr>
        <w:t xml:space="preserve"> </w:t>
      </w:r>
      <w:r w:rsidRPr="00C751A2">
        <w:rPr>
          <w:color w:val="000000"/>
          <w:lang w:val="ru-RU" w:eastAsia="en-US"/>
        </w:rPr>
        <w:t>қажет</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Жабдықты</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бағдарламалық</w:t>
      </w:r>
      <w:r w:rsidRPr="00A44AA1">
        <w:rPr>
          <w:color w:val="000000"/>
          <w:lang w:val="en-US" w:eastAsia="en-US"/>
        </w:rPr>
        <w:t xml:space="preserve"> </w:t>
      </w:r>
      <w:r w:rsidRPr="00C751A2">
        <w:rPr>
          <w:color w:val="000000"/>
          <w:lang w:val="ru-RU" w:eastAsia="en-US"/>
        </w:rPr>
        <w:t>қамтылымды</w:t>
      </w:r>
      <w:r w:rsidRPr="00A44AA1">
        <w:rPr>
          <w:color w:val="000000"/>
          <w:lang w:val="en-US" w:eastAsia="en-US"/>
        </w:rPr>
        <w:t xml:space="preserve"> (</w:t>
      </w:r>
      <w:r w:rsidRPr="00C751A2">
        <w:rPr>
          <w:color w:val="000000"/>
          <w:lang w:val="ru-RU" w:eastAsia="en-US"/>
        </w:rPr>
        <w:t>заңды</w:t>
      </w:r>
      <w:r w:rsidRPr="00A44AA1">
        <w:rPr>
          <w:color w:val="000000"/>
          <w:lang w:val="en-US" w:eastAsia="en-US"/>
        </w:rPr>
        <w:t xml:space="preserve"> </w:t>
      </w:r>
      <w:r w:rsidRPr="00C751A2">
        <w:rPr>
          <w:color w:val="000000"/>
          <w:lang w:val="ru-RU" w:eastAsia="en-US"/>
        </w:rPr>
        <w:t>тұлғалар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8-</w:t>
      </w:r>
      <w:r w:rsidRPr="00C751A2">
        <w:rPr>
          <w:color w:val="000000"/>
          <w:lang w:val="ru-RU" w:eastAsia="en-US"/>
        </w:rPr>
        <w:t>кестеге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мақсатына</w:t>
      </w:r>
      <w:r w:rsidRPr="00A44AA1">
        <w:rPr>
          <w:color w:val="000000"/>
          <w:lang w:val="en-US" w:eastAsia="en-US"/>
        </w:rPr>
        <w:t xml:space="preserve"> </w:t>
      </w:r>
      <w:r w:rsidRPr="00C751A2">
        <w:rPr>
          <w:color w:val="000000"/>
          <w:lang w:val="ru-RU" w:eastAsia="en-US"/>
        </w:rPr>
        <w:t>жету</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қажетті</w:t>
      </w:r>
      <w:r w:rsidRPr="00A44AA1">
        <w:rPr>
          <w:color w:val="000000"/>
          <w:lang w:val="en-US" w:eastAsia="en-US"/>
        </w:rPr>
        <w:t xml:space="preserve"> </w:t>
      </w:r>
      <w:r w:rsidRPr="00C751A2">
        <w:rPr>
          <w:color w:val="000000"/>
          <w:lang w:val="ru-RU" w:eastAsia="en-US"/>
        </w:rPr>
        <w:t>жабдықтар</w:t>
      </w:r>
      <w:r w:rsidRPr="00A44AA1">
        <w:rPr>
          <w:color w:val="000000"/>
          <w:lang w:val="en-US" w:eastAsia="en-US"/>
        </w:rPr>
        <w:t xml:space="preserve"> </w:t>
      </w:r>
      <w:r w:rsidRPr="00C751A2">
        <w:rPr>
          <w:color w:val="000000"/>
          <w:lang w:val="ru-RU" w:eastAsia="en-US"/>
        </w:rPr>
        <w:t>мен</w:t>
      </w:r>
      <w:r w:rsidRPr="00A44AA1">
        <w:rPr>
          <w:color w:val="000000"/>
          <w:lang w:val="en-US" w:eastAsia="en-US"/>
        </w:rPr>
        <w:t xml:space="preserve"> </w:t>
      </w:r>
      <w:r w:rsidRPr="00C751A2">
        <w:rPr>
          <w:color w:val="000000"/>
          <w:lang w:val="ru-RU" w:eastAsia="en-US"/>
        </w:rPr>
        <w:t>бағдарламалық</w:t>
      </w:r>
      <w:r w:rsidRPr="00A44AA1">
        <w:rPr>
          <w:color w:val="000000"/>
          <w:lang w:val="en-US" w:eastAsia="en-US"/>
        </w:rPr>
        <w:t xml:space="preserve"> </w:t>
      </w:r>
      <w:r w:rsidRPr="00C751A2">
        <w:rPr>
          <w:color w:val="000000"/>
          <w:lang w:val="ru-RU" w:eastAsia="en-US"/>
        </w:rPr>
        <w:t>қамтылымды</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көрсетіледі</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алынатын</w:t>
      </w:r>
      <w:r w:rsidRPr="00A44AA1">
        <w:rPr>
          <w:color w:val="000000"/>
          <w:lang w:val="en-US" w:eastAsia="en-US"/>
        </w:rPr>
        <w:t xml:space="preserve"> </w:t>
      </w:r>
      <w:r w:rsidRPr="00C751A2">
        <w:rPr>
          <w:color w:val="000000"/>
          <w:lang w:val="ru-RU" w:eastAsia="en-US"/>
        </w:rPr>
        <w:t>тауарлар</w:t>
      </w:r>
      <w:r w:rsidRPr="00A44AA1">
        <w:rPr>
          <w:color w:val="000000"/>
          <w:lang w:val="en-US" w:eastAsia="en-US"/>
        </w:rPr>
        <w:t xml:space="preserve">, </w:t>
      </w:r>
      <w:r w:rsidRPr="00C751A2">
        <w:rPr>
          <w:color w:val="000000"/>
          <w:lang w:val="ru-RU" w:eastAsia="en-US"/>
        </w:rPr>
        <w:t>жұмыстар</w:t>
      </w:r>
      <w:r w:rsidRPr="00A44AA1">
        <w:rPr>
          <w:color w:val="000000"/>
          <w:lang w:val="en-US" w:eastAsia="en-US"/>
        </w:rPr>
        <w:t xml:space="preserve">, </w:t>
      </w:r>
      <w:r w:rsidRPr="00C751A2">
        <w:rPr>
          <w:color w:val="000000"/>
          <w:lang w:val="ru-RU" w:eastAsia="en-US"/>
        </w:rPr>
        <w:t>көрсетілетін</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үш</w:t>
      </w:r>
      <w:r w:rsidRPr="00A44AA1">
        <w:rPr>
          <w:color w:val="000000"/>
          <w:lang w:val="en-US" w:eastAsia="en-US"/>
        </w:rPr>
        <w:t xml:space="preserve"> </w:t>
      </w:r>
      <w:r w:rsidRPr="00C751A2">
        <w:rPr>
          <w:color w:val="000000"/>
          <w:lang w:val="ru-RU" w:eastAsia="en-US"/>
        </w:rPr>
        <w:t>баға</w:t>
      </w:r>
      <w:r w:rsidRPr="00A44AA1">
        <w:rPr>
          <w:color w:val="000000"/>
          <w:lang w:val="en-US" w:eastAsia="en-US"/>
        </w:rPr>
        <w:t xml:space="preserve"> </w:t>
      </w:r>
      <w:r w:rsidRPr="00C751A2">
        <w:rPr>
          <w:color w:val="000000"/>
          <w:lang w:val="ru-RU" w:eastAsia="en-US"/>
        </w:rPr>
        <w:t>ұсынысын</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прайс</w:t>
      </w:r>
      <w:r w:rsidRPr="00A44AA1">
        <w:rPr>
          <w:color w:val="000000"/>
          <w:lang w:val="en-US" w:eastAsia="en-US"/>
        </w:rPr>
        <w:t>-</w:t>
      </w:r>
      <w:r w:rsidRPr="00C751A2">
        <w:rPr>
          <w:color w:val="000000"/>
          <w:lang w:val="ru-RU" w:eastAsia="en-US"/>
        </w:rPr>
        <w:t>парақтарды</w:t>
      </w:r>
      <w:r w:rsidRPr="00A44AA1">
        <w:rPr>
          <w:color w:val="000000"/>
          <w:lang w:val="en-US" w:eastAsia="en-US"/>
        </w:rPr>
        <w:t xml:space="preserve"> </w:t>
      </w:r>
      <w:r w:rsidRPr="00C751A2">
        <w:rPr>
          <w:color w:val="000000"/>
          <w:lang w:val="ru-RU" w:eastAsia="en-US"/>
        </w:rPr>
        <w:t>қоса</w:t>
      </w:r>
      <w:r w:rsidRPr="00A44AA1">
        <w:rPr>
          <w:color w:val="000000"/>
          <w:lang w:val="en-US" w:eastAsia="en-US"/>
        </w:rPr>
        <w:t xml:space="preserve"> </w:t>
      </w:r>
      <w:r w:rsidRPr="00C751A2">
        <w:rPr>
          <w:color w:val="000000"/>
          <w:lang w:val="ru-RU" w:eastAsia="en-US"/>
        </w:rPr>
        <w:t>тіркеу</w:t>
      </w:r>
      <w:r w:rsidRPr="00A44AA1">
        <w:rPr>
          <w:color w:val="000000"/>
          <w:lang w:val="en-US" w:eastAsia="en-US"/>
        </w:rPr>
        <w:t xml:space="preserve"> </w:t>
      </w:r>
      <w:r w:rsidRPr="00C751A2">
        <w:rPr>
          <w:color w:val="000000"/>
          <w:lang w:val="ru-RU" w:eastAsia="en-US"/>
        </w:rPr>
        <w:t>қажет</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lastRenderedPageBreak/>
        <w:t>     </w:t>
      </w:r>
      <w:r w:rsidRPr="00A44AA1">
        <w:rPr>
          <w:color w:val="000000"/>
          <w:lang w:val="en-US" w:eastAsia="en-US"/>
        </w:rPr>
        <w:t xml:space="preserve"> "</w:t>
      </w:r>
      <w:r w:rsidRPr="00C751A2">
        <w:rPr>
          <w:color w:val="000000"/>
          <w:lang w:val="ru-RU" w:eastAsia="en-US"/>
        </w:rPr>
        <w:t>Ғылыми</w:t>
      </w:r>
      <w:r w:rsidRPr="00A44AA1">
        <w:rPr>
          <w:color w:val="000000"/>
          <w:lang w:val="en-US" w:eastAsia="en-US"/>
        </w:rPr>
        <w:t>-</w:t>
      </w:r>
      <w:r w:rsidRPr="00C751A2">
        <w:rPr>
          <w:color w:val="000000"/>
          <w:lang w:val="ru-RU" w:eastAsia="en-US"/>
        </w:rPr>
        <w:t>ұйымдастырушылық</w:t>
      </w:r>
      <w:r w:rsidRPr="00A44AA1">
        <w:rPr>
          <w:color w:val="000000"/>
          <w:lang w:val="en-US" w:eastAsia="en-US"/>
        </w:rPr>
        <w:t xml:space="preserve"> </w:t>
      </w:r>
      <w:r w:rsidRPr="00C751A2">
        <w:rPr>
          <w:color w:val="000000"/>
          <w:lang w:val="ru-RU" w:eastAsia="en-US"/>
        </w:rPr>
        <w:t>сүйемелдеу</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(1)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нәтижесінде</w:t>
      </w:r>
      <w:r w:rsidRPr="00A44AA1">
        <w:rPr>
          <w:color w:val="000000"/>
          <w:lang w:val="en-US" w:eastAsia="en-US"/>
        </w:rPr>
        <w:t xml:space="preserve"> </w:t>
      </w:r>
      <w:r w:rsidRPr="00C751A2">
        <w:rPr>
          <w:color w:val="000000"/>
          <w:lang w:val="ru-RU" w:eastAsia="en-US"/>
        </w:rPr>
        <w:t>алынған</w:t>
      </w:r>
      <w:r w:rsidRPr="00A44AA1">
        <w:rPr>
          <w:color w:val="000000"/>
          <w:lang w:val="en-US" w:eastAsia="en-US"/>
        </w:rPr>
        <w:t xml:space="preserve"> </w:t>
      </w:r>
      <w:r w:rsidRPr="00C751A2">
        <w:rPr>
          <w:color w:val="000000"/>
          <w:lang w:val="ru-RU" w:eastAsia="en-US"/>
        </w:rPr>
        <w:t>ғылыми</w:t>
      </w:r>
      <w:r w:rsidRPr="00A44AA1">
        <w:rPr>
          <w:color w:val="000000"/>
          <w:lang w:val="en-US" w:eastAsia="en-US"/>
        </w:rPr>
        <w:t xml:space="preserve"> </w:t>
      </w:r>
      <w:r w:rsidRPr="00C751A2">
        <w:rPr>
          <w:color w:val="000000"/>
          <w:lang w:val="ru-RU" w:eastAsia="en-US"/>
        </w:rPr>
        <w:t>нәтижелерді</w:t>
      </w:r>
      <w:r w:rsidRPr="00A44AA1">
        <w:rPr>
          <w:color w:val="000000"/>
          <w:lang w:val="en-US" w:eastAsia="en-US"/>
        </w:rPr>
        <w:t xml:space="preserve"> </w:t>
      </w:r>
      <w:r w:rsidRPr="00C751A2">
        <w:rPr>
          <w:color w:val="000000"/>
          <w:lang w:val="ru-RU" w:eastAsia="en-US"/>
        </w:rPr>
        <w:t>патенттеу</w:t>
      </w:r>
      <w:r w:rsidRPr="00A44AA1">
        <w:rPr>
          <w:color w:val="000000"/>
          <w:lang w:val="en-US" w:eastAsia="en-US"/>
        </w:rPr>
        <w:t xml:space="preserve">, (2) </w:t>
      </w:r>
      <w:r w:rsidRPr="00C751A2">
        <w:rPr>
          <w:color w:val="000000"/>
          <w:lang w:val="ru-RU" w:eastAsia="en-US"/>
        </w:rPr>
        <w:t>зерттеу</w:t>
      </w:r>
      <w:r w:rsidRPr="00A44AA1">
        <w:rPr>
          <w:color w:val="000000"/>
          <w:lang w:val="en-US" w:eastAsia="en-US"/>
        </w:rPr>
        <w:t xml:space="preserve"> </w:t>
      </w:r>
      <w:r w:rsidRPr="00C751A2">
        <w:rPr>
          <w:color w:val="000000"/>
          <w:lang w:val="ru-RU" w:eastAsia="en-US"/>
        </w:rPr>
        <w:t>нәтижелерін</w:t>
      </w:r>
      <w:r w:rsidRPr="00A44AA1">
        <w:rPr>
          <w:color w:val="000000"/>
          <w:lang w:val="en-US" w:eastAsia="en-US"/>
        </w:rPr>
        <w:t xml:space="preserve"> </w:t>
      </w:r>
      <w:r w:rsidRPr="00C751A2">
        <w:rPr>
          <w:color w:val="000000"/>
          <w:lang w:val="ru-RU" w:eastAsia="en-US"/>
        </w:rPr>
        <w:t>жариялау</w:t>
      </w:r>
      <w:r w:rsidRPr="00A44AA1">
        <w:rPr>
          <w:color w:val="000000"/>
          <w:lang w:val="en-US" w:eastAsia="en-US"/>
        </w:rPr>
        <w:t>, (3) 9-</w:t>
      </w:r>
      <w:r w:rsidRPr="00C751A2">
        <w:rPr>
          <w:color w:val="000000"/>
          <w:lang w:val="ru-RU" w:eastAsia="en-US"/>
        </w:rPr>
        <w:t>кестеге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талдамалық</w:t>
      </w:r>
      <w:r w:rsidRPr="00A44AA1">
        <w:rPr>
          <w:color w:val="000000"/>
          <w:lang w:val="en-US" w:eastAsia="en-US"/>
        </w:rPr>
        <w:t xml:space="preserve"> </w:t>
      </w:r>
      <w:r w:rsidRPr="00C751A2">
        <w:rPr>
          <w:color w:val="000000"/>
          <w:lang w:val="ru-RU" w:eastAsia="en-US"/>
        </w:rPr>
        <w:t>материалдарды</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қамтылуы</w:t>
      </w:r>
      <w:r w:rsidRPr="00A44AA1">
        <w:rPr>
          <w:color w:val="000000"/>
          <w:lang w:val="en-US" w:eastAsia="en-US"/>
        </w:rPr>
        <w:t xml:space="preserve"> </w:t>
      </w:r>
      <w:r w:rsidRPr="00C751A2">
        <w:rPr>
          <w:color w:val="000000"/>
          <w:lang w:val="ru-RU" w:eastAsia="en-US"/>
        </w:rPr>
        <w:t>мүмкін</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алынатын</w:t>
      </w:r>
      <w:r w:rsidRPr="00A44AA1">
        <w:rPr>
          <w:color w:val="000000"/>
          <w:lang w:val="en-US" w:eastAsia="en-US"/>
        </w:rPr>
        <w:t xml:space="preserve"> </w:t>
      </w:r>
      <w:r w:rsidRPr="00C751A2">
        <w:rPr>
          <w:color w:val="000000"/>
          <w:lang w:val="ru-RU" w:eastAsia="en-US"/>
        </w:rPr>
        <w:t>тауарлар</w:t>
      </w:r>
      <w:r w:rsidRPr="00A44AA1">
        <w:rPr>
          <w:color w:val="000000"/>
          <w:lang w:val="en-US" w:eastAsia="en-US"/>
        </w:rPr>
        <w:t xml:space="preserve">, </w:t>
      </w:r>
      <w:r w:rsidRPr="00C751A2">
        <w:rPr>
          <w:color w:val="000000"/>
          <w:lang w:val="ru-RU" w:eastAsia="en-US"/>
        </w:rPr>
        <w:t>жұмыстар</w:t>
      </w:r>
      <w:r w:rsidRPr="00A44AA1">
        <w:rPr>
          <w:color w:val="000000"/>
          <w:lang w:val="en-US" w:eastAsia="en-US"/>
        </w:rPr>
        <w:t xml:space="preserve">, </w:t>
      </w:r>
      <w:r w:rsidRPr="00C751A2">
        <w:rPr>
          <w:color w:val="000000"/>
          <w:lang w:val="ru-RU" w:eastAsia="en-US"/>
        </w:rPr>
        <w:t>көрсетілетін</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үш</w:t>
      </w:r>
      <w:r w:rsidRPr="00A44AA1">
        <w:rPr>
          <w:color w:val="000000"/>
          <w:lang w:val="en-US" w:eastAsia="en-US"/>
        </w:rPr>
        <w:t xml:space="preserve"> </w:t>
      </w:r>
      <w:r w:rsidRPr="00C751A2">
        <w:rPr>
          <w:color w:val="000000"/>
          <w:lang w:val="ru-RU" w:eastAsia="en-US"/>
        </w:rPr>
        <w:t>баға</w:t>
      </w:r>
      <w:r w:rsidRPr="00A44AA1">
        <w:rPr>
          <w:color w:val="000000"/>
          <w:lang w:val="en-US" w:eastAsia="en-US"/>
        </w:rPr>
        <w:t xml:space="preserve"> </w:t>
      </w:r>
      <w:r w:rsidRPr="00C751A2">
        <w:rPr>
          <w:color w:val="000000"/>
          <w:lang w:val="ru-RU" w:eastAsia="en-US"/>
        </w:rPr>
        <w:t>ұсынысын</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прайс</w:t>
      </w:r>
      <w:r w:rsidRPr="00A44AA1">
        <w:rPr>
          <w:color w:val="000000"/>
          <w:lang w:val="en-US" w:eastAsia="en-US"/>
        </w:rPr>
        <w:t>-</w:t>
      </w:r>
      <w:r w:rsidRPr="00C751A2">
        <w:rPr>
          <w:color w:val="000000"/>
          <w:lang w:val="ru-RU" w:eastAsia="en-US"/>
        </w:rPr>
        <w:t>парақтарды</w:t>
      </w:r>
      <w:r w:rsidRPr="00A44AA1">
        <w:rPr>
          <w:color w:val="000000"/>
          <w:lang w:val="en-US" w:eastAsia="en-US"/>
        </w:rPr>
        <w:t xml:space="preserve"> </w:t>
      </w:r>
      <w:r w:rsidRPr="00C751A2">
        <w:rPr>
          <w:color w:val="000000"/>
          <w:lang w:val="ru-RU" w:eastAsia="en-US"/>
        </w:rPr>
        <w:t>қоса</w:t>
      </w:r>
      <w:r w:rsidRPr="00A44AA1">
        <w:rPr>
          <w:color w:val="000000"/>
          <w:lang w:val="en-US" w:eastAsia="en-US"/>
        </w:rPr>
        <w:t xml:space="preserve"> </w:t>
      </w:r>
      <w:r w:rsidRPr="00C751A2">
        <w:rPr>
          <w:color w:val="000000"/>
          <w:lang w:val="ru-RU" w:eastAsia="en-US"/>
        </w:rPr>
        <w:t>тіркеу</w:t>
      </w:r>
      <w:r w:rsidRPr="00A44AA1">
        <w:rPr>
          <w:color w:val="000000"/>
          <w:lang w:val="en-US" w:eastAsia="en-US"/>
        </w:rPr>
        <w:t xml:space="preserve"> </w:t>
      </w:r>
      <w:r w:rsidRPr="00C751A2">
        <w:rPr>
          <w:color w:val="000000"/>
          <w:lang w:val="ru-RU" w:eastAsia="en-US"/>
        </w:rPr>
        <w:t>қажет</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Жалға</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10 </w:t>
      </w:r>
      <w:r w:rsidRPr="00C751A2">
        <w:rPr>
          <w:color w:val="000000"/>
          <w:lang w:val="ru-RU" w:eastAsia="en-US"/>
        </w:rPr>
        <w:t>және</w:t>
      </w:r>
      <w:r w:rsidRPr="00A44AA1">
        <w:rPr>
          <w:color w:val="000000"/>
          <w:lang w:val="en-US" w:eastAsia="en-US"/>
        </w:rPr>
        <w:t xml:space="preserve"> 11-</w:t>
      </w:r>
      <w:r w:rsidRPr="00C751A2">
        <w:rPr>
          <w:color w:val="000000"/>
          <w:lang w:val="ru-RU" w:eastAsia="en-US"/>
        </w:rPr>
        <w:t>кестелерге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өтініш</w:t>
      </w:r>
      <w:r w:rsidRPr="00A44AA1">
        <w:rPr>
          <w:color w:val="000000"/>
          <w:lang w:val="en-US" w:eastAsia="en-US"/>
        </w:rPr>
        <w:t xml:space="preserve"> </w:t>
      </w:r>
      <w:r w:rsidRPr="00C751A2">
        <w:rPr>
          <w:color w:val="000000"/>
          <w:lang w:val="ru-RU" w:eastAsia="en-US"/>
        </w:rPr>
        <w:t>берушіде</w:t>
      </w:r>
      <w:r w:rsidRPr="00A44AA1">
        <w:rPr>
          <w:color w:val="000000"/>
          <w:lang w:val="en-US" w:eastAsia="en-US"/>
        </w:rPr>
        <w:t xml:space="preserve"> </w:t>
      </w:r>
      <w:r w:rsidRPr="00C751A2">
        <w:rPr>
          <w:color w:val="000000"/>
          <w:lang w:val="ru-RU" w:eastAsia="en-US"/>
        </w:rPr>
        <w:t>тиісті</w:t>
      </w:r>
      <w:r w:rsidRPr="00A44AA1">
        <w:rPr>
          <w:color w:val="000000"/>
          <w:lang w:val="en-US" w:eastAsia="en-US"/>
        </w:rPr>
        <w:t xml:space="preserve"> </w:t>
      </w:r>
      <w:r w:rsidRPr="00C751A2">
        <w:rPr>
          <w:color w:val="000000"/>
          <w:lang w:val="ru-RU" w:eastAsia="en-US"/>
        </w:rPr>
        <w:t>үй</w:t>
      </w:r>
      <w:r w:rsidRPr="00A44AA1">
        <w:rPr>
          <w:color w:val="000000"/>
          <w:lang w:val="en-US" w:eastAsia="en-US"/>
        </w:rPr>
        <w:t>-</w:t>
      </w:r>
      <w:r w:rsidRPr="00C751A2">
        <w:rPr>
          <w:color w:val="000000"/>
          <w:lang w:val="ru-RU" w:eastAsia="en-US"/>
        </w:rPr>
        <w:t>жай</w:t>
      </w:r>
      <w:r w:rsidRPr="00A44AA1">
        <w:rPr>
          <w:color w:val="000000"/>
          <w:lang w:val="en-US" w:eastAsia="en-US"/>
        </w:rPr>
        <w:t xml:space="preserve"> </w:t>
      </w:r>
      <w:r w:rsidRPr="00C751A2">
        <w:rPr>
          <w:color w:val="000000"/>
          <w:lang w:val="ru-RU" w:eastAsia="en-US"/>
        </w:rPr>
        <w:t>болмаған</w:t>
      </w:r>
      <w:r w:rsidRPr="00A44AA1">
        <w:rPr>
          <w:color w:val="000000"/>
          <w:lang w:val="en-US" w:eastAsia="en-US"/>
        </w:rPr>
        <w:t xml:space="preserve"> </w:t>
      </w:r>
      <w:r w:rsidRPr="00C751A2">
        <w:rPr>
          <w:color w:val="000000"/>
          <w:lang w:val="ru-RU" w:eastAsia="en-US"/>
        </w:rPr>
        <w:t>кезде</w:t>
      </w:r>
      <w:r w:rsidRPr="00A44AA1">
        <w:rPr>
          <w:color w:val="000000"/>
          <w:lang w:val="en-US" w:eastAsia="en-US"/>
        </w:rPr>
        <w:t xml:space="preserve">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мақсатына</w:t>
      </w:r>
      <w:r w:rsidRPr="00A44AA1">
        <w:rPr>
          <w:color w:val="000000"/>
          <w:lang w:val="en-US" w:eastAsia="en-US"/>
        </w:rPr>
        <w:t xml:space="preserve"> </w:t>
      </w:r>
      <w:r w:rsidRPr="00C751A2">
        <w:rPr>
          <w:color w:val="000000"/>
          <w:lang w:val="ru-RU" w:eastAsia="en-US"/>
        </w:rPr>
        <w:t>жету</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қажетті</w:t>
      </w:r>
      <w:r w:rsidRPr="00A44AA1">
        <w:rPr>
          <w:color w:val="000000"/>
          <w:lang w:val="en-US" w:eastAsia="en-US"/>
        </w:rPr>
        <w:t xml:space="preserve"> </w:t>
      </w:r>
      <w:r w:rsidRPr="00C751A2">
        <w:rPr>
          <w:color w:val="000000"/>
          <w:lang w:val="ru-RU" w:eastAsia="en-US"/>
        </w:rPr>
        <w:t>үй</w:t>
      </w:r>
      <w:r w:rsidRPr="00A44AA1">
        <w:rPr>
          <w:color w:val="000000"/>
          <w:lang w:val="en-US" w:eastAsia="en-US"/>
        </w:rPr>
        <w:t>-</w:t>
      </w:r>
      <w:r w:rsidRPr="00C751A2">
        <w:rPr>
          <w:color w:val="000000"/>
          <w:lang w:val="ru-RU" w:eastAsia="en-US"/>
        </w:rPr>
        <w:t>жайларды</w:t>
      </w:r>
      <w:r w:rsidRPr="00A44AA1">
        <w:rPr>
          <w:color w:val="000000"/>
          <w:lang w:val="en-US" w:eastAsia="en-US"/>
        </w:rPr>
        <w:t xml:space="preserve">, </w:t>
      </w:r>
      <w:r w:rsidRPr="00C751A2">
        <w:rPr>
          <w:color w:val="000000"/>
          <w:lang w:val="ru-RU" w:eastAsia="en-US"/>
        </w:rPr>
        <w:t>жабдықтар</w:t>
      </w:r>
      <w:r w:rsidRPr="00A44AA1">
        <w:rPr>
          <w:color w:val="000000"/>
          <w:lang w:val="en-US" w:eastAsia="en-US"/>
        </w:rPr>
        <w:t xml:space="preserve"> </w:t>
      </w:r>
      <w:r w:rsidRPr="00C751A2">
        <w:rPr>
          <w:color w:val="000000"/>
          <w:lang w:val="ru-RU" w:eastAsia="en-US"/>
        </w:rPr>
        <w:t>мен</w:t>
      </w:r>
      <w:r w:rsidRPr="00A44AA1">
        <w:rPr>
          <w:color w:val="000000"/>
          <w:lang w:val="en-US" w:eastAsia="en-US"/>
        </w:rPr>
        <w:t xml:space="preserve"> </w:t>
      </w:r>
      <w:r w:rsidRPr="00C751A2">
        <w:rPr>
          <w:color w:val="000000"/>
          <w:lang w:val="ru-RU" w:eastAsia="en-US"/>
        </w:rPr>
        <w:t>техниканы</w:t>
      </w:r>
      <w:r w:rsidRPr="00A44AA1">
        <w:rPr>
          <w:color w:val="000000"/>
          <w:lang w:val="en-US" w:eastAsia="en-US"/>
        </w:rPr>
        <w:t xml:space="preserve"> </w:t>
      </w:r>
      <w:r w:rsidRPr="00C751A2">
        <w:rPr>
          <w:color w:val="000000"/>
          <w:lang w:val="ru-RU" w:eastAsia="en-US"/>
        </w:rPr>
        <w:t>жалға</w:t>
      </w:r>
      <w:r w:rsidRPr="00A44AA1">
        <w:rPr>
          <w:color w:val="000000"/>
          <w:lang w:val="en-US" w:eastAsia="en-US"/>
        </w:rPr>
        <w:t xml:space="preserve"> </w:t>
      </w:r>
      <w:r w:rsidRPr="00C751A2">
        <w:rPr>
          <w:color w:val="000000"/>
          <w:lang w:val="ru-RU" w:eastAsia="en-US"/>
        </w:rPr>
        <w:t>алу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көрсетіледі</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алынатын</w:t>
      </w:r>
      <w:r w:rsidRPr="00A44AA1">
        <w:rPr>
          <w:color w:val="000000"/>
          <w:lang w:val="en-US" w:eastAsia="en-US"/>
        </w:rPr>
        <w:t xml:space="preserve"> </w:t>
      </w:r>
      <w:r w:rsidRPr="00C751A2">
        <w:rPr>
          <w:color w:val="000000"/>
          <w:lang w:val="ru-RU" w:eastAsia="en-US"/>
        </w:rPr>
        <w:t>тауарлар</w:t>
      </w:r>
      <w:r w:rsidRPr="00A44AA1">
        <w:rPr>
          <w:color w:val="000000"/>
          <w:lang w:val="en-US" w:eastAsia="en-US"/>
        </w:rPr>
        <w:t xml:space="preserve">, </w:t>
      </w:r>
      <w:r w:rsidRPr="00C751A2">
        <w:rPr>
          <w:color w:val="000000"/>
          <w:lang w:val="ru-RU" w:eastAsia="en-US"/>
        </w:rPr>
        <w:t>жұмыстар</w:t>
      </w:r>
      <w:r w:rsidRPr="00A44AA1">
        <w:rPr>
          <w:color w:val="000000"/>
          <w:lang w:val="en-US" w:eastAsia="en-US"/>
        </w:rPr>
        <w:t xml:space="preserve">, </w:t>
      </w:r>
      <w:r w:rsidRPr="00C751A2">
        <w:rPr>
          <w:color w:val="000000"/>
          <w:lang w:val="ru-RU" w:eastAsia="en-US"/>
        </w:rPr>
        <w:t>көрсетілетін</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үш</w:t>
      </w:r>
      <w:r w:rsidRPr="00A44AA1">
        <w:rPr>
          <w:color w:val="000000"/>
          <w:lang w:val="en-US" w:eastAsia="en-US"/>
        </w:rPr>
        <w:t xml:space="preserve"> </w:t>
      </w:r>
      <w:r w:rsidRPr="00C751A2">
        <w:rPr>
          <w:color w:val="000000"/>
          <w:lang w:val="ru-RU" w:eastAsia="en-US"/>
        </w:rPr>
        <w:t>баға</w:t>
      </w:r>
      <w:r w:rsidRPr="00A44AA1">
        <w:rPr>
          <w:color w:val="000000"/>
          <w:lang w:val="en-US" w:eastAsia="en-US"/>
        </w:rPr>
        <w:t xml:space="preserve"> </w:t>
      </w:r>
      <w:r w:rsidRPr="00C751A2">
        <w:rPr>
          <w:color w:val="000000"/>
          <w:lang w:val="ru-RU" w:eastAsia="en-US"/>
        </w:rPr>
        <w:t>ұсынысын</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прайс</w:t>
      </w:r>
      <w:r w:rsidRPr="00A44AA1">
        <w:rPr>
          <w:color w:val="000000"/>
          <w:lang w:val="en-US" w:eastAsia="en-US"/>
        </w:rPr>
        <w:t>-</w:t>
      </w:r>
      <w:r w:rsidRPr="00C751A2">
        <w:rPr>
          <w:color w:val="000000"/>
          <w:lang w:val="ru-RU" w:eastAsia="en-US"/>
        </w:rPr>
        <w:t>парақтарды</w:t>
      </w:r>
      <w:r w:rsidRPr="00A44AA1">
        <w:rPr>
          <w:color w:val="000000"/>
          <w:lang w:val="en-US" w:eastAsia="en-US"/>
        </w:rPr>
        <w:t xml:space="preserve"> </w:t>
      </w:r>
      <w:r w:rsidRPr="00C751A2">
        <w:rPr>
          <w:color w:val="000000"/>
          <w:lang w:val="ru-RU" w:eastAsia="en-US"/>
        </w:rPr>
        <w:t>қоса</w:t>
      </w:r>
      <w:r w:rsidRPr="00A44AA1">
        <w:rPr>
          <w:color w:val="000000"/>
          <w:lang w:val="en-US" w:eastAsia="en-US"/>
        </w:rPr>
        <w:t xml:space="preserve"> </w:t>
      </w:r>
      <w:r w:rsidRPr="00C751A2">
        <w:rPr>
          <w:color w:val="000000"/>
          <w:lang w:val="ru-RU" w:eastAsia="en-US"/>
        </w:rPr>
        <w:t>тіркеу</w:t>
      </w:r>
      <w:r w:rsidRPr="00A44AA1">
        <w:rPr>
          <w:color w:val="000000"/>
          <w:lang w:val="en-US" w:eastAsia="en-US"/>
        </w:rPr>
        <w:t xml:space="preserve"> </w:t>
      </w:r>
      <w:r w:rsidRPr="00C751A2">
        <w:rPr>
          <w:color w:val="000000"/>
          <w:lang w:val="ru-RU" w:eastAsia="en-US"/>
        </w:rPr>
        <w:t>қажет</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Жабдықтар</w:t>
      </w:r>
      <w:r w:rsidRPr="00A44AA1">
        <w:rPr>
          <w:color w:val="000000"/>
          <w:lang w:val="en-US" w:eastAsia="en-US"/>
        </w:rPr>
        <w:t xml:space="preserve"> </w:t>
      </w:r>
      <w:r w:rsidRPr="00C751A2">
        <w:rPr>
          <w:color w:val="000000"/>
          <w:lang w:val="ru-RU" w:eastAsia="en-US"/>
        </w:rPr>
        <w:t>мен</w:t>
      </w:r>
      <w:r w:rsidRPr="00A44AA1">
        <w:rPr>
          <w:color w:val="000000"/>
          <w:lang w:val="en-US" w:eastAsia="en-US"/>
        </w:rPr>
        <w:t xml:space="preserve"> </w:t>
      </w:r>
      <w:r w:rsidRPr="00C751A2">
        <w:rPr>
          <w:color w:val="000000"/>
          <w:lang w:val="ru-RU" w:eastAsia="en-US"/>
        </w:rPr>
        <w:t>техниканы</w:t>
      </w:r>
      <w:r w:rsidRPr="00A44AA1">
        <w:rPr>
          <w:color w:val="000000"/>
          <w:lang w:val="en-US" w:eastAsia="en-US"/>
        </w:rPr>
        <w:t xml:space="preserve"> </w:t>
      </w:r>
      <w:r w:rsidRPr="00C751A2">
        <w:rPr>
          <w:color w:val="000000"/>
          <w:lang w:val="ru-RU" w:eastAsia="en-US"/>
        </w:rPr>
        <w:t>пайдалану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12-</w:t>
      </w:r>
      <w:r w:rsidRPr="00C751A2">
        <w:rPr>
          <w:color w:val="000000"/>
          <w:lang w:val="ru-RU" w:eastAsia="en-US"/>
        </w:rPr>
        <w:t>кестеге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зерттеу</w:t>
      </w:r>
      <w:r w:rsidRPr="00A44AA1">
        <w:rPr>
          <w:color w:val="000000"/>
          <w:lang w:val="en-US" w:eastAsia="en-US"/>
        </w:rPr>
        <w:t xml:space="preserve"> </w:t>
      </w:r>
      <w:r w:rsidRPr="00C751A2">
        <w:rPr>
          <w:color w:val="000000"/>
          <w:lang w:val="ru-RU" w:eastAsia="en-US"/>
        </w:rPr>
        <w:t>жүргізуге</w:t>
      </w:r>
      <w:r w:rsidRPr="00A44AA1">
        <w:rPr>
          <w:color w:val="000000"/>
          <w:lang w:val="en-US" w:eastAsia="en-US"/>
        </w:rPr>
        <w:t xml:space="preserve"> </w:t>
      </w:r>
      <w:r w:rsidRPr="00C751A2">
        <w:rPr>
          <w:color w:val="000000"/>
          <w:lang w:val="ru-RU" w:eastAsia="en-US"/>
        </w:rPr>
        <w:t>тікелей</w:t>
      </w:r>
      <w:r w:rsidRPr="00A44AA1">
        <w:rPr>
          <w:color w:val="000000"/>
          <w:lang w:val="en-US" w:eastAsia="en-US"/>
        </w:rPr>
        <w:t xml:space="preserve"> </w:t>
      </w:r>
      <w:r w:rsidRPr="00C751A2">
        <w:rPr>
          <w:color w:val="000000"/>
          <w:lang w:val="ru-RU" w:eastAsia="en-US"/>
        </w:rPr>
        <w:t>қатысатын</w:t>
      </w:r>
      <w:r w:rsidRPr="00A44AA1">
        <w:rPr>
          <w:color w:val="000000"/>
          <w:lang w:val="en-US" w:eastAsia="en-US"/>
        </w:rPr>
        <w:t xml:space="preserve"> </w:t>
      </w:r>
      <w:r w:rsidRPr="00C751A2">
        <w:rPr>
          <w:color w:val="000000"/>
          <w:lang w:val="ru-RU" w:eastAsia="en-US"/>
        </w:rPr>
        <w:t>үй</w:t>
      </w:r>
      <w:r w:rsidRPr="00A44AA1">
        <w:rPr>
          <w:color w:val="000000"/>
          <w:lang w:val="en-US" w:eastAsia="en-US"/>
        </w:rPr>
        <w:t>-</w:t>
      </w:r>
      <w:r w:rsidRPr="00C751A2">
        <w:rPr>
          <w:color w:val="000000"/>
          <w:lang w:val="ru-RU" w:eastAsia="en-US"/>
        </w:rPr>
        <w:t>жайларға</w:t>
      </w:r>
      <w:r w:rsidRPr="00A44AA1">
        <w:rPr>
          <w:color w:val="000000"/>
          <w:lang w:val="en-US" w:eastAsia="en-US"/>
        </w:rPr>
        <w:t xml:space="preserve">, </w:t>
      </w:r>
      <w:r w:rsidRPr="00C751A2">
        <w:rPr>
          <w:color w:val="000000"/>
          <w:lang w:val="ru-RU" w:eastAsia="en-US"/>
        </w:rPr>
        <w:t>жабдықтар</w:t>
      </w:r>
      <w:r w:rsidRPr="00A44AA1">
        <w:rPr>
          <w:color w:val="000000"/>
          <w:lang w:val="en-US" w:eastAsia="en-US"/>
        </w:rPr>
        <w:t xml:space="preserve"> </w:t>
      </w:r>
      <w:r w:rsidRPr="00C751A2">
        <w:rPr>
          <w:color w:val="000000"/>
          <w:lang w:val="ru-RU" w:eastAsia="en-US"/>
        </w:rPr>
        <w:t>мен</w:t>
      </w:r>
      <w:r w:rsidRPr="00A44AA1">
        <w:rPr>
          <w:color w:val="000000"/>
          <w:lang w:val="en-US" w:eastAsia="en-US"/>
        </w:rPr>
        <w:t xml:space="preserve"> </w:t>
      </w:r>
      <w:r w:rsidRPr="00C751A2">
        <w:rPr>
          <w:color w:val="000000"/>
          <w:lang w:val="ru-RU" w:eastAsia="en-US"/>
        </w:rPr>
        <w:t>техникаларға</w:t>
      </w:r>
      <w:r w:rsidRPr="00A44AA1">
        <w:rPr>
          <w:color w:val="000000"/>
          <w:lang w:val="en-US" w:eastAsia="en-US"/>
        </w:rPr>
        <w:t xml:space="preserve"> </w:t>
      </w:r>
      <w:r w:rsidRPr="00C751A2">
        <w:rPr>
          <w:color w:val="000000"/>
          <w:lang w:val="ru-RU" w:eastAsia="en-US"/>
        </w:rPr>
        <w:t>қызмет</w:t>
      </w:r>
      <w:r w:rsidRPr="00A44AA1">
        <w:rPr>
          <w:color w:val="000000"/>
          <w:lang w:val="en-US" w:eastAsia="en-US"/>
        </w:rPr>
        <w:t xml:space="preserve"> </w:t>
      </w:r>
      <w:r w:rsidRPr="00C751A2">
        <w:rPr>
          <w:color w:val="000000"/>
          <w:lang w:val="ru-RU" w:eastAsia="en-US"/>
        </w:rPr>
        <w:t>көрсету</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сондай</w:t>
      </w:r>
      <w:r w:rsidRPr="00A44AA1">
        <w:rPr>
          <w:color w:val="000000"/>
          <w:lang w:val="en-US" w:eastAsia="en-US"/>
        </w:rPr>
        <w:t>-</w:t>
      </w:r>
      <w:r w:rsidRPr="00C751A2">
        <w:rPr>
          <w:color w:val="000000"/>
          <w:lang w:val="ru-RU" w:eastAsia="en-US"/>
        </w:rPr>
        <w:t>ақ</w:t>
      </w:r>
      <w:r w:rsidRPr="00A44AA1">
        <w:rPr>
          <w:color w:val="000000"/>
          <w:lang w:val="en-US" w:eastAsia="en-US"/>
        </w:rPr>
        <w:t xml:space="preserve"> </w:t>
      </w:r>
      <w:r w:rsidRPr="00C751A2">
        <w:rPr>
          <w:color w:val="000000"/>
          <w:lang w:val="ru-RU" w:eastAsia="en-US"/>
        </w:rPr>
        <w:t>жобаны</w:t>
      </w:r>
      <w:r w:rsidRPr="00A44AA1">
        <w:rPr>
          <w:color w:val="000000"/>
          <w:lang w:val="en-US" w:eastAsia="en-US"/>
        </w:rPr>
        <w:t xml:space="preserve"> </w:t>
      </w:r>
      <w:r w:rsidRPr="00C751A2">
        <w:rPr>
          <w:color w:val="000000"/>
          <w:lang w:val="ru-RU" w:eastAsia="en-US"/>
        </w:rPr>
        <w:t>іске</w:t>
      </w:r>
      <w:r w:rsidRPr="00A44AA1">
        <w:rPr>
          <w:color w:val="000000"/>
          <w:lang w:val="en-US" w:eastAsia="en-US"/>
        </w:rPr>
        <w:t xml:space="preserve"> </w:t>
      </w:r>
      <w:r w:rsidRPr="00C751A2">
        <w:rPr>
          <w:color w:val="000000"/>
          <w:lang w:val="ru-RU" w:eastAsia="en-US"/>
        </w:rPr>
        <w:t>асыруға</w:t>
      </w:r>
      <w:r w:rsidRPr="00A44AA1">
        <w:rPr>
          <w:color w:val="000000"/>
          <w:lang w:val="en-US" w:eastAsia="en-US"/>
        </w:rPr>
        <w:t xml:space="preserve"> </w:t>
      </w:r>
      <w:r w:rsidRPr="00C751A2">
        <w:rPr>
          <w:color w:val="000000"/>
          <w:lang w:val="ru-RU" w:eastAsia="en-US"/>
        </w:rPr>
        <w:t>байланысты</w:t>
      </w:r>
      <w:r w:rsidRPr="00A44AA1">
        <w:rPr>
          <w:color w:val="000000"/>
          <w:lang w:val="en-US" w:eastAsia="en-US"/>
        </w:rPr>
        <w:t xml:space="preserve"> </w:t>
      </w:r>
      <w:r w:rsidRPr="00C751A2">
        <w:rPr>
          <w:color w:val="000000"/>
          <w:lang w:val="ru-RU" w:eastAsia="en-US"/>
        </w:rPr>
        <w:t>коммуналдық</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шығыстары</w:t>
      </w:r>
      <w:r w:rsidRPr="00A44AA1">
        <w:rPr>
          <w:color w:val="000000"/>
          <w:lang w:val="en-US" w:eastAsia="en-US"/>
        </w:rPr>
        <w:t xml:space="preserve"> </w:t>
      </w:r>
      <w:r w:rsidRPr="00C751A2">
        <w:rPr>
          <w:color w:val="000000"/>
          <w:lang w:val="ru-RU" w:eastAsia="en-US"/>
        </w:rPr>
        <w:t>көрсетіледі</w:t>
      </w:r>
      <w:r w:rsidRPr="00A44AA1">
        <w:rPr>
          <w:color w:val="000000"/>
          <w:lang w:val="en-US" w:eastAsia="en-US"/>
        </w:rPr>
        <w:t xml:space="preserve"> (</w:t>
      </w:r>
      <w:r w:rsidRPr="00C751A2">
        <w:rPr>
          <w:color w:val="000000"/>
          <w:lang w:val="ru-RU" w:eastAsia="en-US"/>
        </w:rPr>
        <w:t>сатып</w:t>
      </w:r>
      <w:r w:rsidRPr="00A44AA1">
        <w:rPr>
          <w:color w:val="000000"/>
          <w:lang w:val="en-US" w:eastAsia="en-US"/>
        </w:rPr>
        <w:t xml:space="preserve"> </w:t>
      </w:r>
      <w:r w:rsidRPr="00C751A2">
        <w:rPr>
          <w:color w:val="000000"/>
          <w:lang w:val="ru-RU" w:eastAsia="en-US"/>
        </w:rPr>
        <w:t>алынатын</w:t>
      </w:r>
      <w:r w:rsidRPr="00A44AA1">
        <w:rPr>
          <w:color w:val="000000"/>
          <w:lang w:val="en-US" w:eastAsia="en-US"/>
        </w:rPr>
        <w:t xml:space="preserve"> </w:t>
      </w:r>
      <w:r w:rsidRPr="00C751A2">
        <w:rPr>
          <w:color w:val="000000"/>
          <w:lang w:val="ru-RU" w:eastAsia="en-US"/>
        </w:rPr>
        <w:t>тауарлар</w:t>
      </w:r>
      <w:r w:rsidRPr="00A44AA1">
        <w:rPr>
          <w:color w:val="000000"/>
          <w:lang w:val="en-US" w:eastAsia="en-US"/>
        </w:rPr>
        <w:t xml:space="preserve">, </w:t>
      </w:r>
      <w:r w:rsidRPr="00C751A2">
        <w:rPr>
          <w:color w:val="000000"/>
          <w:lang w:val="ru-RU" w:eastAsia="en-US"/>
        </w:rPr>
        <w:t>жұмыстар</w:t>
      </w:r>
      <w:r w:rsidRPr="00A44AA1">
        <w:rPr>
          <w:color w:val="000000"/>
          <w:lang w:val="en-US" w:eastAsia="en-US"/>
        </w:rPr>
        <w:t xml:space="preserve">, </w:t>
      </w:r>
      <w:r w:rsidRPr="00C751A2">
        <w:rPr>
          <w:color w:val="000000"/>
          <w:lang w:val="ru-RU" w:eastAsia="en-US"/>
        </w:rPr>
        <w:t>көрсетілетін</w:t>
      </w:r>
      <w:r w:rsidRPr="00A44AA1">
        <w:rPr>
          <w:color w:val="000000"/>
          <w:lang w:val="en-US" w:eastAsia="en-US"/>
        </w:rPr>
        <w:t xml:space="preserve"> </w:t>
      </w:r>
      <w:r w:rsidRPr="00C751A2">
        <w:rPr>
          <w:color w:val="000000"/>
          <w:lang w:val="ru-RU" w:eastAsia="en-US"/>
        </w:rPr>
        <w:t>қызметтер</w:t>
      </w:r>
      <w:r w:rsidRPr="00A44AA1">
        <w:rPr>
          <w:color w:val="000000"/>
          <w:lang w:val="en-US" w:eastAsia="en-US"/>
        </w:rPr>
        <w:t xml:space="preserve"> </w:t>
      </w:r>
      <w:r w:rsidRPr="00C751A2">
        <w:rPr>
          <w:color w:val="000000"/>
          <w:lang w:val="ru-RU" w:eastAsia="en-US"/>
        </w:rPr>
        <w:t>үшін</w:t>
      </w:r>
      <w:r w:rsidRPr="00A44AA1">
        <w:rPr>
          <w:color w:val="000000"/>
          <w:lang w:val="en-US" w:eastAsia="en-US"/>
        </w:rPr>
        <w:t xml:space="preserve"> </w:t>
      </w:r>
      <w:r w:rsidRPr="00C751A2">
        <w:rPr>
          <w:color w:val="000000"/>
          <w:lang w:val="ru-RU" w:eastAsia="en-US"/>
        </w:rPr>
        <w:t>үш</w:t>
      </w:r>
      <w:r w:rsidRPr="00A44AA1">
        <w:rPr>
          <w:color w:val="000000"/>
          <w:lang w:val="en-US" w:eastAsia="en-US"/>
        </w:rPr>
        <w:t xml:space="preserve"> </w:t>
      </w:r>
      <w:r w:rsidRPr="00C751A2">
        <w:rPr>
          <w:color w:val="000000"/>
          <w:lang w:val="ru-RU" w:eastAsia="en-US"/>
        </w:rPr>
        <w:t>баға</w:t>
      </w:r>
      <w:r w:rsidRPr="00A44AA1">
        <w:rPr>
          <w:color w:val="000000"/>
          <w:lang w:val="en-US" w:eastAsia="en-US"/>
        </w:rPr>
        <w:t xml:space="preserve"> </w:t>
      </w:r>
      <w:r w:rsidRPr="00C751A2">
        <w:rPr>
          <w:color w:val="000000"/>
          <w:lang w:val="ru-RU" w:eastAsia="en-US"/>
        </w:rPr>
        <w:t>ұсынысын</w:t>
      </w:r>
      <w:r w:rsidRPr="00A44AA1">
        <w:rPr>
          <w:color w:val="000000"/>
          <w:lang w:val="en-US" w:eastAsia="en-US"/>
        </w:rPr>
        <w:t xml:space="preserve"> </w:t>
      </w:r>
      <w:r w:rsidRPr="00C751A2">
        <w:rPr>
          <w:color w:val="000000"/>
          <w:lang w:val="ru-RU" w:eastAsia="en-US"/>
        </w:rPr>
        <w:t>немесе</w:t>
      </w:r>
      <w:r w:rsidRPr="00A44AA1">
        <w:rPr>
          <w:color w:val="000000"/>
          <w:lang w:val="en-US" w:eastAsia="en-US"/>
        </w:rPr>
        <w:t xml:space="preserve"> </w:t>
      </w:r>
      <w:r w:rsidRPr="00C751A2">
        <w:rPr>
          <w:color w:val="000000"/>
          <w:lang w:val="ru-RU" w:eastAsia="en-US"/>
        </w:rPr>
        <w:t>прайс</w:t>
      </w:r>
      <w:r w:rsidRPr="00A44AA1">
        <w:rPr>
          <w:color w:val="000000"/>
          <w:lang w:val="en-US" w:eastAsia="en-US"/>
        </w:rPr>
        <w:t>-</w:t>
      </w:r>
      <w:r w:rsidRPr="00C751A2">
        <w:rPr>
          <w:color w:val="000000"/>
          <w:lang w:val="ru-RU" w:eastAsia="en-US"/>
        </w:rPr>
        <w:t>парақтарды</w:t>
      </w:r>
      <w:r w:rsidRPr="00A44AA1">
        <w:rPr>
          <w:color w:val="000000"/>
          <w:lang w:val="en-US" w:eastAsia="en-US"/>
        </w:rPr>
        <w:t xml:space="preserve"> </w:t>
      </w:r>
      <w:r w:rsidRPr="00C751A2">
        <w:rPr>
          <w:color w:val="000000"/>
          <w:lang w:val="ru-RU" w:eastAsia="en-US"/>
        </w:rPr>
        <w:t>қоса</w:t>
      </w:r>
      <w:r w:rsidRPr="00A44AA1">
        <w:rPr>
          <w:color w:val="000000"/>
          <w:lang w:val="en-US" w:eastAsia="en-US"/>
        </w:rPr>
        <w:t xml:space="preserve"> </w:t>
      </w:r>
      <w:r w:rsidRPr="00C751A2">
        <w:rPr>
          <w:color w:val="000000"/>
          <w:lang w:val="ru-RU" w:eastAsia="en-US"/>
        </w:rPr>
        <w:t>тіркеу</w:t>
      </w:r>
      <w:r w:rsidRPr="00A44AA1">
        <w:rPr>
          <w:color w:val="000000"/>
          <w:lang w:val="en-US" w:eastAsia="en-US"/>
        </w:rPr>
        <w:t xml:space="preserve"> </w:t>
      </w:r>
      <w:r w:rsidRPr="00C751A2">
        <w:rPr>
          <w:color w:val="000000"/>
          <w:lang w:val="ru-RU" w:eastAsia="en-US"/>
        </w:rPr>
        <w:t>қажет</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Салық</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бюджетке</w:t>
      </w:r>
      <w:r w:rsidRPr="00A44AA1">
        <w:rPr>
          <w:color w:val="000000"/>
          <w:lang w:val="en-US" w:eastAsia="en-US"/>
        </w:rPr>
        <w:t xml:space="preserve"> </w:t>
      </w:r>
      <w:r w:rsidRPr="00C751A2">
        <w:rPr>
          <w:color w:val="000000"/>
          <w:lang w:val="ru-RU" w:eastAsia="en-US"/>
        </w:rPr>
        <w:t>төленетін</w:t>
      </w:r>
      <w:r w:rsidRPr="00A44AA1">
        <w:rPr>
          <w:color w:val="000000"/>
          <w:lang w:val="en-US" w:eastAsia="en-US"/>
        </w:rPr>
        <w:t xml:space="preserve"> </w:t>
      </w:r>
      <w:r w:rsidRPr="00C751A2">
        <w:rPr>
          <w:color w:val="000000"/>
          <w:lang w:val="ru-RU" w:eastAsia="en-US"/>
        </w:rPr>
        <w:t>басқа</w:t>
      </w:r>
      <w:r w:rsidRPr="00A44AA1">
        <w:rPr>
          <w:color w:val="000000"/>
          <w:lang w:val="en-US" w:eastAsia="en-US"/>
        </w:rPr>
        <w:t xml:space="preserve"> </w:t>
      </w:r>
      <w:r w:rsidRPr="00C751A2">
        <w:rPr>
          <w:color w:val="000000"/>
          <w:lang w:val="ru-RU" w:eastAsia="en-US"/>
        </w:rPr>
        <w:t>да</w:t>
      </w:r>
      <w:r w:rsidRPr="00A44AA1">
        <w:rPr>
          <w:color w:val="000000"/>
          <w:lang w:val="en-US" w:eastAsia="en-US"/>
        </w:rPr>
        <w:t xml:space="preserve"> </w:t>
      </w:r>
      <w:r w:rsidRPr="00C751A2">
        <w:rPr>
          <w:color w:val="000000"/>
          <w:lang w:val="ru-RU" w:eastAsia="en-US"/>
        </w:rPr>
        <w:t>міндетті</w:t>
      </w:r>
      <w:r w:rsidRPr="00A44AA1">
        <w:rPr>
          <w:color w:val="000000"/>
          <w:lang w:val="en-US" w:eastAsia="en-US"/>
        </w:rPr>
        <w:t xml:space="preserve"> </w:t>
      </w:r>
      <w:r w:rsidRPr="00C751A2">
        <w:rPr>
          <w:color w:val="000000"/>
          <w:lang w:val="ru-RU" w:eastAsia="en-US"/>
        </w:rPr>
        <w:t>төлемдер</w:t>
      </w:r>
      <w:r w:rsidRPr="00A44AA1">
        <w:rPr>
          <w:color w:val="000000"/>
          <w:lang w:val="en-US" w:eastAsia="en-US"/>
        </w:rPr>
        <w:t xml:space="preserve">" </w:t>
      </w:r>
      <w:r w:rsidRPr="00C751A2">
        <w:rPr>
          <w:color w:val="000000"/>
          <w:lang w:val="ru-RU" w:eastAsia="en-US"/>
        </w:rPr>
        <w:t>бабында</w:t>
      </w:r>
      <w:r w:rsidRPr="00A44AA1">
        <w:rPr>
          <w:color w:val="000000"/>
          <w:lang w:val="en-US" w:eastAsia="en-US"/>
        </w:rPr>
        <w:t xml:space="preserve"> 13-</w:t>
      </w:r>
      <w:r w:rsidRPr="00C751A2">
        <w:rPr>
          <w:color w:val="000000"/>
          <w:lang w:val="ru-RU" w:eastAsia="en-US"/>
        </w:rPr>
        <w:t>кестеге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әлеуметтік</w:t>
      </w:r>
      <w:r w:rsidRPr="00A44AA1">
        <w:rPr>
          <w:color w:val="000000"/>
          <w:lang w:val="en-US" w:eastAsia="en-US"/>
        </w:rPr>
        <w:t xml:space="preserve"> </w:t>
      </w:r>
      <w:r w:rsidRPr="00C751A2">
        <w:rPr>
          <w:color w:val="000000"/>
          <w:lang w:val="ru-RU" w:eastAsia="en-US"/>
        </w:rPr>
        <w:t>салықты</w:t>
      </w:r>
      <w:r w:rsidRPr="00A44AA1">
        <w:rPr>
          <w:color w:val="000000"/>
          <w:lang w:val="en-US" w:eastAsia="en-US"/>
        </w:rPr>
        <w:t xml:space="preserve">, </w:t>
      </w:r>
      <w:r w:rsidRPr="00C751A2">
        <w:rPr>
          <w:color w:val="000000"/>
          <w:lang w:val="ru-RU" w:eastAsia="en-US"/>
        </w:rPr>
        <w:t>әлеуметтік</w:t>
      </w:r>
      <w:r w:rsidRPr="00A44AA1">
        <w:rPr>
          <w:color w:val="000000"/>
          <w:lang w:val="en-US" w:eastAsia="en-US"/>
        </w:rPr>
        <w:t xml:space="preserve"> </w:t>
      </w:r>
      <w:r w:rsidRPr="00C751A2">
        <w:rPr>
          <w:color w:val="000000"/>
          <w:lang w:val="ru-RU" w:eastAsia="en-US"/>
        </w:rPr>
        <w:t>сақтандыруды</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бюджетке</w:t>
      </w:r>
      <w:r w:rsidRPr="00A44AA1">
        <w:rPr>
          <w:color w:val="000000"/>
          <w:lang w:val="en-US" w:eastAsia="en-US"/>
        </w:rPr>
        <w:t xml:space="preserve"> </w:t>
      </w:r>
      <w:r w:rsidRPr="00C751A2">
        <w:rPr>
          <w:color w:val="000000"/>
          <w:lang w:val="ru-RU" w:eastAsia="en-US"/>
        </w:rPr>
        <w:t>төленетін</w:t>
      </w:r>
      <w:r w:rsidRPr="00A44AA1">
        <w:rPr>
          <w:color w:val="000000"/>
          <w:lang w:val="en-US" w:eastAsia="en-US"/>
        </w:rPr>
        <w:t xml:space="preserve"> </w:t>
      </w:r>
      <w:r w:rsidRPr="00C751A2">
        <w:rPr>
          <w:color w:val="000000"/>
          <w:lang w:val="ru-RU" w:eastAsia="en-US"/>
        </w:rPr>
        <w:t>басқа</w:t>
      </w:r>
      <w:r w:rsidRPr="00A44AA1">
        <w:rPr>
          <w:color w:val="000000"/>
          <w:lang w:val="en-US" w:eastAsia="en-US"/>
        </w:rPr>
        <w:t xml:space="preserve"> </w:t>
      </w:r>
      <w:r w:rsidRPr="00C751A2">
        <w:rPr>
          <w:color w:val="000000"/>
          <w:lang w:val="ru-RU" w:eastAsia="en-US"/>
        </w:rPr>
        <w:t>да</w:t>
      </w:r>
      <w:r w:rsidRPr="00A44AA1">
        <w:rPr>
          <w:color w:val="000000"/>
          <w:lang w:val="en-US" w:eastAsia="en-US"/>
        </w:rPr>
        <w:t xml:space="preserve"> </w:t>
      </w:r>
      <w:r w:rsidRPr="00C751A2">
        <w:rPr>
          <w:color w:val="000000"/>
          <w:lang w:val="ru-RU" w:eastAsia="en-US"/>
        </w:rPr>
        <w:t>міндетті</w:t>
      </w:r>
      <w:r w:rsidRPr="00A44AA1">
        <w:rPr>
          <w:color w:val="000000"/>
          <w:lang w:val="en-US" w:eastAsia="en-US"/>
        </w:rPr>
        <w:t xml:space="preserve"> </w:t>
      </w:r>
      <w:r w:rsidRPr="00C751A2">
        <w:rPr>
          <w:color w:val="000000"/>
          <w:lang w:val="ru-RU" w:eastAsia="en-US"/>
        </w:rPr>
        <w:t>төлемдерді</w:t>
      </w:r>
      <w:r w:rsidRPr="00A44AA1">
        <w:rPr>
          <w:color w:val="000000"/>
          <w:lang w:val="en-US" w:eastAsia="en-US"/>
        </w:rPr>
        <w:t xml:space="preserve"> </w:t>
      </w:r>
      <w:r w:rsidRPr="00C751A2">
        <w:rPr>
          <w:color w:val="000000"/>
          <w:lang w:val="ru-RU" w:eastAsia="en-US"/>
        </w:rPr>
        <w:t>төлеуге</w:t>
      </w:r>
      <w:r w:rsidRPr="00A44AA1">
        <w:rPr>
          <w:color w:val="000000"/>
          <w:lang w:val="en-US" w:eastAsia="en-US"/>
        </w:rPr>
        <w:t xml:space="preserve"> </w:t>
      </w:r>
      <w:r w:rsidRPr="00C751A2">
        <w:rPr>
          <w:color w:val="000000"/>
          <w:lang w:val="ru-RU" w:eastAsia="en-US"/>
        </w:rPr>
        <w:t>жұмсалған</w:t>
      </w:r>
      <w:r w:rsidRPr="00A44AA1">
        <w:rPr>
          <w:color w:val="000000"/>
          <w:lang w:val="en-US" w:eastAsia="en-US"/>
        </w:rPr>
        <w:t xml:space="preserve"> </w:t>
      </w:r>
      <w:r w:rsidRPr="00C751A2">
        <w:rPr>
          <w:color w:val="000000"/>
          <w:lang w:val="ru-RU" w:eastAsia="en-US"/>
        </w:rPr>
        <w:t>шығыстар</w:t>
      </w:r>
      <w:r w:rsidRPr="00A44AA1">
        <w:rPr>
          <w:color w:val="000000"/>
          <w:lang w:val="en-US" w:eastAsia="en-US"/>
        </w:rPr>
        <w:t xml:space="preserve"> </w:t>
      </w:r>
      <w:r w:rsidRPr="00C751A2">
        <w:rPr>
          <w:color w:val="000000"/>
          <w:lang w:val="ru-RU" w:eastAsia="en-US"/>
        </w:rPr>
        <w:t>көрсетіледі</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2. 3-13-</w:t>
      </w:r>
      <w:r w:rsidRPr="00C751A2">
        <w:rPr>
          <w:color w:val="000000"/>
          <w:lang w:val="ru-RU" w:eastAsia="en-US"/>
        </w:rPr>
        <w:t>кестелерге</w:t>
      </w:r>
      <w:r w:rsidRPr="00A44AA1">
        <w:rPr>
          <w:color w:val="000000"/>
          <w:lang w:val="en-US" w:eastAsia="en-US"/>
        </w:rPr>
        <w:t xml:space="preserve"> </w:t>
      </w:r>
      <w:r w:rsidRPr="00C751A2">
        <w:rPr>
          <w:color w:val="000000"/>
          <w:lang w:val="ru-RU" w:eastAsia="en-US"/>
        </w:rPr>
        <w:t>сәйкес</w:t>
      </w:r>
      <w:r w:rsidRPr="00A44AA1">
        <w:rPr>
          <w:color w:val="000000"/>
          <w:lang w:val="en-US" w:eastAsia="en-US"/>
        </w:rPr>
        <w:t xml:space="preserve"> </w:t>
      </w:r>
      <w:r w:rsidRPr="00C751A2">
        <w:rPr>
          <w:color w:val="000000"/>
          <w:lang w:val="ru-RU" w:eastAsia="en-US"/>
        </w:rPr>
        <w:t>шығыстардың</w:t>
      </w:r>
      <w:r w:rsidRPr="00A44AA1">
        <w:rPr>
          <w:color w:val="000000"/>
          <w:lang w:val="en-US" w:eastAsia="en-US"/>
        </w:rPr>
        <w:t xml:space="preserve"> </w:t>
      </w:r>
      <w:r w:rsidRPr="00C751A2">
        <w:rPr>
          <w:color w:val="000000"/>
          <w:lang w:val="ru-RU" w:eastAsia="en-US"/>
        </w:rPr>
        <w:t>әрбір</w:t>
      </w:r>
      <w:r w:rsidRPr="00A44AA1">
        <w:rPr>
          <w:color w:val="000000"/>
          <w:lang w:val="en-US" w:eastAsia="en-US"/>
        </w:rPr>
        <w:t xml:space="preserve"> </w:t>
      </w:r>
      <w:r w:rsidRPr="00C751A2">
        <w:rPr>
          <w:color w:val="000000"/>
          <w:lang w:val="ru-RU" w:eastAsia="en-US"/>
        </w:rPr>
        <w:t>бабына</w:t>
      </w:r>
      <w:r w:rsidRPr="00A44AA1">
        <w:rPr>
          <w:color w:val="000000"/>
          <w:lang w:val="en-US" w:eastAsia="en-US"/>
        </w:rPr>
        <w:t xml:space="preserve"> </w:t>
      </w:r>
      <w:r w:rsidRPr="00C751A2">
        <w:rPr>
          <w:color w:val="000000"/>
          <w:lang w:val="ru-RU" w:eastAsia="en-US"/>
        </w:rPr>
        <w:t>есеп</w:t>
      </w:r>
      <w:r w:rsidRPr="00A44AA1">
        <w:rPr>
          <w:color w:val="000000"/>
          <w:lang w:val="en-US" w:eastAsia="en-US"/>
        </w:rPr>
        <w:t>-</w:t>
      </w:r>
      <w:r w:rsidRPr="00C751A2">
        <w:rPr>
          <w:color w:val="000000"/>
          <w:lang w:val="ru-RU" w:eastAsia="en-US"/>
        </w:rPr>
        <w:t>қисаптар</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3.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мақсаттарына</w:t>
      </w:r>
      <w:r w:rsidRPr="00A44AA1">
        <w:rPr>
          <w:color w:val="000000"/>
          <w:lang w:val="en-US" w:eastAsia="en-US"/>
        </w:rPr>
        <w:t xml:space="preserve">, </w:t>
      </w:r>
      <w:r w:rsidRPr="00C751A2">
        <w:rPr>
          <w:color w:val="000000"/>
          <w:lang w:val="ru-RU" w:eastAsia="en-US"/>
        </w:rPr>
        <w:t>міндеттеріне</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күтілетін</w:t>
      </w:r>
      <w:r w:rsidRPr="00A44AA1">
        <w:rPr>
          <w:color w:val="000000"/>
          <w:lang w:val="en-US" w:eastAsia="en-US"/>
        </w:rPr>
        <w:t xml:space="preserve"> </w:t>
      </w:r>
      <w:r w:rsidRPr="00C751A2">
        <w:rPr>
          <w:color w:val="000000"/>
          <w:lang w:val="ru-RU" w:eastAsia="en-US"/>
        </w:rPr>
        <w:t>нәтижелеріне</w:t>
      </w:r>
      <w:r w:rsidRPr="00A44AA1">
        <w:rPr>
          <w:color w:val="000000"/>
          <w:lang w:val="en-US" w:eastAsia="en-US"/>
        </w:rPr>
        <w:t xml:space="preserve"> </w:t>
      </w:r>
      <w:r w:rsidRPr="00C751A2">
        <w:rPr>
          <w:color w:val="000000"/>
          <w:lang w:val="ru-RU" w:eastAsia="en-US"/>
        </w:rPr>
        <w:t>қол</w:t>
      </w:r>
      <w:r w:rsidRPr="00A44AA1">
        <w:rPr>
          <w:color w:val="000000"/>
          <w:lang w:val="en-US" w:eastAsia="en-US"/>
        </w:rPr>
        <w:t xml:space="preserve"> </w:t>
      </w:r>
      <w:r w:rsidRPr="00C751A2">
        <w:rPr>
          <w:color w:val="000000"/>
          <w:lang w:val="ru-RU" w:eastAsia="en-US"/>
        </w:rPr>
        <w:t>жеткізу</w:t>
      </w:r>
      <w:r w:rsidRPr="00A44AA1">
        <w:rPr>
          <w:color w:val="000000"/>
          <w:lang w:val="en-US" w:eastAsia="en-US"/>
        </w:rPr>
        <w:t xml:space="preserve"> </w:t>
      </w:r>
      <w:r w:rsidRPr="00C751A2">
        <w:rPr>
          <w:color w:val="000000"/>
          <w:lang w:val="ru-RU" w:eastAsia="en-US"/>
        </w:rPr>
        <w:t>қажеттілігін</w:t>
      </w:r>
      <w:r w:rsidRPr="00A44AA1">
        <w:rPr>
          <w:color w:val="000000"/>
          <w:lang w:val="en-US" w:eastAsia="en-US"/>
        </w:rPr>
        <w:t xml:space="preserve"> </w:t>
      </w:r>
      <w:r w:rsidRPr="00C751A2">
        <w:rPr>
          <w:color w:val="000000"/>
          <w:lang w:val="ru-RU" w:eastAsia="en-US"/>
        </w:rPr>
        <w:t>міндетті</w:t>
      </w:r>
      <w:r w:rsidRPr="00A44AA1">
        <w:rPr>
          <w:color w:val="000000"/>
          <w:lang w:val="en-US" w:eastAsia="en-US"/>
        </w:rPr>
        <w:t xml:space="preserve"> </w:t>
      </w:r>
      <w:r w:rsidRPr="00C751A2">
        <w:rPr>
          <w:color w:val="000000"/>
          <w:lang w:val="ru-RU" w:eastAsia="en-US"/>
        </w:rPr>
        <w:t>түрде</w:t>
      </w:r>
      <w:r w:rsidRPr="00A44AA1">
        <w:rPr>
          <w:color w:val="000000"/>
          <w:lang w:val="en-US" w:eastAsia="en-US"/>
        </w:rPr>
        <w:t xml:space="preserve"> </w:t>
      </w:r>
      <w:r w:rsidRPr="00C751A2">
        <w:rPr>
          <w:color w:val="000000"/>
          <w:lang w:val="ru-RU" w:eastAsia="en-US"/>
        </w:rPr>
        <w:t>негіздеп</w:t>
      </w:r>
      <w:r w:rsidRPr="00A44AA1">
        <w:rPr>
          <w:color w:val="000000"/>
          <w:lang w:val="en-US" w:eastAsia="en-US"/>
        </w:rPr>
        <w:t xml:space="preserve">, </w:t>
      </w:r>
      <w:r w:rsidRPr="00C751A2">
        <w:rPr>
          <w:color w:val="000000"/>
          <w:lang w:val="ru-RU" w:eastAsia="en-US"/>
        </w:rPr>
        <w:t>сондай</w:t>
      </w:r>
      <w:r w:rsidRPr="00A44AA1">
        <w:rPr>
          <w:color w:val="000000"/>
          <w:lang w:val="en-US" w:eastAsia="en-US"/>
        </w:rPr>
        <w:t>-</w:t>
      </w:r>
      <w:r w:rsidRPr="00C751A2">
        <w:rPr>
          <w:color w:val="000000"/>
          <w:lang w:val="ru-RU" w:eastAsia="en-US"/>
        </w:rPr>
        <w:t>ақ</w:t>
      </w:r>
      <w:r w:rsidRPr="00A44AA1">
        <w:rPr>
          <w:color w:val="000000"/>
          <w:lang w:val="en-US" w:eastAsia="en-US"/>
        </w:rPr>
        <w:t xml:space="preserve"> </w:t>
      </w:r>
      <w:r w:rsidRPr="00C751A2">
        <w:rPr>
          <w:color w:val="000000"/>
          <w:lang w:val="ru-RU" w:eastAsia="en-US"/>
        </w:rPr>
        <w:t>тиісті</w:t>
      </w:r>
      <w:r w:rsidRPr="00A44AA1">
        <w:rPr>
          <w:color w:val="000000"/>
          <w:lang w:val="en-US" w:eastAsia="en-US"/>
        </w:rPr>
        <w:t xml:space="preserve"> </w:t>
      </w:r>
      <w:r w:rsidRPr="00C751A2">
        <w:rPr>
          <w:color w:val="000000"/>
          <w:lang w:val="ru-RU" w:eastAsia="en-US"/>
        </w:rPr>
        <w:t>шығыстар</w:t>
      </w:r>
      <w:r w:rsidRPr="00A44AA1">
        <w:rPr>
          <w:color w:val="000000"/>
          <w:lang w:val="en-US" w:eastAsia="en-US"/>
        </w:rPr>
        <w:t xml:space="preserve"> </w:t>
      </w:r>
      <w:r w:rsidRPr="00C751A2">
        <w:rPr>
          <w:color w:val="000000"/>
          <w:lang w:val="ru-RU" w:eastAsia="en-US"/>
        </w:rPr>
        <w:t>баптарын</w:t>
      </w:r>
      <w:r w:rsidRPr="00A44AA1">
        <w:rPr>
          <w:color w:val="000000"/>
          <w:lang w:val="en-US" w:eastAsia="en-US"/>
        </w:rPr>
        <w:t xml:space="preserve"> </w:t>
      </w:r>
      <w:r w:rsidRPr="00C751A2">
        <w:rPr>
          <w:color w:val="000000"/>
          <w:lang w:val="ru-RU" w:eastAsia="en-US"/>
        </w:rPr>
        <w:t>есептеуге</w:t>
      </w:r>
      <w:r w:rsidRPr="00A44AA1">
        <w:rPr>
          <w:color w:val="000000"/>
          <w:lang w:val="en-US" w:eastAsia="en-US"/>
        </w:rPr>
        <w:t xml:space="preserve"> </w:t>
      </w:r>
      <w:r w:rsidRPr="00C751A2">
        <w:rPr>
          <w:color w:val="000000"/>
          <w:lang w:val="ru-RU" w:eastAsia="en-US"/>
        </w:rPr>
        <w:t>негіз</w:t>
      </w:r>
      <w:r w:rsidRPr="00A44AA1">
        <w:rPr>
          <w:color w:val="000000"/>
          <w:lang w:val="en-US" w:eastAsia="en-US"/>
        </w:rPr>
        <w:t xml:space="preserve"> </w:t>
      </w:r>
      <w:r w:rsidRPr="00C751A2">
        <w:rPr>
          <w:color w:val="000000"/>
          <w:lang w:val="ru-RU" w:eastAsia="en-US"/>
        </w:rPr>
        <w:t>болған</w:t>
      </w:r>
      <w:r w:rsidRPr="00A44AA1">
        <w:rPr>
          <w:color w:val="000000"/>
          <w:lang w:val="en-US" w:eastAsia="en-US"/>
        </w:rPr>
        <w:t xml:space="preserve"> </w:t>
      </w:r>
      <w:r w:rsidRPr="00C751A2">
        <w:rPr>
          <w:color w:val="000000"/>
          <w:lang w:val="ru-RU" w:eastAsia="en-US"/>
        </w:rPr>
        <w:t>бағалар</w:t>
      </w:r>
      <w:r w:rsidRPr="00A44AA1">
        <w:rPr>
          <w:color w:val="000000"/>
          <w:lang w:val="en-US" w:eastAsia="en-US"/>
        </w:rPr>
        <w:t xml:space="preserve"> </w:t>
      </w:r>
      <w:r w:rsidRPr="00C751A2">
        <w:rPr>
          <w:color w:val="000000"/>
          <w:lang w:val="ru-RU" w:eastAsia="en-US"/>
        </w:rPr>
        <w:t>туралы</w:t>
      </w:r>
      <w:r w:rsidRPr="00A44AA1">
        <w:rPr>
          <w:color w:val="000000"/>
          <w:lang w:val="en-US" w:eastAsia="en-US"/>
        </w:rPr>
        <w:t xml:space="preserve"> </w:t>
      </w:r>
      <w:r w:rsidRPr="00C751A2">
        <w:rPr>
          <w:color w:val="000000"/>
          <w:lang w:val="ru-RU" w:eastAsia="en-US"/>
        </w:rPr>
        <w:t>ақпарат</w:t>
      </w:r>
      <w:r w:rsidRPr="00A44AA1">
        <w:rPr>
          <w:color w:val="000000"/>
          <w:lang w:val="en-US" w:eastAsia="en-US"/>
        </w:rPr>
        <w:t xml:space="preserve"> </w:t>
      </w:r>
      <w:r w:rsidRPr="00C751A2">
        <w:rPr>
          <w:color w:val="000000"/>
          <w:lang w:val="ru-RU" w:eastAsia="en-US"/>
        </w:rPr>
        <w:t>көздерін</w:t>
      </w:r>
      <w:r w:rsidRPr="00A44AA1">
        <w:rPr>
          <w:color w:val="000000"/>
          <w:lang w:val="en-US" w:eastAsia="en-US"/>
        </w:rPr>
        <w:t xml:space="preserve"> </w:t>
      </w:r>
      <w:r w:rsidRPr="00C751A2">
        <w:rPr>
          <w:color w:val="000000"/>
          <w:lang w:val="ru-RU" w:eastAsia="en-US"/>
        </w:rPr>
        <w:t>көрсете</w:t>
      </w:r>
      <w:r w:rsidRPr="00A44AA1">
        <w:rPr>
          <w:color w:val="000000"/>
          <w:lang w:val="en-US" w:eastAsia="en-US"/>
        </w:rPr>
        <w:t xml:space="preserve"> </w:t>
      </w:r>
      <w:r w:rsidRPr="00C751A2">
        <w:rPr>
          <w:color w:val="000000"/>
          <w:lang w:val="ru-RU" w:eastAsia="en-US"/>
        </w:rPr>
        <w:t>отырып</w:t>
      </w:r>
      <w:r w:rsidRPr="00A44AA1">
        <w:rPr>
          <w:color w:val="000000"/>
          <w:lang w:val="en-US" w:eastAsia="en-US"/>
        </w:rPr>
        <w:t xml:space="preserve">, </w:t>
      </w:r>
      <w:r w:rsidRPr="00C751A2">
        <w:rPr>
          <w:color w:val="000000"/>
          <w:lang w:val="ru-RU" w:eastAsia="en-US"/>
        </w:rPr>
        <w:t>әрбір</w:t>
      </w:r>
      <w:r w:rsidRPr="00A44AA1">
        <w:rPr>
          <w:color w:val="000000"/>
          <w:lang w:val="en-US" w:eastAsia="en-US"/>
        </w:rPr>
        <w:t xml:space="preserve"> </w:t>
      </w:r>
      <w:r w:rsidRPr="00C751A2">
        <w:rPr>
          <w:color w:val="000000"/>
          <w:lang w:val="ru-RU" w:eastAsia="en-US"/>
        </w:rPr>
        <w:t>шығыстар</w:t>
      </w:r>
      <w:r w:rsidRPr="00A44AA1">
        <w:rPr>
          <w:color w:val="000000"/>
          <w:lang w:val="en-US" w:eastAsia="en-US"/>
        </w:rPr>
        <w:t xml:space="preserve"> </w:t>
      </w:r>
      <w:r w:rsidRPr="00C751A2">
        <w:rPr>
          <w:color w:val="000000"/>
          <w:lang w:val="ru-RU" w:eastAsia="en-US"/>
        </w:rPr>
        <w:t>бабының</w:t>
      </w:r>
      <w:r w:rsidRPr="00A44AA1">
        <w:rPr>
          <w:color w:val="000000"/>
          <w:lang w:val="en-US" w:eastAsia="en-US"/>
        </w:rPr>
        <w:t xml:space="preserve"> </w:t>
      </w:r>
      <w:r w:rsidRPr="00C751A2">
        <w:rPr>
          <w:color w:val="000000"/>
          <w:lang w:val="ru-RU" w:eastAsia="en-US"/>
        </w:rPr>
        <w:t>мазмұны</w:t>
      </w:r>
      <w:r w:rsidRPr="00A44AA1">
        <w:rPr>
          <w:color w:val="000000"/>
          <w:lang w:val="en-US" w:eastAsia="en-US"/>
        </w:rPr>
        <w:t xml:space="preserve"> </w:t>
      </w:r>
      <w:r w:rsidRPr="00C751A2">
        <w:rPr>
          <w:color w:val="000000"/>
          <w:lang w:val="ru-RU" w:eastAsia="en-US"/>
        </w:rPr>
        <w:t>мен</w:t>
      </w:r>
      <w:r w:rsidRPr="00A44AA1">
        <w:rPr>
          <w:color w:val="000000"/>
          <w:lang w:val="en-US" w:eastAsia="en-US"/>
        </w:rPr>
        <w:t xml:space="preserve"> </w:t>
      </w:r>
      <w:r w:rsidRPr="00C751A2">
        <w:rPr>
          <w:color w:val="000000"/>
          <w:lang w:val="ru-RU" w:eastAsia="en-US"/>
        </w:rPr>
        <w:t>көлемінің</w:t>
      </w:r>
      <w:r w:rsidRPr="00A44AA1">
        <w:rPr>
          <w:color w:val="000000"/>
          <w:lang w:val="en-US" w:eastAsia="en-US"/>
        </w:rPr>
        <w:t xml:space="preserve"> </w:t>
      </w:r>
      <w:r w:rsidRPr="00C751A2">
        <w:rPr>
          <w:color w:val="000000"/>
          <w:lang w:val="ru-RU" w:eastAsia="en-US"/>
        </w:rPr>
        <w:t>есебін</w:t>
      </w:r>
      <w:r w:rsidRPr="00A44AA1">
        <w:rPr>
          <w:color w:val="000000"/>
          <w:lang w:val="en-US" w:eastAsia="en-US"/>
        </w:rPr>
        <w:t xml:space="preserve"> </w:t>
      </w:r>
      <w:r w:rsidRPr="00C751A2">
        <w:rPr>
          <w:color w:val="000000"/>
          <w:lang w:val="ru-RU" w:eastAsia="en-US"/>
        </w:rPr>
        <w:t>қысқаша</w:t>
      </w:r>
      <w:r w:rsidRPr="00A44AA1">
        <w:rPr>
          <w:color w:val="000000"/>
          <w:lang w:val="en-US" w:eastAsia="en-US"/>
        </w:rPr>
        <w:t xml:space="preserve"> </w:t>
      </w:r>
      <w:r w:rsidRPr="00C751A2">
        <w:rPr>
          <w:color w:val="000000"/>
          <w:lang w:val="ru-RU" w:eastAsia="en-US"/>
        </w:rPr>
        <w:t>түсіндіру</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Шығыстардың</w:t>
      </w:r>
      <w:r w:rsidRPr="00A44AA1">
        <w:rPr>
          <w:color w:val="000000"/>
          <w:lang w:val="en-US" w:eastAsia="en-US"/>
        </w:rPr>
        <w:t xml:space="preserve"> </w:t>
      </w:r>
      <w:r w:rsidRPr="00C751A2">
        <w:rPr>
          <w:color w:val="000000"/>
          <w:lang w:val="ru-RU" w:eastAsia="en-US"/>
        </w:rPr>
        <w:t>барлық</w:t>
      </w:r>
      <w:r w:rsidRPr="00A44AA1">
        <w:rPr>
          <w:color w:val="000000"/>
          <w:lang w:val="en-US" w:eastAsia="en-US"/>
        </w:rPr>
        <w:t xml:space="preserve"> </w:t>
      </w:r>
      <w:r w:rsidRPr="00C751A2">
        <w:rPr>
          <w:color w:val="000000"/>
          <w:lang w:val="ru-RU" w:eastAsia="en-US"/>
        </w:rPr>
        <w:t>баптарының</w:t>
      </w:r>
      <w:r w:rsidRPr="00A44AA1">
        <w:rPr>
          <w:color w:val="000000"/>
          <w:lang w:val="en-US" w:eastAsia="en-US"/>
        </w:rPr>
        <w:t xml:space="preserve"> </w:t>
      </w:r>
      <w:r w:rsidRPr="00C751A2">
        <w:rPr>
          <w:color w:val="000000"/>
          <w:lang w:val="ru-RU" w:eastAsia="en-US"/>
        </w:rPr>
        <w:t>жалпы</w:t>
      </w:r>
      <w:r w:rsidRPr="00A44AA1">
        <w:rPr>
          <w:color w:val="000000"/>
          <w:lang w:val="en-US" w:eastAsia="en-US"/>
        </w:rPr>
        <w:t xml:space="preserve"> </w:t>
      </w:r>
      <w:r w:rsidRPr="00C751A2">
        <w:rPr>
          <w:color w:val="000000"/>
          <w:lang w:val="ru-RU" w:eastAsia="en-US"/>
        </w:rPr>
        <w:t>сомасы</w:t>
      </w:r>
      <w:r w:rsidRPr="00A44AA1">
        <w:rPr>
          <w:color w:val="000000"/>
          <w:lang w:val="en-US" w:eastAsia="en-US"/>
        </w:rPr>
        <w:t xml:space="preserve"> </w:t>
      </w:r>
      <w:r w:rsidRPr="00C751A2">
        <w:rPr>
          <w:color w:val="000000"/>
          <w:lang w:val="ru-RU" w:eastAsia="en-US"/>
        </w:rPr>
        <w:t>қаржыландыруға</w:t>
      </w:r>
      <w:r w:rsidRPr="00A44AA1">
        <w:rPr>
          <w:color w:val="000000"/>
          <w:lang w:val="en-US" w:eastAsia="en-US"/>
        </w:rPr>
        <w:t xml:space="preserve"> </w:t>
      </w:r>
      <w:r w:rsidRPr="00C751A2">
        <w:rPr>
          <w:color w:val="000000"/>
          <w:lang w:val="ru-RU" w:eastAsia="en-US"/>
        </w:rPr>
        <w:t>сұралған</w:t>
      </w:r>
      <w:r w:rsidRPr="00A44AA1">
        <w:rPr>
          <w:color w:val="000000"/>
          <w:lang w:val="en-US" w:eastAsia="en-US"/>
        </w:rPr>
        <w:t xml:space="preserve"> </w:t>
      </w:r>
      <w:r w:rsidRPr="00C751A2">
        <w:rPr>
          <w:color w:val="000000"/>
          <w:lang w:val="ru-RU" w:eastAsia="en-US"/>
        </w:rPr>
        <w:t>соманы</w:t>
      </w:r>
      <w:r w:rsidRPr="00A44AA1">
        <w:rPr>
          <w:color w:val="000000"/>
          <w:lang w:val="en-US" w:eastAsia="en-US"/>
        </w:rPr>
        <w:t xml:space="preserve"> </w:t>
      </w:r>
      <w:r w:rsidRPr="00C751A2">
        <w:rPr>
          <w:color w:val="000000"/>
          <w:lang w:val="ru-RU" w:eastAsia="en-US"/>
        </w:rPr>
        <w:t>білдіреді</w:t>
      </w:r>
      <w:r w:rsidRPr="00A44AA1">
        <w:rPr>
          <w:color w:val="000000"/>
          <w:lang w:val="en-US" w:eastAsia="en-US"/>
        </w:rPr>
        <w:t xml:space="preserve"> </w:t>
      </w:r>
      <w:r w:rsidRPr="00C751A2">
        <w:rPr>
          <w:color w:val="000000"/>
          <w:lang w:val="ru-RU" w:eastAsia="en-US"/>
        </w:rPr>
        <w:t>және</w:t>
      </w:r>
      <w:r w:rsidRPr="00A44AA1">
        <w:rPr>
          <w:color w:val="000000"/>
          <w:lang w:val="en-US" w:eastAsia="en-US"/>
        </w:rPr>
        <w:t xml:space="preserve"> "</w:t>
      </w:r>
      <w:r w:rsidRPr="00C751A2">
        <w:rPr>
          <w:color w:val="000000"/>
          <w:lang w:val="ru-RU" w:eastAsia="en-US"/>
        </w:rPr>
        <w:t>Жалпы</w:t>
      </w:r>
      <w:r w:rsidRPr="00A44AA1">
        <w:rPr>
          <w:color w:val="000000"/>
          <w:lang w:val="en-US" w:eastAsia="en-US"/>
        </w:rPr>
        <w:t xml:space="preserve"> </w:t>
      </w:r>
      <w:r w:rsidRPr="00C751A2">
        <w:rPr>
          <w:color w:val="000000"/>
          <w:lang w:val="ru-RU" w:eastAsia="en-US"/>
        </w:rPr>
        <w:t>ақпарат</w:t>
      </w:r>
      <w:r w:rsidRPr="00A44AA1">
        <w:rPr>
          <w:color w:val="000000"/>
          <w:lang w:val="en-US" w:eastAsia="en-US"/>
        </w:rPr>
        <w:t xml:space="preserve">" </w:t>
      </w:r>
      <w:r w:rsidRPr="00C751A2">
        <w:rPr>
          <w:color w:val="000000"/>
          <w:lang w:val="ru-RU" w:eastAsia="en-US"/>
        </w:rPr>
        <w:t>бөлімінің</w:t>
      </w:r>
      <w:r w:rsidRPr="00A44AA1">
        <w:rPr>
          <w:color w:val="000000"/>
          <w:lang w:val="en-US" w:eastAsia="en-US"/>
        </w:rPr>
        <w:t xml:space="preserve"> 1.5-</w:t>
      </w:r>
      <w:r w:rsidRPr="00C751A2">
        <w:rPr>
          <w:color w:val="000000"/>
          <w:lang w:val="ru-RU" w:eastAsia="en-US"/>
        </w:rPr>
        <w:t>тармағында</w:t>
      </w:r>
      <w:r w:rsidRPr="00A44AA1">
        <w:rPr>
          <w:color w:val="000000"/>
          <w:lang w:val="en-US" w:eastAsia="en-US"/>
        </w:rPr>
        <w:t xml:space="preserve"> </w:t>
      </w:r>
      <w:r w:rsidRPr="00C751A2">
        <w:rPr>
          <w:color w:val="000000"/>
          <w:lang w:val="ru-RU" w:eastAsia="en-US"/>
        </w:rPr>
        <w:t>көрсетілген</w:t>
      </w:r>
      <w:r w:rsidRPr="00A44AA1">
        <w:rPr>
          <w:color w:val="000000"/>
          <w:lang w:val="en-US" w:eastAsia="en-US"/>
        </w:rPr>
        <w:t xml:space="preserve"> </w:t>
      </w:r>
      <w:r w:rsidRPr="00C751A2">
        <w:rPr>
          <w:color w:val="000000"/>
          <w:lang w:val="ru-RU" w:eastAsia="en-US"/>
        </w:rPr>
        <w:t>сомаға</w:t>
      </w:r>
      <w:r w:rsidRPr="00A44AA1">
        <w:rPr>
          <w:color w:val="000000"/>
          <w:lang w:val="en-US" w:eastAsia="en-US"/>
        </w:rPr>
        <w:t xml:space="preserve"> </w:t>
      </w:r>
      <w:r w:rsidRPr="00C751A2">
        <w:rPr>
          <w:color w:val="000000"/>
          <w:lang w:val="ru-RU" w:eastAsia="en-US"/>
        </w:rPr>
        <w:t>барабар</w:t>
      </w:r>
      <w:r w:rsidRPr="00A44AA1">
        <w:rPr>
          <w:color w:val="000000"/>
          <w:lang w:val="en-US" w:eastAsia="en-US"/>
        </w:rPr>
        <w:t xml:space="preserve"> </w:t>
      </w:r>
      <w:r w:rsidRPr="00C751A2">
        <w:rPr>
          <w:color w:val="000000"/>
          <w:lang w:val="ru-RU" w:eastAsia="en-US"/>
        </w:rPr>
        <w:t>болуы</w:t>
      </w:r>
      <w:r w:rsidRPr="00A44AA1">
        <w:rPr>
          <w:color w:val="000000"/>
          <w:lang w:val="en-US" w:eastAsia="en-US"/>
        </w:rPr>
        <w:t xml:space="preserve"> </w:t>
      </w:r>
      <w:r w:rsidRPr="00C751A2">
        <w:rPr>
          <w:color w:val="000000"/>
          <w:lang w:val="ru-RU" w:eastAsia="en-US"/>
        </w:rPr>
        <w:t>тиіс</w:t>
      </w:r>
      <w:r w:rsidRPr="00A44AA1">
        <w:rPr>
          <w:color w:val="000000"/>
          <w:lang w:val="en-US" w:eastAsia="en-US"/>
        </w:rPr>
        <w:t>.</w:t>
      </w:r>
    </w:p>
    <w:p w:rsidR="002511A5" w:rsidRPr="00A44AA1" w:rsidRDefault="002511A5" w:rsidP="002511A5">
      <w:pPr>
        <w:suppressAutoHyphens w:val="0"/>
        <w:spacing w:line="276" w:lineRule="auto"/>
        <w:jc w:val="both"/>
        <w:rPr>
          <w:lang w:val="en-US" w:eastAsia="en-US"/>
        </w:rPr>
      </w:pPr>
      <w:r w:rsidRPr="00C751A2">
        <w:rPr>
          <w:color w:val="000000"/>
          <w:lang w:val="en-US" w:eastAsia="en-US"/>
        </w:rPr>
        <w:t>     </w:t>
      </w:r>
      <w:r w:rsidRPr="00A44AA1">
        <w:rPr>
          <w:color w:val="000000"/>
          <w:lang w:val="en-US" w:eastAsia="en-US"/>
        </w:rPr>
        <w:t xml:space="preserve"> </w:t>
      </w:r>
      <w:r w:rsidRPr="00C751A2">
        <w:rPr>
          <w:color w:val="000000"/>
          <w:lang w:val="ru-RU" w:eastAsia="en-US"/>
        </w:rPr>
        <w:t>Өтінімнің</w:t>
      </w:r>
      <w:r w:rsidRPr="00A44AA1">
        <w:rPr>
          <w:color w:val="000000"/>
          <w:lang w:val="en-US" w:eastAsia="en-US"/>
        </w:rPr>
        <w:t xml:space="preserve"> </w:t>
      </w:r>
      <w:r w:rsidRPr="00C751A2">
        <w:rPr>
          <w:color w:val="000000"/>
          <w:lang w:val="ru-RU" w:eastAsia="en-US"/>
        </w:rPr>
        <w:t>құрамында</w:t>
      </w:r>
      <w:r w:rsidRPr="00A44AA1">
        <w:rPr>
          <w:color w:val="000000"/>
          <w:lang w:val="en-US" w:eastAsia="en-US"/>
        </w:rPr>
        <w:t xml:space="preserve"> </w:t>
      </w:r>
      <w:r w:rsidRPr="00C751A2">
        <w:rPr>
          <w:color w:val="000000"/>
          <w:lang w:val="ru-RU" w:eastAsia="en-US"/>
        </w:rPr>
        <w:t>ұсынылған</w:t>
      </w:r>
      <w:r w:rsidRPr="00A44AA1">
        <w:rPr>
          <w:color w:val="000000"/>
          <w:lang w:val="en-US" w:eastAsia="en-US"/>
        </w:rPr>
        <w:t xml:space="preserve"> </w:t>
      </w:r>
      <w:r w:rsidRPr="00C751A2">
        <w:rPr>
          <w:color w:val="000000"/>
          <w:lang w:val="ru-RU" w:eastAsia="en-US"/>
        </w:rPr>
        <w:t>жобаның</w:t>
      </w:r>
      <w:r w:rsidRPr="00A44AA1">
        <w:rPr>
          <w:color w:val="000000"/>
          <w:lang w:val="en-US" w:eastAsia="en-US"/>
        </w:rPr>
        <w:t xml:space="preserve"> </w:t>
      </w:r>
      <w:r w:rsidRPr="00C751A2">
        <w:rPr>
          <w:color w:val="000000"/>
          <w:lang w:val="ru-RU" w:eastAsia="en-US"/>
        </w:rPr>
        <w:t>бюджетіне</w:t>
      </w:r>
      <w:r w:rsidRPr="00A44AA1">
        <w:rPr>
          <w:color w:val="000000"/>
          <w:lang w:val="en-US" w:eastAsia="en-US"/>
        </w:rPr>
        <w:t xml:space="preserve"> </w:t>
      </w:r>
      <w:r w:rsidRPr="00C751A2">
        <w:rPr>
          <w:color w:val="000000"/>
          <w:lang w:val="ru-RU" w:eastAsia="en-US"/>
        </w:rPr>
        <w:t>Ұлттық</w:t>
      </w:r>
      <w:r w:rsidRPr="00A44AA1">
        <w:rPr>
          <w:color w:val="000000"/>
          <w:lang w:val="en-US" w:eastAsia="en-US"/>
        </w:rPr>
        <w:t xml:space="preserve"> </w:t>
      </w:r>
      <w:r w:rsidRPr="00C751A2">
        <w:rPr>
          <w:color w:val="000000"/>
          <w:lang w:val="ru-RU" w:eastAsia="en-US"/>
        </w:rPr>
        <w:t>ғылыми</w:t>
      </w:r>
      <w:r w:rsidRPr="00A44AA1">
        <w:rPr>
          <w:color w:val="000000"/>
          <w:lang w:val="en-US" w:eastAsia="en-US"/>
        </w:rPr>
        <w:t xml:space="preserve"> </w:t>
      </w:r>
      <w:r w:rsidRPr="00C751A2">
        <w:rPr>
          <w:color w:val="000000"/>
          <w:lang w:val="ru-RU" w:eastAsia="en-US"/>
        </w:rPr>
        <w:t>кеңестің</w:t>
      </w:r>
      <w:r w:rsidRPr="00A44AA1">
        <w:rPr>
          <w:color w:val="000000"/>
          <w:lang w:val="en-US" w:eastAsia="en-US"/>
        </w:rPr>
        <w:t xml:space="preserve"> </w:t>
      </w:r>
      <w:r w:rsidRPr="00C751A2">
        <w:rPr>
          <w:color w:val="000000"/>
          <w:lang w:val="ru-RU" w:eastAsia="en-US"/>
        </w:rPr>
        <w:t>шешімі</w:t>
      </w:r>
      <w:r w:rsidRPr="00A44AA1">
        <w:rPr>
          <w:color w:val="000000"/>
          <w:lang w:val="en-US" w:eastAsia="en-US"/>
        </w:rPr>
        <w:t xml:space="preserve"> </w:t>
      </w:r>
      <w:r w:rsidRPr="00C751A2">
        <w:rPr>
          <w:color w:val="000000"/>
          <w:lang w:val="ru-RU" w:eastAsia="en-US"/>
        </w:rPr>
        <w:t>негізінде</w:t>
      </w:r>
      <w:r w:rsidRPr="00A44AA1">
        <w:rPr>
          <w:color w:val="000000"/>
          <w:lang w:val="en-US" w:eastAsia="en-US"/>
        </w:rPr>
        <w:t xml:space="preserve"> </w:t>
      </w:r>
      <w:r w:rsidRPr="00C751A2">
        <w:rPr>
          <w:color w:val="000000"/>
          <w:lang w:val="ru-RU" w:eastAsia="en-US"/>
        </w:rPr>
        <w:t>өзгерістер</w:t>
      </w:r>
      <w:r w:rsidRPr="00A44AA1">
        <w:rPr>
          <w:color w:val="000000"/>
          <w:lang w:val="en-US" w:eastAsia="en-US"/>
        </w:rPr>
        <w:t xml:space="preserve"> </w:t>
      </w:r>
      <w:r w:rsidRPr="00C751A2">
        <w:rPr>
          <w:color w:val="000000"/>
          <w:lang w:val="ru-RU" w:eastAsia="en-US"/>
        </w:rPr>
        <w:t>енгізілуі</w:t>
      </w:r>
      <w:r w:rsidRPr="00A44AA1">
        <w:rPr>
          <w:color w:val="000000"/>
          <w:lang w:val="en-US" w:eastAsia="en-US"/>
        </w:rPr>
        <w:t xml:space="preserve"> </w:t>
      </w:r>
      <w:r w:rsidRPr="00C751A2">
        <w:rPr>
          <w:color w:val="000000"/>
          <w:lang w:val="ru-RU" w:eastAsia="en-US"/>
        </w:rPr>
        <w:t>мүмкін</w:t>
      </w:r>
      <w:r w:rsidRPr="00A44AA1">
        <w:rPr>
          <w:color w:val="000000"/>
          <w:lang w:val="en-US" w:eastAsia="en-US"/>
        </w:rPr>
        <w:t>.</w:t>
      </w:r>
    </w:p>
    <w:p w:rsidR="002511A5" w:rsidRPr="00C751A2" w:rsidRDefault="002511A5" w:rsidP="002511A5">
      <w:pPr>
        <w:suppressAutoHyphens w:val="0"/>
        <w:spacing w:line="276" w:lineRule="auto"/>
        <w:jc w:val="both"/>
        <w:rPr>
          <w:b/>
          <w:lang w:val="ru-RU" w:eastAsia="en-US"/>
        </w:rPr>
      </w:pPr>
      <w:bookmarkStart w:id="10" w:name="z156"/>
      <w:r w:rsidRPr="00C751A2">
        <w:rPr>
          <w:b/>
          <w:color w:val="000000"/>
          <w:lang w:val="en-US" w:eastAsia="en-US"/>
        </w:rPr>
        <w:t>     </w:t>
      </w:r>
      <w:r w:rsidRPr="00A44AA1">
        <w:rPr>
          <w:b/>
          <w:color w:val="000000"/>
          <w:lang w:val="en-US" w:eastAsia="en-US"/>
        </w:rPr>
        <w:t xml:space="preserve"> </w:t>
      </w:r>
      <w:r w:rsidRPr="00C751A2">
        <w:rPr>
          <w:b/>
          <w:color w:val="000000"/>
          <w:lang w:val="ru-RU" w:eastAsia="en-US"/>
        </w:rPr>
        <w:t>8. Жобаны іске асыру жоспары [750 сөзден артық емес]</w:t>
      </w:r>
    </w:p>
    <w:bookmarkEnd w:id="10"/>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 Гант диаграммасы нысанында немесе 14-кестеге сәйкес жоба бойынша жұмыстардың егжей-тегжейлі, дәйекті жоспарын қамтиды.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Жобаны іске асыру жоспары тиісті міндеттерді шешу үшін әрбір іс-шараның маңыздылығын, жоба бюджетіне сәйкес іс-шара құнын негіздей отырып, өтінім берушінің қалауы бойынша сарапшылардың жобаны дұрыс бағалауы үшін қажетті басқа да ақпараттар көрсетілген қысқаша түсіндірмелермен сүйемелденуі тиіс.</w:t>
      </w:r>
    </w:p>
    <w:p w:rsidR="002511A5" w:rsidRPr="00C751A2" w:rsidRDefault="002511A5" w:rsidP="002511A5">
      <w:pPr>
        <w:suppressAutoHyphens w:val="0"/>
        <w:spacing w:line="276" w:lineRule="auto"/>
        <w:jc w:val="both"/>
        <w:rPr>
          <w:b/>
          <w:lang w:val="ru-RU" w:eastAsia="en-US"/>
        </w:rPr>
      </w:pPr>
      <w:bookmarkStart w:id="11" w:name="z157"/>
      <w:r w:rsidRPr="00C751A2">
        <w:rPr>
          <w:b/>
          <w:color w:val="000000"/>
          <w:lang w:val="en-US" w:eastAsia="en-US"/>
        </w:rPr>
        <w:t>     </w:t>
      </w:r>
      <w:r w:rsidRPr="00C751A2">
        <w:rPr>
          <w:b/>
          <w:color w:val="000000"/>
          <w:lang w:val="ru-RU" w:eastAsia="en-US"/>
        </w:rPr>
        <w:t xml:space="preserve"> 9. Күтілетін нәтижелер [750 сөзден артық емес]</w:t>
      </w:r>
    </w:p>
    <w:bookmarkEnd w:id="11"/>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түрлері көрсетіледі. Жобаның мақсаты мен міндеттеріне сәйкес нәтиже негіздемесі келтіріледі.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Конкурстық құжаттаманың талаптарына байланысты жоба нәтижесін іске асыру түрлері мыналар болып табылуы мүмкін:</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шетелдік рецензияланатын ғылыми журналдарда мақалаларды жариялау (жоба нәтижелерін жариялауға арналған болжамды басылымдар, басылымның дәйексөз алу индексі, тиісті ғылыми-метрикалық базадағы басылым туралы ақпаратқа сілтеме жасай отырып). Зерттеу нәтижелері бойынша мақалалар санына қойылатын талаптар конкурстық құжаттамада белгіленеді. Әрбір бап оның шеңберінде қаржыландырылған жобаның сәйкестендіруші тіркеу </w:t>
      </w:r>
      <w:r w:rsidRPr="00C751A2">
        <w:rPr>
          <w:color w:val="000000"/>
          <w:lang w:val="ru-RU" w:eastAsia="en-US"/>
        </w:rPr>
        <w:lastRenderedPageBreak/>
        <w:t>нөмірі және атауы туралы ақпаратты қамтуы тиіс, онда гранттық қаржыландыру көзі көрсетіледі;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шетелдік және (немесе) қазақстандық баспалар кітаптарында монографияларды, кітаптарды және (немесе) кітаптардағы тарауларды жариялау;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шетелдік (еуропалық, америкалық, жапондық) патенттік бюролардан, қазақстандық немесе еуразиялық патенттік бюродан патенттер алу;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4) ғылыми-техникалық, конструкторлық құжаттаманы әзірлеу;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5) әлеуетті пайдаланушылар, ғалымдар қоғамдастығы және қалың жұртшылық арасында жұмыс нәтижелерін тарату;</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6) конкурстық құжаттаманың талаптарына және жобаның ерекшеліктеріне сәйкес басқа да өлшенетін нәтижелер. Бөлімде:</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1) күтілетін нәтижелердің әрқайсысының қолданылу саласы және мақсатты тұтынушылары;</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2) күтілетін нәтижелердің ғылым мен технологиялардың негізгі ғылыми бағыты мен аралас салаларын дамытуға әсері;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3) алынған ғылыми нәтижелерді коммерцияландырудың қолданылуы және (немесе) мүмкіндігі;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4) негіздемесі бар жоба нәтижелерінің әлеуметтік, экономикалық, экологиялық, ғылыми-техникалық, мультипликативтік және (немесе) өзге де әсері;</w:t>
      </w:r>
    </w:p>
    <w:p w:rsidR="002511A5" w:rsidRPr="00C751A2" w:rsidRDefault="002511A5" w:rsidP="002511A5">
      <w:pPr>
        <w:suppressAutoHyphens w:val="0"/>
        <w:spacing w:line="276" w:lineRule="auto"/>
        <w:jc w:val="both"/>
        <w:rPr>
          <w:lang w:val="ru-RU" w:eastAsia="en-US"/>
        </w:rPr>
      </w:pPr>
      <w:r w:rsidRPr="00C751A2">
        <w:rPr>
          <w:color w:val="000000"/>
          <w:lang w:val="en-US" w:eastAsia="en-US"/>
        </w:rPr>
        <w:t>     </w:t>
      </w:r>
      <w:r w:rsidRPr="00C751A2">
        <w:rPr>
          <w:color w:val="000000"/>
          <w:lang w:val="ru-RU" w:eastAsia="en-US"/>
        </w:rPr>
        <w:t xml:space="preserve"> 5) жобаның сапалық және сандық сипаттамаларымен бірге басқа да тікелей және жанама нәтижелері қосымша көрсетіледі.</w:t>
      </w:r>
    </w:p>
    <w:p w:rsidR="002511A5" w:rsidRPr="00CF2748" w:rsidRDefault="002511A5" w:rsidP="002511A5">
      <w:pPr>
        <w:suppressAutoHyphens w:val="0"/>
        <w:spacing w:line="276" w:lineRule="auto"/>
        <w:jc w:val="both"/>
        <w:rPr>
          <w:b/>
          <w:lang w:val="en-US" w:eastAsia="en-US"/>
        </w:rPr>
      </w:pPr>
      <w:bookmarkStart w:id="12" w:name="z158"/>
      <w:r w:rsidRPr="00C751A2">
        <w:rPr>
          <w:color w:val="000000"/>
          <w:lang w:val="en-US" w:eastAsia="en-US"/>
        </w:rPr>
        <w:t>     </w:t>
      </w:r>
      <w:r w:rsidRPr="00CF2748">
        <w:rPr>
          <w:b/>
          <w:color w:val="000000"/>
          <w:lang w:val="en-US" w:eastAsia="en-US"/>
        </w:rPr>
        <w:t xml:space="preserve">10. </w:t>
      </w:r>
      <w:r w:rsidRPr="00C751A2">
        <w:rPr>
          <w:b/>
          <w:color w:val="000000"/>
          <w:lang w:val="ru-RU" w:eastAsia="en-US"/>
        </w:rPr>
        <w:t>Библиография</w:t>
      </w:r>
    </w:p>
    <w:bookmarkEnd w:id="12"/>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Бөлімде</w:t>
      </w:r>
      <w:r w:rsidRPr="00CF2748">
        <w:rPr>
          <w:color w:val="000000"/>
          <w:lang w:val="en-US" w:eastAsia="en-US"/>
        </w:rPr>
        <w:t xml:space="preserve"> "</w:t>
      </w:r>
      <w:r w:rsidRPr="00C751A2">
        <w:rPr>
          <w:color w:val="000000"/>
          <w:lang w:val="ru-RU" w:eastAsia="en-US"/>
        </w:rPr>
        <w:t>Жобаның</w:t>
      </w:r>
      <w:r w:rsidRPr="00CF2748">
        <w:rPr>
          <w:color w:val="000000"/>
          <w:lang w:val="en-US" w:eastAsia="en-US"/>
        </w:rPr>
        <w:t xml:space="preserve"> </w:t>
      </w:r>
      <w:r w:rsidRPr="00C751A2">
        <w:rPr>
          <w:color w:val="000000"/>
          <w:lang w:val="ru-RU" w:eastAsia="en-US"/>
        </w:rPr>
        <w:t>ғылыми</w:t>
      </w:r>
      <w:r w:rsidRPr="00CF2748">
        <w:rPr>
          <w:color w:val="000000"/>
          <w:lang w:val="en-US" w:eastAsia="en-US"/>
        </w:rPr>
        <w:t xml:space="preserve"> </w:t>
      </w:r>
      <w:r w:rsidRPr="00C751A2">
        <w:rPr>
          <w:color w:val="000000"/>
          <w:lang w:val="ru-RU" w:eastAsia="en-US"/>
        </w:rPr>
        <w:t>жаңалығы</w:t>
      </w:r>
      <w:r w:rsidRPr="00CF2748">
        <w:rPr>
          <w:color w:val="000000"/>
          <w:lang w:val="en-US" w:eastAsia="en-US"/>
        </w:rPr>
        <w:t xml:space="preserve"> </w:t>
      </w:r>
      <w:r w:rsidRPr="00C751A2">
        <w:rPr>
          <w:color w:val="000000"/>
          <w:lang w:val="ru-RU" w:eastAsia="en-US"/>
        </w:rPr>
        <w:t>мен</w:t>
      </w:r>
      <w:r w:rsidRPr="00CF2748">
        <w:rPr>
          <w:color w:val="000000"/>
          <w:lang w:val="en-US" w:eastAsia="en-US"/>
        </w:rPr>
        <w:t xml:space="preserve"> </w:t>
      </w:r>
      <w:r w:rsidRPr="00C751A2">
        <w:rPr>
          <w:color w:val="000000"/>
          <w:lang w:val="ru-RU" w:eastAsia="en-US"/>
        </w:rPr>
        <w:t>маңыздылығы</w:t>
      </w:r>
      <w:r w:rsidRPr="00CF2748">
        <w:rPr>
          <w:color w:val="000000"/>
          <w:lang w:val="en-US" w:eastAsia="en-US"/>
        </w:rPr>
        <w:t xml:space="preserve">" </w:t>
      </w:r>
      <w:r w:rsidRPr="00C751A2">
        <w:rPr>
          <w:color w:val="000000"/>
          <w:lang w:val="ru-RU" w:eastAsia="en-US"/>
        </w:rPr>
        <w:t>деген</w:t>
      </w:r>
      <w:r w:rsidRPr="00CF2748">
        <w:rPr>
          <w:color w:val="000000"/>
          <w:lang w:val="en-US" w:eastAsia="en-US"/>
        </w:rPr>
        <w:t xml:space="preserve"> 3-</w:t>
      </w:r>
      <w:r w:rsidRPr="00C751A2">
        <w:rPr>
          <w:color w:val="000000"/>
          <w:lang w:val="ru-RU" w:eastAsia="en-US"/>
        </w:rPr>
        <w:t>тармақта</w:t>
      </w:r>
      <w:r w:rsidRPr="00CF2748">
        <w:rPr>
          <w:color w:val="000000"/>
          <w:lang w:val="en-US" w:eastAsia="en-US"/>
        </w:rPr>
        <w:t xml:space="preserve"> </w:t>
      </w:r>
      <w:r w:rsidRPr="00C751A2">
        <w:rPr>
          <w:color w:val="000000"/>
          <w:lang w:val="ru-RU" w:eastAsia="en-US"/>
        </w:rPr>
        <w:t>сілтемелер</w:t>
      </w:r>
      <w:r w:rsidRPr="00CF2748">
        <w:rPr>
          <w:color w:val="000000"/>
          <w:lang w:val="en-US" w:eastAsia="en-US"/>
        </w:rPr>
        <w:t xml:space="preserve"> </w:t>
      </w:r>
      <w:r w:rsidRPr="00C751A2">
        <w:rPr>
          <w:color w:val="000000"/>
          <w:lang w:val="ru-RU" w:eastAsia="en-US"/>
        </w:rPr>
        <w:t>келтірілген</w:t>
      </w:r>
      <w:r w:rsidRPr="00CF2748">
        <w:rPr>
          <w:color w:val="000000"/>
          <w:lang w:val="en-US" w:eastAsia="en-US"/>
        </w:rPr>
        <w:t xml:space="preserve"> </w:t>
      </w:r>
      <w:r w:rsidRPr="00C751A2">
        <w:rPr>
          <w:color w:val="000000"/>
          <w:lang w:val="ru-RU" w:eastAsia="en-US"/>
        </w:rPr>
        <w:t>жарияланымдар</w:t>
      </w:r>
      <w:r w:rsidRPr="00CF2748">
        <w:rPr>
          <w:color w:val="000000"/>
          <w:lang w:val="en-US" w:eastAsia="en-US"/>
        </w:rPr>
        <w:t xml:space="preserve"> </w:t>
      </w:r>
      <w:r w:rsidRPr="00C751A2">
        <w:rPr>
          <w:color w:val="000000"/>
          <w:lang w:val="ru-RU" w:eastAsia="en-US"/>
        </w:rPr>
        <w:t>көрсетіледі</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Әрбір</w:t>
      </w:r>
      <w:r w:rsidRPr="00CF2748">
        <w:rPr>
          <w:color w:val="000000"/>
          <w:lang w:val="en-US" w:eastAsia="en-US"/>
        </w:rPr>
        <w:t xml:space="preserve"> </w:t>
      </w:r>
      <w:r w:rsidRPr="00C751A2">
        <w:rPr>
          <w:color w:val="000000"/>
          <w:lang w:val="ru-RU" w:eastAsia="en-US"/>
        </w:rPr>
        <w:t>жарияланымда</w:t>
      </w:r>
      <w:r w:rsidRPr="00CF2748">
        <w:rPr>
          <w:color w:val="000000"/>
          <w:lang w:val="en-US" w:eastAsia="en-US"/>
        </w:rPr>
        <w:t xml:space="preserve"> </w:t>
      </w:r>
      <w:r w:rsidRPr="00C751A2">
        <w:rPr>
          <w:color w:val="000000"/>
          <w:lang w:val="ru-RU" w:eastAsia="en-US"/>
        </w:rPr>
        <w:t>журналдың</w:t>
      </w:r>
      <w:r w:rsidRPr="00CF2748">
        <w:rPr>
          <w:color w:val="000000"/>
          <w:lang w:val="en-US" w:eastAsia="en-US"/>
        </w:rPr>
        <w:t xml:space="preserve"> </w:t>
      </w:r>
      <w:r w:rsidRPr="00C751A2">
        <w:rPr>
          <w:color w:val="000000"/>
          <w:lang w:val="ru-RU" w:eastAsia="en-US"/>
        </w:rPr>
        <w:t>толық</w:t>
      </w:r>
      <w:r w:rsidRPr="00CF2748">
        <w:rPr>
          <w:color w:val="000000"/>
          <w:lang w:val="en-US" w:eastAsia="en-US"/>
        </w:rPr>
        <w:t xml:space="preserve"> </w:t>
      </w:r>
      <w:r w:rsidRPr="00C751A2">
        <w:rPr>
          <w:color w:val="000000"/>
          <w:lang w:val="ru-RU" w:eastAsia="en-US"/>
        </w:rPr>
        <w:t>атауы</w:t>
      </w:r>
      <w:r w:rsidRPr="00CF2748">
        <w:rPr>
          <w:color w:val="000000"/>
          <w:lang w:val="en-US" w:eastAsia="en-US"/>
        </w:rPr>
        <w:t xml:space="preserve">, </w:t>
      </w:r>
      <w:r w:rsidRPr="00C751A2">
        <w:rPr>
          <w:color w:val="000000"/>
          <w:lang w:val="ru-RU" w:eastAsia="en-US"/>
        </w:rPr>
        <w:t>басылым</w:t>
      </w:r>
      <w:r w:rsidRPr="00CF2748">
        <w:rPr>
          <w:color w:val="000000"/>
          <w:lang w:val="en-US" w:eastAsia="en-US"/>
        </w:rPr>
        <w:t xml:space="preserve"> </w:t>
      </w:r>
      <w:r w:rsidRPr="00C751A2">
        <w:rPr>
          <w:color w:val="000000"/>
          <w:lang w:val="ru-RU" w:eastAsia="en-US"/>
        </w:rPr>
        <w:t>нөмірі</w:t>
      </w:r>
      <w:r w:rsidRPr="00CF2748">
        <w:rPr>
          <w:color w:val="000000"/>
          <w:lang w:val="en-US" w:eastAsia="en-US"/>
        </w:rPr>
        <w:t xml:space="preserve">, </w:t>
      </w:r>
      <w:r w:rsidRPr="00C751A2">
        <w:rPr>
          <w:color w:val="000000"/>
          <w:lang w:val="ru-RU" w:eastAsia="en-US"/>
        </w:rPr>
        <w:t>шығарылған</w:t>
      </w:r>
      <w:r w:rsidRPr="00CF2748">
        <w:rPr>
          <w:color w:val="000000"/>
          <w:lang w:val="en-US" w:eastAsia="en-US"/>
        </w:rPr>
        <w:t xml:space="preserve"> </w:t>
      </w:r>
      <w:r w:rsidRPr="00C751A2">
        <w:rPr>
          <w:color w:val="000000"/>
          <w:lang w:val="ru-RU" w:eastAsia="en-US"/>
        </w:rPr>
        <w:t>жылы</w:t>
      </w:r>
      <w:r w:rsidRPr="00CF2748">
        <w:rPr>
          <w:color w:val="000000"/>
          <w:lang w:val="en-US" w:eastAsia="en-US"/>
        </w:rPr>
        <w:t xml:space="preserve">, </w:t>
      </w:r>
      <w:r w:rsidRPr="00C751A2">
        <w:rPr>
          <w:color w:val="000000"/>
          <w:lang w:val="ru-RU" w:eastAsia="en-US"/>
        </w:rPr>
        <w:t>бет</w:t>
      </w:r>
      <w:r w:rsidRPr="00CF2748">
        <w:rPr>
          <w:color w:val="000000"/>
          <w:lang w:val="en-US" w:eastAsia="en-US"/>
        </w:rPr>
        <w:t xml:space="preserve"> </w:t>
      </w:r>
      <w:r w:rsidRPr="00C751A2">
        <w:rPr>
          <w:color w:val="000000"/>
          <w:lang w:val="ru-RU" w:eastAsia="en-US"/>
        </w:rPr>
        <w:t>нөмірі</w:t>
      </w:r>
      <w:r w:rsidRPr="00CF2748">
        <w:rPr>
          <w:color w:val="000000"/>
          <w:lang w:val="en-US" w:eastAsia="en-US"/>
        </w:rPr>
        <w:t xml:space="preserve">, </w:t>
      </w:r>
      <w:r w:rsidRPr="00C751A2">
        <w:rPr>
          <w:color w:val="000000"/>
          <w:lang w:val="ru-RU" w:eastAsia="en-US"/>
        </w:rPr>
        <w:t>мақаланың</w:t>
      </w:r>
      <w:r w:rsidRPr="00CF2748">
        <w:rPr>
          <w:color w:val="000000"/>
          <w:lang w:val="en-US" w:eastAsia="en-US"/>
        </w:rPr>
        <w:t xml:space="preserve"> </w:t>
      </w:r>
      <w:r w:rsidRPr="00C751A2">
        <w:rPr>
          <w:color w:val="000000"/>
          <w:lang w:val="ru-RU" w:eastAsia="en-US"/>
        </w:rPr>
        <w:t>толық</w:t>
      </w:r>
      <w:r w:rsidRPr="00CF2748">
        <w:rPr>
          <w:color w:val="000000"/>
          <w:lang w:val="en-US" w:eastAsia="en-US"/>
        </w:rPr>
        <w:t xml:space="preserve"> </w:t>
      </w:r>
      <w:r w:rsidRPr="00C751A2">
        <w:rPr>
          <w:color w:val="000000"/>
          <w:lang w:val="ru-RU" w:eastAsia="en-US"/>
        </w:rPr>
        <w:t>атауы</w:t>
      </w:r>
      <w:r w:rsidRPr="00CF2748">
        <w:rPr>
          <w:color w:val="000000"/>
          <w:lang w:val="en-US" w:eastAsia="en-US"/>
        </w:rPr>
        <w:t xml:space="preserve">, </w:t>
      </w:r>
      <w:r w:rsidRPr="00C751A2">
        <w:rPr>
          <w:color w:val="000000"/>
          <w:lang w:val="ru-RU" w:eastAsia="en-US"/>
        </w:rPr>
        <w:t>мақаланың</w:t>
      </w:r>
      <w:r w:rsidRPr="00CF2748">
        <w:rPr>
          <w:color w:val="000000"/>
          <w:lang w:val="en-US" w:eastAsia="en-US"/>
        </w:rPr>
        <w:t xml:space="preserve"> </w:t>
      </w:r>
      <w:r w:rsidRPr="00C751A2">
        <w:rPr>
          <w:color w:val="000000"/>
          <w:lang w:val="ru-RU" w:eastAsia="en-US"/>
        </w:rPr>
        <w:t>барлық</w:t>
      </w:r>
      <w:r w:rsidRPr="00CF2748">
        <w:rPr>
          <w:color w:val="000000"/>
          <w:lang w:val="en-US" w:eastAsia="en-US"/>
        </w:rPr>
        <w:t xml:space="preserve"> </w:t>
      </w:r>
      <w:r w:rsidRPr="00C751A2">
        <w:rPr>
          <w:color w:val="000000"/>
          <w:lang w:val="ru-RU" w:eastAsia="en-US"/>
        </w:rPr>
        <w:t>авторларының</w:t>
      </w:r>
      <w:r w:rsidRPr="00CF2748">
        <w:rPr>
          <w:color w:val="000000"/>
          <w:lang w:val="en-US" w:eastAsia="en-US"/>
        </w:rPr>
        <w:t xml:space="preserve"> </w:t>
      </w:r>
      <w:r w:rsidRPr="00C751A2">
        <w:rPr>
          <w:color w:val="000000"/>
          <w:lang w:val="ru-RU" w:eastAsia="en-US"/>
        </w:rPr>
        <w:t>аты</w:t>
      </w:r>
      <w:r w:rsidRPr="00CF2748">
        <w:rPr>
          <w:color w:val="000000"/>
          <w:lang w:val="en-US" w:eastAsia="en-US"/>
        </w:rPr>
        <w:t xml:space="preserve"> </w:t>
      </w:r>
      <w:r w:rsidRPr="00C751A2">
        <w:rPr>
          <w:color w:val="000000"/>
          <w:lang w:val="ru-RU" w:eastAsia="en-US"/>
        </w:rPr>
        <w:t>болуы</w:t>
      </w:r>
      <w:r w:rsidRPr="00CF2748">
        <w:rPr>
          <w:color w:val="000000"/>
          <w:lang w:val="en-US" w:eastAsia="en-US"/>
        </w:rPr>
        <w:t xml:space="preserve"> </w:t>
      </w:r>
      <w:r w:rsidRPr="00C751A2">
        <w:rPr>
          <w:color w:val="000000"/>
          <w:lang w:val="ru-RU" w:eastAsia="en-US"/>
        </w:rPr>
        <w:t>тиіс</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Қосымша</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1) </w:t>
      </w:r>
      <w:r w:rsidRPr="00C751A2">
        <w:rPr>
          <w:color w:val="000000"/>
          <w:lang w:val="ru-RU" w:eastAsia="en-US"/>
        </w:rPr>
        <w:t>ғылыми</w:t>
      </w:r>
      <w:r w:rsidRPr="00CF2748">
        <w:rPr>
          <w:color w:val="000000"/>
          <w:lang w:val="en-US" w:eastAsia="en-US"/>
        </w:rPr>
        <w:t xml:space="preserve"> </w:t>
      </w:r>
      <w:r w:rsidRPr="00C751A2">
        <w:rPr>
          <w:color w:val="000000"/>
          <w:lang w:val="ru-RU" w:eastAsia="en-US"/>
        </w:rPr>
        <w:t>және</w:t>
      </w:r>
      <w:r w:rsidRPr="00CF2748">
        <w:rPr>
          <w:color w:val="000000"/>
          <w:lang w:val="en-US" w:eastAsia="en-US"/>
        </w:rPr>
        <w:t xml:space="preserve"> (</w:t>
      </w:r>
      <w:r w:rsidRPr="00C751A2">
        <w:rPr>
          <w:color w:val="000000"/>
          <w:lang w:val="ru-RU" w:eastAsia="en-US"/>
        </w:rPr>
        <w:t>немесе</w:t>
      </w:r>
      <w:r w:rsidRPr="00CF2748">
        <w:rPr>
          <w:color w:val="000000"/>
          <w:lang w:val="en-US" w:eastAsia="en-US"/>
        </w:rPr>
        <w:t xml:space="preserve">) </w:t>
      </w:r>
      <w:r w:rsidRPr="00C751A2">
        <w:rPr>
          <w:color w:val="000000"/>
          <w:lang w:val="ru-RU" w:eastAsia="en-US"/>
        </w:rPr>
        <w:t>ғылыми</w:t>
      </w:r>
      <w:r w:rsidRPr="00CF2748">
        <w:rPr>
          <w:color w:val="000000"/>
          <w:lang w:val="en-US" w:eastAsia="en-US"/>
        </w:rPr>
        <w:t>-</w:t>
      </w:r>
      <w:r w:rsidRPr="00C751A2">
        <w:rPr>
          <w:color w:val="000000"/>
          <w:lang w:val="ru-RU" w:eastAsia="en-US"/>
        </w:rPr>
        <w:t>техникалық</w:t>
      </w:r>
      <w:r w:rsidRPr="00CF2748">
        <w:rPr>
          <w:color w:val="000000"/>
          <w:lang w:val="en-US" w:eastAsia="en-US"/>
        </w:rPr>
        <w:t xml:space="preserve"> </w:t>
      </w:r>
      <w:r w:rsidRPr="00C751A2">
        <w:rPr>
          <w:color w:val="000000"/>
          <w:lang w:val="ru-RU" w:eastAsia="en-US"/>
        </w:rPr>
        <w:t>қызмет</w:t>
      </w:r>
      <w:r w:rsidRPr="00CF2748">
        <w:rPr>
          <w:color w:val="000000"/>
          <w:lang w:val="en-US" w:eastAsia="en-US"/>
        </w:rPr>
        <w:t xml:space="preserve"> </w:t>
      </w:r>
      <w:r w:rsidRPr="00C751A2">
        <w:rPr>
          <w:color w:val="000000"/>
          <w:lang w:val="ru-RU" w:eastAsia="en-US"/>
        </w:rPr>
        <w:t>субъектісін</w:t>
      </w:r>
      <w:r w:rsidRPr="00CF2748">
        <w:rPr>
          <w:color w:val="000000"/>
          <w:lang w:val="en-US" w:eastAsia="en-US"/>
        </w:rPr>
        <w:t xml:space="preserve"> </w:t>
      </w:r>
      <w:r w:rsidRPr="00C751A2">
        <w:rPr>
          <w:color w:val="000000"/>
          <w:lang w:val="ru-RU" w:eastAsia="en-US"/>
        </w:rPr>
        <w:t>аккредиттеу</w:t>
      </w:r>
      <w:r w:rsidRPr="00CF2748">
        <w:rPr>
          <w:color w:val="000000"/>
          <w:lang w:val="en-US" w:eastAsia="en-US"/>
        </w:rPr>
        <w:t xml:space="preserve"> </w:t>
      </w:r>
      <w:r w:rsidRPr="00C751A2">
        <w:rPr>
          <w:color w:val="000000"/>
          <w:lang w:val="ru-RU" w:eastAsia="en-US"/>
        </w:rPr>
        <w:t>туралы</w:t>
      </w:r>
      <w:r w:rsidRPr="00CF2748">
        <w:rPr>
          <w:color w:val="000000"/>
          <w:lang w:val="en-US" w:eastAsia="en-US"/>
        </w:rPr>
        <w:t xml:space="preserve"> </w:t>
      </w:r>
      <w:r w:rsidRPr="00C751A2">
        <w:rPr>
          <w:color w:val="000000"/>
          <w:lang w:val="ru-RU" w:eastAsia="en-US"/>
        </w:rPr>
        <w:t>куәліктің</w:t>
      </w:r>
      <w:r w:rsidRPr="00CF2748">
        <w:rPr>
          <w:color w:val="000000"/>
          <w:lang w:val="en-US" w:eastAsia="en-US"/>
        </w:rPr>
        <w:t xml:space="preserve"> </w:t>
      </w:r>
      <w:r w:rsidRPr="00C751A2">
        <w:rPr>
          <w:color w:val="000000"/>
          <w:lang w:val="ru-RU" w:eastAsia="en-US"/>
        </w:rPr>
        <w:t>көшірмесі</w:t>
      </w:r>
      <w:r w:rsidRPr="00CF2748">
        <w:rPr>
          <w:color w:val="000000"/>
          <w:lang w:val="en-US" w:eastAsia="en-US"/>
        </w:rPr>
        <w:t xml:space="preserve"> </w:t>
      </w:r>
      <w:r w:rsidRPr="00C751A2">
        <w:rPr>
          <w:color w:val="000000"/>
          <w:lang w:val="ru-RU" w:eastAsia="en-US"/>
        </w:rPr>
        <w:t>не</w:t>
      </w:r>
      <w:r w:rsidRPr="00CF2748">
        <w:rPr>
          <w:color w:val="000000"/>
          <w:lang w:val="en-US" w:eastAsia="en-US"/>
        </w:rPr>
        <w:t xml:space="preserve"> </w:t>
      </w:r>
      <w:r w:rsidRPr="00C751A2">
        <w:rPr>
          <w:color w:val="000000"/>
          <w:lang w:val="ru-RU" w:eastAsia="en-US"/>
        </w:rPr>
        <w:t>уәкілетті</w:t>
      </w:r>
      <w:r w:rsidRPr="00CF2748">
        <w:rPr>
          <w:color w:val="000000"/>
          <w:lang w:val="en-US" w:eastAsia="en-US"/>
        </w:rPr>
        <w:t xml:space="preserve"> </w:t>
      </w:r>
      <w:r w:rsidRPr="00C751A2">
        <w:rPr>
          <w:color w:val="000000"/>
          <w:lang w:val="ru-RU" w:eastAsia="en-US"/>
        </w:rPr>
        <w:t>органның</w:t>
      </w:r>
      <w:r w:rsidRPr="00CF2748">
        <w:rPr>
          <w:color w:val="000000"/>
          <w:lang w:val="en-US" w:eastAsia="en-US"/>
        </w:rPr>
        <w:t xml:space="preserve"> </w:t>
      </w:r>
      <w:r w:rsidRPr="00C751A2">
        <w:rPr>
          <w:color w:val="000000"/>
          <w:lang w:val="ru-RU" w:eastAsia="en-US"/>
        </w:rPr>
        <w:t>бұйрығынан</w:t>
      </w:r>
      <w:r w:rsidRPr="00CF2748">
        <w:rPr>
          <w:color w:val="000000"/>
          <w:lang w:val="en-US" w:eastAsia="en-US"/>
        </w:rPr>
        <w:t xml:space="preserve"> </w:t>
      </w:r>
      <w:r w:rsidRPr="00C751A2">
        <w:rPr>
          <w:color w:val="000000"/>
          <w:lang w:val="ru-RU" w:eastAsia="en-US"/>
        </w:rPr>
        <w:t>үзінді</w:t>
      </w:r>
      <w:r w:rsidRPr="00CF2748">
        <w:rPr>
          <w:color w:val="000000"/>
          <w:lang w:val="en-US" w:eastAsia="en-US"/>
        </w:rPr>
        <w:t xml:space="preserve"> </w:t>
      </w:r>
      <w:r w:rsidRPr="00C751A2">
        <w:rPr>
          <w:color w:val="000000"/>
          <w:lang w:val="ru-RU" w:eastAsia="en-US"/>
        </w:rPr>
        <w:t>көшірме</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2) </w:t>
      </w:r>
      <w:r w:rsidRPr="00C751A2">
        <w:rPr>
          <w:color w:val="000000"/>
          <w:lang w:val="ru-RU" w:eastAsia="en-US"/>
        </w:rPr>
        <w:t>дара</w:t>
      </w:r>
      <w:r w:rsidRPr="00CF2748">
        <w:rPr>
          <w:color w:val="000000"/>
          <w:lang w:val="en-US" w:eastAsia="en-US"/>
        </w:rPr>
        <w:t xml:space="preserve"> </w:t>
      </w:r>
      <w:r w:rsidRPr="00C751A2">
        <w:rPr>
          <w:color w:val="000000"/>
          <w:lang w:val="ru-RU" w:eastAsia="en-US"/>
        </w:rPr>
        <w:t>кәсіпкерді</w:t>
      </w:r>
      <w:r w:rsidRPr="00CF2748">
        <w:rPr>
          <w:color w:val="000000"/>
          <w:lang w:val="en-US" w:eastAsia="en-US"/>
        </w:rPr>
        <w:t xml:space="preserve"> </w:t>
      </w:r>
      <w:r w:rsidRPr="00C751A2">
        <w:rPr>
          <w:color w:val="000000"/>
          <w:lang w:val="ru-RU" w:eastAsia="en-US"/>
        </w:rPr>
        <w:t>мемлекеттік</w:t>
      </w:r>
      <w:r w:rsidRPr="00CF2748">
        <w:rPr>
          <w:color w:val="000000"/>
          <w:lang w:val="en-US" w:eastAsia="en-US"/>
        </w:rPr>
        <w:t xml:space="preserve"> </w:t>
      </w:r>
      <w:r w:rsidRPr="00C751A2">
        <w:rPr>
          <w:color w:val="000000"/>
          <w:lang w:val="ru-RU" w:eastAsia="en-US"/>
        </w:rPr>
        <w:t>тіркеу</w:t>
      </w:r>
      <w:r w:rsidRPr="00CF2748">
        <w:rPr>
          <w:color w:val="000000"/>
          <w:lang w:val="en-US" w:eastAsia="en-US"/>
        </w:rPr>
        <w:t xml:space="preserve"> </w:t>
      </w:r>
      <w:r w:rsidRPr="00C751A2">
        <w:rPr>
          <w:color w:val="000000"/>
          <w:lang w:val="ru-RU" w:eastAsia="en-US"/>
        </w:rPr>
        <w:t>туралы</w:t>
      </w:r>
      <w:r w:rsidRPr="00CF2748">
        <w:rPr>
          <w:color w:val="000000"/>
          <w:lang w:val="en-US" w:eastAsia="en-US"/>
        </w:rPr>
        <w:t xml:space="preserve"> </w:t>
      </w:r>
      <w:r w:rsidRPr="00C751A2">
        <w:rPr>
          <w:color w:val="000000"/>
          <w:lang w:val="ru-RU" w:eastAsia="en-US"/>
        </w:rPr>
        <w:t>куәліктің</w:t>
      </w:r>
      <w:r w:rsidRPr="00CF2748">
        <w:rPr>
          <w:color w:val="000000"/>
          <w:lang w:val="en-US" w:eastAsia="en-US"/>
        </w:rPr>
        <w:t xml:space="preserve"> </w:t>
      </w:r>
      <w:r w:rsidRPr="00C751A2">
        <w:rPr>
          <w:color w:val="000000"/>
          <w:lang w:val="ru-RU" w:eastAsia="en-US"/>
        </w:rPr>
        <w:t>көшірмесі</w:t>
      </w:r>
      <w:r w:rsidRPr="00CF2748">
        <w:rPr>
          <w:color w:val="000000"/>
          <w:lang w:val="en-US" w:eastAsia="en-US"/>
        </w:rPr>
        <w:t xml:space="preserve"> (</w:t>
      </w:r>
      <w:r w:rsidRPr="00C751A2">
        <w:rPr>
          <w:color w:val="000000"/>
          <w:lang w:val="ru-RU" w:eastAsia="en-US"/>
        </w:rPr>
        <w:t>егер</w:t>
      </w:r>
      <w:r w:rsidRPr="00CF2748">
        <w:rPr>
          <w:color w:val="000000"/>
          <w:lang w:val="en-US" w:eastAsia="en-US"/>
        </w:rPr>
        <w:t xml:space="preserve"> </w:t>
      </w:r>
      <w:r w:rsidRPr="00C751A2">
        <w:rPr>
          <w:color w:val="000000"/>
          <w:lang w:val="ru-RU" w:eastAsia="en-US"/>
        </w:rPr>
        <w:t>өтініш</w:t>
      </w:r>
      <w:r w:rsidRPr="00CF2748">
        <w:rPr>
          <w:color w:val="000000"/>
          <w:lang w:val="en-US" w:eastAsia="en-US"/>
        </w:rPr>
        <w:t xml:space="preserve"> </w:t>
      </w:r>
      <w:r w:rsidRPr="00C751A2">
        <w:rPr>
          <w:color w:val="000000"/>
          <w:lang w:val="ru-RU" w:eastAsia="en-US"/>
        </w:rPr>
        <w:t>беруші</w:t>
      </w:r>
      <w:r w:rsidRPr="00CF2748">
        <w:rPr>
          <w:color w:val="000000"/>
          <w:lang w:val="en-US" w:eastAsia="en-US"/>
        </w:rPr>
        <w:t xml:space="preserve"> </w:t>
      </w:r>
      <w:r w:rsidRPr="00C751A2">
        <w:rPr>
          <w:color w:val="000000"/>
          <w:lang w:val="ru-RU" w:eastAsia="en-US"/>
        </w:rPr>
        <w:t>жеке</w:t>
      </w:r>
      <w:r w:rsidRPr="00CF2748">
        <w:rPr>
          <w:color w:val="000000"/>
          <w:lang w:val="en-US" w:eastAsia="en-US"/>
        </w:rPr>
        <w:t xml:space="preserve"> </w:t>
      </w:r>
      <w:r w:rsidRPr="00C751A2">
        <w:rPr>
          <w:color w:val="000000"/>
          <w:lang w:val="ru-RU" w:eastAsia="en-US"/>
        </w:rPr>
        <w:t>тұлға</w:t>
      </w:r>
      <w:r w:rsidRPr="00CF2748">
        <w:rPr>
          <w:color w:val="000000"/>
          <w:lang w:val="en-US" w:eastAsia="en-US"/>
        </w:rPr>
        <w:t xml:space="preserve"> </w:t>
      </w:r>
      <w:r w:rsidRPr="00C751A2">
        <w:rPr>
          <w:color w:val="000000"/>
          <w:lang w:val="ru-RU" w:eastAsia="en-US"/>
        </w:rPr>
        <w:t>болған</w:t>
      </w:r>
      <w:r w:rsidRPr="00CF2748">
        <w:rPr>
          <w:color w:val="000000"/>
          <w:lang w:val="en-US" w:eastAsia="en-US"/>
        </w:rPr>
        <w:t xml:space="preserve"> </w:t>
      </w:r>
      <w:r w:rsidRPr="00C751A2">
        <w:rPr>
          <w:color w:val="000000"/>
          <w:lang w:val="ru-RU" w:eastAsia="en-US"/>
        </w:rPr>
        <w:t>жағдайда</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3) 1-</w:t>
      </w:r>
      <w:r w:rsidRPr="00C751A2">
        <w:rPr>
          <w:color w:val="000000"/>
          <w:lang w:val="ru-RU" w:eastAsia="en-US"/>
        </w:rPr>
        <w:t>кестеге</w:t>
      </w:r>
      <w:r w:rsidRPr="00CF2748">
        <w:rPr>
          <w:color w:val="000000"/>
          <w:lang w:val="en-US" w:eastAsia="en-US"/>
        </w:rPr>
        <w:t xml:space="preserve"> </w:t>
      </w:r>
      <w:r w:rsidRPr="00C751A2">
        <w:rPr>
          <w:color w:val="000000"/>
          <w:lang w:val="ru-RU" w:eastAsia="en-US"/>
        </w:rPr>
        <w:t>сәйкес</w:t>
      </w:r>
      <w:r w:rsidRPr="00CF2748">
        <w:rPr>
          <w:color w:val="000000"/>
          <w:lang w:val="en-US" w:eastAsia="en-US"/>
        </w:rPr>
        <w:t xml:space="preserve"> </w:t>
      </w:r>
      <w:r w:rsidRPr="00C751A2">
        <w:rPr>
          <w:color w:val="000000"/>
          <w:lang w:val="ru-RU" w:eastAsia="en-US"/>
        </w:rPr>
        <w:t>зерттеу</w:t>
      </w:r>
      <w:r w:rsidRPr="00CF2748">
        <w:rPr>
          <w:color w:val="000000"/>
          <w:lang w:val="en-US" w:eastAsia="en-US"/>
        </w:rPr>
        <w:t xml:space="preserve"> </w:t>
      </w:r>
      <w:r w:rsidRPr="00C751A2">
        <w:rPr>
          <w:color w:val="000000"/>
          <w:lang w:val="ru-RU" w:eastAsia="en-US"/>
        </w:rPr>
        <w:t>тобының</w:t>
      </w:r>
      <w:r w:rsidRPr="00CF2748">
        <w:rPr>
          <w:color w:val="000000"/>
          <w:lang w:val="en-US" w:eastAsia="en-US"/>
        </w:rPr>
        <w:t xml:space="preserve"> </w:t>
      </w:r>
      <w:r w:rsidRPr="00C751A2">
        <w:rPr>
          <w:color w:val="000000"/>
          <w:lang w:val="ru-RU" w:eastAsia="en-US"/>
        </w:rPr>
        <w:t>құрамы</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4) 14-</w:t>
      </w:r>
      <w:r w:rsidRPr="00C751A2">
        <w:rPr>
          <w:color w:val="000000"/>
          <w:lang w:val="ru-RU" w:eastAsia="en-US"/>
        </w:rPr>
        <w:t>кестеге</w:t>
      </w:r>
      <w:r w:rsidRPr="00CF2748">
        <w:rPr>
          <w:color w:val="000000"/>
          <w:lang w:val="en-US" w:eastAsia="en-US"/>
        </w:rPr>
        <w:t xml:space="preserve"> </w:t>
      </w:r>
      <w:r w:rsidRPr="00C751A2">
        <w:rPr>
          <w:color w:val="000000"/>
          <w:lang w:val="ru-RU" w:eastAsia="en-US"/>
        </w:rPr>
        <w:t>сәйкес</w:t>
      </w:r>
      <w:r w:rsidRPr="00CF2748">
        <w:rPr>
          <w:color w:val="000000"/>
          <w:lang w:val="en-US" w:eastAsia="en-US"/>
        </w:rPr>
        <w:t xml:space="preserve"> </w:t>
      </w:r>
      <w:r w:rsidRPr="00C751A2">
        <w:rPr>
          <w:color w:val="000000"/>
          <w:lang w:val="ru-RU" w:eastAsia="en-US"/>
        </w:rPr>
        <w:t>жобаны</w:t>
      </w:r>
      <w:r w:rsidRPr="00CF2748">
        <w:rPr>
          <w:color w:val="000000"/>
          <w:lang w:val="en-US" w:eastAsia="en-US"/>
        </w:rPr>
        <w:t xml:space="preserve"> </w:t>
      </w:r>
      <w:r w:rsidRPr="00C751A2">
        <w:rPr>
          <w:color w:val="000000"/>
          <w:lang w:val="ru-RU" w:eastAsia="en-US"/>
        </w:rPr>
        <w:t>іске</w:t>
      </w:r>
      <w:r w:rsidRPr="00CF2748">
        <w:rPr>
          <w:color w:val="000000"/>
          <w:lang w:val="en-US" w:eastAsia="en-US"/>
        </w:rPr>
        <w:t xml:space="preserve"> </w:t>
      </w:r>
      <w:r w:rsidRPr="00C751A2">
        <w:rPr>
          <w:color w:val="000000"/>
          <w:lang w:val="ru-RU" w:eastAsia="en-US"/>
        </w:rPr>
        <w:t>асыру</w:t>
      </w:r>
      <w:r w:rsidRPr="00CF2748">
        <w:rPr>
          <w:color w:val="000000"/>
          <w:lang w:val="en-US" w:eastAsia="en-US"/>
        </w:rPr>
        <w:t xml:space="preserve"> </w:t>
      </w:r>
      <w:r w:rsidRPr="00C751A2">
        <w:rPr>
          <w:color w:val="000000"/>
          <w:lang w:val="ru-RU" w:eastAsia="en-US"/>
        </w:rPr>
        <w:t>жөніндегі</w:t>
      </w:r>
      <w:r w:rsidRPr="00CF2748">
        <w:rPr>
          <w:color w:val="000000"/>
          <w:lang w:val="en-US" w:eastAsia="en-US"/>
        </w:rPr>
        <w:t xml:space="preserve"> </w:t>
      </w:r>
      <w:r w:rsidRPr="00C751A2">
        <w:rPr>
          <w:color w:val="000000"/>
          <w:lang w:val="ru-RU" w:eastAsia="en-US"/>
        </w:rPr>
        <w:t>іс</w:t>
      </w:r>
      <w:r w:rsidRPr="00CF2748">
        <w:rPr>
          <w:color w:val="000000"/>
          <w:lang w:val="en-US" w:eastAsia="en-US"/>
        </w:rPr>
        <w:t>-</w:t>
      </w:r>
      <w:r w:rsidRPr="00C751A2">
        <w:rPr>
          <w:color w:val="000000"/>
          <w:lang w:val="ru-RU" w:eastAsia="en-US"/>
        </w:rPr>
        <w:t>шаралар</w:t>
      </w:r>
      <w:r w:rsidRPr="00CF2748">
        <w:rPr>
          <w:color w:val="000000"/>
          <w:lang w:val="en-US" w:eastAsia="en-US"/>
        </w:rPr>
        <w:t xml:space="preserve"> </w:t>
      </w:r>
      <w:r w:rsidRPr="00C751A2">
        <w:rPr>
          <w:color w:val="000000"/>
          <w:lang w:val="ru-RU" w:eastAsia="en-US"/>
        </w:rPr>
        <w:t>жоспары</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5) 15-</w:t>
      </w:r>
      <w:r w:rsidRPr="00C751A2">
        <w:rPr>
          <w:color w:val="000000"/>
          <w:lang w:val="ru-RU" w:eastAsia="en-US"/>
        </w:rPr>
        <w:t>кестеге</w:t>
      </w:r>
      <w:r w:rsidRPr="00CF2748">
        <w:rPr>
          <w:color w:val="000000"/>
          <w:lang w:val="en-US" w:eastAsia="en-US"/>
        </w:rPr>
        <w:t xml:space="preserve"> </w:t>
      </w:r>
      <w:r w:rsidRPr="00C751A2">
        <w:rPr>
          <w:color w:val="000000"/>
          <w:lang w:val="ru-RU" w:eastAsia="en-US"/>
        </w:rPr>
        <w:t>сәйкес</w:t>
      </w:r>
      <w:r w:rsidRPr="00CF2748">
        <w:rPr>
          <w:color w:val="000000"/>
          <w:lang w:val="en-US" w:eastAsia="en-US"/>
        </w:rPr>
        <w:t xml:space="preserve"> </w:t>
      </w:r>
      <w:r w:rsidRPr="00C751A2">
        <w:rPr>
          <w:color w:val="000000"/>
          <w:lang w:val="ru-RU" w:eastAsia="en-US"/>
        </w:rPr>
        <w:t>әріптес</w:t>
      </w:r>
      <w:r w:rsidRPr="00CF2748">
        <w:rPr>
          <w:color w:val="000000"/>
          <w:lang w:val="en-US" w:eastAsia="en-US"/>
        </w:rPr>
        <w:t xml:space="preserve"> </w:t>
      </w:r>
      <w:r w:rsidRPr="00C751A2">
        <w:rPr>
          <w:color w:val="000000"/>
          <w:lang w:val="ru-RU" w:eastAsia="en-US"/>
        </w:rPr>
        <w:t>тарапынан</w:t>
      </w:r>
      <w:r w:rsidRPr="00CF2748">
        <w:rPr>
          <w:color w:val="000000"/>
          <w:lang w:val="en-US" w:eastAsia="en-US"/>
        </w:rPr>
        <w:t xml:space="preserve"> </w:t>
      </w:r>
      <w:r w:rsidRPr="00C751A2">
        <w:rPr>
          <w:color w:val="000000"/>
          <w:lang w:val="ru-RU" w:eastAsia="en-US"/>
        </w:rPr>
        <w:t>жобаны</w:t>
      </w:r>
      <w:r w:rsidRPr="00CF2748">
        <w:rPr>
          <w:color w:val="000000"/>
          <w:lang w:val="en-US" w:eastAsia="en-US"/>
        </w:rPr>
        <w:t xml:space="preserve"> </w:t>
      </w:r>
      <w:r w:rsidRPr="00C751A2">
        <w:rPr>
          <w:color w:val="000000"/>
          <w:lang w:val="ru-RU" w:eastAsia="en-US"/>
        </w:rPr>
        <w:t>іске</w:t>
      </w:r>
      <w:r w:rsidRPr="00CF2748">
        <w:rPr>
          <w:color w:val="000000"/>
          <w:lang w:val="en-US" w:eastAsia="en-US"/>
        </w:rPr>
        <w:t xml:space="preserve"> </w:t>
      </w:r>
      <w:r w:rsidRPr="00C751A2">
        <w:rPr>
          <w:color w:val="000000"/>
          <w:lang w:val="ru-RU" w:eastAsia="en-US"/>
        </w:rPr>
        <w:t>асыруға</w:t>
      </w:r>
      <w:r w:rsidRPr="00CF2748">
        <w:rPr>
          <w:color w:val="000000"/>
          <w:lang w:val="en-US" w:eastAsia="en-US"/>
        </w:rPr>
        <w:t xml:space="preserve"> </w:t>
      </w:r>
      <w:r w:rsidRPr="00C751A2">
        <w:rPr>
          <w:color w:val="000000"/>
          <w:lang w:val="ru-RU" w:eastAsia="en-US"/>
        </w:rPr>
        <w:t>үлес</w:t>
      </w:r>
      <w:r w:rsidRPr="00CF2748">
        <w:rPr>
          <w:color w:val="000000"/>
          <w:lang w:val="en-US" w:eastAsia="en-US"/>
        </w:rPr>
        <w:t xml:space="preserve"> </w:t>
      </w:r>
      <w:r w:rsidRPr="00C751A2">
        <w:rPr>
          <w:color w:val="000000"/>
          <w:lang w:val="ru-RU" w:eastAsia="en-US"/>
        </w:rPr>
        <w:t>қосу</w:t>
      </w:r>
      <w:r w:rsidRPr="00CF2748">
        <w:rPr>
          <w:color w:val="000000"/>
          <w:lang w:val="en-US" w:eastAsia="en-US"/>
        </w:rPr>
        <w:t xml:space="preserve"> </w:t>
      </w:r>
      <w:r w:rsidRPr="00C751A2">
        <w:rPr>
          <w:color w:val="000000"/>
          <w:lang w:val="ru-RU" w:eastAsia="en-US"/>
        </w:rPr>
        <w:t>жоспары</w:t>
      </w:r>
      <w:r w:rsidRPr="00CF2748">
        <w:rPr>
          <w:color w:val="000000"/>
          <w:lang w:val="en-US" w:eastAsia="en-US"/>
        </w:rPr>
        <w:t xml:space="preserve"> (</w:t>
      </w:r>
      <w:r w:rsidRPr="00C751A2">
        <w:rPr>
          <w:color w:val="000000"/>
          <w:lang w:val="ru-RU" w:eastAsia="en-US"/>
        </w:rPr>
        <w:t>қолданбалы</w:t>
      </w:r>
      <w:r w:rsidRPr="00CF2748">
        <w:rPr>
          <w:color w:val="000000"/>
          <w:lang w:val="en-US" w:eastAsia="en-US"/>
        </w:rPr>
        <w:t xml:space="preserve"> </w:t>
      </w:r>
      <w:r w:rsidRPr="00C751A2">
        <w:rPr>
          <w:color w:val="000000"/>
          <w:lang w:val="ru-RU" w:eastAsia="en-US"/>
        </w:rPr>
        <w:t>ғылыми</w:t>
      </w:r>
      <w:r w:rsidRPr="00CF2748">
        <w:rPr>
          <w:color w:val="000000"/>
          <w:lang w:val="en-US" w:eastAsia="en-US"/>
        </w:rPr>
        <w:t xml:space="preserve"> </w:t>
      </w:r>
      <w:r w:rsidRPr="00C751A2">
        <w:rPr>
          <w:color w:val="000000"/>
          <w:lang w:val="ru-RU" w:eastAsia="en-US"/>
        </w:rPr>
        <w:t>зерттеулер</w:t>
      </w:r>
      <w:r w:rsidRPr="00CF2748">
        <w:rPr>
          <w:color w:val="000000"/>
          <w:lang w:val="en-US" w:eastAsia="en-US"/>
        </w:rPr>
        <w:t xml:space="preserve"> </w:t>
      </w:r>
      <w:r w:rsidRPr="00C751A2">
        <w:rPr>
          <w:color w:val="000000"/>
          <w:lang w:val="ru-RU" w:eastAsia="en-US"/>
        </w:rPr>
        <w:t>үшін</w:t>
      </w:r>
      <w:r w:rsidRPr="00CF2748">
        <w:rPr>
          <w:color w:val="000000"/>
          <w:lang w:val="en-US" w:eastAsia="en-US"/>
        </w:rPr>
        <w:t>).</w:t>
      </w:r>
    </w:p>
    <w:p w:rsidR="002511A5" w:rsidRPr="00CF2748" w:rsidRDefault="002511A5" w:rsidP="002511A5">
      <w:pPr>
        <w:suppressAutoHyphens w:val="0"/>
        <w:spacing w:line="276" w:lineRule="auto"/>
        <w:jc w:val="both"/>
        <w:rPr>
          <w:b/>
          <w:lang w:val="en-US" w:eastAsia="en-US"/>
        </w:rPr>
      </w:pPr>
      <w:r w:rsidRPr="00C751A2">
        <w:rPr>
          <w:b/>
          <w:color w:val="000000"/>
          <w:lang w:val="en-US" w:eastAsia="en-US"/>
        </w:rPr>
        <w:t>     </w:t>
      </w:r>
      <w:r w:rsidRPr="00CF2748">
        <w:rPr>
          <w:b/>
          <w:color w:val="000000"/>
          <w:lang w:val="en-US" w:eastAsia="en-US"/>
        </w:rPr>
        <w:t xml:space="preserve"> 3. </w:t>
      </w:r>
      <w:r w:rsidRPr="00C751A2">
        <w:rPr>
          <w:b/>
          <w:color w:val="000000"/>
          <w:lang w:val="ru-RU" w:eastAsia="en-US"/>
        </w:rPr>
        <w:t>Сұратылатын</w:t>
      </w:r>
      <w:r w:rsidRPr="00CF2748">
        <w:rPr>
          <w:b/>
          <w:color w:val="000000"/>
          <w:lang w:val="en-US" w:eastAsia="en-US"/>
        </w:rPr>
        <w:t xml:space="preserve"> </w:t>
      </w:r>
      <w:r w:rsidRPr="00C751A2">
        <w:rPr>
          <w:b/>
          <w:color w:val="000000"/>
          <w:lang w:val="ru-RU" w:eastAsia="en-US"/>
        </w:rPr>
        <w:t>қаржыландырудың</w:t>
      </w:r>
      <w:r w:rsidRPr="00CF2748">
        <w:rPr>
          <w:b/>
          <w:color w:val="000000"/>
          <w:lang w:val="en-US" w:eastAsia="en-US"/>
        </w:rPr>
        <w:t xml:space="preserve"> </w:t>
      </w:r>
      <w:r w:rsidRPr="00C751A2">
        <w:rPr>
          <w:b/>
          <w:color w:val="000000"/>
          <w:lang w:val="ru-RU" w:eastAsia="en-US"/>
        </w:rPr>
        <w:t>есеп</w:t>
      </w:r>
      <w:r w:rsidRPr="00CF2748">
        <w:rPr>
          <w:b/>
          <w:color w:val="000000"/>
          <w:lang w:val="en-US" w:eastAsia="en-US"/>
        </w:rPr>
        <w:t>-</w:t>
      </w:r>
      <w:r w:rsidRPr="00C751A2">
        <w:rPr>
          <w:b/>
          <w:color w:val="000000"/>
          <w:lang w:val="ru-RU" w:eastAsia="en-US"/>
        </w:rPr>
        <w:t>қисабы</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Сұратылатын</w:t>
      </w:r>
      <w:r w:rsidRPr="00CF2748">
        <w:rPr>
          <w:color w:val="000000"/>
          <w:lang w:val="en-US" w:eastAsia="en-US"/>
        </w:rPr>
        <w:t xml:space="preserve"> </w:t>
      </w:r>
      <w:r w:rsidRPr="00C751A2">
        <w:rPr>
          <w:color w:val="000000"/>
          <w:lang w:val="ru-RU" w:eastAsia="en-US"/>
        </w:rPr>
        <w:t>қаржыландыру</w:t>
      </w:r>
      <w:r w:rsidRPr="00CF2748">
        <w:rPr>
          <w:color w:val="000000"/>
          <w:lang w:val="en-US" w:eastAsia="en-US"/>
        </w:rPr>
        <w:t xml:space="preserve"> </w:t>
      </w:r>
      <w:r w:rsidRPr="00C751A2">
        <w:rPr>
          <w:color w:val="000000"/>
          <w:lang w:val="ru-RU" w:eastAsia="en-US"/>
        </w:rPr>
        <w:t>есеп</w:t>
      </w:r>
      <w:r w:rsidRPr="00CF2748">
        <w:rPr>
          <w:color w:val="000000"/>
          <w:lang w:val="en-US" w:eastAsia="en-US"/>
        </w:rPr>
        <w:t>-</w:t>
      </w:r>
      <w:r w:rsidRPr="00C751A2">
        <w:rPr>
          <w:color w:val="000000"/>
          <w:lang w:val="ru-RU" w:eastAsia="en-US"/>
        </w:rPr>
        <w:t>қисабының</w:t>
      </w:r>
      <w:r w:rsidRPr="00CF2748">
        <w:rPr>
          <w:color w:val="000000"/>
          <w:lang w:val="en-US" w:eastAsia="en-US"/>
        </w:rPr>
        <w:t xml:space="preserve">" </w:t>
      </w:r>
      <w:r w:rsidRPr="00C751A2">
        <w:rPr>
          <w:color w:val="000000"/>
          <w:lang w:val="ru-RU" w:eastAsia="en-US"/>
        </w:rPr>
        <w:t>бір</w:t>
      </w:r>
      <w:r w:rsidRPr="00CF2748">
        <w:rPr>
          <w:color w:val="000000"/>
          <w:lang w:val="en-US" w:eastAsia="en-US"/>
        </w:rPr>
        <w:t xml:space="preserve"> </w:t>
      </w:r>
      <w:r w:rsidRPr="00C751A2">
        <w:rPr>
          <w:color w:val="000000"/>
          <w:lang w:val="ru-RU" w:eastAsia="en-US"/>
        </w:rPr>
        <w:t>бөлігі</w:t>
      </w:r>
      <w:r w:rsidRPr="00CF2748">
        <w:rPr>
          <w:color w:val="000000"/>
          <w:lang w:val="en-US" w:eastAsia="en-US"/>
        </w:rPr>
        <w:t xml:space="preserve"> </w:t>
      </w:r>
      <w:r w:rsidRPr="00C751A2">
        <w:rPr>
          <w:color w:val="000000"/>
          <w:lang w:val="ru-RU" w:eastAsia="en-US"/>
        </w:rPr>
        <w:t>гранттық</w:t>
      </w:r>
      <w:r w:rsidRPr="00CF2748">
        <w:rPr>
          <w:color w:val="000000"/>
          <w:lang w:val="en-US" w:eastAsia="en-US"/>
        </w:rPr>
        <w:t xml:space="preserve"> </w:t>
      </w:r>
      <w:r w:rsidRPr="00C751A2">
        <w:rPr>
          <w:color w:val="000000"/>
          <w:lang w:val="ru-RU" w:eastAsia="en-US"/>
        </w:rPr>
        <w:t>қаржыландыру</w:t>
      </w:r>
      <w:r w:rsidRPr="00CF2748">
        <w:rPr>
          <w:color w:val="000000"/>
          <w:lang w:val="en-US" w:eastAsia="en-US"/>
        </w:rPr>
        <w:t xml:space="preserve"> </w:t>
      </w:r>
      <w:r w:rsidRPr="00C751A2">
        <w:rPr>
          <w:color w:val="000000"/>
          <w:lang w:val="ru-RU" w:eastAsia="en-US"/>
        </w:rPr>
        <w:t>жобасын</w:t>
      </w:r>
      <w:r w:rsidRPr="00CF2748">
        <w:rPr>
          <w:color w:val="000000"/>
          <w:lang w:val="en-US" w:eastAsia="en-US"/>
        </w:rPr>
        <w:t xml:space="preserve"> </w:t>
      </w:r>
      <w:r w:rsidRPr="00C751A2">
        <w:rPr>
          <w:color w:val="000000"/>
          <w:lang w:val="ru-RU" w:eastAsia="en-US"/>
        </w:rPr>
        <w:t>іске</w:t>
      </w:r>
      <w:r w:rsidRPr="00CF2748">
        <w:rPr>
          <w:color w:val="000000"/>
          <w:lang w:val="en-US" w:eastAsia="en-US"/>
        </w:rPr>
        <w:t xml:space="preserve"> </w:t>
      </w:r>
      <w:r w:rsidRPr="00C751A2">
        <w:rPr>
          <w:color w:val="000000"/>
          <w:lang w:val="ru-RU" w:eastAsia="en-US"/>
        </w:rPr>
        <w:t>асыру</w:t>
      </w:r>
      <w:r w:rsidRPr="00CF2748">
        <w:rPr>
          <w:color w:val="000000"/>
          <w:lang w:val="en-US" w:eastAsia="en-US"/>
        </w:rPr>
        <w:t xml:space="preserve"> </w:t>
      </w:r>
      <w:r w:rsidRPr="00C751A2">
        <w:rPr>
          <w:color w:val="000000"/>
          <w:lang w:val="ru-RU" w:eastAsia="en-US"/>
        </w:rPr>
        <w:t>үшін</w:t>
      </w:r>
      <w:r w:rsidRPr="00CF2748">
        <w:rPr>
          <w:color w:val="000000"/>
          <w:lang w:val="en-US" w:eastAsia="en-US"/>
        </w:rPr>
        <w:t xml:space="preserve"> </w:t>
      </w:r>
      <w:r w:rsidRPr="00C751A2">
        <w:rPr>
          <w:color w:val="000000"/>
          <w:lang w:val="ru-RU" w:eastAsia="en-US"/>
        </w:rPr>
        <w:t>сұратылатын</w:t>
      </w:r>
      <w:r w:rsidRPr="00CF2748">
        <w:rPr>
          <w:color w:val="000000"/>
          <w:lang w:val="en-US" w:eastAsia="en-US"/>
        </w:rPr>
        <w:t xml:space="preserve"> </w:t>
      </w:r>
      <w:r w:rsidRPr="00C751A2">
        <w:rPr>
          <w:color w:val="000000"/>
          <w:lang w:val="ru-RU" w:eastAsia="en-US"/>
        </w:rPr>
        <w:t>көлемінің</w:t>
      </w:r>
      <w:r w:rsidRPr="00CF2748">
        <w:rPr>
          <w:color w:val="000000"/>
          <w:lang w:val="en-US" w:eastAsia="en-US"/>
        </w:rPr>
        <w:t xml:space="preserve"> </w:t>
      </w:r>
      <w:r w:rsidRPr="00C751A2">
        <w:rPr>
          <w:color w:val="000000"/>
          <w:lang w:val="ru-RU" w:eastAsia="en-US"/>
        </w:rPr>
        <w:t>есеп</w:t>
      </w:r>
      <w:r w:rsidRPr="00CF2748">
        <w:rPr>
          <w:color w:val="000000"/>
          <w:lang w:val="en-US" w:eastAsia="en-US"/>
        </w:rPr>
        <w:t>-</w:t>
      </w:r>
      <w:r w:rsidRPr="00C751A2">
        <w:rPr>
          <w:color w:val="000000"/>
          <w:lang w:val="ru-RU" w:eastAsia="en-US"/>
        </w:rPr>
        <w:t>қисабын</w:t>
      </w:r>
      <w:r w:rsidRPr="00CF2748">
        <w:rPr>
          <w:color w:val="000000"/>
          <w:lang w:val="en-US" w:eastAsia="en-US"/>
        </w:rPr>
        <w:t xml:space="preserve"> </w:t>
      </w:r>
      <w:r w:rsidRPr="00C751A2">
        <w:rPr>
          <w:color w:val="000000"/>
          <w:lang w:val="ru-RU" w:eastAsia="en-US"/>
        </w:rPr>
        <w:t>негіздейтін</w:t>
      </w:r>
      <w:r w:rsidRPr="00CF2748">
        <w:rPr>
          <w:color w:val="000000"/>
          <w:lang w:val="en-US" w:eastAsia="en-US"/>
        </w:rPr>
        <w:t xml:space="preserve"> 2-13-</w:t>
      </w:r>
      <w:r w:rsidRPr="00C751A2">
        <w:rPr>
          <w:color w:val="000000"/>
          <w:lang w:val="ru-RU" w:eastAsia="en-US"/>
        </w:rPr>
        <w:t>кестелер</w:t>
      </w:r>
      <w:r w:rsidRPr="00CF2748">
        <w:rPr>
          <w:color w:val="000000"/>
          <w:lang w:val="en-US" w:eastAsia="en-US"/>
        </w:rPr>
        <w:t xml:space="preserve"> </w:t>
      </w:r>
      <w:r w:rsidRPr="00C751A2">
        <w:rPr>
          <w:color w:val="000000"/>
          <w:lang w:val="ru-RU" w:eastAsia="en-US"/>
        </w:rPr>
        <w:t>түрінде</w:t>
      </w:r>
      <w:r w:rsidRPr="00CF2748">
        <w:rPr>
          <w:color w:val="000000"/>
          <w:lang w:val="en-US" w:eastAsia="en-US"/>
        </w:rPr>
        <w:t xml:space="preserve"> </w:t>
      </w:r>
      <w:r w:rsidRPr="00C751A2">
        <w:rPr>
          <w:color w:val="000000"/>
          <w:lang w:val="ru-RU" w:eastAsia="en-US"/>
        </w:rPr>
        <w:t>ресімделеді</w:t>
      </w:r>
      <w:r w:rsidRPr="00CF2748">
        <w:rPr>
          <w:color w:val="000000"/>
          <w:lang w:val="en-US" w:eastAsia="en-US"/>
        </w:rPr>
        <w:t>.</w:t>
      </w:r>
    </w:p>
    <w:p w:rsidR="002511A5" w:rsidRPr="00CF2748" w:rsidRDefault="002511A5" w:rsidP="002511A5">
      <w:pPr>
        <w:suppressAutoHyphens w:val="0"/>
        <w:spacing w:line="276" w:lineRule="auto"/>
        <w:jc w:val="both"/>
        <w:rPr>
          <w:lang w:val="en-US" w:eastAsia="en-US"/>
        </w:rPr>
      </w:pPr>
      <w:r w:rsidRPr="00C751A2">
        <w:rPr>
          <w:color w:val="000000"/>
          <w:lang w:val="en-US" w:eastAsia="en-US"/>
        </w:rPr>
        <w:t>     </w:t>
      </w:r>
      <w:r w:rsidRPr="00CF2748">
        <w:rPr>
          <w:color w:val="000000"/>
          <w:lang w:val="en-US" w:eastAsia="en-US"/>
        </w:rPr>
        <w:t xml:space="preserve"> </w:t>
      </w:r>
      <w:r w:rsidRPr="00C751A2">
        <w:rPr>
          <w:color w:val="000000"/>
          <w:lang w:val="ru-RU" w:eastAsia="en-US"/>
        </w:rPr>
        <w:t>Есеп</w:t>
      </w:r>
      <w:r w:rsidRPr="00CF2748">
        <w:rPr>
          <w:color w:val="000000"/>
          <w:lang w:val="en-US" w:eastAsia="en-US"/>
        </w:rPr>
        <w:t>-</w:t>
      </w:r>
      <w:r w:rsidRPr="00C751A2">
        <w:rPr>
          <w:color w:val="000000"/>
          <w:lang w:val="ru-RU" w:eastAsia="en-US"/>
        </w:rPr>
        <w:t>қисаптарға</w:t>
      </w:r>
      <w:r w:rsidRPr="00CF2748">
        <w:rPr>
          <w:color w:val="000000"/>
          <w:lang w:val="en-US" w:eastAsia="en-US"/>
        </w:rPr>
        <w:t xml:space="preserve"> </w:t>
      </w:r>
      <w:r w:rsidRPr="00C751A2">
        <w:rPr>
          <w:color w:val="000000"/>
          <w:lang w:val="ru-RU" w:eastAsia="en-US"/>
        </w:rPr>
        <w:t>түсіндірмелер</w:t>
      </w:r>
      <w:r w:rsidRPr="00CF2748">
        <w:rPr>
          <w:color w:val="000000"/>
          <w:lang w:val="en-US" w:eastAsia="en-US"/>
        </w:rPr>
        <w:t xml:space="preserve"> "</w:t>
      </w:r>
      <w:r w:rsidRPr="00C751A2">
        <w:rPr>
          <w:color w:val="000000"/>
          <w:lang w:val="ru-RU" w:eastAsia="en-US"/>
        </w:rPr>
        <w:t>Түсіндірме</w:t>
      </w:r>
      <w:r w:rsidRPr="00CF2748">
        <w:rPr>
          <w:color w:val="000000"/>
          <w:lang w:val="en-US" w:eastAsia="en-US"/>
        </w:rPr>
        <w:t xml:space="preserve"> </w:t>
      </w:r>
      <w:r w:rsidRPr="00C751A2">
        <w:rPr>
          <w:color w:val="000000"/>
          <w:lang w:val="ru-RU" w:eastAsia="en-US"/>
        </w:rPr>
        <w:t>жазба</w:t>
      </w:r>
      <w:r w:rsidRPr="00CF2748">
        <w:rPr>
          <w:color w:val="000000"/>
          <w:lang w:val="en-US" w:eastAsia="en-US"/>
        </w:rPr>
        <w:t xml:space="preserve">" </w:t>
      </w:r>
      <w:r w:rsidRPr="00C751A2">
        <w:rPr>
          <w:color w:val="000000"/>
          <w:lang w:val="ru-RU" w:eastAsia="en-US"/>
        </w:rPr>
        <w:t>деген</w:t>
      </w:r>
      <w:r w:rsidRPr="00CF2748">
        <w:rPr>
          <w:color w:val="000000"/>
          <w:lang w:val="en-US" w:eastAsia="en-US"/>
        </w:rPr>
        <w:t xml:space="preserve"> </w:t>
      </w:r>
      <w:r w:rsidRPr="00C751A2">
        <w:rPr>
          <w:color w:val="000000"/>
          <w:lang w:val="ru-RU" w:eastAsia="en-US"/>
        </w:rPr>
        <w:t>бөліктің</w:t>
      </w:r>
      <w:r w:rsidRPr="00CF2748">
        <w:rPr>
          <w:color w:val="000000"/>
          <w:lang w:val="en-US" w:eastAsia="en-US"/>
        </w:rPr>
        <w:t xml:space="preserve"> "</w:t>
      </w:r>
      <w:r w:rsidRPr="00C751A2">
        <w:rPr>
          <w:color w:val="000000"/>
          <w:lang w:val="ru-RU" w:eastAsia="en-US"/>
        </w:rPr>
        <w:t>Сұратылатын</w:t>
      </w:r>
      <w:r w:rsidRPr="00CF2748">
        <w:rPr>
          <w:color w:val="000000"/>
          <w:lang w:val="en-US" w:eastAsia="en-US"/>
        </w:rPr>
        <w:t xml:space="preserve"> </w:t>
      </w:r>
      <w:r w:rsidRPr="00C751A2">
        <w:rPr>
          <w:color w:val="000000"/>
          <w:lang w:val="ru-RU" w:eastAsia="en-US"/>
        </w:rPr>
        <w:t>қаржыландырудың</w:t>
      </w:r>
      <w:r w:rsidRPr="00CF2748">
        <w:rPr>
          <w:color w:val="000000"/>
          <w:lang w:val="en-US" w:eastAsia="en-US"/>
        </w:rPr>
        <w:t xml:space="preserve"> </w:t>
      </w:r>
      <w:r w:rsidRPr="00C751A2">
        <w:rPr>
          <w:color w:val="000000"/>
          <w:lang w:val="ru-RU" w:eastAsia="en-US"/>
        </w:rPr>
        <w:t>негіздемесі</w:t>
      </w:r>
      <w:r w:rsidRPr="00CF2748">
        <w:rPr>
          <w:color w:val="000000"/>
          <w:lang w:val="en-US" w:eastAsia="en-US"/>
        </w:rPr>
        <w:t xml:space="preserve">" </w:t>
      </w:r>
      <w:r w:rsidRPr="00C751A2">
        <w:rPr>
          <w:color w:val="000000"/>
          <w:lang w:val="ru-RU" w:eastAsia="en-US"/>
        </w:rPr>
        <w:t>деген</w:t>
      </w:r>
      <w:r w:rsidRPr="00CF2748">
        <w:rPr>
          <w:color w:val="000000"/>
          <w:lang w:val="en-US" w:eastAsia="en-US"/>
        </w:rPr>
        <w:t xml:space="preserve"> 7-</w:t>
      </w:r>
      <w:r w:rsidRPr="00C751A2">
        <w:rPr>
          <w:color w:val="000000"/>
          <w:lang w:val="ru-RU" w:eastAsia="en-US"/>
        </w:rPr>
        <w:t>бөлімінде</w:t>
      </w:r>
      <w:r w:rsidRPr="00CF2748">
        <w:rPr>
          <w:color w:val="000000"/>
          <w:lang w:val="en-US" w:eastAsia="en-US"/>
        </w:rPr>
        <w:t xml:space="preserve"> </w:t>
      </w:r>
      <w:r w:rsidRPr="00C751A2">
        <w:rPr>
          <w:color w:val="000000"/>
          <w:lang w:val="ru-RU" w:eastAsia="en-US"/>
        </w:rPr>
        <w:t>келтіріледі</w:t>
      </w:r>
      <w:r w:rsidRPr="00CF2748">
        <w:rPr>
          <w:color w:val="000000"/>
          <w:lang w:val="en-US" w:eastAsia="en-US"/>
        </w:rPr>
        <w:t>.</w:t>
      </w:r>
    </w:p>
    <w:p w:rsidR="002511A5" w:rsidRPr="00CF2748" w:rsidRDefault="002511A5" w:rsidP="002511A5">
      <w:pPr>
        <w:suppressAutoHyphens w:val="0"/>
        <w:spacing w:line="276" w:lineRule="auto"/>
        <w:rPr>
          <w:lang w:val="en-US" w:eastAsia="en-US"/>
        </w:rPr>
      </w:pPr>
    </w:p>
    <w:p w:rsidR="002511A5" w:rsidRPr="00CF2748" w:rsidRDefault="002511A5" w:rsidP="002511A5">
      <w:pPr>
        <w:suppressAutoHyphens w:val="0"/>
        <w:spacing w:line="276" w:lineRule="auto"/>
        <w:jc w:val="both"/>
        <w:rPr>
          <w:lang w:val="en-US" w:eastAsia="en-US"/>
        </w:rPr>
      </w:pPr>
      <w:bookmarkStart w:id="13" w:name="z159"/>
      <w:r w:rsidRPr="00C751A2">
        <w:rPr>
          <w:color w:val="000000"/>
          <w:lang w:val="en-US" w:eastAsia="en-US"/>
        </w:rPr>
        <w:t>     </w:t>
      </w:r>
      <w:r w:rsidRPr="00CF2748">
        <w:rPr>
          <w:color w:val="000000"/>
          <w:lang w:val="en-US" w:eastAsia="en-US"/>
        </w:rPr>
        <w:t xml:space="preserve"> 1-</w:t>
      </w:r>
      <w:r w:rsidRPr="00C751A2">
        <w:rPr>
          <w:color w:val="000000"/>
          <w:lang w:val="ru-RU" w:eastAsia="en-US"/>
        </w:rPr>
        <w:t>кесте</w:t>
      </w:r>
      <w:r w:rsidRPr="00CF2748">
        <w:rPr>
          <w:color w:val="000000"/>
          <w:lang w:val="en-US" w:eastAsia="en-US"/>
        </w:rPr>
        <w:t xml:space="preserve"> – </w:t>
      </w:r>
      <w:r w:rsidRPr="00C751A2">
        <w:rPr>
          <w:color w:val="000000"/>
          <w:lang w:val="ru-RU" w:eastAsia="en-US"/>
        </w:rPr>
        <w:t>Ғылыми</w:t>
      </w:r>
      <w:r w:rsidRPr="00CF2748">
        <w:rPr>
          <w:color w:val="000000"/>
          <w:lang w:val="en-US" w:eastAsia="en-US"/>
        </w:rPr>
        <w:t xml:space="preserve"> </w:t>
      </w:r>
      <w:r w:rsidRPr="00C751A2">
        <w:rPr>
          <w:color w:val="000000"/>
          <w:lang w:val="ru-RU" w:eastAsia="en-US"/>
        </w:rPr>
        <w:t>зерттеулер</w:t>
      </w:r>
      <w:r w:rsidRPr="00CF2748">
        <w:rPr>
          <w:color w:val="000000"/>
          <w:lang w:val="en-US" w:eastAsia="en-US"/>
        </w:rPr>
        <w:t xml:space="preserve"> </w:t>
      </w:r>
      <w:r w:rsidRPr="00C751A2">
        <w:rPr>
          <w:color w:val="000000"/>
          <w:lang w:val="ru-RU" w:eastAsia="en-US"/>
        </w:rPr>
        <w:t>жүргізу</w:t>
      </w:r>
      <w:r w:rsidRPr="00CF2748">
        <w:rPr>
          <w:color w:val="000000"/>
          <w:lang w:val="en-US" w:eastAsia="en-US"/>
        </w:rPr>
        <w:t xml:space="preserve"> </w:t>
      </w:r>
      <w:r w:rsidRPr="00C751A2">
        <w:rPr>
          <w:color w:val="000000"/>
          <w:lang w:val="ru-RU" w:eastAsia="en-US"/>
        </w:rPr>
        <w:t>жөніндегі</w:t>
      </w:r>
      <w:r w:rsidRPr="00CF2748">
        <w:rPr>
          <w:color w:val="000000"/>
          <w:lang w:val="en-US" w:eastAsia="en-US"/>
        </w:rPr>
        <w:t xml:space="preserve"> </w:t>
      </w:r>
      <w:r w:rsidRPr="00C751A2">
        <w:rPr>
          <w:color w:val="000000"/>
          <w:lang w:val="ru-RU" w:eastAsia="en-US"/>
        </w:rPr>
        <w:t>зерттеу</w:t>
      </w:r>
      <w:r w:rsidRPr="00CF2748">
        <w:rPr>
          <w:color w:val="000000"/>
          <w:lang w:val="en-US" w:eastAsia="en-US"/>
        </w:rPr>
        <w:t xml:space="preserve"> </w:t>
      </w:r>
      <w:r w:rsidRPr="00C751A2">
        <w:rPr>
          <w:color w:val="000000"/>
          <w:lang w:val="ru-RU" w:eastAsia="en-US"/>
        </w:rPr>
        <w:t>тобының</w:t>
      </w:r>
      <w:r w:rsidRPr="00CF2748">
        <w:rPr>
          <w:color w:val="000000"/>
          <w:lang w:val="en-US" w:eastAsia="en-US"/>
        </w:rPr>
        <w:t xml:space="preserve"> </w:t>
      </w:r>
      <w:r w:rsidRPr="00C751A2">
        <w:rPr>
          <w:color w:val="000000"/>
          <w:lang w:val="ru-RU" w:eastAsia="en-US"/>
        </w:rPr>
        <w:t>құрамы</w:t>
      </w:r>
    </w:p>
    <w:bookmarkEnd w:id="13"/>
    <w:p w:rsidR="002511A5" w:rsidRPr="00CF2748" w:rsidRDefault="002511A5" w:rsidP="002511A5">
      <w:pPr>
        <w:suppressAutoHyphens w:val="0"/>
        <w:spacing w:line="276" w:lineRule="auto"/>
        <w:rPr>
          <w:lang w:val="en-US" w:eastAsia="en-US"/>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3"/>
        <w:gridCol w:w="2217"/>
        <w:gridCol w:w="1419"/>
        <w:gridCol w:w="1699"/>
        <w:gridCol w:w="1552"/>
        <w:gridCol w:w="751"/>
        <w:gridCol w:w="751"/>
        <w:gridCol w:w="751"/>
      </w:tblGrid>
      <w:tr w:rsidR="002511A5" w:rsidRPr="00C751A2" w:rsidTr="00162549">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28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Аты-жөні, дәрежесі/ғылыми </w:t>
            </w:r>
            <w:r w:rsidRPr="00C751A2">
              <w:rPr>
                <w:color w:val="000000"/>
                <w:lang w:val="en-US" w:eastAsia="en-US"/>
              </w:rPr>
              <w:lastRenderedPageBreak/>
              <w:t>дәрежесі, ғылыми атағы1</w:t>
            </w:r>
          </w:p>
        </w:tc>
        <w:tc>
          <w:tcPr>
            <w:tcW w:w="17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 xml:space="preserve">Негізгі жұмыс орны, </w:t>
            </w:r>
            <w:r w:rsidRPr="00C751A2">
              <w:rPr>
                <w:color w:val="000000"/>
                <w:lang w:val="en-US" w:eastAsia="en-US"/>
              </w:rPr>
              <w:lastRenderedPageBreak/>
              <w:t>лауазымы2</w:t>
            </w:r>
          </w:p>
        </w:tc>
        <w:tc>
          <w:tcPr>
            <w:tcW w:w="10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 xml:space="preserve">Жобадағы немесе </w:t>
            </w:r>
            <w:r w:rsidRPr="00C751A2">
              <w:rPr>
                <w:color w:val="000000"/>
                <w:lang w:val="en-US" w:eastAsia="en-US"/>
              </w:rPr>
              <w:lastRenderedPageBreak/>
              <w:t>бағдарламадағы рөлі</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 xml:space="preserve">Жұмыспен қамтылуы </w:t>
            </w:r>
            <w:r w:rsidRPr="00C751A2">
              <w:rPr>
                <w:color w:val="000000"/>
                <w:lang w:val="en-US" w:eastAsia="en-US"/>
              </w:rPr>
              <w:lastRenderedPageBreak/>
              <w:t>(толық, толық емес)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Жоба бойынша жұмыс кезеңі (ай)</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1-жыл</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2-жыл</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3-жыл</w:t>
            </w:r>
          </w:p>
        </w:tc>
      </w:tr>
      <w:tr w:rsidR="002511A5" w:rsidRPr="00C751A2" w:rsidTr="00162549">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r w:rsidRPr="00162549">
        <w:rPr>
          <w:color w:val="000000"/>
          <w:lang w:eastAsia="en-US"/>
        </w:rPr>
        <w:t>      1Жеке деректері өтінімді дайындау уақытында белгісіз, оларды тарту грант алған жағдайда жоспарланатын зерттеу тобының мүшелері үшін "аты-жөні, дәрежесі/ғылыми дәрежесі, ғылыми атағы" деген бағанда "бос жұмыс орны" деген сөз көрсетіледі.</w:t>
      </w:r>
    </w:p>
    <w:p w:rsidR="002511A5" w:rsidRPr="00162549" w:rsidRDefault="002511A5" w:rsidP="002511A5">
      <w:pPr>
        <w:suppressAutoHyphens w:val="0"/>
        <w:spacing w:line="276" w:lineRule="auto"/>
        <w:jc w:val="both"/>
        <w:rPr>
          <w:lang w:eastAsia="en-US"/>
        </w:rPr>
      </w:pPr>
      <w:r w:rsidRPr="00162549">
        <w:rPr>
          <w:color w:val="000000"/>
          <w:lang w:eastAsia="en-US"/>
        </w:rPr>
        <w:t>      2Негізгі персоналға жатпайтын және өтінімді дайындау күнінде айқындалмаған зерттеу тобының мүшелері үшін "негізгі жұмыс орны, лауазымы" бағанында сызықша көрсетіледі. "Негізгі жұмыс орны, лауазымы" бағанында зерттеу тобының құрамына тиісті қызметкерлерді тартуда мәртебесі (постдокторант, докторант, магистрант, мамандық және жоғары оқу орны) көрсетіледі.</w:t>
      </w:r>
    </w:p>
    <w:p w:rsidR="002511A5" w:rsidRPr="00162549" w:rsidRDefault="002511A5" w:rsidP="002511A5">
      <w:pPr>
        <w:suppressAutoHyphens w:val="0"/>
        <w:spacing w:line="276" w:lineRule="auto"/>
        <w:jc w:val="both"/>
        <w:rPr>
          <w:lang w:eastAsia="en-US"/>
        </w:rPr>
      </w:pPr>
      <w:bookmarkStart w:id="14" w:name="z160"/>
      <w:r w:rsidRPr="00162549">
        <w:rPr>
          <w:color w:val="000000"/>
          <w:lang w:eastAsia="en-US"/>
        </w:rPr>
        <w:t>      2-кесте - Сұратылған сома бойынша шығыстардың жиынтық сметалық есеп-қисабы</w:t>
      </w:r>
    </w:p>
    <w:bookmarkEnd w:id="14"/>
    <w:p w:rsidR="002511A5" w:rsidRPr="00162549" w:rsidRDefault="002511A5" w:rsidP="002511A5">
      <w:pPr>
        <w:suppressAutoHyphens w:val="0"/>
        <w:spacing w:line="276" w:lineRule="auto"/>
        <w:rPr>
          <w:lang w:eastAsia="en-US"/>
        </w:rPr>
      </w:pPr>
      <w:r w:rsidRPr="00162549">
        <w:rPr>
          <w:lang w:eastAsia="en-US"/>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95"/>
        <w:gridCol w:w="2340"/>
        <w:gridCol w:w="956"/>
        <w:gridCol w:w="1867"/>
        <w:gridCol w:w="1867"/>
        <w:gridCol w:w="1868"/>
      </w:tblGrid>
      <w:tr w:rsidR="002511A5" w:rsidRPr="00C751A2" w:rsidTr="00162549">
        <w:trPr>
          <w:trHeight w:val="30"/>
          <w:tblCellSpacing w:w="0" w:type="auto"/>
        </w:trPr>
        <w:tc>
          <w:tcPr>
            <w:tcW w:w="1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w:t>
            </w:r>
            <w:r w:rsidRPr="00C751A2">
              <w:rPr>
                <w:lang w:val="en-US" w:eastAsia="en-US"/>
              </w:rPr>
              <w:br/>
            </w:r>
            <w:r w:rsidRPr="00C751A2">
              <w:rPr>
                <w:color w:val="000000"/>
                <w:lang w:val="en-US" w:eastAsia="en-US"/>
              </w:rPr>
              <w:t>№</w:t>
            </w:r>
          </w:p>
        </w:tc>
        <w:tc>
          <w:tcPr>
            <w:tcW w:w="2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Шығыстар бабының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Қаржыландыру көлемі, мың теңге</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(1-жыл)</w:t>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(2-жыл)</w:t>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(3-жыл)</w:t>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Еңбекке ақы төлеу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Қызметтік іссапарлар:</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Қазақстан Республикасында</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Қазақстан Республикасынан тыс</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Басқа да көрсетілетін қызметтер мен жұмыстар</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Материалдарды сатып алу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Жабдықтар мен (немесе) бағдарламалық қамтамасыз етуді (заңды тұлғалар үшін) сатып алу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Ғылыми-ұйымдастырушылық </w:t>
            </w:r>
            <w:r w:rsidRPr="00C751A2">
              <w:rPr>
                <w:color w:val="000000"/>
                <w:lang w:val="en-US" w:eastAsia="en-US"/>
              </w:rPr>
              <w:lastRenderedPageBreak/>
              <w:t>сүйемелдеу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7.</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Үй-жайды жалға алу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Жабдықты және техниканы жалға алу</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9.</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Жабдықтар мен техникаларды пайдалану шығыстары</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r>
      <w:tr w:rsidR="002511A5" w:rsidRPr="00C751A2" w:rsidTr="00162549">
        <w:trPr>
          <w:trHeight w:val="30"/>
          <w:tblCellSpacing w:w="0" w:type="auto"/>
        </w:trPr>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10.</w:t>
            </w:r>
          </w:p>
        </w:tc>
        <w:tc>
          <w:tcPr>
            <w:tcW w:w="2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Салықтар және бюджетке төленетін басқа да міндетті төлемдер</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w:t>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15" w:name="z161"/>
      <w:r w:rsidRPr="00C751A2">
        <w:rPr>
          <w:color w:val="000000"/>
          <w:lang w:val="en-US" w:eastAsia="en-US"/>
        </w:rPr>
        <w:t>      3-кесте – Еңбекке ақы төлеу</w:t>
      </w:r>
    </w:p>
    <w:bookmarkEnd w:id="15"/>
    <w:p w:rsidR="002511A5" w:rsidRPr="00C751A2" w:rsidRDefault="002511A5" w:rsidP="002511A5">
      <w:pPr>
        <w:suppressAutoHyphens w:val="0"/>
        <w:spacing w:line="276" w:lineRule="auto"/>
        <w:rPr>
          <w:lang w:val="en-US" w:eastAsia="en-US"/>
        </w:rPr>
      </w:pPr>
      <w:r w:rsidRPr="00C751A2">
        <w:rPr>
          <w:lang w:val="en-US" w:eastAsia="en-US"/>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3"/>
        <w:gridCol w:w="906"/>
        <w:gridCol w:w="1132"/>
        <w:gridCol w:w="1354"/>
        <w:gridCol w:w="832"/>
        <w:gridCol w:w="825"/>
        <w:gridCol w:w="832"/>
        <w:gridCol w:w="825"/>
        <w:gridCol w:w="832"/>
        <w:gridCol w:w="825"/>
        <w:gridCol w:w="927"/>
      </w:tblGrid>
      <w:tr w:rsidR="002511A5" w:rsidRPr="00C751A2" w:rsidTr="00162549">
        <w:trPr>
          <w:trHeight w:val="30"/>
          <w:tblCellSpacing w:w="0" w:type="auto"/>
        </w:trPr>
        <w:tc>
          <w:tcPr>
            <w:tcW w:w="6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3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Позиция</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Жұмыспен қамтылуы (толық / толық емес)</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Еңбекке ақы төлеу, теңге</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Мөлшерлеме айына,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3-жыл</w:t>
            </w:r>
          </w:p>
        </w:tc>
        <w:tc>
          <w:tcPr>
            <w:tcW w:w="24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(6-бағ. + 8-бағ. + 10-бағ)</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Жұмыс айының саны</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Сомасы (3-бағ. × 4-бағ. × 5-бағ)</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Жұмыс айының саны</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Сомасы  (3-бағ. × 4-бағ. × 7-бағ)</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Жұмыс айының саны</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Сомасы (6-бағ.  × 4-бағ.  × 9-бағ)</w:t>
            </w: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9</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10</w:t>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Зерттеу тобының мүшелері</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1.2.</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Қосымша персонал</w:t>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Жиыны (1-бағ.+ 2-бағ.)</w:t>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16" w:name="z162"/>
      <w:r w:rsidRPr="00C751A2">
        <w:rPr>
          <w:color w:val="000000"/>
          <w:lang w:val="en-US" w:eastAsia="en-US"/>
        </w:rPr>
        <w:t>      4-кесте – ҚР шегіндегі іссапар шығыстары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8"/>
        <w:gridCol w:w="1050"/>
        <w:gridCol w:w="1380"/>
        <w:gridCol w:w="949"/>
        <w:gridCol w:w="1179"/>
        <w:gridCol w:w="810"/>
        <w:gridCol w:w="1298"/>
        <w:gridCol w:w="953"/>
        <w:gridCol w:w="1536"/>
      </w:tblGrid>
      <w:tr w:rsidR="002511A5" w:rsidRPr="00C751A2" w:rsidTr="00162549">
        <w:trPr>
          <w:trHeight w:val="30"/>
          <w:tblCellSpacing w:w="0" w:type="auto"/>
        </w:trPr>
        <w:tc>
          <w:tcPr>
            <w:tcW w:w="1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13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Іссапарға баратын жер (елді мекен атауы, облыс)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 адамға шаққандағы шығыстарды өтеу нормалары, теңге3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Адам-күн орташа жылдық саны</w:t>
            </w:r>
          </w:p>
        </w:tc>
        <w:tc>
          <w:tcPr>
            <w:tcW w:w="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Іссапарға шығатын адамдардың орташа жылдық саны</w:t>
            </w:r>
          </w:p>
        </w:tc>
        <w:tc>
          <w:tcPr>
            <w:tcW w:w="1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Барып қайтуға бір жол жүрудің орташа құны, теңге*</w:t>
            </w:r>
          </w:p>
        </w:tc>
        <w:tc>
          <w:tcPr>
            <w:tcW w:w="5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Барлығы, теңге бағ.7х  (3-бағ.х5-бағ.)+(4-бағ.х6-бағ.)+7-бағ.х8-бағ.</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ru-RU"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ru-RU" w:eastAsia="en-US"/>
              </w:rPr>
            </w:pP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тәулікақы (2АЕК)</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үй-жайды жалға алу</w:t>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тәулікақы </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үй-жайды жалға алу</w:t>
            </w: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9</w:t>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w:t>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1.1.</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1.2.</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(2-жыл)</w:t>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2.1.</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2.2.</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w:t>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3.</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3.1.</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3.2.</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1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r w:rsidRPr="00162549">
        <w:rPr>
          <w:color w:val="000000"/>
          <w:lang w:eastAsia="en-US"/>
        </w:rPr>
        <w:t xml:space="preserve">      3Іссапарға жіберілген қызметкер шығыстарды өтеу сомасын есептеу кезінде Қазақстан Республикасы Үкіметінің 2000 жылғы 22 қыркүйектегі № 1428 қаулысымен бекітілген </w:t>
      </w:r>
      <w:r w:rsidRPr="00162549">
        <w:rPr>
          <w:color w:val="000000"/>
          <w:lang w:eastAsia="en-US"/>
        </w:rPr>
        <w:lastRenderedPageBreak/>
        <w:t>Мемлекеттік бюджет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оның ішінде шет мемлекеттерге қызметтік іссапарларға арналған шығыстарды өтеу ережесін бекіту туралы" Қазақстан Республикасы  Үкіметінің 2008 жылғы 11 мамырдағы №256 қаулысын басшылыққа алуы қажет.</w:t>
      </w:r>
    </w:p>
    <w:p w:rsidR="002511A5" w:rsidRPr="00C751A2" w:rsidRDefault="002511A5" w:rsidP="002511A5">
      <w:pPr>
        <w:suppressAutoHyphens w:val="0"/>
        <w:spacing w:line="276" w:lineRule="auto"/>
        <w:jc w:val="both"/>
        <w:rPr>
          <w:lang w:val="en-US" w:eastAsia="en-US"/>
        </w:rPr>
      </w:pPr>
      <w:bookmarkStart w:id="17" w:name="z163"/>
      <w:r w:rsidRPr="00162549">
        <w:rPr>
          <w:color w:val="000000"/>
          <w:lang w:eastAsia="en-US"/>
        </w:rPr>
        <w:t xml:space="preserve">      </w:t>
      </w:r>
      <w:r w:rsidRPr="00C751A2">
        <w:rPr>
          <w:color w:val="000000"/>
          <w:lang w:val="en-US" w:eastAsia="en-US"/>
        </w:rPr>
        <w:t>5-кесте – Қазақстан Республикасынан тыс іссапарлар</w:t>
      </w:r>
    </w:p>
    <w:bookmarkEnd w:id="17"/>
    <w:p w:rsidR="002511A5" w:rsidRPr="00C751A2" w:rsidRDefault="002511A5" w:rsidP="002511A5">
      <w:pPr>
        <w:suppressAutoHyphens w:val="0"/>
        <w:spacing w:line="276" w:lineRule="auto"/>
        <w:rPr>
          <w:lang w:val="en-US" w:eastAsia="en-US"/>
        </w:rPr>
      </w:pPr>
      <w:r w:rsidRPr="00C751A2">
        <w:rPr>
          <w:lang w:val="en-US" w:eastAsia="en-US"/>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0"/>
        <w:gridCol w:w="1406"/>
        <w:gridCol w:w="1608"/>
        <w:gridCol w:w="680"/>
        <w:gridCol w:w="449"/>
        <w:gridCol w:w="449"/>
        <w:gridCol w:w="433"/>
        <w:gridCol w:w="433"/>
        <w:gridCol w:w="433"/>
        <w:gridCol w:w="2882"/>
      </w:tblGrid>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Іссапарға баратын жер (ел, қала)4</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Шығыстар баптарының атауы5</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Адам-күн орташа жылдық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Іссапарға шығатын адамдардың орташа жылдық саны</w:t>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Барлығы, теңге (4-бағ × 5- бағ. × 6- бағ.)</w:t>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 барлығы</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1.1</w:t>
            </w:r>
          </w:p>
        </w:tc>
        <w:tc>
          <w:tcPr>
            <w:tcW w:w="1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Барып қайтуға жол жүру ақысы6 , теңге</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Тұру шығыны, тәулігіне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Тәуліктік шығын,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Визалық шығыстар</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Медициналық сақтандыру </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 жыл (2-жыл) барлығы</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2.1.</w:t>
            </w:r>
          </w:p>
        </w:tc>
        <w:tc>
          <w:tcPr>
            <w:tcW w:w="1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Барып қайтуға жол жүру ақысы, теңге</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Тұру шығыны, тәулігіне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Тәуліктік </w:t>
            </w:r>
            <w:r w:rsidRPr="00C751A2">
              <w:rPr>
                <w:color w:val="000000"/>
                <w:lang w:val="en-US" w:eastAsia="en-US"/>
              </w:rPr>
              <w:lastRenderedPageBreak/>
              <w:t>шығын,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Визалық шығыстар</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Медициналық сақтандыру </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 барлығы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3.1.</w:t>
            </w:r>
          </w:p>
        </w:tc>
        <w:tc>
          <w:tcPr>
            <w:tcW w:w="1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Барып қайтуға жол жүру ақысы, теңге</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Тұру шығыны, тәулігіне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Тәуліктік шығын, теңгемен</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Визалық шығыстар</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Медициналық сақтандыру </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r w:rsidRPr="00162549">
        <w:rPr>
          <w:color w:val="000000"/>
          <w:lang w:eastAsia="en-US"/>
        </w:rPr>
        <w:t>      4Жоба іске асырылатын тиісті жылы Қазақстан Республикасынан тыс әрбір ғылыми іссапарға толтырылады.</w:t>
      </w:r>
    </w:p>
    <w:p w:rsidR="002511A5" w:rsidRPr="00162549" w:rsidRDefault="002511A5" w:rsidP="002511A5">
      <w:pPr>
        <w:suppressAutoHyphens w:val="0"/>
        <w:spacing w:line="276" w:lineRule="auto"/>
        <w:jc w:val="both"/>
        <w:rPr>
          <w:lang w:eastAsia="en-US"/>
        </w:rPr>
      </w:pPr>
      <w:r w:rsidRPr="00162549">
        <w:rPr>
          <w:color w:val="000000"/>
          <w:lang w:eastAsia="en-US"/>
        </w:rPr>
        <w:t>      5Тәуліктік шығыстар мен қонақүй бөлмелерін жалдау шығыстарын өтеу нормалары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ҚР Үкіметінің 2019 жылғы 11 мамырдағы № 256 қаулысына сәйкес есептеледі.</w:t>
      </w:r>
    </w:p>
    <w:p w:rsidR="002511A5" w:rsidRPr="00162549" w:rsidRDefault="002511A5" w:rsidP="002511A5">
      <w:pPr>
        <w:suppressAutoHyphens w:val="0"/>
        <w:spacing w:line="276" w:lineRule="auto"/>
        <w:jc w:val="both"/>
        <w:rPr>
          <w:lang w:eastAsia="en-US"/>
        </w:rPr>
      </w:pPr>
      <w:r w:rsidRPr="00162549">
        <w:rPr>
          <w:color w:val="000000"/>
          <w:lang w:eastAsia="en-US"/>
        </w:rPr>
        <w:t>      6Шетелге шыққан кезде шетел валютасындағы көлік шығыстары "экономикалық" сыныбы бойынша авиабилеттің құны мөлшерінде өтеледі.</w:t>
      </w:r>
    </w:p>
    <w:p w:rsidR="002511A5" w:rsidRPr="00C751A2" w:rsidRDefault="002511A5" w:rsidP="002511A5">
      <w:pPr>
        <w:suppressAutoHyphens w:val="0"/>
        <w:spacing w:line="276" w:lineRule="auto"/>
        <w:jc w:val="both"/>
        <w:rPr>
          <w:lang w:val="ru-RU" w:eastAsia="en-US"/>
        </w:rPr>
      </w:pPr>
      <w:bookmarkStart w:id="18" w:name="z186"/>
      <w:r w:rsidRPr="00162549">
        <w:rPr>
          <w:color w:val="000000"/>
          <w:lang w:eastAsia="en-US"/>
        </w:rPr>
        <w:t xml:space="preserve">      </w:t>
      </w:r>
      <w:r w:rsidRPr="00C751A2">
        <w:rPr>
          <w:color w:val="000000"/>
          <w:lang w:val="ru-RU" w:eastAsia="en-US"/>
        </w:rPr>
        <w:t>6-кесте – Басқа да көрсетілетін қызметтер мен жұмыстар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35"/>
        <w:gridCol w:w="2951"/>
        <w:gridCol w:w="1328"/>
        <w:gridCol w:w="1361"/>
        <w:gridCol w:w="884"/>
        <w:gridCol w:w="818"/>
        <w:gridCol w:w="1016"/>
      </w:tblGrid>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қызметтің атауы және қысқаша сипаттамасы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Орындаушы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 нәтижесі</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Өлшем бірлігі</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Саны, бірлік</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теңге</w:t>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1</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 жыл (1-жыл)</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1.1.</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1.2.</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 жыл (2-жыл)</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2.1.</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2.2.</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Барлығы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 жыл (3-жыл)</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3.1.</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3.2.</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w:t>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19" w:name="z164"/>
      <w:r w:rsidRPr="00C751A2">
        <w:rPr>
          <w:color w:val="000000"/>
          <w:lang w:val="en-US" w:eastAsia="en-US"/>
        </w:rPr>
        <w:t xml:space="preserve">       7-кесте – Материалдар сатып алу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9"/>
        <w:gridCol w:w="1817"/>
        <w:gridCol w:w="787"/>
        <w:gridCol w:w="678"/>
        <w:gridCol w:w="607"/>
        <w:gridCol w:w="1000"/>
        <w:gridCol w:w="607"/>
        <w:gridCol w:w="1000"/>
        <w:gridCol w:w="607"/>
        <w:gridCol w:w="1000"/>
        <w:gridCol w:w="1221"/>
      </w:tblGrid>
      <w:tr w:rsidR="002511A5" w:rsidRPr="00C751A2" w:rsidTr="00162549">
        <w:trPr>
          <w:trHeight w:val="30"/>
          <w:tblCellSpacing w:w="0" w:type="auto"/>
        </w:trPr>
        <w:tc>
          <w:tcPr>
            <w:tcW w:w="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Материалдардың атауы</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Өлшем бірлігі</w:t>
            </w:r>
          </w:p>
        </w:tc>
        <w:tc>
          <w:tcPr>
            <w:tcW w:w="5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құны,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(1-жыл)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 жыл (2-жыл)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(3-жыл)</w:t>
            </w:r>
          </w:p>
        </w:tc>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Жалпы құны, теңге  (6-бағ.+8-бағ. +10-бағ.)</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Саны</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теңге  (4-бағ.×5-бағ.)</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Саны</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теңге  (4-бағ.×5-бағ.)</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Саны</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теңге  (4-бағ.×5-бағ.)</w:t>
            </w: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9</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10</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 </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2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bookmarkStart w:id="20" w:name="z165"/>
      <w:r w:rsidRPr="00162549">
        <w:rPr>
          <w:color w:val="000000"/>
          <w:lang w:eastAsia="en-US"/>
        </w:rPr>
        <w:t xml:space="preserve">       8-кесте – Жабдықтар және (немесе) бағдарламалық қамтылымды (заңды тұлғалар үшін) сатып алу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4"/>
        <w:gridCol w:w="1005"/>
        <w:gridCol w:w="1896"/>
        <w:gridCol w:w="1037"/>
        <w:gridCol w:w="752"/>
        <w:gridCol w:w="889"/>
        <w:gridCol w:w="2920"/>
      </w:tblGrid>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Атауы</w:t>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Өндіруші, модель, негізгі сипаттамалар</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Өлшем бірлігі </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құны, теңге</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Жалпы құны, теңге  (4-бағ.×5-бағ.)</w:t>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 барлығы</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(2-жыл), барлығы</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 барлығы</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3.1.</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3.2.</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w:t>
            </w:r>
          </w:p>
        </w:tc>
        <w:tc>
          <w:tcPr>
            <w:tcW w:w="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4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21" w:name="z166"/>
      <w:r w:rsidRPr="00C751A2">
        <w:rPr>
          <w:color w:val="000000"/>
          <w:lang w:val="en-US" w:eastAsia="en-US"/>
        </w:rPr>
        <w:t xml:space="preserve">       9-кесте – Ғылыми-ұйымдастырушылық сүйемелдеу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06"/>
        <w:gridCol w:w="1779"/>
        <w:gridCol w:w="3186"/>
        <w:gridCol w:w="987"/>
        <w:gridCol w:w="946"/>
        <w:gridCol w:w="1189"/>
      </w:tblGrid>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Р/с №</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 атауы</w:t>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 нәтижесі, оның негізгі сипаттамасы</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Өлшем бірлігі</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Барлық құны, теңге</w:t>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 барлығы</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1.2.</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(2-жыл), барлығы</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 барлығы</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3.1.</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3.2.</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1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22" w:name="z167"/>
      <w:r w:rsidRPr="00C751A2">
        <w:rPr>
          <w:color w:val="000000"/>
          <w:lang w:val="en-US" w:eastAsia="en-US"/>
        </w:rPr>
        <w:t>      10-кесте – Үй-жайларды жалға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2"/>
        <w:gridCol w:w="2751"/>
        <w:gridCol w:w="1363"/>
        <w:gridCol w:w="787"/>
        <w:gridCol w:w="790"/>
        <w:gridCol w:w="687"/>
        <w:gridCol w:w="2343"/>
      </w:tblGrid>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 атауы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Жалға алу объектісінің негізгі сипаттамасы</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Өлшем бірлігі </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құны, теңге</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теңге (5-бағ.×6-бағ.)</w:t>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(2-жыл),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ru-RU" w:eastAsia="en-US"/>
        </w:rPr>
      </w:pPr>
      <w:bookmarkStart w:id="23" w:name="z168"/>
      <w:r w:rsidRPr="00C751A2">
        <w:rPr>
          <w:color w:val="000000"/>
          <w:lang w:val="en-US" w:eastAsia="en-US"/>
        </w:rPr>
        <w:t>     </w:t>
      </w:r>
      <w:r w:rsidRPr="00C751A2">
        <w:rPr>
          <w:color w:val="000000"/>
          <w:lang w:val="ru-RU" w:eastAsia="en-US"/>
        </w:rPr>
        <w:t xml:space="preserve"> 11-кесте – Жабдықтар мен техниканы жалға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2"/>
        <w:gridCol w:w="2751"/>
        <w:gridCol w:w="1363"/>
        <w:gridCol w:w="787"/>
        <w:gridCol w:w="790"/>
        <w:gridCol w:w="687"/>
        <w:gridCol w:w="2343"/>
      </w:tblGrid>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Көрсетілетін қызмет атауы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Жалға алу объектісінің негізгі сипаттамасы</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 Өлшем бірлігі </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құны,  теңге</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теңге (5-бағ.×6-бағ.)</w:t>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(1-жыл),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(2-жыл),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20___жыл (3-жыл), барлығы</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3.1.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 (1-бағ.+2-бағ.+3-бағ.)</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х</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bookmarkStart w:id="24" w:name="z169"/>
      <w:r w:rsidRPr="00162549">
        <w:rPr>
          <w:color w:val="000000"/>
          <w:lang w:eastAsia="en-US"/>
        </w:rPr>
        <w:t>      12-кесте – Зерттеулерді іске асыру үшін пайдаланылатын жабдықтар мен техниканы пайдалану шығыстары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4"/>
        <w:gridCol w:w="1151"/>
        <w:gridCol w:w="787"/>
        <w:gridCol w:w="678"/>
        <w:gridCol w:w="785"/>
        <w:gridCol w:w="873"/>
        <w:gridCol w:w="785"/>
        <w:gridCol w:w="873"/>
        <w:gridCol w:w="751"/>
        <w:gridCol w:w="907"/>
        <w:gridCol w:w="1719"/>
      </w:tblGrid>
      <w:tr w:rsidR="002511A5" w:rsidRPr="00C751A2" w:rsidTr="00162549">
        <w:trPr>
          <w:trHeight w:val="30"/>
          <w:tblCellSpacing w:w="0" w:type="auto"/>
        </w:trPr>
        <w:tc>
          <w:tcPr>
            <w:tcW w:w="4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4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Шығыстар атауы</w:t>
            </w:r>
          </w:p>
        </w:tc>
        <w:tc>
          <w:tcPr>
            <w:tcW w:w="4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Өлшем бірлігі</w:t>
            </w:r>
          </w:p>
        </w:tc>
        <w:tc>
          <w:tcPr>
            <w:tcW w:w="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құны, мың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(1-жыл)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(2-жыл)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(3-жыл)</w:t>
            </w:r>
          </w:p>
        </w:tc>
        <w:tc>
          <w:tcPr>
            <w:tcW w:w="33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мың теңге (6-бағ.+8-бағ.+10-бағ.)</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мың теңге</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мың теңге</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Бірлік саны</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Құны, мың теңге</w:t>
            </w: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9</w:t>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10</w:t>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11</w:t>
            </w: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bookmarkStart w:id="25" w:name="z170"/>
      <w:r w:rsidRPr="00162549">
        <w:rPr>
          <w:color w:val="000000"/>
          <w:lang w:eastAsia="en-US"/>
        </w:rPr>
        <w:t xml:space="preserve">       13-кесте – Салық және бюджетке төленетін басқа да міндетті төлемдер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1"/>
        <w:gridCol w:w="1448"/>
        <w:gridCol w:w="1174"/>
        <w:gridCol w:w="1460"/>
        <w:gridCol w:w="1193"/>
        <w:gridCol w:w="1193"/>
        <w:gridCol w:w="1193"/>
        <w:gridCol w:w="1471"/>
      </w:tblGrid>
      <w:tr w:rsidR="002511A5" w:rsidRPr="00C751A2" w:rsidTr="00162549">
        <w:trPr>
          <w:trHeight w:val="30"/>
          <w:tblCellSpacing w:w="0" w:type="auto"/>
        </w:trPr>
        <w:tc>
          <w:tcPr>
            <w:tcW w:w="8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 есебі</w:t>
            </w:r>
          </w:p>
        </w:tc>
        <w:tc>
          <w:tcPr>
            <w:tcW w:w="11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Еңбек төлемінің салық салынатын қоры немесе салынатын сома, теңге</w:t>
            </w:r>
          </w:p>
        </w:tc>
        <w:tc>
          <w:tcPr>
            <w:tcW w:w="7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Мөлшерлеме,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 сомасы, теңге</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(1-жыл)</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(2-жыл)</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20___ жыл (3-жыл)</w:t>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Барлығы  (5-бағ+ 6-бағ+ 7-бағ)</w:t>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 xml:space="preserve">Әлеуметтік салық төлемінің шығыстарын </w:t>
            </w:r>
            <w:r w:rsidRPr="00C751A2">
              <w:rPr>
                <w:color w:val="000000"/>
                <w:lang w:val="en-US" w:eastAsia="en-US"/>
              </w:rPr>
              <w:lastRenderedPageBreak/>
              <w:t>есептеу</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Мемлекеттік әлеуметтік сақтандыру қорына әлеуметтік аударымдар төлемдерінің шығыстарын есептеу</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Әлеуметтік міндетті сақтандыруға аударымдар</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Жұмыс берушінің міндетті зейнетақы жарнасы</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Бюджетке басқа да міндетті төлемдер:</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ru-RU" w:eastAsia="en-US"/>
              </w:rPr>
            </w:pPr>
            <w:r w:rsidRPr="00C751A2">
              <w:rPr>
                <w:lang w:val="ru-RU"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(салықтың немесе төлемнің атауы)</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(салықтың немесе төлемнің атауы)</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(салықтың немесе төлемнің атауы)</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Жиыны</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162549" w:rsidRDefault="002511A5" w:rsidP="002511A5">
      <w:pPr>
        <w:suppressAutoHyphens w:val="0"/>
        <w:spacing w:line="276" w:lineRule="auto"/>
        <w:jc w:val="both"/>
        <w:rPr>
          <w:lang w:eastAsia="en-US"/>
        </w:rPr>
      </w:pPr>
      <w:bookmarkStart w:id="26" w:name="z171"/>
      <w:r w:rsidRPr="00162549">
        <w:rPr>
          <w:color w:val="000000"/>
          <w:lang w:eastAsia="en-US"/>
        </w:rPr>
        <w:t>      14-кесте –Іске асыру жөніндегі жұмыстардың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1"/>
        <w:gridCol w:w="1907"/>
        <w:gridCol w:w="1737"/>
        <w:gridCol w:w="1068"/>
        <w:gridCol w:w="1462"/>
        <w:gridCol w:w="1462"/>
        <w:gridCol w:w="1466"/>
      </w:tblGrid>
      <w:tr w:rsidR="002511A5" w:rsidRPr="00C751A2" w:rsidTr="00162549">
        <w:trPr>
          <w:trHeight w:val="30"/>
          <w:tblCellSpacing w:w="0" w:type="auto"/>
        </w:trPr>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2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Міндеттердің атауы және оларды іске асыру жөніндегі іс-шаралар</w:t>
            </w:r>
          </w:p>
        </w:tc>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ru-RU" w:eastAsia="en-US"/>
              </w:rPr>
            </w:pPr>
            <w:r w:rsidRPr="00C751A2">
              <w:rPr>
                <w:color w:val="000000"/>
                <w:lang w:val="ru-RU" w:eastAsia="en-US"/>
              </w:rPr>
              <w:t>Орындауды бастау (күн/ай/жыл)</w:t>
            </w:r>
          </w:p>
        </w:tc>
        <w:tc>
          <w:tcPr>
            <w:tcW w:w="10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Ұзақтығы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Жобаны іске асырудан күтілетін нәтижелер (тапсырмалар мен іс-шаралар бойынша), аяқталу нысаны</w:t>
            </w:r>
          </w:p>
        </w:tc>
      </w:tr>
      <w:tr w:rsidR="002511A5" w:rsidRPr="00C751A2" w:rsidTr="0016254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0" w:type="auto"/>
            <w:vMerge/>
            <w:tcBorders>
              <w:top w:val="nil"/>
              <w:left w:val="single" w:sz="5" w:space="0" w:color="CFCFCF"/>
              <w:bottom w:val="single" w:sz="5" w:space="0" w:color="CFCFCF"/>
              <w:right w:val="single" w:sz="5" w:space="0" w:color="CFCFCF"/>
            </w:tcBorders>
          </w:tcPr>
          <w:p w:rsidR="002511A5" w:rsidRPr="00C751A2" w:rsidRDefault="002511A5" w:rsidP="00162549">
            <w:pPr>
              <w:suppressAutoHyphens w:val="0"/>
              <w:spacing w:after="200" w:line="276" w:lineRule="auto"/>
              <w:rPr>
                <w:lang w:val="en-US" w:eastAsia="en-US"/>
              </w:rPr>
            </w:pP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1-жыл</w:t>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2-жыл</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3-жыл</w:t>
            </w:r>
          </w:p>
        </w:tc>
      </w:tr>
      <w:tr w:rsidR="002511A5" w:rsidRPr="00C751A2" w:rsidTr="00162549">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6</w:t>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7</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8</w:t>
            </w:r>
          </w:p>
        </w:tc>
      </w:tr>
      <w:tr w:rsidR="002511A5" w:rsidRPr="00C751A2" w:rsidTr="00162549">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lastRenderedPageBreak/>
              <w:br/>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Pr="00C751A2" w:rsidRDefault="002511A5" w:rsidP="002511A5">
      <w:pPr>
        <w:suppressAutoHyphens w:val="0"/>
        <w:spacing w:line="276" w:lineRule="auto"/>
        <w:jc w:val="both"/>
        <w:rPr>
          <w:lang w:val="en-US" w:eastAsia="en-US"/>
        </w:rPr>
      </w:pPr>
      <w:bookmarkStart w:id="27" w:name="z172"/>
      <w:r w:rsidRPr="00C751A2">
        <w:rPr>
          <w:color w:val="000000"/>
          <w:lang w:val="en-US" w:eastAsia="en-US"/>
        </w:rPr>
        <w:t>      15-кесте – Әріптестің салым салу жоспары</w:t>
      </w:r>
    </w:p>
    <w:tbl>
      <w:tblPr>
        <w:tblW w:w="9857"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8"/>
        <w:gridCol w:w="2042"/>
        <w:gridCol w:w="3164"/>
        <w:gridCol w:w="1454"/>
        <w:gridCol w:w="2269"/>
      </w:tblGrid>
      <w:tr w:rsidR="002511A5" w:rsidRPr="00C751A2" w:rsidTr="00162549">
        <w:trPr>
          <w:trHeight w:val="29"/>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Р/с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Әріптестің атауы, мекенжайы, байланыс ақпараты</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Салым түрі (50 сөзден артық емес)</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Салым құны, мың теңге</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Салым күні (күн/ай/жыл)</w:t>
            </w:r>
          </w:p>
        </w:tc>
      </w:tr>
      <w:tr w:rsidR="002511A5" w:rsidRPr="00C751A2" w:rsidTr="00162549">
        <w:trPr>
          <w:trHeight w:val="29"/>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1</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2</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3</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4</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after="20" w:line="276" w:lineRule="auto"/>
              <w:ind w:left="20"/>
              <w:jc w:val="both"/>
              <w:rPr>
                <w:lang w:val="en-US" w:eastAsia="en-US"/>
              </w:rPr>
            </w:pPr>
            <w:r w:rsidRPr="00C751A2">
              <w:rPr>
                <w:color w:val="000000"/>
                <w:lang w:val="en-US" w:eastAsia="en-US"/>
              </w:rPr>
              <w:t>5</w:t>
            </w:r>
          </w:p>
        </w:tc>
      </w:tr>
      <w:tr w:rsidR="002511A5" w:rsidRPr="00C751A2" w:rsidTr="00162549">
        <w:trPr>
          <w:trHeight w:val="29"/>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29"/>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r w:rsidR="002511A5" w:rsidRPr="00C751A2" w:rsidTr="00162549">
        <w:trPr>
          <w:trHeight w:val="29"/>
          <w:tblCellSpacing w:w="0" w:type="auto"/>
        </w:trPr>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11A5" w:rsidRPr="00C751A2" w:rsidRDefault="002511A5" w:rsidP="00162549">
            <w:pPr>
              <w:suppressAutoHyphens w:val="0"/>
              <w:spacing w:line="276" w:lineRule="auto"/>
              <w:jc w:val="both"/>
              <w:rPr>
                <w:lang w:val="en-US" w:eastAsia="en-US"/>
              </w:rPr>
            </w:pPr>
            <w:r w:rsidRPr="00C751A2">
              <w:rPr>
                <w:lang w:val="en-US" w:eastAsia="en-US"/>
              </w:rPr>
              <w:br/>
            </w:r>
          </w:p>
        </w:tc>
      </w:tr>
    </w:tbl>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hd w:val="clear" w:color="auto" w:fill="FFFFFF"/>
        <w:spacing w:before="0" w:after="0"/>
        <w:ind w:firstLine="709"/>
        <w:contextualSpacing/>
        <w:jc w:val="right"/>
        <w:textAlignment w:val="baseline"/>
        <w:rPr>
          <w:bCs/>
          <w:i/>
          <w:lang w:val="kk-KZ"/>
        </w:rPr>
      </w:pPr>
    </w:p>
    <w:p w:rsidR="002511A5" w:rsidRDefault="002511A5" w:rsidP="002511A5">
      <w:pPr>
        <w:pStyle w:val="a4"/>
        <w:spacing w:before="0" w:after="0"/>
        <w:ind w:firstLine="709"/>
        <w:contextualSpacing/>
        <w:jc w:val="right"/>
        <w:rPr>
          <w:lang w:val="kk-KZ"/>
        </w:rPr>
      </w:pPr>
      <w:r w:rsidRPr="00910368">
        <w:rPr>
          <w:lang w:val="kk-KZ"/>
        </w:rPr>
        <w:lastRenderedPageBreak/>
        <w:t>Конкурстық құжаттамаға</w:t>
      </w:r>
    </w:p>
    <w:p w:rsidR="002511A5" w:rsidRPr="00695604" w:rsidRDefault="002511A5" w:rsidP="002511A5">
      <w:pPr>
        <w:pStyle w:val="a4"/>
        <w:spacing w:before="0" w:after="0"/>
        <w:ind w:firstLine="709"/>
        <w:contextualSpacing/>
        <w:rPr>
          <w:b/>
          <w:i/>
          <w:lang w:val="kk-KZ"/>
        </w:rPr>
      </w:pPr>
      <w:r>
        <w:rPr>
          <w:b/>
          <w:i/>
          <w:lang w:val="kk-KZ"/>
        </w:rPr>
        <w:t xml:space="preserve">                                                                                                                              3-қ</w:t>
      </w:r>
      <w:r w:rsidRPr="00910368">
        <w:rPr>
          <w:b/>
          <w:i/>
          <w:lang w:val="kk-KZ"/>
        </w:rPr>
        <w:t>осымша</w:t>
      </w:r>
    </w:p>
    <w:p w:rsidR="002511A5" w:rsidRPr="00910368" w:rsidRDefault="002511A5" w:rsidP="002511A5">
      <w:pPr>
        <w:pStyle w:val="a4"/>
        <w:spacing w:before="0" w:after="0"/>
        <w:ind w:firstLine="709"/>
        <w:contextualSpacing/>
        <w:jc w:val="right"/>
        <w:rPr>
          <w:lang w:val="kk-KZ"/>
        </w:rPr>
      </w:pPr>
      <w:r w:rsidRPr="00910368">
        <w:rPr>
          <w:lang w:val="kk-KZ"/>
        </w:rPr>
        <w:t xml:space="preserve">« </w:t>
      </w:r>
      <w:r w:rsidRPr="00244E31">
        <w:rPr>
          <w:lang w:val="kk-KZ"/>
        </w:rPr>
        <w:t>___</w:t>
      </w:r>
      <w:r w:rsidRPr="00910368">
        <w:rPr>
          <w:lang w:val="kk-KZ"/>
        </w:rPr>
        <w:t>» _________ 20__ ж.</w:t>
      </w:r>
    </w:p>
    <w:p w:rsidR="002511A5" w:rsidRPr="005644A3" w:rsidRDefault="002511A5" w:rsidP="002511A5">
      <w:pPr>
        <w:pStyle w:val="a4"/>
        <w:spacing w:before="0" w:after="0"/>
        <w:ind w:firstLine="709"/>
        <w:contextualSpacing/>
        <w:jc w:val="right"/>
        <w:rPr>
          <w:b/>
          <w:lang w:val="kk-KZ"/>
        </w:rPr>
      </w:pPr>
    </w:p>
    <w:p w:rsidR="002511A5" w:rsidRPr="00AB3526" w:rsidRDefault="002511A5" w:rsidP="002511A5">
      <w:pPr>
        <w:shd w:val="clear" w:color="auto" w:fill="FFFFFF"/>
        <w:contextualSpacing/>
        <w:jc w:val="center"/>
        <w:outlineLvl w:val="0"/>
        <w:rPr>
          <w:b/>
          <w:bCs/>
        </w:rPr>
      </w:pPr>
      <w:r w:rsidRPr="00AB3526">
        <w:rPr>
          <w:b/>
          <w:bCs/>
        </w:rPr>
        <w:t>Өтініш</w:t>
      </w:r>
    </w:p>
    <w:p w:rsidR="002511A5" w:rsidRPr="00AB3526" w:rsidRDefault="002511A5" w:rsidP="002511A5">
      <w:pPr>
        <w:shd w:val="clear" w:color="auto" w:fill="FFFFFF"/>
        <w:ind w:firstLine="709"/>
        <w:contextualSpacing/>
        <w:jc w:val="both"/>
        <w:outlineLvl w:val="0"/>
        <w:rPr>
          <w:bCs/>
        </w:rPr>
      </w:pPr>
    </w:p>
    <w:p w:rsidR="002511A5" w:rsidRPr="00AB3526" w:rsidRDefault="002511A5" w:rsidP="002511A5">
      <w:pPr>
        <w:tabs>
          <w:tab w:val="left" w:pos="851"/>
        </w:tabs>
        <w:ind w:firstLine="709"/>
        <w:contextualSpacing/>
        <w:rPr>
          <w:bCs/>
        </w:rPr>
      </w:pPr>
      <w:r w:rsidRPr="00AB3526">
        <w:rPr>
          <w:bCs/>
        </w:rPr>
        <w:t>Біз, _____________________________________________________________________________</w:t>
      </w:r>
    </w:p>
    <w:p w:rsidR="002511A5" w:rsidRPr="00AB3526" w:rsidRDefault="002511A5" w:rsidP="002511A5">
      <w:pPr>
        <w:tabs>
          <w:tab w:val="left" w:pos="851"/>
        </w:tabs>
        <w:ind w:firstLine="709"/>
        <w:contextualSpacing/>
        <w:jc w:val="center"/>
        <w:rPr>
          <w:bCs/>
        </w:rPr>
      </w:pPr>
      <w:r w:rsidRPr="00AB3526">
        <w:rPr>
          <w:bCs/>
        </w:rPr>
        <w:t>ғылыми ұйым басшысының Т.А.Ә., ұйымның атауы (немесе жеке тұлға) және</w:t>
      </w:r>
    </w:p>
    <w:p w:rsidR="002511A5" w:rsidRPr="00AB3526" w:rsidRDefault="002511A5" w:rsidP="002511A5">
      <w:pPr>
        <w:tabs>
          <w:tab w:val="left" w:pos="851"/>
        </w:tabs>
        <w:ind w:firstLine="709"/>
        <w:contextualSpacing/>
        <w:jc w:val="center"/>
        <w:rPr>
          <w:bCs/>
        </w:rPr>
      </w:pPr>
      <w:r w:rsidRPr="00AB3526">
        <w:rPr>
          <w:bCs/>
        </w:rPr>
        <w:t>ғылыми жетекшінің Т.А.Ә. көрсетіледі</w:t>
      </w:r>
    </w:p>
    <w:p w:rsidR="002511A5" w:rsidRPr="00AB3526" w:rsidRDefault="002511A5" w:rsidP="002511A5">
      <w:pPr>
        <w:tabs>
          <w:tab w:val="left" w:pos="851"/>
        </w:tabs>
        <w:ind w:firstLine="709"/>
        <w:contextualSpacing/>
        <w:jc w:val="both"/>
        <w:rPr>
          <w:bCs/>
        </w:rPr>
      </w:pPr>
    </w:p>
    <w:p w:rsidR="002511A5" w:rsidRPr="00AB3526" w:rsidRDefault="002511A5" w:rsidP="002511A5">
      <w:pPr>
        <w:tabs>
          <w:tab w:val="left" w:pos="851"/>
        </w:tabs>
        <w:ind w:firstLine="709"/>
        <w:contextualSpacing/>
        <w:jc w:val="center"/>
        <w:rPr>
          <w:bCs/>
        </w:rPr>
      </w:pPr>
      <w:r w:rsidRPr="00AB3526">
        <w:rPr>
          <w:bCs/>
        </w:rPr>
        <w:t>жоба шеңберінде __________________________________________________________</w:t>
      </w:r>
    </w:p>
    <w:p w:rsidR="002511A5" w:rsidRPr="00AB3526" w:rsidRDefault="002511A5" w:rsidP="002511A5">
      <w:pPr>
        <w:tabs>
          <w:tab w:val="left" w:pos="851"/>
        </w:tabs>
        <w:ind w:firstLine="709"/>
        <w:contextualSpacing/>
        <w:jc w:val="center"/>
        <w:rPr>
          <w:bCs/>
        </w:rPr>
      </w:pPr>
      <w:r w:rsidRPr="00AB3526">
        <w:rPr>
          <w:bCs/>
        </w:rPr>
        <w:t>(жоба тақырыбының, басым және мамандандырылған ғылыми бағыттарының атауы)</w:t>
      </w:r>
    </w:p>
    <w:p w:rsidR="002511A5" w:rsidRPr="00AB3526" w:rsidRDefault="002511A5" w:rsidP="002511A5">
      <w:pPr>
        <w:tabs>
          <w:tab w:val="left" w:pos="851"/>
        </w:tabs>
        <w:ind w:firstLine="709"/>
        <w:contextualSpacing/>
        <w:jc w:val="both"/>
        <w:rPr>
          <w:bCs/>
        </w:rPr>
      </w:pPr>
    </w:p>
    <w:p w:rsidR="002511A5" w:rsidRPr="00AB3526" w:rsidRDefault="002511A5" w:rsidP="002511A5">
      <w:pPr>
        <w:tabs>
          <w:tab w:val="left" w:pos="0"/>
          <w:tab w:val="left" w:pos="993"/>
        </w:tabs>
        <w:ind w:firstLine="709"/>
        <w:contextualSpacing/>
        <w:jc w:val="both"/>
        <w:rPr>
          <w:rFonts w:eastAsia="Calibri"/>
          <w:lang w:eastAsia="en-US"/>
        </w:rPr>
      </w:pPr>
      <w:r w:rsidRPr="00AB3526">
        <w:rPr>
          <w:rFonts w:eastAsia="Calibri"/>
          <w:bCs/>
          <w:lang w:eastAsia="en-US"/>
        </w:rPr>
        <w:t xml:space="preserve">Жоба бойынша ұсынылған </w:t>
      </w:r>
      <w:r w:rsidRPr="00AB3526">
        <w:rPr>
          <w:rFonts w:eastAsia="Calibri"/>
          <w:lang w:eastAsia="en-US"/>
        </w:rPr>
        <w:t xml:space="preserve">ақпараттың </w:t>
      </w:r>
      <w:r w:rsidRPr="00AB3526">
        <w:rPr>
          <w:rFonts w:eastAsia="BatangChe"/>
          <w:bCs/>
          <w:lang w:eastAsia="en-US"/>
        </w:rPr>
        <w:t>дәйектілігіне, сондай-а</w:t>
      </w:r>
      <w:r w:rsidRPr="00AB3526">
        <w:rPr>
          <w:rFonts w:eastAsia="MS Mincho"/>
          <w:bCs/>
          <w:lang w:eastAsia="en-US"/>
        </w:rPr>
        <w:t>қғ</w:t>
      </w:r>
      <w:r w:rsidRPr="00AB3526">
        <w:rPr>
          <w:rFonts w:eastAsia="BatangChe"/>
          <w:bCs/>
          <w:lang w:eastAsia="en-US"/>
        </w:rPr>
        <w:t xml:space="preserve">ылыми этика </w:t>
      </w:r>
      <w:r w:rsidRPr="00AB3526">
        <w:rPr>
          <w:rFonts w:eastAsia="MS Mincho"/>
          <w:bCs/>
          <w:lang w:eastAsia="en-US"/>
        </w:rPr>
        <w:t>қ</w:t>
      </w:r>
      <w:r w:rsidRPr="00AB3526">
        <w:rPr>
          <w:rFonts w:eastAsia="BatangChe"/>
          <w:bCs/>
          <w:lang w:eastAsia="en-US"/>
        </w:rPr>
        <w:t>а</w:t>
      </w:r>
      <w:r w:rsidRPr="00AB3526">
        <w:rPr>
          <w:rFonts w:eastAsia="MS Mincho"/>
          <w:bCs/>
          <w:lang w:eastAsia="en-US"/>
        </w:rPr>
        <w:t>ғ</w:t>
      </w:r>
      <w:r w:rsidRPr="00AB3526">
        <w:rPr>
          <w:rFonts w:eastAsia="BatangChe"/>
          <w:bCs/>
          <w:lang w:eastAsia="en-US"/>
        </w:rPr>
        <w:t>идаттарын, оны</w:t>
      </w:r>
      <w:r w:rsidRPr="00AB3526">
        <w:rPr>
          <w:rFonts w:eastAsia="MS Mincho"/>
          <w:bCs/>
          <w:lang w:eastAsia="en-US"/>
        </w:rPr>
        <w:t>ң</w:t>
      </w:r>
      <w:r>
        <w:rPr>
          <w:rFonts w:eastAsia="BatangChe"/>
          <w:bCs/>
          <w:lang w:eastAsia="en-US"/>
        </w:rPr>
        <w:t xml:space="preserve"> ішінде</w:t>
      </w:r>
      <w:r w:rsidRPr="00AB3526">
        <w:rPr>
          <w:rFonts w:eastAsia="MS Mincho"/>
          <w:bCs/>
          <w:lang w:eastAsia="en-US"/>
        </w:rPr>
        <w:t>ғ</w:t>
      </w:r>
      <w:r w:rsidRPr="00AB3526">
        <w:rPr>
          <w:rFonts w:eastAsia="BatangChe"/>
          <w:bCs/>
          <w:lang w:eastAsia="en-US"/>
        </w:rPr>
        <w:t>ылыми этиканы б</w:t>
      </w:r>
      <w:r w:rsidRPr="00AB3526">
        <w:rPr>
          <w:rFonts w:eastAsia="MS Mincho"/>
          <w:bCs/>
          <w:lang w:eastAsia="en-US"/>
        </w:rPr>
        <w:t>ұ</w:t>
      </w:r>
      <w:r w:rsidRPr="00AB3526">
        <w:rPr>
          <w:rFonts w:eastAsia="BatangChe"/>
          <w:bCs/>
          <w:lang w:eastAsia="en-US"/>
        </w:rPr>
        <w:t>зу фактілерін</w:t>
      </w:r>
      <w:r w:rsidRPr="00AB3526">
        <w:rPr>
          <w:rFonts w:eastAsia="Calibri"/>
          <w:bCs/>
          <w:lang w:eastAsia="en-US"/>
        </w:rPr>
        <w:t xml:space="preserve"> (ғылыми деректерді фабрикациялау, зерттеу деректерін бұрмалауға апаратын фальсификациялау, плагиат пен жалған қоса авторлық, қайталану, өзгелердің нәтижелерін иемдену және т.б.) болдырмауға кепілдік береміз. Аталған жоба бұрын мемлекеттік бюджеттен қаржыландырылмаған. Аталған жобаны орындаушылардың аталған конкурс шеңберінде басқа ғылыми ұйымдардың немесе жоғары оқу орындардың атынан толық немесе ішінара конкурстық жобаларды/өтінімдерді бермегеніне кепілдік береміз. Жетекшінің диссертация қорғаған ғылыми мамандығы, сондай-ақ оның ғылыми жұмыс тәжірибесі ғылыми жоба бейініне сәйкес келетініне кепілдік береміз. </w:t>
      </w:r>
      <w:r w:rsidRPr="0029738D">
        <w:rPr>
          <w:rFonts w:eastAsia="Calibri"/>
          <w:bCs/>
          <w:lang w:eastAsia="en-US"/>
        </w:rPr>
        <w:t>Ғылыми және (немесе) ғылыми-техникалық жобаларды іске асыру қорытындылары бойынша күтілетін нәтижелер конкурстық құжаттаманың талаптарына сәйкес келетініне кепілдік береміз.</w:t>
      </w:r>
    </w:p>
    <w:p w:rsidR="002511A5" w:rsidRPr="00AB3526" w:rsidRDefault="002511A5" w:rsidP="002511A5">
      <w:pPr>
        <w:shd w:val="clear" w:color="auto" w:fill="FFFFFF"/>
        <w:ind w:firstLine="709"/>
        <w:contextualSpacing/>
        <w:jc w:val="both"/>
        <w:rPr>
          <w:bCs/>
        </w:rPr>
      </w:pPr>
      <w:r w:rsidRPr="00AB3526">
        <w:rPr>
          <w:bCs/>
        </w:rPr>
        <w:t>Жоба бойынша жұмыстарды орындау үшін қажетті, оның ішінде іске асырылатын жоба шеңберінде сатып алу және жалға алу жоспарланған ғылыми жабдықтарды, материалдар мен лицензияларды ескере отырып, материалдық-техникалық базаның болатынына және қолжетімділігіне кепілдік береміз.</w:t>
      </w:r>
    </w:p>
    <w:p w:rsidR="002511A5" w:rsidRPr="00AB3526" w:rsidRDefault="002511A5" w:rsidP="002511A5">
      <w:pPr>
        <w:shd w:val="clear" w:color="auto" w:fill="FFFFFF"/>
        <w:ind w:firstLine="709"/>
        <w:contextualSpacing/>
        <w:jc w:val="both"/>
        <w:rPr>
          <w:bCs/>
        </w:rPr>
      </w:pPr>
    </w:p>
    <w:p w:rsidR="002511A5" w:rsidRPr="00AB3526" w:rsidRDefault="002511A5" w:rsidP="002511A5">
      <w:pPr>
        <w:shd w:val="clear" w:color="auto" w:fill="FFFFFF"/>
        <w:ind w:firstLine="709"/>
        <w:contextualSpacing/>
        <w:jc w:val="both"/>
        <w:rPr>
          <w:bCs/>
        </w:rPr>
      </w:pPr>
      <w:r w:rsidRPr="00AB3526">
        <w:rPr>
          <w:bCs/>
        </w:rPr>
        <w:t>Біз осы Өтінішке қол қоя отырып, Қазақстан Республикасының заңнамасында белгіленген жауапкершілікті (мәліметтер бұрмаланған жағдайда) өзімізге аламыз.</w:t>
      </w:r>
    </w:p>
    <w:p w:rsidR="002511A5" w:rsidRPr="00AB3526" w:rsidRDefault="002511A5" w:rsidP="002511A5">
      <w:pPr>
        <w:shd w:val="clear" w:color="auto" w:fill="FFFFFF"/>
        <w:ind w:firstLine="709"/>
        <w:contextualSpacing/>
        <w:jc w:val="both"/>
        <w:rPr>
          <w:bCs/>
        </w:rPr>
      </w:pPr>
    </w:p>
    <w:p w:rsidR="002511A5" w:rsidRDefault="002511A5" w:rsidP="002511A5">
      <w:pPr>
        <w:shd w:val="clear" w:color="auto" w:fill="FFFFFF"/>
        <w:ind w:firstLine="709"/>
        <w:contextualSpacing/>
        <w:rPr>
          <w:spacing w:val="-5"/>
          <w:u w:val="single"/>
        </w:rPr>
      </w:pPr>
    </w:p>
    <w:p w:rsidR="002511A5" w:rsidRPr="00532EFC" w:rsidRDefault="002511A5" w:rsidP="002511A5">
      <w:pPr>
        <w:shd w:val="clear" w:color="auto" w:fill="FFFFFF"/>
        <w:ind w:firstLine="709"/>
        <w:contextualSpacing/>
        <w:rPr>
          <w:spacing w:val="-10"/>
        </w:rPr>
      </w:pPr>
      <w:r w:rsidRPr="00532EFC">
        <w:rPr>
          <w:spacing w:val="-10"/>
        </w:rPr>
        <w:t xml:space="preserve">Өтінім берушінің атынан қол қоюға </w:t>
      </w:r>
    </w:p>
    <w:p w:rsidR="002511A5" w:rsidRPr="00532EFC" w:rsidRDefault="002511A5" w:rsidP="002511A5">
      <w:pPr>
        <w:shd w:val="clear" w:color="auto" w:fill="FFFFFF"/>
        <w:ind w:firstLine="709"/>
        <w:contextualSpacing/>
        <w:rPr>
          <w:spacing w:val="-10"/>
        </w:rPr>
      </w:pPr>
      <w:r>
        <w:rPr>
          <w:spacing w:val="-10"/>
        </w:rPr>
        <w:t>қ</w:t>
      </w:r>
      <w:r w:rsidRPr="00532EFC">
        <w:rPr>
          <w:spacing w:val="-10"/>
        </w:rPr>
        <w:t xml:space="preserve">ұқы </w:t>
      </w:r>
      <w:r>
        <w:rPr>
          <w:spacing w:val="-10"/>
        </w:rPr>
        <w:t xml:space="preserve">бар тұлғаның қызметі </w:t>
      </w:r>
      <w:r>
        <w:rPr>
          <w:spacing w:val="-5"/>
          <w:u w:val="single"/>
        </w:rPr>
        <w:t>қолы     / тегі</w:t>
      </w:r>
      <w:r w:rsidRPr="005644A3">
        <w:rPr>
          <w:spacing w:val="-5"/>
          <w:u w:val="single"/>
        </w:rPr>
        <w:t>/</w:t>
      </w:r>
    </w:p>
    <w:p w:rsidR="002511A5" w:rsidRPr="00532EFC" w:rsidRDefault="002511A5" w:rsidP="002511A5">
      <w:pPr>
        <w:shd w:val="clear" w:color="auto" w:fill="FFFFFF"/>
        <w:tabs>
          <w:tab w:val="left" w:pos="7733"/>
        </w:tabs>
        <w:ind w:firstLine="709"/>
        <w:contextualSpacing/>
        <w:rPr>
          <w:spacing w:val="-10"/>
        </w:rPr>
      </w:pPr>
      <w:r>
        <w:rPr>
          <w:spacing w:val="-10"/>
        </w:rPr>
        <w:t xml:space="preserve">                                                                                                                              м.о.</w:t>
      </w:r>
    </w:p>
    <w:p w:rsidR="002511A5" w:rsidRPr="00532EFC" w:rsidRDefault="002511A5" w:rsidP="002511A5">
      <w:pPr>
        <w:shd w:val="clear" w:color="auto" w:fill="FFFFFF"/>
        <w:ind w:firstLine="709"/>
        <w:contextualSpacing/>
        <w:rPr>
          <w:spacing w:val="-10"/>
        </w:rPr>
      </w:pPr>
    </w:p>
    <w:p w:rsidR="002511A5" w:rsidRPr="00532EFC" w:rsidRDefault="002511A5" w:rsidP="002511A5">
      <w:pPr>
        <w:shd w:val="clear" w:color="auto" w:fill="FFFFFF"/>
        <w:ind w:firstLine="709"/>
        <w:contextualSpacing/>
        <w:rPr>
          <w:b/>
          <w:bCs/>
        </w:rPr>
      </w:pPr>
      <w:r>
        <w:rPr>
          <w:spacing w:val="-10"/>
        </w:rPr>
        <w:t xml:space="preserve">Жобаның ғылыми жетекшісі   </w:t>
      </w:r>
      <w:r>
        <w:rPr>
          <w:spacing w:val="-10"/>
        </w:rPr>
        <w:tab/>
      </w:r>
      <w:r>
        <w:rPr>
          <w:spacing w:val="-10"/>
        </w:rPr>
        <w:tab/>
      </w:r>
      <w:r>
        <w:rPr>
          <w:spacing w:val="-10"/>
        </w:rPr>
        <w:tab/>
      </w:r>
      <w:r>
        <w:rPr>
          <w:spacing w:val="-5"/>
          <w:u w:val="single"/>
        </w:rPr>
        <w:t>қолы    / тегі</w:t>
      </w:r>
      <w:r w:rsidRPr="005644A3">
        <w:rPr>
          <w:spacing w:val="-5"/>
          <w:u w:val="single"/>
        </w:rPr>
        <w:t xml:space="preserve"> /</w:t>
      </w:r>
    </w:p>
    <w:p w:rsidR="002511A5" w:rsidRPr="00532EFC" w:rsidRDefault="002511A5" w:rsidP="002511A5">
      <w:pPr>
        <w:shd w:val="clear" w:color="auto" w:fill="FFFFFF"/>
        <w:ind w:firstLine="709"/>
        <w:contextualSpacing/>
        <w:jc w:val="center"/>
        <w:outlineLvl w:val="0"/>
        <w:rPr>
          <w:b/>
          <w:bCs/>
        </w:rPr>
      </w:pPr>
    </w:p>
    <w:p w:rsidR="002511A5" w:rsidRDefault="002511A5" w:rsidP="002511A5">
      <w:pPr>
        <w:pStyle w:val="a4"/>
        <w:spacing w:before="0" w:after="0"/>
        <w:contextualSpacing/>
        <w:rPr>
          <w:b/>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3875A5" w:rsidRDefault="003875A5" w:rsidP="002511A5">
      <w:pPr>
        <w:pStyle w:val="a4"/>
        <w:shd w:val="clear" w:color="auto" w:fill="FFFFFF"/>
        <w:spacing w:before="0" w:after="0"/>
        <w:ind w:firstLine="709"/>
        <w:contextualSpacing/>
        <w:jc w:val="right"/>
        <w:textAlignment w:val="baseline"/>
        <w:rPr>
          <w:bCs/>
          <w:i/>
          <w:lang w:val="kk-KZ"/>
        </w:rPr>
      </w:pPr>
    </w:p>
    <w:p w:rsidR="002511A5" w:rsidRPr="00C751A2" w:rsidRDefault="002511A5" w:rsidP="002511A5">
      <w:pPr>
        <w:pStyle w:val="a4"/>
        <w:shd w:val="clear" w:color="auto" w:fill="FFFFFF"/>
        <w:spacing w:before="0" w:after="0"/>
        <w:ind w:firstLine="709"/>
        <w:contextualSpacing/>
        <w:jc w:val="right"/>
        <w:textAlignment w:val="baseline"/>
        <w:rPr>
          <w:i/>
          <w:spacing w:val="2"/>
          <w:lang w:val="kk-KZ"/>
        </w:rPr>
      </w:pPr>
      <w:r w:rsidRPr="00C751A2">
        <w:rPr>
          <w:bCs/>
          <w:i/>
          <w:lang w:val="kk-KZ"/>
        </w:rPr>
        <w:lastRenderedPageBreak/>
        <w:t>20</w:t>
      </w:r>
      <w:r>
        <w:rPr>
          <w:bCs/>
          <w:i/>
          <w:lang w:val="kk-KZ"/>
        </w:rPr>
        <w:t xml:space="preserve">20 жылғы «     </w:t>
      </w:r>
      <w:r w:rsidRPr="00C751A2">
        <w:rPr>
          <w:bCs/>
          <w:i/>
          <w:lang w:val="kk-KZ"/>
        </w:rPr>
        <w:t xml:space="preserve">» </w:t>
      </w:r>
    </w:p>
    <w:p w:rsidR="002511A5" w:rsidRPr="00C751A2" w:rsidRDefault="002511A5" w:rsidP="002511A5">
      <w:pPr>
        <w:pStyle w:val="a4"/>
        <w:spacing w:before="0" w:after="0"/>
        <w:contextualSpacing/>
        <w:jc w:val="right"/>
        <w:rPr>
          <w:b/>
          <w:lang w:val="kk-KZ"/>
        </w:rPr>
      </w:pPr>
      <w:r w:rsidRPr="00C751A2">
        <w:rPr>
          <w:i/>
          <w:spacing w:val="2"/>
          <w:lang w:val="kk-KZ"/>
        </w:rPr>
        <w:t>Конкурстық құжаттамаға</w:t>
      </w:r>
    </w:p>
    <w:p w:rsidR="002511A5" w:rsidRPr="00C751A2" w:rsidRDefault="002511A5" w:rsidP="002511A5">
      <w:pPr>
        <w:pStyle w:val="a4"/>
        <w:spacing w:before="0" w:after="0"/>
        <w:ind w:firstLine="709"/>
        <w:contextualSpacing/>
        <w:jc w:val="right"/>
        <w:rPr>
          <w:b/>
          <w:lang w:val="kk-KZ"/>
        </w:rPr>
      </w:pPr>
      <w:r w:rsidRPr="00C751A2">
        <w:rPr>
          <w:b/>
          <w:lang w:val="kk-KZ"/>
        </w:rPr>
        <w:t>4-қосымша</w:t>
      </w:r>
    </w:p>
    <w:p w:rsidR="002511A5" w:rsidRPr="00C751A2" w:rsidRDefault="002511A5" w:rsidP="002511A5">
      <w:pPr>
        <w:shd w:val="clear" w:color="auto" w:fill="FFFFFF"/>
        <w:ind w:firstLine="567"/>
        <w:contextualSpacing/>
        <w:jc w:val="right"/>
        <w:outlineLvl w:val="0"/>
        <w:rPr>
          <w:b/>
          <w:bCs/>
          <w:spacing w:val="-11"/>
        </w:rPr>
      </w:pPr>
    </w:p>
    <w:p w:rsidR="002511A5" w:rsidRDefault="002511A5" w:rsidP="002511A5">
      <w:pPr>
        <w:pStyle w:val="a4"/>
        <w:shd w:val="clear" w:color="auto" w:fill="FFFFFF"/>
        <w:spacing w:before="0" w:after="0"/>
        <w:ind w:firstLine="709"/>
        <w:contextualSpacing/>
        <w:jc w:val="center"/>
        <w:textAlignment w:val="baseline"/>
        <w:rPr>
          <w:b/>
          <w:bCs/>
          <w:spacing w:val="2"/>
          <w:lang w:val="kk-KZ"/>
        </w:rPr>
      </w:pPr>
      <w:r>
        <w:rPr>
          <w:b/>
          <w:bCs/>
          <w:spacing w:val="2"/>
          <w:lang w:val="kk-KZ"/>
        </w:rPr>
        <w:t xml:space="preserve">Гранттық қаржыландыруға арналған  </w:t>
      </w:r>
    </w:p>
    <w:p w:rsidR="002511A5" w:rsidRDefault="002511A5" w:rsidP="002511A5">
      <w:pPr>
        <w:pStyle w:val="a4"/>
        <w:shd w:val="clear" w:color="auto" w:fill="FFFFFF"/>
        <w:spacing w:before="0" w:after="0"/>
        <w:ind w:firstLine="709"/>
        <w:contextualSpacing/>
        <w:jc w:val="center"/>
        <w:textAlignment w:val="baseline"/>
        <w:rPr>
          <w:b/>
          <w:bCs/>
          <w:spacing w:val="2"/>
          <w:lang w:val="kk-KZ"/>
        </w:rPr>
      </w:pPr>
      <w:r>
        <w:rPr>
          <w:b/>
          <w:bCs/>
          <w:spacing w:val="2"/>
          <w:lang w:val="kk-KZ"/>
        </w:rPr>
        <w:t>№</w:t>
      </w:r>
      <w:r w:rsidRPr="00066D4E">
        <w:rPr>
          <w:b/>
          <w:bCs/>
          <w:spacing w:val="2"/>
          <w:lang w:val="kk-KZ"/>
        </w:rPr>
        <w:t>____</w:t>
      </w:r>
      <w:r>
        <w:rPr>
          <w:b/>
          <w:bCs/>
          <w:spacing w:val="2"/>
          <w:lang w:val="kk-KZ"/>
        </w:rPr>
        <w:t xml:space="preserve">ШАРТ </w:t>
      </w:r>
    </w:p>
    <w:p w:rsidR="002511A5" w:rsidRPr="00066D4E" w:rsidRDefault="002511A5" w:rsidP="002511A5">
      <w:pPr>
        <w:pStyle w:val="a4"/>
        <w:shd w:val="clear" w:color="auto" w:fill="FFFFFF"/>
        <w:spacing w:before="0" w:after="0"/>
        <w:contextualSpacing/>
        <w:jc w:val="both"/>
        <w:textAlignment w:val="baseline"/>
        <w:rPr>
          <w:b/>
          <w:bCs/>
          <w:spacing w:val="2"/>
          <w:lang w:val="kk-KZ"/>
        </w:rPr>
      </w:pPr>
    </w:p>
    <w:p w:rsidR="002511A5" w:rsidRPr="00066D4E" w:rsidRDefault="002511A5" w:rsidP="002511A5">
      <w:pPr>
        <w:pStyle w:val="a4"/>
        <w:shd w:val="clear" w:color="auto" w:fill="FFFFFF"/>
        <w:spacing w:before="0" w:after="0"/>
        <w:ind w:firstLine="709"/>
        <w:contextualSpacing/>
        <w:jc w:val="both"/>
        <w:textAlignment w:val="baseline"/>
        <w:rPr>
          <w:b/>
          <w:color w:val="000000"/>
          <w:spacing w:val="2"/>
          <w:lang w:val="kk-KZ"/>
        </w:rPr>
      </w:pPr>
      <w:r>
        <w:rPr>
          <w:b/>
          <w:color w:val="000000"/>
          <w:spacing w:val="2"/>
          <w:lang w:val="kk-KZ"/>
        </w:rPr>
        <w:t>Нұр-Сұ</w:t>
      </w:r>
      <w:r w:rsidRPr="005644A3">
        <w:rPr>
          <w:b/>
          <w:color w:val="000000"/>
          <w:spacing w:val="2"/>
          <w:lang w:val="kk-KZ"/>
        </w:rPr>
        <w:t>лтан</w:t>
      </w:r>
      <w:r>
        <w:rPr>
          <w:b/>
          <w:color w:val="000000"/>
          <w:spacing w:val="2"/>
          <w:lang w:val="kk-KZ"/>
        </w:rPr>
        <w:t xml:space="preserve"> қ. </w:t>
      </w:r>
      <w:r w:rsidRPr="00066D4E">
        <w:rPr>
          <w:b/>
          <w:color w:val="000000"/>
          <w:spacing w:val="2"/>
          <w:lang w:val="kk-KZ"/>
        </w:rPr>
        <w:tab/>
      </w:r>
      <w:r w:rsidRPr="00066D4E">
        <w:rPr>
          <w:b/>
          <w:color w:val="000000"/>
          <w:spacing w:val="2"/>
          <w:lang w:val="kk-KZ"/>
        </w:rPr>
        <w:tab/>
      </w:r>
      <w:r w:rsidRPr="00066D4E">
        <w:rPr>
          <w:b/>
          <w:color w:val="000000"/>
          <w:spacing w:val="2"/>
          <w:lang w:val="kk-KZ"/>
        </w:rPr>
        <w:tab/>
        <w:t xml:space="preserve">                     «___» __________ 20___ жыл</w:t>
      </w:r>
    </w:p>
    <w:p w:rsidR="002511A5" w:rsidRPr="00066D4E" w:rsidRDefault="002511A5" w:rsidP="002511A5">
      <w:pPr>
        <w:pStyle w:val="a4"/>
        <w:shd w:val="clear" w:color="auto" w:fill="FFFFFF"/>
        <w:spacing w:before="0" w:after="0"/>
        <w:ind w:firstLine="709"/>
        <w:contextualSpacing/>
        <w:jc w:val="both"/>
        <w:textAlignment w:val="baseline"/>
        <w:rPr>
          <w:color w:val="000000"/>
          <w:spacing w:val="2"/>
          <w:lang w:val="kk-KZ"/>
        </w:rPr>
      </w:pPr>
    </w:p>
    <w:p w:rsidR="002511A5" w:rsidRPr="004E6F4F" w:rsidRDefault="002511A5" w:rsidP="002511A5">
      <w:pPr>
        <w:pStyle w:val="a4"/>
        <w:shd w:val="clear" w:color="auto" w:fill="FFFFFF"/>
        <w:ind w:firstLine="709"/>
        <w:contextualSpacing/>
        <w:jc w:val="both"/>
        <w:textAlignment w:val="baseline"/>
        <w:rPr>
          <w:color w:val="000000"/>
          <w:spacing w:val="2"/>
          <w:lang w:val="kk-KZ"/>
        </w:rPr>
      </w:pPr>
      <w:r>
        <w:rPr>
          <w:color w:val="000000"/>
          <w:spacing w:val="2"/>
          <w:lang w:val="kk-KZ"/>
        </w:rPr>
        <w:t>Қазақстан Республикасының Білім және ғылым министрінің 2019 жылғы                      25 желтоқсандағы № 169</w:t>
      </w:r>
      <w:r w:rsidRPr="00066D4E">
        <w:rPr>
          <w:color w:val="000000"/>
          <w:spacing w:val="2"/>
          <w:lang w:val="kk-KZ"/>
        </w:rPr>
        <w:t>-ж</w:t>
      </w:r>
      <w:r>
        <w:rPr>
          <w:color w:val="000000"/>
          <w:spacing w:val="2"/>
          <w:lang w:val="kk-KZ"/>
        </w:rPr>
        <w:t>/</w:t>
      </w:r>
      <w:r w:rsidRPr="00066D4E">
        <w:rPr>
          <w:color w:val="000000"/>
          <w:spacing w:val="2"/>
          <w:lang w:val="kk-KZ"/>
        </w:rPr>
        <w:t xml:space="preserve">қ </w:t>
      </w:r>
      <w:r>
        <w:rPr>
          <w:color w:val="000000"/>
          <w:spacing w:val="2"/>
          <w:lang w:val="kk-KZ"/>
        </w:rPr>
        <w:t>бұйрығымен</w:t>
      </w:r>
      <w:r w:rsidR="00181825">
        <w:rPr>
          <w:color w:val="000000"/>
          <w:spacing w:val="2"/>
          <w:lang w:val="kk-KZ"/>
        </w:rPr>
        <w:t xml:space="preserve"> және Жауапты хатшының 2018</w:t>
      </w:r>
      <w:r w:rsidRPr="00066D4E">
        <w:rPr>
          <w:color w:val="000000"/>
          <w:spacing w:val="2"/>
          <w:lang w:val="kk-KZ"/>
        </w:rPr>
        <w:t xml:space="preserve"> жылдың 10 </w:t>
      </w:r>
      <w:r>
        <w:rPr>
          <w:color w:val="000000"/>
          <w:spacing w:val="2"/>
          <w:lang w:val="kk-KZ"/>
        </w:rPr>
        <w:t xml:space="preserve">шілдесіндегі№ 169-К бұйрығымен </w:t>
      </w:r>
      <w:r w:rsidRPr="00066D4E">
        <w:rPr>
          <w:color w:val="000000"/>
          <w:spacing w:val="2"/>
          <w:lang w:val="kk-KZ"/>
        </w:rPr>
        <w:t xml:space="preserve">бекітілген </w:t>
      </w:r>
      <w:r>
        <w:rPr>
          <w:color w:val="000000"/>
          <w:spacing w:val="2"/>
          <w:lang w:val="kk-KZ"/>
        </w:rPr>
        <w:t xml:space="preserve">Ғылым комитеті туралы Ереже негізінде әрекет ететін </w:t>
      </w:r>
      <w:r w:rsidRPr="00066D4E">
        <w:rPr>
          <w:color w:val="000000"/>
          <w:spacing w:val="2"/>
          <w:lang w:val="kk-KZ"/>
        </w:rPr>
        <w:t xml:space="preserve">негізінде әрекет ететін, </w:t>
      </w:r>
      <w:r>
        <w:rPr>
          <w:color w:val="000000"/>
          <w:spacing w:val="2"/>
          <w:lang w:val="kk-KZ"/>
        </w:rPr>
        <w:t>Төраға Курмангалиева Ж.Д.</w:t>
      </w:r>
      <w:r w:rsidRPr="00066D4E">
        <w:rPr>
          <w:color w:val="000000"/>
          <w:spacing w:val="2"/>
          <w:lang w:val="kk-KZ"/>
        </w:rPr>
        <w:t xml:space="preserve">, тұлғасындағы, бұдан әрі Тапсырыс беруші деп аталатын, «Қазақстан Республикасының </w:t>
      </w:r>
      <w:r>
        <w:rPr>
          <w:color w:val="000000"/>
          <w:spacing w:val="2"/>
          <w:lang w:val="kk-KZ"/>
        </w:rPr>
        <w:t>Білім және ғылым</w:t>
      </w:r>
      <w:r w:rsidRPr="00066D4E">
        <w:rPr>
          <w:color w:val="000000"/>
          <w:spacing w:val="2"/>
          <w:lang w:val="kk-KZ"/>
        </w:rPr>
        <w:t xml:space="preserve"> министрлігі</w:t>
      </w:r>
      <w:r>
        <w:rPr>
          <w:color w:val="000000"/>
          <w:spacing w:val="2"/>
          <w:lang w:val="kk-KZ"/>
        </w:rPr>
        <w:t>нің Ғылым комитеті</w:t>
      </w:r>
      <w:r w:rsidRPr="00066D4E">
        <w:rPr>
          <w:color w:val="000000"/>
          <w:spacing w:val="2"/>
          <w:lang w:val="kk-KZ"/>
        </w:rPr>
        <w:t xml:space="preserve">» мемлекеттік мекемесі, бір тараптан, және берілген/бекітілген </w:t>
      </w:r>
      <w:r w:rsidRPr="00066D4E">
        <w:rPr>
          <w:i/>
          <w:color w:val="000000"/>
          <w:spacing w:val="2"/>
          <w:lang w:val="kk-KZ"/>
        </w:rPr>
        <w:t>(жеке тұлғалар үшін мекеме және берілген кезі ______«____»__________/заңды тұлғалар үшін ______ жылғы «____» _________ №____)</w:t>
      </w:r>
      <w:r w:rsidRPr="00066D4E">
        <w:rPr>
          <w:color w:val="000000"/>
          <w:spacing w:val="2"/>
          <w:lang w:val="kk-KZ"/>
        </w:rPr>
        <w:t xml:space="preserve"> негізінде әрекет ететін </w:t>
      </w:r>
      <w:r w:rsidRPr="00066D4E">
        <w:rPr>
          <w:i/>
          <w:color w:val="000000"/>
          <w:spacing w:val="2"/>
          <w:lang w:val="kk-KZ"/>
        </w:rPr>
        <w:t xml:space="preserve">(тек заңды тұлғалар үшін </w:t>
      </w:r>
      <w:r w:rsidRPr="001802B6">
        <w:rPr>
          <w:i/>
          <w:color w:val="000000"/>
          <w:spacing w:val="2"/>
          <w:lang w:val="kk-KZ"/>
        </w:rPr>
        <w:t>басшын</w:t>
      </w:r>
      <w:r w:rsidRPr="00066D4E">
        <w:rPr>
          <w:i/>
          <w:color w:val="000000"/>
          <w:spacing w:val="2"/>
          <w:lang w:val="kk-KZ"/>
        </w:rPr>
        <w:t xml:space="preserve">ың лауазымы, Т.А.Ә.),(жеке тұлғалар үшін жеке куәлік/заңды тұлғалар үшін заңдық құжат) </w:t>
      </w:r>
      <w:r w:rsidRPr="00066D4E">
        <w:rPr>
          <w:color w:val="000000"/>
          <w:spacing w:val="2"/>
          <w:lang w:val="kk-KZ"/>
        </w:rPr>
        <w:t xml:space="preserve">тұлғасындағы, бұдан әрі Орындаушы деп аталатын </w:t>
      </w:r>
      <w:r w:rsidRPr="00066D4E">
        <w:rPr>
          <w:i/>
          <w:color w:val="000000"/>
          <w:spacing w:val="2"/>
          <w:lang w:val="kk-KZ"/>
        </w:rPr>
        <w:t>(жеке тұлғалар үшін Т.А.Ә./ заңды тұлғалар үшін ұйымның заңдық атауы),</w:t>
      </w:r>
      <w:r w:rsidRPr="00066D4E">
        <w:rPr>
          <w:color w:val="000000"/>
          <w:spacing w:val="2"/>
          <w:lang w:val="kk-KZ"/>
        </w:rPr>
        <w:t xml:space="preserve"> екінші тараптан, бұдан әрі бірлесіп Тараптар деп аталатындар, Қазақстан Республикасының 2008 жылғы </w:t>
      </w:r>
      <w:r>
        <w:rPr>
          <w:color w:val="000000"/>
          <w:spacing w:val="2"/>
          <w:lang w:val="kk-KZ"/>
        </w:rPr>
        <w:t>0</w:t>
      </w:r>
      <w:r w:rsidRPr="00066D4E">
        <w:rPr>
          <w:color w:val="000000"/>
          <w:spacing w:val="2"/>
          <w:lang w:val="kk-KZ"/>
        </w:rPr>
        <w:t>4 желтоқсан</w:t>
      </w:r>
      <w:r>
        <w:rPr>
          <w:color w:val="000000"/>
          <w:spacing w:val="2"/>
          <w:lang w:val="kk-KZ"/>
        </w:rPr>
        <w:t xml:space="preserve">дағы </w:t>
      </w:r>
      <w:r w:rsidRPr="00066D4E">
        <w:rPr>
          <w:color w:val="000000"/>
          <w:spacing w:val="2"/>
          <w:lang w:val="kk-KZ"/>
        </w:rPr>
        <w:t xml:space="preserve">Кодексi Бюджет кодексi, «Ғылым туралы» 2011 жылғы 18 ақпандағы Қазақстан Республикасының Заңы, «Ғылыми және (немесе) ғылыми-техникалық қызметті базалық, гранттық, бағдарламалық-мақсатты қаржыландыру Ережесін бекіту туралы» 2011 жылдың 25 мамырындағы № 575 Қазақтан Республикасы Үкіметінің қаулысы </w:t>
      </w:r>
      <w:r>
        <w:rPr>
          <w:color w:val="000000"/>
          <w:spacing w:val="2"/>
          <w:lang w:val="kk-KZ"/>
        </w:rPr>
        <w:t>негізінде, Ғылым комитеті төрайымының «2021-2023</w:t>
      </w:r>
      <w:r w:rsidRPr="00066D4E">
        <w:rPr>
          <w:color w:val="000000"/>
          <w:spacing w:val="2"/>
          <w:lang w:val="kk-KZ"/>
        </w:rPr>
        <w:t xml:space="preserve"> жылдарға арналған ғылыми және (немесе) ғылыми-техникалық </w:t>
      </w:r>
      <w:r>
        <w:rPr>
          <w:color w:val="000000"/>
          <w:spacing w:val="2"/>
          <w:lang w:val="kk-KZ"/>
        </w:rPr>
        <w:t xml:space="preserve">жобалар бойынша жас ғалымдарды </w:t>
      </w:r>
      <w:r w:rsidRPr="00066D4E">
        <w:rPr>
          <w:color w:val="000000"/>
          <w:spacing w:val="2"/>
          <w:lang w:val="kk-KZ"/>
        </w:rPr>
        <w:t>гранттық қаржыландыруға арналған конкурстық құжаттамасы</w:t>
      </w:r>
      <w:r>
        <w:rPr>
          <w:color w:val="000000"/>
          <w:spacing w:val="2"/>
          <w:lang w:val="kk-KZ"/>
        </w:rPr>
        <w:t>н бекіту туралы» 2020</w:t>
      </w:r>
      <w:r w:rsidRPr="00066D4E">
        <w:rPr>
          <w:color w:val="000000"/>
          <w:spacing w:val="2"/>
          <w:lang w:val="kk-KZ"/>
        </w:rPr>
        <w:t xml:space="preserve"> жылғы «___»________ №__ бұйрығы негізінде, Ұлттық ғылыми кеңестердің </w:t>
      </w:r>
      <w:r w:rsidRPr="00066D4E">
        <w:rPr>
          <w:i/>
          <w:color w:val="000000"/>
          <w:spacing w:val="2"/>
          <w:lang w:val="kk-KZ"/>
        </w:rPr>
        <w:t>(Іске асырылатын басымдық көрсетіледі)</w:t>
      </w:r>
      <w:r>
        <w:rPr>
          <w:i/>
          <w:color w:val="000000"/>
          <w:spacing w:val="2"/>
          <w:lang w:val="kk-KZ"/>
        </w:rPr>
        <w:t xml:space="preserve"> 8 </w:t>
      </w:r>
      <w:r w:rsidRPr="00066D4E">
        <w:rPr>
          <w:color w:val="000000"/>
          <w:spacing w:val="2"/>
          <w:lang w:val="kk-KZ"/>
        </w:rPr>
        <w:t>басымдығы бойынша қаржылық қар</w:t>
      </w:r>
      <w:r>
        <w:rPr>
          <w:color w:val="000000"/>
          <w:spacing w:val="2"/>
          <w:lang w:val="kk-KZ"/>
        </w:rPr>
        <w:t>жыландыру туралы шешімдері (2020</w:t>
      </w:r>
      <w:r w:rsidRPr="00066D4E">
        <w:rPr>
          <w:color w:val="000000"/>
          <w:spacing w:val="2"/>
          <w:lang w:val="kk-KZ"/>
        </w:rPr>
        <w:t xml:space="preserve"> жылғы «___»________№__хаттама), Ғылым комитеті </w:t>
      </w:r>
      <w:r>
        <w:rPr>
          <w:color w:val="000000"/>
          <w:spacing w:val="2"/>
          <w:lang w:val="kk-KZ"/>
        </w:rPr>
        <w:t>төрағасының</w:t>
      </w:r>
      <w:r w:rsidRPr="00066D4E">
        <w:rPr>
          <w:i/>
          <w:color w:val="000000"/>
          <w:spacing w:val="2"/>
          <w:lang w:val="kk-KZ"/>
        </w:rPr>
        <w:t>(Іске асырылатын басымдық көрсетіледі)</w:t>
      </w:r>
      <w:r>
        <w:rPr>
          <w:color w:val="000000"/>
          <w:spacing w:val="2"/>
          <w:lang w:val="kk-KZ"/>
        </w:rPr>
        <w:t>бойынша «2021-2023</w:t>
      </w:r>
      <w:r w:rsidRPr="00066D4E">
        <w:rPr>
          <w:color w:val="000000"/>
          <w:spacing w:val="2"/>
          <w:lang w:val="kk-KZ"/>
        </w:rPr>
        <w:t xml:space="preserve"> жылдарға арналған</w:t>
      </w:r>
      <w:r>
        <w:rPr>
          <w:color w:val="000000"/>
          <w:spacing w:val="2"/>
          <w:lang w:val="kk-KZ"/>
        </w:rPr>
        <w:t xml:space="preserve"> жас ғалымдардың ғылыми зерттеулер</w:t>
      </w:r>
      <w:r w:rsidRPr="00066D4E">
        <w:rPr>
          <w:color w:val="000000"/>
          <w:spacing w:val="2"/>
          <w:lang w:val="kk-KZ"/>
        </w:rPr>
        <w:t>і</w:t>
      </w:r>
      <w:r>
        <w:rPr>
          <w:color w:val="000000"/>
          <w:spacing w:val="2"/>
          <w:lang w:val="kk-KZ"/>
        </w:rPr>
        <w:t>н</w:t>
      </w:r>
      <w:r w:rsidRPr="00066D4E">
        <w:rPr>
          <w:color w:val="000000"/>
          <w:spacing w:val="2"/>
          <w:lang w:val="kk-KZ"/>
        </w:rPr>
        <w:t xml:space="preserve"> гранттық қаржыландыру туралы Ұлттық ғылыми кеңестің шешімін бекіту туралы» 201_ жылғы «___»________ №__ бұйрығы негізіндетөмендегілер туралы осы шартты (бұдан әрі - Шарт) жасасты:</w:t>
      </w:r>
    </w:p>
    <w:p w:rsidR="002511A5" w:rsidRPr="00085EBF" w:rsidRDefault="002511A5" w:rsidP="00B6688A">
      <w:pPr>
        <w:pStyle w:val="a4"/>
        <w:numPr>
          <w:ilvl w:val="0"/>
          <w:numId w:val="2"/>
        </w:numPr>
        <w:shd w:val="clear" w:color="auto" w:fill="FFFFFF"/>
        <w:spacing w:before="0" w:after="0"/>
        <w:contextualSpacing/>
        <w:jc w:val="center"/>
        <w:textAlignment w:val="baseline"/>
        <w:rPr>
          <w:b/>
          <w:bCs/>
          <w:spacing w:val="2"/>
          <w:lang w:val="kk-KZ"/>
        </w:rPr>
      </w:pPr>
      <w:r w:rsidRPr="00B33CA9">
        <w:rPr>
          <w:b/>
          <w:bCs/>
          <w:spacing w:val="2"/>
          <w:lang w:val="kk-KZ"/>
        </w:rPr>
        <w:t>Шарттың мәні</w:t>
      </w:r>
    </w:p>
    <w:p w:rsidR="002511A5" w:rsidRPr="00B33CA9" w:rsidRDefault="002511A5" w:rsidP="002511A5">
      <w:pPr>
        <w:pStyle w:val="a4"/>
        <w:shd w:val="clear" w:color="auto" w:fill="FFFFFF"/>
        <w:spacing w:before="0" w:after="0"/>
        <w:ind w:firstLine="709"/>
        <w:contextualSpacing/>
        <w:jc w:val="both"/>
        <w:textAlignment w:val="baseline"/>
        <w:rPr>
          <w:spacing w:val="2"/>
          <w:lang w:val="kk-KZ"/>
        </w:rPr>
      </w:pPr>
      <w:r w:rsidRPr="00B33CA9">
        <w:rPr>
          <w:spacing w:val="2"/>
          <w:lang w:val="kk-KZ"/>
        </w:rPr>
        <w:t xml:space="preserve">1.1 Тапсырыс беруші тапсырады, ал Орындаушы өзіне </w:t>
      </w:r>
      <w:r>
        <w:rPr>
          <w:spacing w:val="2"/>
          <w:lang w:val="kk-KZ"/>
        </w:rPr>
        <w:t xml:space="preserve">жалпы сомасы __________ </w:t>
      </w:r>
      <w:r w:rsidRPr="007A0578">
        <w:rPr>
          <w:i/>
          <w:spacing w:val="2"/>
          <w:lang w:val="kk-KZ"/>
        </w:rPr>
        <w:t>(сомасын жазбаша көрсету)</w:t>
      </w:r>
      <w:r>
        <w:rPr>
          <w:spacing w:val="2"/>
          <w:lang w:val="kk-KZ"/>
        </w:rPr>
        <w:t xml:space="preserve"> болатын жобаны іске асырудың барлық кезеңінде 217 </w:t>
      </w:r>
      <w:r w:rsidRPr="00B33CA9">
        <w:rPr>
          <w:spacing w:val="2"/>
          <w:lang w:val="kk-KZ"/>
        </w:rPr>
        <w:t xml:space="preserve">«Ғылымды дамыту» бюджеттік бағдарламасы, </w:t>
      </w:r>
      <w:r>
        <w:rPr>
          <w:spacing w:val="2"/>
          <w:lang w:val="kk-KZ"/>
        </w:rPr>
        <w:t xml:space="preserve">102 </w:t>
      </w:r>
      <w:r w:rsidRPr="00B33CA9">
        <w:rPr>
          <w:spacing w:val="2"/>
          <w:lang w:val="kk-KZ"/>
        </w:rPr>
        <w:t>«Ғылыми зерттеулерді гранттық қаржыландыру» кіші бағдарламасы, «Консалтингтік қызметтер мен зерттеулерді төлеу» бойын</w:t>
      </w:r>
      <w:r>
        <w:rPr>
          <w:spacing w:val="2"/>
          <w:lang w:val="kk-KZ"/>
        </w:rPr>
        <w:t xml:space="preserve">ша ғылыми және (немесе) ғылыми-техникалық жобаларды іске асыруға арналған мемлекеттік тапсырыс аясында ғылыми зерттеу (лер) </w:t>
      </w:r>
      <w:r w:rsidRPr="00B33CA9">
        <w:rPr>
          <w:spacing w:val="2"/>
          <w:lang w:val="kk-KZ"/>
        </w:rPr>
        <w:t xml:space="preserve">жұмыстарын орындау </w:t>
      </w:r>
      <w:r>
        <w:rPr>
          <w:spacing w:val="2"/>
          <w:lang w:val="kk-KZ"/>
        </w:rPr>
        <w:t xml:space="preserve">міндеттерін жылдарға бөле отырып, </w:t>
      </w:r>
      <w:r w:rsidRPr="00B33CA9">
        <w:rPr>
          <w:spacing w:val="2"/>
          <w:lang w:val="kk-KZ"/>
        </w:rPr>
        <w:t xml:space="preserve">алады: </w:t>
      </w:r>
    </w:p>
    <w:p w:rsidR="002511A5" w:rsidRDefault="002511A5" w:rsidP="002511A5">
      <w:pPr>
        <w:pStyle w:val="a4"/>
        <w:shd w:val="clear" w:color="auto" w:fill="FFFFFF"/>
        <w:ind w:firstLine="709"/>
        <w:contextualSpacing/>
        <w:jc w:val="both"/>
        <w:textAlignment w:val="baseline"/>
        <w:rPr>
          <w:i/>
          <w:spacing w:val="2"/>
          <w:lang w:val="kk-KZ"/>
        </w:rPr>
      </w:pPr>
      <w:r>
        <w:rPr>
          <w:spacing w:val="2"/>
          <w:lang w:val="kk-KZ"/>
        </w:rPr>
        <w:t>202</w:t>
      </w:r>
      <w:r w:rsidR="00181825">
        <w:rPr>
          <w:spacing w:val="2"/>
          <w:lang w:val="kk-KZ"/>
        </w:rPr>
        <w:t>1</w:t>
      </w:r>
      <w:r>
        <w:rPr>
          <w:spacing w:val="2"/>
          <w:lang w:val="kk-KZ"/>
        </w:rPr>
        <w:t xml:space="preserve"> жылға арналған қаржыландырудың сомасы бойынша – </w:t>
      </w:r>
      <w:r w:rsidRPr="006E0D96">
        <w:rPr>
          <w:spacing w:val="2"/>
          <w:lang w:val="kk-KZ"/>
        </w:rPr>
        <w:t xml:space="preserve"> ________</w:t>
      </w:r>
      <w:r>
        <w:rPr>
          <w:spacing w:val="2"/>
          <w:lang w:val="kk-KZ"/>
        </w:rPr>
        <w:t xml:space="preserve"> сомасында</w:t>
      </w:r>
      <w:r w:rsidRPr="006E0D96">
        <w:rPr>
          <w:i/>
          <w:spacing w:val="2"/>
          <w:lang w:val="kk-KZ"/>
        </w:rPr>
        <w:t>(сомасын жазбаша көрсету);</w:t>
      </w:r>
    </w:p>
    <w:p w:rsidR="002511A5" w:rsidRDefault="002511A5" w:rsidP="002511A5">
      <w:pPr>
        <w:pStyle w:val="a4"/>
        <w:spacing w:after="0"/>
        <w:ind w:firstLine="709"/>
        <w:rPr>
          <w:i/>
          <w:spacing w:val="2"/>
          <w:lang w:val="kk-KZ"/>
        </w:rPr>
      </w:pPr>
      <w:r w:rsidRPr="006E0D96">
        <w:rPr>
          <w:spacing w:val="2"/>
          <w:lang w:val="kk-KZ"/>
        </w:rPr>
        <w:t>2</w:t>
      </w:r>
      <w:r w:rsidR="00181825">
        <w:rPr>
          <w:spacing w:val="2"/>
          <w:lang w:val="kk-KZ"/>
        </w:rPr>
        <w:t>022</w:t>
      </w:r>
      <w:r w:rsidRPr="006E0D96">
        <w:rPr>
          <w:spacing w:val="2"/>
          <w:lang w:val="kk-KZ"/>
        </w:rPr>
        <w:t xml:space="preserve"> жылға арналған қаржыландырудың сомасы бойынша –  ________ сомасында </w:t>
      </w:r>
      <w:r w:rsidRPr="006E0D96">
        <w:rPr>
          <w:i/>
          <w:spacing w:val="2"/>
          <w:lang w:val="kk-KZ"/>
        </w:rPr>
        <w:t>(сомасын жазбаша көрсету);</w:t>
      </w:r>
    </w:p>
    <w:p w:rsidR="002511A5" w:rsidRPr="00B33CA9" w:rsidRDefault="00181825" w:rsidP="002511A5">
      <w:pPr>
        <w:pStyle w:val="a4"/>
        <w:spacing w:before="0" w:after="0"/>
        <w:ind w:firstLine="709"/>
        <w:rPr>
          <w:i/>
          <w:spacing w:val="2"/>
          <w:lang w:val="kk-KZ"/>
        </w:rPr>
      </w:pPr>
      <w:r>
        <w:rPr>
          <w:spacing w:val="2"/>
          <w:lang w:val="kk-KZ"/>
        </w:rPr>
        <w:t>2023</w:t>
      </w:r>
      <w:r w:rsidR="002511A5" w:rsidRPr="006E0D96">
        <w:rPr>
          <w:spacing w:val="2"/>
          <w:lang w:val="kk-KZ"/>
        </w:rPr>
        <w:t xml:space="preserve"> жылға арналған қаржыландырудың сомасы бойынша –  ________ сомасында</w:t>
      </w:r>
      <w:r w:rsidR="002511A5" w:rsidRPr="006E0D96">
        <w:rPr>
          <w:i/>
          <w:spacing w:val="2"/>
          <w:lang w:val="kk-KZ"/>
        </w:rPr>
        <w:t xml:space="preserve"> (сомасын </w:t>
      </w:r>
      <w:r w:rsidR="002511A5" w:rsidRPr="006E0D96">
        <w:rPr>
          <w:spacing w:val="2"/>
          <w:lang w:val="kk-KZ"/>
        </w:rPr>
        <w:t>жазбаша</w:t>
      </w:r>
      <w:r w:rsidR="002511A5" w:rsidRPr="006E0D96">
        <w:rPr>
          <w:i/>
          <w:spacing w:val="2"/>
          <w:lang w:val="kk-KZ"/>
        </w:rPr>
        <w:t xml:space="preserve"> көрсету);</w:t>
      </w:r>
      <w:r w:rsidR="002511A5" w:rsidRPr="00B33CA9">
        <w:rPr>
          <w:spacing w:val="2"/>
          <w:lang w:val="kk-KZ"/>
        </w:rPr>
        <w:t xml:space="preserve">басымдылығы бойынша: </w:t>
      </w:r>
      <w:r w:rsidR="002511A5" w:rsidRPr="00B33CA9">
        <w:rPr>
          <w:i/>
          <w:spacing w:val="2"/>
          <w:lang w:val="kk-KZ"/>
        </w:rPr>
        <w:t>Толтыру;</w:t>
      </w:r>
    </w:p>
    <w:p w:rsidR="002511A5" w:rsidRPr="00B33CA9" w:rsidRDefault="002511A5" w:rsidP="002511A5">
      <w:pPr>
        <w:pStyle w:val="a4"/>
        <w:shd w:val="clear" w:color="auto" w:fill="FFFFFF"/>
        <w:spacing w:before="0" w:after="0"/>
        <w:ind w:firstLine="709"/>
        <w:contextualSpacing/>
        <w:jc w:val="both"/>
        <w:textAlignment w:val="baseline"/>
        <w:rPr>
          <w:i/>
          <w:spacing w:val="2"/>
          <w:lang w:val="kk-KZ"/>
        </w:rPr>
      </w:pPr>
      <w:r>
        <w:rPr>
          <w:spacing w:val="2"/>
          <w:lang w:val="kk-KZ"/>
        </w:rPr>
        <w:t xml:space="preserve">тақырыбы бойынша: 1) </w:t>
      </w:r>
      <w:r w:rsidRPr="006B64EA">
        <w:rPr>
          <w:spacing w:val="2"/>
          <w:lang w:val="kk-KZ"/>
        </w:rPr>
        <w:t>ЖТН____/ГҚ</w:t>
      </w:r>
      <w:r w:rsidRPr="00B33CA9">
        <w:rPr>
          <w:spacing w:val="2"/>
          <w:lang w:val="kk-KZ"/>
        </w:rPr>
        <w:t xml:space="preserve"> «______________________» </w:t>
      </w:r>
      <w:r w:rsidRPr="00B33CA9">
        <w:rPr>
          <w:i/>
          <w:spacing w:val="2"/>
          <w:lang w:val="kk-KZ"/>
        </w:rPr>
        <w:t>(ұйым бойынша басым бағыттарға сай жобаның тақырыбын көрсету).</w:t>
      </w:r>
    </w:p>
    <w:p w:rsidR="002511A5" w:rsidRDefault="002511A5" w:rsidP="002511A5">
      <w:pPr>
        <w:pStyle w:val="a4"/>
        <w:shd w:val="clear" w:color="auto" w:fill="FFFFFF"/>
        <w:spacing w:before="0" w:after="0"/>
        <w:ind w:firstLine="709"/>
        <w:contextualSpacing/>
        <w:jc w:val="both"/>
        <w:textAlignment w:val="baseline"/>
        <w:rPr>
          <w:spacing w:val="2"/>
          <w:lang w:val="kk-KZ"/>
        </w:rPr>
      </w:pPr>
      <w:r>
        <w:rPr>
          <w:spacing w:val="2"/>
          <w:lang w:val="kk-KZ"/>
        </w:rPr>
        <w:t xml:space="preserve">1.2 </w:t>
      </w:r>
      <w:r w:rsidRPr="00D83248">
        <w:rPr>
          <w:spacing w:val="2"/>
          <w:lang w:val="kk-KZ"/>
        </w:rPr>
        <w:t xml:space="preserve">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w:t>
      </w:r>
      <w:r w:rsidRPr="00D83248">
        <w:rPr>
          <w:spacing w:val="2"/>
          <w:lang w:val="kk-KZ"/>
        </w:rPr>
        <w:lastRenderedPageBreak/>
        <w:t>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rsidR="002511A5" w:rsidRPr="00B33CA9" w:rsidRDefault="002511A5" w:rsidP="002511A5">
      <w:pPr>
        <w:pStyle w:val="a4"/>
        <w:shd w:val="clear" w:color="auto" w:fill="FFFFFF"/>
        <w:spacing w:before="0" w:after="0"/>
        <w:ind w:firstLine="709"/>
        <w:contextualSpacing/>
        <w:jc w:val="both"/>
        <w:textAlignment w:val="baseline"/>
        <w:rPr>
          <w:spacing w:val="2"/>
          <w:lang w:val="kk-KZ"/>
        </w:rPr>
      </w:pPr>
      <w:r w:rsidRPr="00B33CA9">
        <w:rPr>
          <w:spacing w:val="2"/>
          <w:lang w:val="kk-KZ"/>
        </w:rPr>
        <w:t xml:space="preserve">1.3 Төменде көрсетілген құжаттар мен шарттар осы Келісімшартты құратын оның ажырамас бөлігі болып табылады: </w:t>
      </w:r>
    </w:p>
    <w:p w:rsidR="002511A5" w:rsidRPr="00B33CA9" w:rsidRDefault="002511A5" w:rsidP="002511A5">
      <w:pPr>
        <w:pStyle w:val="a4"/>
        <w:shd w:val="clear" w:color="auto" w:fill="FFFFFF"/>
        <w:spacing w:before="0" w:after="0"/>
        <w:ind w:firstLine="709"/>
        <w:contextualSpacing/>
        <w:jc w:val="both"/>
        <w:textAlignment w:val="baseline"/>
        <w:rPr>
          <w:spacing w:val="2"/>
          <w:lang w:val="kk-KZ"/>
        </w:rPr>
      </w:pPr>
      <w:r w:rsidRPr="00B33CA9">
        <w:rPr>
          <w:spacing w:val="2"/>
          <w:lang w:val="kk-KZ"/>
        </w:rPr>
        <w:t>1) Осы Шарт;</w:t>
      </w:r>
    </w:p>
    <w:p w:rsidR="002511A5" w:rsidRPr="00D32CA0" w:rsidRDefault="002511A5" w:rsidP="002511A5">
      <w:pPr>
        <w:pStyle w:val="a4"/>
        <w:shd w:val="clear" w:color="auto" w:fill="FFFFFF"/>
        <w:spacing w:before="0" w:after="0"/>
        <w:ind w:firstLine="709"/>
        <w:contextualSpacing/>
        <w:jc w:val="both"/>
        <w:textAlignment w:val="baseline"/>
        <w:rPr>
          <w:spacing w:val="2"/>
          <w:lang w:val="kk-KZ"/>
        </w:rPr>
      </w:pPr>
      <w:r w:rsidRPr="00B33CA9">
        <w:rPr>
          <w:spacing w:val="2"/>
          <w:lang w:val="kk-KZ"/>
        </w:rPr>
        <w:t xml:space="preserve">2) Жұмыстың күнтізбелік жоспары </w:t>
      </w:r>
      <w:r w:rsidRPr="00D32CA0">
        <w:rPr>
          <w:rStyle w:val="s0"/>
          <w:rFonts w:eastAsia="Consolas"/>
          <w:lang w:val="kk-KZ"/>
        </w:rPr>
        <w:t>(1.1-1-қосымша)</w:t>
      </w:r>
      <w:r w:rsidRPr="00D32CA0">
        <w:rPr>
          <w:spacing w:val="2"/>
          <w:lang w:val="kk-KZ"/>
        </w:rPr>
        <w:t>;</w:t>
      </w:r>
    </w:p>
    <w:p w:rsidR="002511A5" w:rsidRPr="00D32CA0" w:rsidRDefault="002511A5" w:rsidP="002511A5">
      <w:pPr>
        <w:pStyle w:val="a4"/>
        <w:shd w:val="clear" w:color="auto" w:fill="FFFFFF"/>
        <w:spacing w:before="0" w:after="0"/>
        <w:ind w:firstLine="709"/>
        <w:contextualSpacing/>
        <w:jc w:val="both"/>
        <w:textAlignment w:val="baseline"/>
        <w:rPr>
          <w:spacing w:val="2"/>
          <w:lang w:val="kk-KZ"/>
        </w:rPr>
      </w:pPr>
      <w:r w:rsidRPr="00D32CA0">
        <w:rPr>
          <w:spacing w:val="2"/>
          <w:lang w:val="kk-KZ"/>
        </w:rPr>
        <w:t xml:space="preserve">3) Бөлінген қаражат туралы есеп </w:t>
      </w:r>
      <w:r w:rsidRPr="00D32CA0">
        <w:rPr>
          <w:rStyle w:val="s0"/>
          <w:rFonts w:eastAsia="Consolas"/>
          <w:lang w:val="kk-KZ"/>
        </w:rPr>
        <w:t>(2.1-2-қосымша)</w:t>
      </w:r>
      <w:r w:rsidRPr="00D32CA0">
        <w:rPr>
          <w:spacing w:val="2"/>
          <w:lang w:val="kk-KZ"/>
        </w:rPr>
        <w:t>.</w:t>
      </w:r>
    </w:p>
    <w:p w:rsidR="002511A5" w:rsidRPr="00D32CA0" w:rsidRDefault="002511A5" w:rsidP="002511A5">
      <w:pPr>
        <w:pStyle w:val="a4"/>
        <w:shd w:val="clear" w:color="auto" w:fill="FFFFFF"/>
        <w:spacing w:before="0" w:after="0"/>
        <w:ind w:firstLine="709"/>
        <w:contextualSpacing/>
        <w:jc w:val="both"/>
        <w:textAlignment w:val="baseline"/>
        <w:rPr>
          <w:spacing w:val="2"/>
          <w:lang w:val="kk-KZ"/>
        </w:rPr>
      </w:pPr>
    </w:p>
    <w:p w:rsidR="002511A5" w:rsidRPr="00223995" w:rsidRDefault="002511A5" w:rsidP="002511A5">
      <w:pPr>
        <w:pStyle w:val="a4"/>
        <w:spacing w:before="0" w:after="0"/>
        <w:jc w:val="center"/>
        <w:rPr>
          <w:b/>
          <w:lang w:val="kk-KZ"/>
        </w:rPr>
      </w:pPr>
      <w:r>
        <w:rPr>
          <w:b/>
          <w:lang w:val="kk-KZ"/>
        </w:rPr>
        <w:t>2. Ғылыми-техникалық өнімнің сипаттамасы</w:t>
      </w:r>
    </w:p>
    <w:p w:rsidR="002511A5" w:rsidRPr="00223995" w:rsidRDefault="002511A5" w:rsidP="00B6688A">
      <w:pPr>
        <w:pStyle w:val="a4"/>
        <w:numPr>
          <w:ilvl w:val="1"/>
          <w:numId w:val="6"/>
        </w:numPr>
        <w:spacing w:before="0" w:after="0"/>
        <w:jc w:val="both"/>
        <w:rPr>
          <w:lang w:val="kk-KZ"/>
        </w:rPr>
      </w:pPr>
      <w:r w:rsidRPr="00223995">
        <w:rPr>
          <w:lang w:val="kk-KZ"/>
        </w:rPr>
        <w:t>Күнтізбелік жоспарлардың 2-тармағында көрсетілген біліктілік белгілері бойынша ғылыми-техникалық өнімнің сипаттамасы және экономикалық көрсеткіштері, 1</w:t>
      </w:r>
      <w:r>
        <w:rPr>
          <w:lang w:val="kk-KZ"/>
        </w:rPr>
        <w:t xml:space="preserve">1.-1-қосымшаға сәйкес ... </w:t>
      </w:r>
      <w:r w:rsidRPr="00223995">
        <w:rPr>
          <w:i/>
          <w:lang w:val="kk-KZ"/>
        </w:rPr>
        <w:t>(тақырыптың көлеміне қарай)(мысалы, ұйым бойынша 5 тақырып - 1.1-1.5, 20 тақырып - 1.1-1.20).</w:t>
      </w:r>
    </w:p>
    <w:p w:rsidR="002511A5" w:rsidRDefault="002511A5" w:rsidP="002511A5">
      <w:pPr>
        <w:pStyle w:val="a4"/>
        <w:shd w:val="clear" w:color="auto" w:fill="FFFFFF"/>
        <w:spacing w:before="0" w:after="0"/>
        <w:ind w:firstLine="709"/>
        <w:contextualSpacing/>
        <w:jc w:val="both"/>
        <w:textAlignment w:val="baseline"/>
        <w:rPr>
          <w:spacing w:val="2"/>
          <w:lang w:val="kk-KZ"/>
        </w:rPr>
      </w:pPr>
    </w:p>
    <w:p w:rsidR="002511A5" w:rsidRPr="00217059" w:rsidRDefault="002511A5" w:rsidP="002511A5">
      <w:pPr>
        <w:ind w:left="708"/>
        <w:jc w:val="center"/>
        <w:rPr>
          <w:b/>
        </w:rPr>
      </w:pPr>
      <w:r w:rsidRPr="00217059">
        <w:rPr>
          <w:b/>
        </w:rPr>
        <w:t>3. Шарттың</w:t>
      </w:r>
      <w:r>
        <w:rPr>
          <w:b/>
        </w:rPr>
        <w:t xml:space="preserve"> жалпы құны және төлем шарттары</w:t>
      </w:r>
    </w:p>
    <w:p w:rsidR="002511A5" w:rsidRDefault="002511A5" w:rsidP="002511A5">
      <w:pPr>
        <w:ind w:firstLine="709"/>
        <w:jc w:val="both"/>
      </w:pPr>
      <w:r>
        <w:t xml:space="preserve">3.1 </w:t>
      </w:r>
      <w:r w:rsidRPr="00D83248">
        <w:t>Шарттың жалпы сомасы құрайды _______ теңге (сомасы жазумен), (оның ішінде _____ теңге 10% жеке табыс салығын жеке тұлғалар үшін, _____ теңге (сомасы жазумен) 10% міндетті зейнетақы жарналарын, сондай-ақ өзге де аударымдар заңнамасына сәйкес), барлық жобаны іске асыру мерзімі, жылдар бойынша бөле отырып:</w:t>
      </w:r>
    </w:p>
    <w:p w:rsidR="002511A5" w:rsidRDefault="00181825" w:rsidP="002511A5">
      <w:pPr>
        <w:ind w:firstLine="709"/>
        <w:jc w:val="both"/>
      </w:pPr>
      <w:r>
        <w:t>2021</w:t>
      </w:r>
      <w:r w:rsidR="002511A5">
        <w:t xml:space="preserve"> арналған қаржыландырудың сомасы бойынша </w:t>
      </w:r>
      <w:r w:rsidR="002511A5" w:rsidRPr="00580AB6">
        <w:t>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rsidR="002511A5" w:rsidRDefault="00181825" w:rsidP="002511A5">
      <w:pPr>
        <w:ind w:firstLine="709"/>
        <w:jc w:val="both"/>
      </w:pPr>
      <w:r>
        <w:t>2022</w:t>
      </w:r>
      <w:r w:rsidR="002511A5">
        <w:t xml:space="preserve"> арналған қаржыландырудың сомасы бойынша </w:t>
      </w:r>
      <w:r w:rsidR="002511A5" w:rsidRPr="00580AB6">
        <w:t>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rsidR="002511A5" w:rsidRDefault="00181825" w:rsidP="002511A5">
      <w:pPr>
        <w:ind w:firstLine="709"/>
        <w:jc w:val="both"/>
      </w:pPr>
      <w:r>
        <w:t>2023</w:t>
      </w:r>
      <w:r w:rsidR="002511A5">
        <w:t xml:space="preserve"> арналған қаржыландырудың сомасы бойынша</w:t>
      </w:r>
      <w:r w:rsidR="002511A5" w:rsidRPr="00580AB6">
        <w:t xml:space="preserve">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 Қазақстан Республикасының заңнамасына сәйкес бюджетке барлық салықтар мен басқа да міндетті төлемдерді</w:t>
      </w:r>
      <w:r w:rsidR="002511A5">
        <w:t xml:space="preserve"> ескере отырып, </w:t>
      </w:r>
      <w:r w:rsidR="002511A5" w:rsidRPr="00580AB6">
        <w:t>жұмыстарды орындауға байланысты барл</w:t>
      </w:r>
      <w:r w:rsidR="002511A5">
        <w:t>ық шығындар құнын қоса алғанда.</w:t>
      </w:r>
    </w:p>
    <w:p w:rsidR="002511A5" w:rsidRDefault="002511A5" w:rsidP="002511A5">
      <w:pPr>
        <w:ind w:firstLine="709"/>
        <w:jc w:val="both"/>
      </w:pPr>
      <w:r w:rsidRPr="00217059">
        <w:t>3.2 Тапсырыс беруші Орындаушының жұмысын төмендегідей тәртіпте төлейді: Тап</w:t>
      </w:r>
      <w:r>
        <w:t>сырыс беруші Шарттағы соманың 50</w:t>
      </w:r>
      <w:r w:rsidRPr="00217059">
        <w:t>%-ын Шарт Қазынашылық органдарда тіркелген сәт</w:t>
      </w:r>
      <w:r>
        <w:t>тен бастап алдын ала 10</w:t>
      </w:r>
      <w:r w:rsidRPr="00217059">
        <w:t xml:space="preserve"> (</w:t>
      </w:r>
      <w:r>
        <w:t>он</w:t>
      </w:r>
      <w:r w:rsidRPr="00217059">
        <w:t xml:space="preserve">) </w:t>
      </w:r>
      <w:r>
        <w:t>жұмыс</w:t>
      </w:r>
      <w:r w:rsidRPr="00217059">
        <w:t xml:space="preserve"> күн ішінде төлеуі тиіс. </w:t>
      </w:r>
    </w:p>
    <w:p w:rsidR="002511A5" w:rsidRPr="00217059" w:rsidRDefault="002511A5" w:rsidP="002511A5">
      <w:pPr>
        <w:ind w:firstLine="709"/>
        <w:jc w:val="both"/>
      </w:pPr>
      <w:r w:rsidRPr="00217059">
        <w:t xml:space="preserve">Келесі төлем </w:t>
      </w:r>
      <w:r>
        <w:t xml:space="preserve">Орындаушы ұсынған төлемдер бойынша қаржыландыру жоспарына және Тараптардың орындалған жұмыстар туралы актісіне қол қойған күннен соң </w:t>
      </w:r>
      <w:r w:rsidRPr="00217059">
        <w:t xml:space="preserve">алынған алғашқы төлемге сәйкес пропорционалдық жүйе бойынша төленеді.  </w:t>
      </w:r>
    </w:p>
    <w:p w:rsidR="002511A5" w:rsidRDefault="002511A5" w:rsidP="002511A5">
      <w:pPr>
        <w:pStyle w:val="a4"/>
        <w:shd w:val="clear" w:color="auto" w:fill="FFFFFF"/>
        <w:spacing w:before="0" w:after="0"/>
        <w:ind w:firstLine="709"/>
        <w:contextualSpacing/>
        <w:jc w:val="both"/>
        <w:textAlignment w:val="baseline"/>
        <w:rPr>
          <w:spacing w:val="2"/>
          <w:lang w:val="kk-KZ"/>
        </w:rPr>
      </w:pPr>
      <w:r>
        <w:rPr>
          <w:spacing w:val="2"/>
          <w:lang w:val="kk-KZ"/>
        </w:rPr>
        <w:t xml:space="preserve">Шарт бойынша тиісті қаржылық жылдың соңында түпкілікті төлем (жобаның іске асырылуының бірінші жылы, екінші жылында (аралық) Орындаушы төлемдер бойынша қаржыландыру жоспарына сәйкес ұсынғаннан кейін: ғылыми және (немесе) ғылыми-техникалық қызмет туралы есебін, Ұлттық ғылыми кеңестердің оң шешімін (дерін), бөлінген қаржыны пайдалану туралы есебін (Шартқа 2.1-2 қосымша) және  бекітілген заңдарға сәйкес, атқарылған жұмыстардың актісіне Тараптар қол қойған соң жүргізіледі. </w:t>
      </w:r>
    </w:p>
    <w:p w:rsidR="002511A5" w:rsidRDefault="002511A5" w:rsidP="002511A5">
      <w:pPr>
        <w:pStyle w:val="a4"/>
        <w:shd w:val="clear" w:color="auto" w:fill="FFFFFF"/>
        <w:spacing w:before="0" w:after="0"/>
        <w:ind w:firstLine="709"/>
        <w:contextualSpacing/>
        <w:jc w:val="both"/>
        <w:textAlignment w:val="baseline"/>
        <w:rPr>
          <w:spacing w:val="2"/>
          <w:lang w:val="kk-KZ"/>
        </w:rPr>
      </w:pPr>
      <w:r w:rsidRPr="00330670">
        <w:rPr>
          <w:spacing w:val="2"/>
          <w:lang w:val="kk-KZ"/>
        </w:rPr>
        <w:t xml:space="preserve">Шарт бойынша тиісті қаржылық жылдың соңында түпкілікті төлем (жобаның іске асырылуының </w:t>
      </w:r>
      <w:r>
        <w:rPr>
          <w:spacing w:val="2"/>
          <w:lang w:val="kk-KZ"/>
        </w:rPr>
        <w:t>үшінші</w:t>
      </w:r>
      <w:r w:rsidRPr="00330670">
        <w:rPr>
          <w:spacing w:val="2"/>
          <w:lang w:val="kk-KZ"/>
        </w:rPr>
        <w:t xml:space="preserve"> жылы, екінші жылында (</w:t>
      </w:r>
      <w:r>
        <w:rPr>
          <w:spacing w:val="2"/>
          <w:lang w:val="kk-KZ"/>
        </w:rPr>
        <w:t>қорытынды</w:t>
      </w:r>
      <w:r w:rsidRPr="00330670">
        <w:rPr>
          <w:spacing w:val="2"/>
          <w:lang w:val="kk-KZ"/>
        </w:rPr>
        <w:t>) Орындаушы төлемдер бойынша қаржыландыру жоспарына сәйкес ұсынғаннан кейін: ғылыми және (немесе) ғылыми-техникалық қызмет туралы есебі</w:t>
      </w:r>
      <w:r>
        <w:rPr>
          <w:spacing w:val="2"/>
          <w:lang w:val="kk-KZ"/>
        </w:rPr>
        <w:t>н</w:t>
      </w:r>
      <w:r w:rsidRPr="00330670">
        <w:rPr>
          <w:spacing w:val="2"/>
          <w:lang w:val="kk-KZ"/>
        </w:rPr>
        <w:t xml:space="preserve">, </w:t>
      </w:r>
      <w:r>
        <w:rPr>
          <w:spacing w:val="2"/>
          <w:lang w:val="kk-KZ"/>
        </w:rPr>
        <w:t xml:space="preserve">мемлекеттік ғылыми-техникалық сараптама қорытындысын, </w:t>
      </w:r>
      <w:r w:rsidRPr="00330670">
        <w:rPr>
          <w:spacing w:val="2"/>
          <w:lang w:val="kk-KZ"/>
        </w:rPr>
        <w:t>Ұлттық ғылыми кеңестердің оң шешімі</w:t>
      </w:r>
      <w:r>
        <w:rPr>
          <w:spacing w:val="2"/>
          <w:lang w:val="kk-KZ"/>
        </w:rPr>
        <w:t xml:space="preserve">н </w:t>
      </w:r>
      <w:r w:rsidRPr="00330670">
        <w:rPr>
          <w:spacing w:val="2"/>
          <w:lang w:val="kk-KZ"/>
        </w:rPr>
        <w:t>(дері</w:t>
      </w:r>
      <w:r>
        <w:rPr>
          <w:spacing w:val="2"/>
          <w:lang w:val="kk-KZ"/>
        </w:rPr>
        <w:t>н</w:t>
      </w:r>
      <w:r w:rsidRPr="00330670">
        <w:rPr>
          <w:spacing w:val="2"/>
          <w:lang w:val="kk-KZ"/>
        </w:rPr>
        <w:t xml:space="preserve">), бөлінген қаржыны пайдалану туралы есебі (Шартқа 2.1-2 қосымша) және  бекітілген заңдарға сәйкес, </w:t>
      </w:r>
      <w:r w:rsidRPr="00330670">
        <w:rPr>
          <w:spacing w:val="2"/>
          <w:lang w:val="kk-KZ"/>
        </w:rPr>
        <w:lastRenderedPageBreak/>
        <w:t>атқарылған жұмыстардың актісіне Тара</w:t>
      </w:r>
      <w:r>
        <w:rPr>
          <w:spacing w:val="2"/>
          <w:lang w:val="kk-KZ"/>
        </w:rPr>
        <w:t xml:space="preserve">птар қол қойған соң жүргізіледі. </w:t>
      </w:r>
      <w:r w:rsidRPr="00F46987">
        <w:rPr>
          <w:spacing w:val="2"/>
          <w:lang w:val="kk-KZ"/>
        </w:rPr>
        <w:t>ЖТС Астана қаласы бойынша Мемлекеттік табыстар департаментінің Есіл ауданы бойынша Мемлекеттік табыстар басқармасы РМБ-на аударылады БСН ЖСН.</w:t>
      </w:r>
    </w:p>
    <w:p w:rsidR="002511A5" w:rsidRPr="00BB3F17" w:rsidRDefault="002511A5" w:rsidP="002511A5">
      <w:pPr>
        <w:pStyle w:val="a4"/>
        <w:shd w:val="clear" w:color="auto" w:fill="FFFFFF"/>
        <w:ind w:firstLine="709"/>
        <w:contextualSpacing/>
        <w:jc w:val="both"/>
        <w:textAlignment w:val="baseline"/>
        <w:rPr>
          <w:spacing w:val="2"/>
          <w:lang w:val="kk-KZ"/>
        </w:rPr>
      </w:pPr>
      <w:r w:rsidRPr="00BB3F17">
        <w:rPr>
          <w:spacing w:val="2"/>
          <w:lang w:val="kk-KZ"/>
        </w:rPr>
        <w:t>3.3  Қаржыландыру көзі: Республикалық бюджет.</w:t>
      </w:r>
    </w:p>
    <w:p w:rsidR="002511A5" w:rsidRPr="00BB3F17" w:rsidRDefault="002511A5" w:rsidP="002511A5">
      <w:pPr>
        <w:pStyle w:val="a4"/>
        <w:shd w:val="clear" w:color="auto" w:fill="FFFFFF"/>
        <w:ind w:firstLine="709"/>
        <w:contextualSpacing/>
        <w:jc w:val="both"/>
        <w:textAlignment w:val="baseline"/>
        <w:rPr>
          <w:spacing w:val="2"/>
          <w:lang w:val="kk-KZ"/>
        </w:rPr>
      </w:pPr>
      <w:r w:rsidRPr="00BB3F17">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rsidR="002511A5" w:rsidRPr="00BB3F17" w:rsidRDefault="002511A5" w:rsidP="002511A5">
      <w:pPr>
        <w:pStyle w:val="a4"/>
        <w:shd w:val="clear" w:color="auto" w:fill="FFFFFF"/>
        <w:spacing w:before="0" w:after="0"/>
        <w:ind w:firstLine="709"/>
        <w:contextualSpacing/>
        <w:jc w:val="both"/>
        <w:textAlignment w:val="baseline"/>
        <w:rPr>
          <w:spacing w:val="2"/>
          <w:lang w:val="kk-KZ"/>
        </w:rPr>
      </w:pPr>
      <w:r w:rsidRPr="00F46987">
        <w:rPr>
          <w:spacing w:val="2"/>
          <w:lang w:val="kk-KZ"/>
        </w:rPr>
        <w:t>3.5 «Салық және бюджетке төленетін басқа да міндетті төлемдер туралы» Қазақстан Республикасы 2017 жылдың 25 желтоқсанындағы Кодексінің 394-бабының 40) тармақшасына сәйкес Орындаушы қосымша құн салығынан босатылады.</w:t>
      </w:r>
    </w:p>
    <w:p w:rsidR="002511A5" w:rsidRPr="00BB3F17" w:rsidRDefault="002511A5" w:rsidP="002511A5">
      <w:pPr>
        <w:pStyle w:val="a4"/>
        <w:shd w:val="clear" w:color="auto" w:fill="FFFFFF"/>
        <w:spacing w:before="0" w:after="0"/>
        <w:ind w:firstLine="709"/>
        <w:contextualSpacing/>
        <w:jc w:val="both"/>
        <w:textAlignment w:val="baseline"/>
        <w:rPr>
          <w:spacing w:val="2"/>
          <w:lang w:val="kk-KZ"/>
        </w:rPr>
      </w:pPr>
    </w:p>
    <w:p w:rsidR="002511A5" w:rsidRPr="00085EBF" w:rsidRDefault="002511A5" w:rsidP="002511A5">
      <w:pPr>
        <w:pStyle w:val="a4"/>
        <w:spacing w:before="0" w:after="0"/>
        <w:ind w:left="708"/>
        <w:jc w:val="center"/>
        <w:rPr>
          <w:b/>
          <w:lang w:val="kk-KZ"/>
        </w:rPr>
      </w:pPr>
      <w:r w:rsidRPr="006C3654">
        <w:rPr>
          <w:b/>
          <w:lang w:val="kk-KZ"/>
        </w:rPr>
        <w:t>4. Жұмыст</w:t>
      </w:r>
      <w:r>
        <w:rPr>
          <w:b/>
          <w:lang w:val="kk-KZ"/>
        </w:rPr>
        <w:t>ы тексеру және қабылдау тәртібі</w:t>
      </w:r>
    </w:p>
    <w:p w:rsidR="002511A5" w:rsidRDefault="002511A5" w:rsidP="002511A5">
      <w:pPr>
        <w:ind w:firstLine="851"/>
        <w:jc w:val="both"/>
      </w:pPr>
      <w:r w:rsidRPr="006C3654">
        <w:t xml:space="preserve">4.1 </w:t>
      </w:r>
      <w:r w:rsidRPr="00CA350E">
        <w:t>Орындаушылар Тапсырыс берушіге ғылыми және (немесе) ғылыми-техникалық қызмет туралы аралық есепті (бірінші жыл (іске асыру мерзімі 1 (бір жыл) жобаларды қоспағанда), жобаны іске асырудың екінші жылы (іске асыру мерзімі 2 (екі жыл) жобаларды қоспағанда) ГОСТ 7.32-2017 бойынша ағымдағы есепті жылдың 15 қарашасынан кешіктірмей ұсынады. Ғылыми және (немесе) ғылыми-техникалық қызмет туралы қорытынды есептер-ағымдағы есепті жылдың 1 қарашасынан кешіктірмей</w:t>
      </w:r>
      <w:r>
        <w:t xml:space="preserve"> ұсынады.</w:t>
      </w:r>
      <w:r w:rsidRPr="00CA350E">
        <w:t>.</w:t>
      </w:r>
    </w:p>
    <w:p w:rsidR="002511A5" w:rsidRPr="00024018" w:rsidRDefault="002511A5" w:rsidP="002511A5">
      <w:pPr>
        <w:ind w:firstLine="851"/>
        <w:jc w:val="both"/>
      </w:pPr>
      <w:r>
        <w:t xml:space="preserve">4.2 </w:t>
      </w:r>
      <w:r w:rsidRPr="00195EA7">
        <w:t>Орындаушы Тапсырыс берушіге гранттық қаржыландыру бойынша бөлінген қаражаттың пайдаланылуы туралы аралық есепті (бірінші жыл (іске асыру мерзімі 1 (бір жыл) жобаларды қоспағанда), жобаларды іске асырудың екінші жылы (іске асыру мерзімі 2 (екі жыл) жобаларды қоспағанда) (Шартқа 2.1-2 қосымша</w:t>
      </w:r>
      <w:r>
        <w:t xml:space="preserve">ға) сәйкес ағымдағы есептік жылдың 10 желтоқсанына дейін, сондай-ақ </w:t>
      </w:r>
      <w:r w:rsidRPr="00195EA7">
        <w:t>орындалған жұмыстар актісі және Ұлттық ғылыми кеңестің шешімі</w:t>
      </w:r>
      <w:r>
        <w:t>н</w:t>
      </w:r>
      <w:r w:rsidRPr="00024018">
        <w:t>ңестің шешімі ағымдағы есепті</w:t>
      </w:r>
      <w:r>
        <w:t>к</w:t>
      </w:r>
      <w:r w:rsidRPr="00024018">
        <w:t xml:space="preserve"> жылдың 10 желтоқсанынан кешіктірмей </w:t>
      </w:r>
      <w:r>
        <w:t>ұсынады</w:t>
      </w:r>
      <w:r w:rsidRPr="00024018">
        <w:t>.</w:t>
      </w:r>
    </w:p>
    <w:p w:rsidR="002511A5" w:rsidRDefault="002511A5" w:rsidP="002511A5">
      <w:pPr>
        <w:ind w:firstLine="851"/>
        <w:jc w:val="both"/>
      </w:pPr>
      <w:r w:rsidRPr="00F87246">
        <w:t xml:space="preserve">Орындаушы жобаны іске асырудың </w:t>
      </w:r>
      <w:r>
        <w:t xml:space="preserve">үшінші </w:t>
      </w:r>
      <w:r w:rsidRPr="00F87246">
        <w:t>жылында, екінші жылында (аралық) Тапсырыс берушіге бөлінген қаржыны пайдалану туралы есепті (шартқа 2.1-2 қосымша)</w:t>
      </w:r>
      <w:r>
        <w:t xml:space="preserve"> ағымдағы есептік жылдың 10 желтоқсанына , </w:t>
      </w:r>
      <w:r w:rsidRPr="0016738B">
        <w:t>орындалған жұмыстардың актісі, мемлекеттік ғылыми-техникалық сараптаманың қорытындысы және Ұлттық ғылыми кеңестің шешімі ағымдағы есепті</w:t>
      </w:r>
      <w:r>
        <w:t>к</w:t>
      </w:r>
      <w:r w:rsidRPr="0016738B">
        <w:t xml:space="preserve"> жылд</w:t>
      </w:r>
      <w:r>
        <w:t>ың 10 желтоқсанынан кешіктірмей ұсынады.</w:t>
      </w:r>
    </w:p>
    <w:p w:rsidR="002511A5" w:rsidRPr="006C3654" w:rsidRDefault="002511A5" w:rsidP="002511A5">
      <w:pPr>
        <w:ind w:firstLine="851"/>
        <w:jc w:val="both"/>
      </w:pPr>
      <w:r>
        <w:t xml:space="preserve">4.3 </w:t>
      </w:r>
      <w:r w:rsidRPr="00F87246">
        <w:t>Гранттық қаржыландыру бойынша ғылыми және (н</w:t>
      </w:r>
      <w:r>
        <w:t xml:space="preserve">емесе) ғылыми-техникалық жобаны іске асыру </w:t>
      </w:r>
      <w:r w:rsidRPr="00F87246">
        <w:t>процесінде кері нәтиже алудың болмай қоймайтындығы немесе Гранттық қаржыландыру бойынша ғылыми және (н</w:t>
      </w:r>
      <w:r>
        <w:t xml:space="preserve">емесе) ғылыми-техникалық жобаны </w:t>
      </w:r>
      <w:r w:rsidRPr="00F87246">
        <w:t>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rsidR="002511A5" w:rsidRDefault="002511A5" w:rsidP="002511A5">
      <w:pPr>
        <w:pStyle w:val="a4"/>
        <w:shd w:val="clear" w:color="auto" w:fill="FFFFFF"/>
        <w:spacing w:before="0" w:after="0"/>
        <w:ind w:firstLine="709"/>
        <w:contextualSpacing/>
        <w:jc w:val="both"/>
        <w:textAlignment w:val="baseline"/>
        <w:rPr>
          <w:spacing w:val="2"/>
          <w:lang w:val="kk-KZ"/>
        </w:rPr>
      </w:pPr>
      <w:r>
        <w:rPr>
          <w:spacing w:val="2"/>
          <w:lang w:val="kk-KZ"/>
        </w:rPr>
        <w:t>Бұл жағдайда тараптар Ұлттық ғылыми кеңестің (- терді</w:t>
      </w:r>
      <w:r w:rsidRPr="00046746">
        <w:rPr>
          <w:spacing w:val="2"/>
          <w:lang w:val="kk-KZ"/>
        </w:rPr>
        <w:t>ң) шешімін алу арқылы ғылыми және (немесе) ғылыми-техникалық жобаны жалғастырудың орындылығы мен бағыттары туралы мәселені қарауға міндетті.</w:t>
      </w:r>
    </w:p>
    <w:p w:rsidR="002511A5" w:rsidRPr="00046746" w:rsidRDefault="002511A5" w:rsidP="002511A5">
      <w:pPr>
        <w:tabs>
          <w:tab w:val="left" w:pos="993"/>
        </w:tabs>
        <w:ind w:firstLine="709"/>
        <w:contextualSpacing/>
        <w:jc w:val="both"/>
      </w:pPr>
      <w:r>
        <w:t>4.4</w:t>
      </w:r>
      <w:r w:rsidRPr="000C3CC1">
        <w:t xml:space="preserve">. </w:t>
      </w:r>
      <w:r w:rsidRPr="00046746">
        <w:t xml:space="preserve">Жоба барысында мемлекеттік ұйымдар сатып алған құрал, жабдық және (немесе) инвернтарь олардың балансына бекітіледі. </w:t>
      </w:r>
    </w:p>
    <w:p w:rsidR="002511A5" w:rsidRPr="006B64EA" w:rsidRDefault="002511A5" w:rsidP="002511A5">
      <w:pPr>
        <w:ind w:left="708"/>
        <w:jc w:val="center"/>
        <w:rPr>
          <w:b/>
        </w:rPr>
      </w:pPr>
    </w:p>
    <w:p w:rsidR="002511A5" w:rsidRPr="00052E63" w:rsidRDefault="002511A5" w:rsidP="002511A5">
      <w:pPr>
        <w:ind w:left="708"/>
        <w:jc w:val="center"/>
        <w:rPr>
          <w:b/>
        </w:rPr>
      </w:pPr>
      <w:r>
        <w:rPr>
          <w:b/>
        </w:rPr>
        <w:t>5. Тараптардың жауапкершілігі</w:t>
      </w:r>
    </w:p>
    <w:p w:rsidR="002511A5" w:rsidRPr="00052E63" w:rsidRDefault="002511A5" w:rsidP="002511A5">
      <w:pPr>
        <w:ind w:firstLine="851"/>
        <w:jc w:val="both"/>
      </w:pPr>
      <w:r w:rsidRPr="00052E63">
        <w:t>5.1 Шарттағы көрсетілген міндеттер орындалмаған жағдайда, тараптар заңнамада белгіленг</w:t>
      </w:r>
      <w:r>
        <w:t xml:space="preserve">ен шарттар мен тәртіп бойынша жауапқа тартылады. </w:t>
      </w:r>
    </w:p>
    <w:p w:rsidR="002511A5" w:rsidRDefault="002511A5" w:rsidP="002511A5">
      <w:pPr>
        <w:ind w:firstLine="851"/>
        <w:jc w:val="both"/>
      </w:pPr>
      <w:r w:rsidRPr="00052E63">
        <w:t xml:space="preserve">5.2 </w:t>
      </w:r>
      <w:r w:rsidRPr="00DC184E">
        <w:t>Техникалық ерекшеліктер мен күнтізбелік жұмыс жоспарында көзделген жұмыстарды орындамаған және тиісінше орындамаған жағдайда (1.1-1 қосымша._ ) Орындаушы тиісті бюджеттің кірісіне ғылыми және (немесе) ғылыми-техникалық жобаның тиісті ағымдағы жылы сомасының 0,04% - ы мөлшерінде мерзімі өткен әрбір күнтізбелік күн үшін тұрақсыздық айыбын төлейді.</w:t>
      </w:r>
    </w:p>
    <w:p w:rsidR="002511A5" w:rsidRDefault="002511A5" w:rsidP="002511A5">
      <w:pPr>
        <w:ind w:firstLine="851"/>
        <w:jc w:val="both"/>
      </w:pPr>
      <w:r>
        <w:t xml:space="preserve">Осы Шарттың күнтізбелік жұмыс жоспарында (1.1-1 қосымша) қарастырылған жұмыстарды орындамаған және дұрыс орындамаған жағдайда, </w:t>
      </w:r>
      <w:r w:rsidRPr="00F46987">
        <w:t>Орындаушы ғылыми және (немесе) ғылыми-техникалық жобаның тиісті ағымдағы жылындағы жалпы сомасының 0,05 %-ын әрбір кешіккен күні үшін айыппұл ретінде төлейді.</w:t>
      </w:r>
    </w:p>
    <w:p w:rsidR="002511A5" w:rsidRDefault="002511A5" w:rsidP="002511A5">
      <w:pPr>
        <w:ind w:firstLine="851"/>
        <w:jc w:val="both"/>
      </w:pPr>
      <w:r w:rsidRPr="005143D3">
        <w:lastRenderedPageBreak/>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rsidR="002511A5" w:rsidRPr="00052E63" w:rsidRDefault="002511A5" w:rsidP="002511A5">
      <w:pPr>
        <w:ind w:firstLine="851"/>
        <w:jc w:val="both"/>
      </w:pPr>
      <w:r w:rsidRPr="00052E63">
        <w:t xml:space="preserve">5.3 Орындаушы </w:t>
      </w:r>
      <w:r w:rsidRPr="00D26C6E">
        <w:t>ғылыми және (не</w:t>
      </w:r>
      <w:r>
        <w:t xml:space="preserve">месе) ғылыми-техникалық жоба бойынша </w:t>
      </w:r>
      <w:r w:rsidRPr="00D26C6E">
        <w:t xml:space="preserve">жұмыстарды орындамаған </w:t>
      </w:r>
      <w:r>
        <w:t xml:space="preserve">және дұрыс орындамаған жағдайда, </w:t>
      </w:r>
      <w:r w:rsidRPr="00052E63">
        <w:t xml:space="preserve">Тапсырыс беруші жобаның кез келген кезеңінде Ұлттық ғылыми кеңестің шешіміне сәйкес қаржыландыруды тоқтата алады. </w:t>
      </w:r>
    </w:p>
    <w:p w:rsidR="002511A5" w:rsidRDefault="002511A5" w:rsidP="002511A5">
      <w:pPr>
        <w:pStyle w:val="a4"/>
        <w:shd w:val="clear" w:color="auto" w:fill="FFFFFF"/>
        <w:spacing w:before="0"/>
        <w:ind w:firstLine="709"/>
        <w:contextualSpacing/>
        <w:jc w:val="both"/>
        <w:textAlignment w:val="baseline"/>
        <w:rPr>
          <w:bCs/>
          <w:spacing w:val="2"/>
          <w:lang w:val="kk-KZ"/>
        </w:rPr>
      </w:pPr>
      <w:r>
        <w:rPr>
          <w:bCs/>
          <w:spacing w:val="2"/>
          <w:lang w:val="kk-KZ"/>
        </w:rPr>
        <w:t xml:space="preserve"> 5.4 </w:t>
      </w:r>
      <w:r w:rsidRPr="005804E1">
        <w:rPr>
          <w:bCs/>
          <w:spacing w:val="2"/>
          <w:lang w:val="kk-KZ"/>
        </w:rPr>
        <w:t>Гранттық қаржыландыру қаражаты ғылыми және (немесе) ғылыми-техникалық жоба</w:t>
      </w:r>
      <w:r>
        <w:rPr>
          <w:bCs/>
          <w:spacing w:val="2"/>
          <w:lang w:val="kk-KZ"/>
        </w:rPr>
        <w:t xml:space="preserve">ның </w:t>
      </w:r>
      <w:r w:rsidRPr="005804E1">
        <w:rPr>
          <w:bCs/>
          <w:spacing w:val="2"/>
          <w:lang w:val="kk-KZ"/>
        </w:rPr>
        <w:t xml:space="preserve">ғылыми және </w:t>
      </w:r>
      <w:r>
        <w:rPr>
          <w:bCs/>
          <w:spacing w:val="2"/>
          <w:lang w:val="kk-KZ"/>
        </w:rPr>
        <w:t xml:space="preserve">(немесе) ғылыми-техникалық жобаны тікелей басқару үшін Өтінім беруші тағайындаған ғылыми жетекшісіне гранттық қаржылаедыруға арналған өтінімге сәйкес беріледі. </w:t>
      </w:r>
    </w:p>
    <w:p w:rsidR="002511A5" w:rsidRPr="005804E1" w:rsidRDefault="002511A5" w:rsidP="002511A5">
      <w:pPr>
        <w:pStyle w:val="a4"/>
        <w:shd w:val="clear" w:color="auto" w:fill="FFFFFF"/>
        <w:ind w:firstLine="709"/>
        <w:contextualSpacing/>
        <w:jc w:val="both"/>
        <w:textAlignment w:val="baseline"/>
        <w:rPr>
          <w:bCs/>
          <w:spacing w:val="2"/>
          <w:lang w:val="kk-KZ"/>
        </w:rPr>
      </w:pPr>
      <w:r w:rsidRPr="005804E1">
        <w:rPr>
          <w:bCs/>
          <w:spacing w:val="2"/>
          <w:lang w:val="kk-KZ"/>
        </w:rPr>
        <w:t>5.5 Гр</w:t>
      </w:r>
      <w:r>
        <w:rPr>
          <w:bCs/>
          <w:spacing w:val="2"/>
          <w:lang w:val="kk-KZ"/>
        </w:rPr>
        <w:t xml:space="preserve">анттық қаржыландырудың қаражаты бекітілген заңдардың талаптарына сәйкес, </w:t>
      </w:r>
      <w:r w:rsidRPr="00AB488A">
        <w:rPr>
          <w:bCs/>
          <w:spacing w:val="2"/>
          <w:lang w:val="kk-KZ"/>
        </w:rPr>
        <w:t xml:space="preserve">ғылыми және </w:t>
      </w:r>
      <w:r>
        <w:rPr>
          <w:bCs/>
          <w:spacing w:val="2"/>
          <w:lang w:val="kk-KZ"/>
        </w:rPr>
        <w:t xml:space="preserve">(немесе) ғылыми-техникалық жобаны іске асыруға қатысты </w:t>
      </w:r>
      <w:r w:rsidRPr="005804E1">
        <w:rPr>
          <w:bCs/>
          <w:spacing w:val="2"/>
          <w:lang w:val="kk-KZ"/>
        </w:rPr>
        <w:t xml:space="preserve">шығындарға бағытталуы тиіс. </w:t>
      </w:r>
    </w:p>
    <w:p w:rsidR="002511A5" w:rsidRDefault="002511A5" w:rsidP="002511A5">
      <w:pPr>
        <w:pStyle w:val="a4"/>
        <w:shd w:val="clear" w:color="auto" w:fill="FFFFFF"/>
        <w:spacing w:before="0" w:after="0"/>
        <w:ind w:firstLine="709"/>
        <w:contextualSpacing/>
        <w:jc w:val="both"/>
        <w:textAlignment w:val="baseline"/>
        <w:rPr>
          <w:bCs/>
          <w:spacing w:val="2"/>
          <w:lang w:val="kk-KZ"/>
        </w:rPr>
      </w:pPr>
      <w:r w:rsidRPr="00066D4E">
        <w:rPr>
          <w:bCs/>
          <w:spacing w:val="2"/>
          <w:lang w:val="kk-KZ"/>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rsidR="002511A5" w:rsidRPr="009F22C0" w:rsidRDefault="002511A5" w:rsidP="002511A5">
      <w:pPr>
        <w:pStyle w:val="a4"/>
        <w:shd w:val="clear" w:color="auto" w:fill="FFFFFF"/>
        <w:spacing w:before="0" w:after="0"/>
        <w:ind w:firstLine="709"/>
        <w:contextualSpacing/>
        <w:jc w:val="both"/>
        <w:textAlignment w:val="baseline"/>
        <w:rPr>
          <w:bCs/>
          <w:spacing w:val="2"/>
          <w:lang w:val="kk-KZ"/>
        </w:rPr>
      </w:pPr>
    </w:p>
    <w:p w:rsidR="002511A5" w:rsidRPr="00066D4E" w:rsidRDefault="002511A5" w:rsidP="002511A5">
      <w:pPr>
        <w:pStyle w:val="a4"/>
        <w:shd w:val="clear" w:color="auto" w:fill="FFFFFF"/>
        <w:ind w:firstLine="709"/>
        <w:contextualSpacing/>
        <w:jc w:val="center"/>
        <w:textAlignment w:val="baseline"/>
        <w:rPr>
          <w:b/>
          <w:spacing w:val="2"/>
          <w:lang w:val="kk-KZ"/>
        </w:rPr>
      </w:pPr>
      <w:r>
        <w:rPr>
          <w:b/>
          <w:spacing w:val="2"/>
          <w:lang w:val="kk-KZ"/>
        </w:rPr>
        <w:t>6. Өзге де шарттар</w:t>
      </w:r>
    </w:p>
    <w:p w:rsidR="002511A5" w:rsidRPr="001061AF" w:rsidRDefault="002511A5" w:rsidP="002511A5">
      <w:pPr>
        <w:pStyle w:val="a4"/>
        <w:shd w:val="clear" w:color="auto" w:fill="FFFFFF"/>
        <w:ind w:firstLine="709"/>
        <w:contextualSpacing/>
        <w:jc w:val="both"/>
        <w:textAlignment w:val="baseline"/>
        <w:rPr>
          <w:spacing w:val="2"/>
          <w:lang w:val="kk-KZ"/>
        </w:rPr>
      </w:pPr>
      <w:r w:rsidRPr="00066D4E">
        <w:rPr>
          <w:spacing w:val="2"/>
          <w:lang w:val="kk-KZ"/>
        </w:rPr>
        <w:t xml:space="preserve">6.1 </w:t>
      </w:r>
      <w:r w:rsidRPr="00155BD9">
        <w:rPr>
          <w:spacing w:val="2"/>
          <w:lang w:val="kk-KZ"/>
        </w:rPr>
        <w:t>Жобаны (ларды) іске асыру процесінде орындаушы осы конкурстық құжаттаманы ұстануға міндетті</w:t>
      </w:r>
      <w:r>
        <w:rPr>
          <w:spacing w:val="2"/>
          <w:lang w:val="kk-KZ"/>
        </w:rPr>
        <w:t>.</w:t>
      </w:r>
    </w:p>
    <w:p w:rsidR="002511A5" w:rsidRDefault="002511A5" w:rsidP="002511A5">
      <w:pPr>
        <w:pStyle w:val="a4"/>
        <w:shd w:val="clear" w:color="auto" w:fill="FFFFFF"/>
        <w:ind w:firstLine="709"/>
        <w:contextualSpacing/>
        <w:jc w:val="both"/>
        <w:textAlignment w:val="baseline"/>
        <w:rPr>
          <w:lang w:val="kk-KZ"/>
        </w:rPr>
      </w:pPr>
      <w:r w:rsidRPr="007A10F2">
        <w:rPr>
          <w:spacing w:val="2"/>
          <w:lang w:val="kk-KZ"/>
        </w:rPr>
        <w:t xml:space="preserve">6.2 </w:t>
      </w:r>
      <w:r w:rsidRPr="007B3A90">
        <w:rPr>
          <w:lang w:val="kk-KZ"/>
        </w:rPr>
        <w:t>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ШЖК және қаржыландыру көзі (Қазақстан Республикасы Білім және ғылым министрлігінің Ғылым комитеті) көрсетіле отырып, алынған грантқа міндетті түрде сілтеме жасауы тиіс.</w:t>
      </w:r>
    </w:p>
    <w:p w:rsidR="002511A5" w:rsidRDefault="002511A5" w:rsidP="002511A5">
      <w:pPr>
        <w:pStyle w:val="a4"/>
        <w:shd w:val="clear" w:color="auto" w:fill="FFFFFF"/>
        <w:ind w:firstLine="709"/>
        <w:contextualSpacing/>
        <w:jc w:val="both"/>
        <w:textAlignment w:val="baseline"/>
        <w:rPr>
          <w:spacing w:val="2"/>
          <w:lang w:val="kk-KZ"/>
        </w:rPr>
      </w:pPr>
      <w:r w:rsidRPr="00DF2A1E">
        <w:rPr>
          <w:spacing w:val="2"/>
          <w:lang w:val="kk-KZ"/>
        </w:rPr>
        <w:t>Орындаушы гранттық қаржыландыру бойынша бөлінген қаражатты пайдалану туралы есепте көрсетілген мәліметтердің дұрыстығын және заңдылығын қамтамасыз етеді</w:t>
      </w:r>
      <w:r>
        <w:rPr>
          <w:spacing w:val="2"/>
          <w:lang w:val="kk-KZ"/>
        </w:rPr>
        <w:t>.</w:t>
      </w:r>
    </w:p>
    <w:p w:rsidR="002511A5" w:rsidRDefault="002511A5" w:rsidP="002511A5">
      <w:pPr>
        <w:pStyle w:val="a4"/>
        <w:shd w:val="clear" w:color="auto" w:fill="FFFFFF"/>
        <w:ind w:firstLine="709"/>
        <w:contextualSpacing/>
        <w:jc w:val="both"/>
        <w:textAlignment w:val="baseline"/>
        <w:rPr>
          <w:spacing w:val="2"/>
          <w:lang w:val="kk-KZ"/>
        </w:rPr>
      </w:pPr>
      <w:r>
        <w:rPr>
          <w:spacing w:val="2"/>
          <w:lang w:val="kk-KZ"/>
        </w:rPr>
        <w:t xml:space="preserve">6.3 </w:t>
      </w:r>
      <w:r w:rsidRPr="00155BD9">
        <w:rPr>
          <w:spacing w:val="2"/>
          <w:lang w:val="kk-KZ"/>
        </w:rPr>
        <w:t>Ғылыми және (немесе) ғылыми-техникалық жобалардың іске асырылу барысына және олардың нәтижелілігіне, оның</w:t>
      </w:r>
      <w:r>
        <w:rPr>
          <w:spacing w:val="2"/>
          <w:lang w:val="kk-KZ"/>
        </w:rPr>
        <w:t xml:space="preserve"> ішінде жергілікті жерге барып м</w:t>
      </w:r>
      <w:r w:rsidRPr="00155BD9">
        <w:rPr>
          <w:spacing w:val="2"/>
          <w:lang w:val="kk-KZ"/>
        </w:rPr>
        <w:t>ониторинг жүргізу, сондай-ақ жүргізілетін ғылыми және (немесе) ғылыми-техникалық жобалардың нәтижелілігінің мониторингін жүзеге асыру қолданыстағы заңнамаға сәйкес жүзеге асырылады.</w:t>
      </w:r>
    </w:p>
    <w:p w:rsidR="002511A5" w:rsidRPr="007A10F2" w:rsidRDefault="002511A5" w:rsidP="002511A5">
      <w:pPr>
        <w:pStyle w:val="a4"/>
        <w:shd w:val="clear" w:color="auto" w:fill="FFFFFF"/>
        <w:ind w:firstLine="709"/>
        <w:contextualSpacing/>
        <w:jc w:val="both"/>
        <w:textAlignment w:val="baseline"/>
        <w:rPr>
          <w:spacing w:val="2"/>
          <w:lang w:val="kk-KZ"/>
        </w:rPr>
      </w:pPr>
      <w:r>
        <w:rPr>
          <w:spacing w:val="2"/>
          <w:lang w:val="kk-KZ"/>
        </w:rPr>
        <w:t xml:space="preserve">6.4 </w:t>
      </w:r>
      <w:r w:rsidRPr="007A10F2">
        <w:rPr>
          <w:spacing w:val="2"/>
          <w:lang w:val="kk-KZ"/>
        </w:rPr>
        <w:t xml:space="preserve">«2020-2022 жылдарға арналған республикалық бюджет туралы» Қазақстан Республикасының Заңына өзгерістер енгізілетін жағдайда, </w:t>
      </w:r>
      <w:r>
        <w:rPr>
          <w:spacing w:val="2"/>
          <w:lang w:val="kk-KZ"/>
        </w:rPr>
        <w:t>ғ</w:t>
      </w:r>
      <w:r w:rsidRPr="007A10F2">
        <w:rPr>
          <w:spacing w:val="2"/>
          <w:lang w:val="kk-KZ"/>
        </w:rPr>
        <w:t>ылыми және (немесе) ғылы</w:t>
      </w:r>
      <w:r>
        <w:rPr>
          <w:spacing w:val="2"/>
          <w:lang w:val="kk-KZ"/>
        </w:rPr>
        <w:t xml:space="preserve">ми-техникалық жобаны орындауға бөлінетін </w:t>
      </w:r>
      <w:r w:rsidRPr="007A10F2">
        <w:rPr>
          <w:spacing w:val="2"/>
          <w:lang w:val="kk-KZ"/>
        </w:rPr>
        <w:t xml:space="preserve">қаражаттың көлемін </w:t>
      </w:r>
      <w:r>
        <w:rPr>
          <w:spacing w:val="2"/>
          <w:lang w:val="kk-KZ"/>
        </w:rPr>
        <w:t>тиісті қаржы жылына</w:t>
      </w:r>
      <w:r w:rsidRPr="007A10F2">
        <w:rPr>
          <w:spacing w:val="2"/>
          <w:lang w:val="kk-KZ"/>
        </w:rPr>
        <w:t xml:space="preserve"> бөлінетін бөлігін азайтып, Тапсырыс беруші </w:t>
      </w:r>
      <w:r>
        <w:rPr>
          <w:spacing w:val="2"/>
          <w:lang w:val="kk-KZ"/>
        </w:rPr>
        <w:t xml:space="preserve">Ұлттық ғылыми кеңестің шешімі негізінде </w:t>
      </w:r>
      <w:r w:rsidRPr="007A10F2">
        <w:rPr>
          <w:spacing w:val="2"/>
          <w:lang w:val="kk-KZ"/>
        </w:rPr>
        <w:t>Шарттың 3.1-</w:t>
      </w:r>
      <w:r>
        <w:rPr>
          <w:spacing w:val="2"/>
          <w:lang w:val="kk-KZ"/>
        </w:rPr>
        <w:t xml:space="preserve">тармағына, күнтізбелік жұмыс жоспарына (Шартқа 1.1-1 қосымшасы) </w:t>
      </w:r>
      <w:r w:rsidRPr="007A10F2">
        <w:rPr>
          <w:spacing w:val="2"/>
          <w:lang w:val="kk-KZ"/>
        </w:rPr>
        <w:t>талапқа сай өзгерістер енгізе алады.</w:t>
      </w:r>
    </w:p>
    <w:p w:rsidR="002511A5" w:rsidRPr="007A10F2" w:rsidRDefault="002511A5" w:rsidP="002511A5">
      <w:pPr>
        <w:pStyle w:val="a4"/>
        <w:shd w:val="clear" w:color="auto" w:fill="FFFFFF"/>
        <w:ind w:firstLine="709"/>
        <w:contextualSpacing/>
        <w:jc w:val="both"/>
        <w:textAlignment w:val="baseline"/>
        <w:rPr>
          <w:spacing w:val="2"/>
          <w:lang w:val="kk-KZ"/>
        </w:rPr>
      </w:pPr>
      <w:r>
        <w:rPr>
          <w:spacing w:val="2"/>
          <w:lang w:val="kk-KZ"/>
        </w:rPr>
        <w:t xml:space="preserve">6.5 </w:t>
      </w:r>
      <w:r w:rsidRPr="007A10F2">
        <w:rPr>
          <w:spacing w:val="2"/>
          <w:lang w:val="kk-KZ"/>
        </w:rPr>
        <w:t>Шарт Қазақстан Республикасы Қаржы министрлігінің Қазынашыл</w:t>
      </w:r>
      <w:r>
        <w:rPr>
          <w:spacing w:val="2"/>
          <w:lang w:val="kk-KZ"/>
        </w:rPr>
        <w:t>ық мекемесіне «___» ________ 20</w:t>
      </w:r>
      <w:r w:rsidRPr="007A10F2">
        <w:rPr>
          <w:spacing w:val="2"/>
          <w:lang w:val="kk-KZ"/>
        </w:rPr>
        <w:t xml:space="preserve">( )_ жылдан тіркеуге қойылған сәттен бастап күшіне енеді және Тараптар үшін міндетті саналады. </w:t>
      </w:r>
    </w:p>
    <w:p w:rsidR="002511A5" w:rsidRPr="00511EB7" w:rsidRDefault="002511A5" w:rsidP="002511A5">
      <w:pPr>
        <w:pStyle w:val="a4"/>
        <w:shd w:val="clear" w:color="auto" w:fill="FFFFFF"/>
        <w:ind w:firstLine="709"/>
        <w:contextualSpacing/>
        <w:jc w:val="both"/>
        <w:textAlignment w:val="baseline"/>
        <w:rPr>
          <w:spacing w:val="2"/>
          <w:lang w:val="kk-KZ"/>
        </w:rPr>
      </w:pPr>
      <w:r>
        <w:rPr>
          <w:spacing w:val="2"/>
          <w:lang w:val="kk-KZ"/>
        </w:rPr>
        <w:t xml:space="preserve">6.6 </w:t>
      </w:r>
      <w:r w:rsidRPr="00155BD9">
        <w:rPr>
          <w:spacing w:val="2"/>
          <w:lang w:val="kk-KZ"/>
        </w:rPr>
        <w:t>Мемлекеттік бюджеттен қаржыландырылатын ғылыми, ғылыми-техникалық жобалар мен бағдарламаларды және олардың орындалуы жөніндегі есепті мемлекеттік есепке алу қағидаларына және Қазақстан Республикасы Білім және ғылым министрінің 2015 жылғы 31 наурызда</w:t>
      </w:r>
      <w:r>
        <w:rPr>
          <w:spacing w:val="2"/>
          <w:lang w:val="kk-KZ"/>
        </w:rPr>
        <w:t>ғы № 149 бұйрығымен бекітілген М</w:t>
      </w:r>
      <w:r w:rsidRPr="00155BD9">
        <w:rPr>
          <w:spacing w:val="2"/>
          <w:lang w:val="kk-KZ"/>
        </w:rPr>
        <w:t xml:space="preserve">емлекеттік бюджеттен қаржыландырылатын ғылыми, ғылыми – техникалық жобалар мен бағдарламаларды мемлекеттік есепке алу қағидаларына сәйкес Орындаушы заңнамада белгіленген тәртіппен </w:t>
      </w:r>
      <w:r>
        <w:rPr>
          <w:spacing w:val="2"/>
          <w:lang w:val="kk-KZ"/>
        </w:rPr>
        <w:t xml:space="preserve">Ұлттық </w:t>
      </w:r>
      <w:r w:rsidRPr="00155BD9">
        <w:rPr>
          <w:spacing w:val="2"/>
          <w:lang w:val="kk-KZ"/>
        </w:rPr>
        <w:t>мемлекеттік ғылыми-техникалық сараптама орталығында (бұдан әрі-Орталық) міндетті мемлекеттік есепке алуға жатады .</w:t>
      </w:r>
    </w:p>
    <w:p w:rsidR="002511A5" w:rsidRPr="007A10F2" w:rsidRDefault="002511A5" w:rsidP="002511A5">
      <w:pPr>
        <w:pStyle w:val="a4"/>
        <w:shd w:val="clear" w:color="auto" w:fill="FFFFFF"/>
        <w:spacing w:before="0" w:after="0"/>
        <w:ind w:firstLine="709"/>
        <w:contextualSpacing/>
        <w:jc w:val="both"/>
        <w:textAlignment w:val="baseline"/>
        <w:rPr>
          <w:spacing w:val="2"/>
          <w:lang w:val="kk-KZ"/>
        </w:rPr>
      </w:pPr>
      <w:r>
        <w:rPr>
          <w:spacing w:val="2"/>
          <w:lang w:val="kk-KZ"/>
        </w:rPr>
        <w:t>6.7</w:t>
      </w:r>
      <w:r w:rsidRPr="00511EB7">
        <w:rPr>
          <w:spacing w:val="2"/>
          <w:lang w:val="kk-KZ"/>
        </w:rPr>
        <w:t xml:space="preserve"> Үшінші тараптың барлық наразылықтарына Орындаушы жауапты болады.</w:t>
      </w:r>
    </w:p>
    <w:p w:rsidR="002511A5" w:rsidRDefault="002511A5" w:rsidP="002511A5">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r w:rsidRPr="00511EB7">
        <w:rPr>
          <w:color w:val="000000"/>
          <w:spacing w:val="2"/>
          <w:lang w:val="kk-KZ"/>
        </w:rPr>
        <w:t>6.</w:t>
      </w:r>
      <w:r>
        <w:rPr>
          <w:color w:val="000000"/>
          <w:spacing w:val="2"/>
          <w:lang w:val="kk-KZ"/>
        </w:rPr>
        <w:t>8</w:t>
      </w:r>
      <w:r w:rsidRPr="000D1F07">
        <w:rPr>
          <w:color w:val="000000"/>
          <w:spacing w:val="2"/>
          <w:lang w:val="kk-KZ"/>
        </w:rPr>
        <w:t>Шарт бірдей заңды күші бар Тараптардың әрқайсысы үшін бір данадан екі данада жасалды.</w:t>
      </w:r>
    </w:p>
    <w:p w:rsidR="002511A5" w:rsidRDefault="002511A5" w:rsidP="002511A5">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r>
        <w:rPr>
          <w:color w:val="000000"/>
          <w:spacing w:val="2"/>
          <w:lang w:val="kk-KZ"/>
        </w:rPr>
        <w:t xml:space="preserve">6.9 </w:t>
      </w:r>
      <w:r w:rsidRPr="00511EB7">
        <w:rPr>
          <w:color w:val="000000"/>
          <w:spacing w:val="2"/>
          <w:lang w:val="kk-KZ"/>
        </w:rPr>
        <w:t xml:space="preserve">Осы Шартқа енгізілетін барлық өзгерістер мен толықтырулар қосымша келісімдермен ресімделеді және оларға Тараптардың бірінші басшылары қол қояды. </w:t>
      </w:r>
    </w:p>
    <w:p w:rsidR="002511A5" w:rsidRPr="00066D4E" w:rsidRDefault="002511A5" w:rsidP="002511A5">
      <w:pPr>
        <w:pStyle w:val="a4"/>
        <w:shd w:val="clear" w:color="auto" w:fill="FFFFFF"/>
        <w:tabs>
          <w:tab w:val="left" w:pos="851"/>
          <w:tab w:val="left" w:pos="993"/>
        </w:tabs>
        <w:spacing w:before="0" w:after="0"/>
        <w:ind w:firstLine="709"/>
        <w:contextualSpacing/>
        <w:jc w:val="both"/>
        <w:textAlignment w:val="baseline"/>
        <w:rPr>
          <w:color w:val="000000"/>
          <w:spacing w:val="2"/>
          <w:lang w:val="kk-KZ"/>
        </w:rPr>
      </w:pPr>
    </w:p>
    <w:p w:rsidR="002511A5" w:rsidRPr="000947D6" w:rsidRDefault="002511A5" w:rsidP="00B6688A">
      <w:pPr>
        <w:pStyle w:val="a4"/>
        <w:numPr>
          <w:ilvl w:val="0"/>
          <w:numId w:val="5"/>
        </w:numPr>
        <w:shd w:val="clear" w:color="auto" w:fill="FFFFFF"/>
        <w:spacing w:before="0" w:after="0"/>
        <w:ind w:firstLine="709"/>
        <w:contextualSpacing/>
        <w:jc w:val="center"/>
        <w:textAlignment w:val="baseline"/>
        <w:rPr>
          <w:b/>
          <w:spacing w:val="2"/>
        </w:rPr>
      </w:pPr>
      <w:r w:rsidRPr="000947D6">
        <w:rPr>
          <w:b/>
          <w:lang w:val="kk-KZ"/>
        </w:rPr>
        <w:t>Тараптардың заңды мекенжайлары</w:t>
      </w:r>
    </w:p>
    <w:p w:rsidR="002511A5" w:rsidRDefault="002511A5" w:rsidP="002511A5">
      <w:pPr>
        <w:pStyle w:val="a4"/>
        <w:shd w:val="clear" w:color="auto" w:fill="FFFFFF"/>
        <w:spacing w:before="0" w:after="0"/>
        <w:ind w:firstLine="709"/>
        <w:contextualSpacing/>
        <w:jc w:val="center"/>
        <w:textAlignment w:val="baseline"/>
        <w:rPr>
          <w:bCs/>
          <w:i/>
          <w:color w:val="000000"/>
          <w:spacing w:val="2"/>
          <w:lang w:val="kk-KZ"/>
        </w:rPr>
      </w:pPr>
      <w:r w:rsidRPr="000947D6">
        <w:rPr>
          <w:bCs/>
          <w:i/>
          <w:color w:val="000000"/>
          <w:spacing w:val="2"/>
        </w:rPr>
        <w:t>(бөлек бетке орналастыруға болмайды)</w:t>
      </w:r>
    </w:p>
    <w:p w:rsidR="002511A5" w:rsidRPr="000947D6" w:rsidRDefault="002511A5" w:rsidP="002511A5">
      <w:pPr>
        <w:pStyle w:val="a4"/>
        <w:shd w:val="clear" w:color="auto" w:fill="FFFFFF"/>
        <w:spacing w:before="0" w:after="0"/>
        <w:ind w:firstLine="709"/>
        <w:contextualSpacing/>
        <w:jc w:val="center"/>
        <w:textAlignment w:val="baseline"/>
        <w:rPr>
          <w:bCs/>
          <w:i/>
          <w:color w:val="000000"/>
          <w:spacing w:val="2"/>
          <w:lang w:val="kk-KZ"/>
        </w:rPr>
      </w:pPr>
    </w:p>
    <w:tbl>
      <w:tblPr>
        <w:tblW w:w="14528" w:type="dxa"/>
        <w:tblInd w:w="108" w:type="dxa"/>
        <w:tblLook w:val="04A0"/>
      </w:tblPr>
      <w:tblGrid>
        <w:gridCol w:w="4962"/>
        <w:gridCol w:w="4783"/>
        <w:gridCol w:w="4783"/>
      </w:tblGrid>
      <w:tr w:rsidR="002511A5" w:rsidRPr="005644A3" w:rsidTr="00162549">
        <w:trPr>
          <w:trHeight w:val="150"/>
        </w:trPr>
        <w:tc>
          <w:tcPr>
            <w:tcW w:w="4962" w:type="dxa"/>
          </w:tcPr>
          <w:p w:rsidR="002511A5" w:rsidRPr="000947D6" w:rsidRDefault="002511A5" w:rsidP="00162549">
            <w:pPr>
              <w:pStyle w:val="a4"/>
              <w:shd w:val="clear" w:color="auto" w:fill="FFFFFF"/>
              <w:spacing w:before="0" w:after="0"/>
              <w:ind w:firstLine="709"/>
              <w:contextualSpacing/>
              <w:jc w:val="both"/>
              <w:textAlignment w:val="baseline"/>
              <w:rPr>
                <w:b/>
                <w:color w:val="000000"/>
                <w:spacing w:val="2"/>
                <w:lang w:val="kk-KZ"/>
              </w:rPr>
            </w:pPr>
            <w:r>
              <w:rPr>
                <w:b/>
                <w:color w:val="000000"/>
                <w:spacing w:val="2"/>
                <w:lang w:val="kk-KZ"/>
              </w:rPr>
              <w:t>Тапсырыс беруші:</w:t>
            </w:r>
          </w:p>
          <w:p w:rsidR="002511A5" w:rsidRDefault="002511A5" w:rsidP="00162549">
            <w:pPr>
              <w:pStyle w:val="a4"/>
              <w:shd w:val="clear" w:color="auto" w:fill="FFFFFF"/>
              <w:spacing w:before="0" w:after="0"/>
              <w:contextualSpacing/>
              <w:jc w:val="both"/>
              <w:textAlignment w:val="baseline"/>
              <w:rPr>
                <w:color w:val="000000"/>
                <w:spacing w:val="2"/>
                <w:lang w:val="kk-KZ"/>
              </w:rPr>
            </w:pPr>
            <w:r>
              <w:rPr>
                <w:color w:val="000000"/>
                <w:spacing w:val="2"/>
              </w:rPr>
              <w:t>«Қазақстан Республикасының Б</w:t>
            </w:r>
            <w:r w:rsidRPr="00E81964">
              <w:rPr>
                <w:color w:val="000000"/>
                <w:spacing w:val="2"/>
              </w:rPr>
              <w:t xml:space="preserve">ілім және ғылым министрлігінің Ғылым комитеті» </w:t>
            </w:r>
            <w:r>
              <w:rPr>
                <w:color w:val="000000"/>
                <w:spacing w:val="2"/>
                <w:lang w:val="kk-KZ"/>
              </w:rPr>
              <w:t>ММ</w:t>
            </w:r>
          </w:p>
          <w:p w:rsidR="002511A5" w:rsidRPr="00E81964" w:rsidRDefault="002511A5" w:rsidP="00162549">
            <w:pPr>
              <w:pStyle w:val="a4"/>
              <w:shd w:val="clear" w:color="auto" w:fill="FFFFFF"/>
              <w:spacing w:before="0" w:after="0"/>
              <w:contextualSpacing/>
              <w:jc w:val="both"/>
              <w:textAlignment w:val="baseline"/>
              <w:rPr>
                <w:color w:val="000000"/>
                <w:spacing w:val="2"/>
                <w:lang w:val="kk-KZ"/>
              </w:rPr>
            </w:pPr>
            <w:r w:rsidRPr="00E81964">
              <w:rPr>
                <w:color w:val="000000"/>
                <w:spacing w:val="2"/>
                <w:lang w:val="kk-KZ"/>
              </w:rPr>
              <w:t>Нұр-Сұлтан</w:t>
            </w:r>
            <w:r>
              <w:rPr>
                <w:color w:val="000000"/>
                <w:spacing w:val="2"/>
                <w:lang w:val="kk-KZ"/>
              </w:rPr>
              <w:t xml:space="preserve"> қ., </w:t>
            </w:r>
            <w:r w:rsidRPr="00E81964">
              <w:rPr>
                <w:color w:val="000000"/>
                <w:spacing w:val="2"/>
                <w:lang w:val="kk-KZ"/>
              </w:rPr>
              <w:t>Мәңгілік Ел</w:t>
            </w:r>
            <w:r>
              <w:rPr>
                <w:color w:val="000000"/>
                <w:spacing w:val="2"/>
                <w:lang w:val="kk-KZ"/>
              </w:rPr>
              <w:t xml:space="preserve"> даңғылы</w:t>
            </w:r>
            <w:r w:rsidRPr="00E81964">
              <w:rPr>
                <w:color w:val="000000"/>
                <w:spacing w:val="2"/>
                <w:lang w:val="kk-KZ"/>
              </w:rPr>
              <w:t xml:space="preserve">, 8 </w:t>
            </w:r>
          </w:p>
          <w:p w:rsidR="002511A5" w:rsidRPr="00E81964" w:rsidRDefault="002511A5" w:rsidP="00162549">
            <w:pPr>
              <w:pStyle w:val="a4"/>
              <w:shd w:val="clear" w:color="auto" w:fill="FFFFFF"/>
              <w:spacing w:before="0" w:after="0"/>
              <w:contextualSpacing/>
              <w:jc w:val="both"/>
              <w:textAlignment w:val="baseline"/>
              <w:rPr>
                <w:color w:val="000000"/>
                <w:spacing w:val="2"/>
                <w:lang w:val="kk-KZ"/>
              </w:rPr>
            </w:pPr>
            <w:r w:rsidRPr="00E81964">
              <w:rPr>
                <w:color w:val="000000"/>
                <w:spacing w:val="2"/>
                <w:lang w:val="kk-KZ"/>
              </w:rPr>
              <w:t xml:space="preserve">БИН 061 140 007 608 </w:t>
            </w:r>
          </w:p>
          <w:p w:rsidR="002511A5" w:rsidRPr="00E81964" w:rsidRDefault="002511A5" w:rsidP="00162549">
            <w:pPr>
              <w:pStyle w:val="a4"/>
              <w:shd w:val="clear" w:color="auto" w:fill="FFFFFF"/>
              <w:spacing w:before="0" w:after="0"/>
              <w:contextualSpacing/>
              <w:jc w:val="both"/>
              <w:textAlignment w:val="baseline"/>
              <w:rPr>
                <w:color w:val="000000"/>
                <w:spacing w:val="2"/>
                <w:lang w:val="kk-KZ"/>
              </w:rPr>
            </w:pPr>
            <w:r w:rsidRPr="00E81964">
              <w:rPr>
                <w:color w:val="000000"/>
                <w:spacing w:val="2"/>
                <w:lang w:val="kk-KZ"/>
              </w:rPr>
              <w:t xml:space="preserve">БИК KK MF KZ 2A                                                                            </w:t>
            </w:r>
          </w:p>
          <w:p w:rsidR="002511A5" w:rsidRPr="00066D4E" w:rsidRDefault="002511A5" w:rsidP="00162549">
            <w:pPr>
              <w:pStyle w:val="a4"/>
              <w:shd w:val="clear" w:color="auto" w:fill="FFFFFF"/>
              <w:spacing w:before="0" w:after="0"/>
              <w:contextualSpacing/>
              <w:jc w:val="both"/>
              <w:textAlignment w:val="baseline"/>
              <w:rPr>
                <w:color w:val="000000"/>
                <w:spacing w:val="2"/>
                <w:lang w:val="kk-KZ"/>
              </w:rPr>
            </w:pPr>
            <w:r w:rsidRPr="00E81964">
              <w:rPr>
                <w:color w:val="000000"/>
                <w:spacing w:val="2"/>
                <w:lang w:val="kk-KZ"/>
              </w:rPr>
              <w:t>ИИК KZ92 070</w:t>
            </w:r>
            <w:r w:rsidRPr="00066D4E">
              <w:rPr>
                <w:color w:val="000000"/>
                <w:spacing w:val="2"/>
                <w:lang w:val="kk-KZ"/>
              </w:rPr>
              <w:t xml:space="preserve">1 01KS N000 0000 </w:t>
            </w:r>
          </w:p>
          <w:p w:rsidR="002511A5" w:rsidRPr="00066D4E" w:rsidRDefault="002511A5" w:rsidP="00162549">
            <w:pPr>
              <w:pStyle w:val="a4"/>
              <w:shd w:val="clear" w:color="auto" w:fill="FFFFFF"/>
              <w:spacing w:before="0" w:after="0"/>
              <w:contextualSpacing/>
              <w:jc w:val="both"/>
              <w:textAlignment w:val="baseline"/>
              <w:rPr>
                <w:color w:val="000000"/>
                <w:spacing w:val="2"/>
                <w:lang w:val="kk-KZ"/>
              </w:rPr>
            </w:pPr>
            <w:r w:rsidRPr="00066D4E">
              <w:rPr>
                <w:color w:val="000000"/>
                <w:spacing w:val="2"/>
                <w:lang w:val="kk-KZ"/>
              </w:rPr>
              <w:t xml:space="preserve">Кбе 11                                                    </w:t>
            </w:r>
          </w:p>
          <w:p w:rsidR="002511A5" w:rsidRPr="005644A3" w:rsidRDefault="002511A5" w:rsidP="00162549">
            <w:pPr>
              <w:pStyle w:val="a4"/>
              <w:shd w:val="clear" w:color="auto" w:fill="FFFFFF"/>
              <w:spacing w:before="0" w:after="0"/>
              <w:contextualSpacing/>
              <w:jc w:val="both"/>
              <w:textAlignment w:val="baseline"/>
              <w:rPr>
                <w:color w:val="000000"/>
                <w:spacing w:val="2"/>
              </w:rPr>
            </w:pPr>
            <w:r w:rsidRPr="00E81964">
              <w:rPr>
                <w:color w:val="000000"/>
                <w:spacing w:val="2"/>
              </w:rPr>
              <w:t xml:space="preserve">«Қазақстан Республикасы Қаржы министрлігінің Қазынашылық комитеті» </w:t>
            </w:r>
          </w:p>
          <w:p w:rsidR="002511A5" w:rsidRPr="00530CF1" w:rsidRDefault="002511A5" w:rsidP="00162549">
            <w:pPr>
              <w:pStyle w:val="a4"/>
              <w:shd w:val="clear" w:color="auto" w:fill="FFFFFF"/>
              <w:spacing w:before="0" w:after="0"/>
              <w:contextualSpacing/>
              <w:jc w:val="both"/>
              <w:textAlignment w:val="baseline"/>
              <w:rPr>
                <w:color w:val="000000"/>
                <w:spacing w:val="2"/>
                <w:lang w:val="kk-KZ"/>
              </w:rPr>
            </w:pPr>
          </w:p>
          <w:p w:rsidR="002511A5" w:rsidRPr="00162549" w:rsidRDefault="002511A5" w:rsidP="00162549">
            <w:pPr>
              <w:pStyle w:val="a4"/>
              <w:shd w:val="clear" w:color="auto" w:fill="FFFFFF"/>
              <w:spacing w:before="0" w:after="0"/>
              <w:contextualSpacing/>
              <w:jc w:val="both"/>
              <w:textAlignment w:val="baseline"/>
              <w:rPr>
                <w:b/>
                <w:color w:val="000000"/>
                <w:spacing w:val="2"/>
                <w:lang w:val="kk-KZ"/>
              </w:rPr>
            </w:pPr>
            <w:r>
              <w:rPr>
                <w:b/>
                <w:color w:val="000000"/>
                <w:spacing w:val="2"/>
                <w:lang w:val="kk-KZ"/>
              </w:rPr>
              <w:t>Төраға</w:t>
            </w:r>
          </w:p>
          <w:p w:rsidR="002511A5" w:rsidRPr="00162549" w:rsidRDefault="002511A5" w:rsidP="00162549">
            <w:pPr>
              <w:pStyle w:val="a4"/>
              <w:shd w:val="clear" w:color="auto" w:fill="FFFFFF"/>
              <w:spacing w:before="0" w:after="0"/>
              <w:ind w:firstLine="709"/>
              <w:contextualSpacing/>
              <w:jc w:val="both"/>
              <w:textAlignment w:val="baseline"/>
              <w:rPr>
                <w:b/>
                <w:color w:val="000000"/>
                <w:spacing w:val="2"/>
                <w:lang w:val="kk-KZ"/>
              </w:rPr>
            </w:pPr>
          </w:p>
          <w:p w:rsidR="002511A5" w:rsidRPr="00162549" w:rsidRDefault="002511A5" w:rsidP="00162549">
            <w:pPr>
              <w:pStyle w:val="a4"/>
              <w:shd w:val="clear" w:color="auto" w:fill="FFFFFF"/>
              <w:spacing w:before="0" w:after="0"/>
              <w:contextualSpacing/>
              <w:jc w:val="both"/>
              <w:textAlignment w:val="baseline"/>
              <w:rPr>
                <w:b/>
                <w:color w:val="000000"/>
                <w:spacing w:val="2"/>
                <w:lang w:val="kk-KZ"/>
              </w:rPr>
            </w:pPr>
            <w:r w:rsidRPr="00162549">
              <w:rPr>
                <w:b/>
                <w:color w:val="000000"/>
                <w:spacing w:val="2"/>
                <w:lang w:val="kk-KZ"/>
              </w:rPr>
              <w:t xml:space="preserve">________________ </w:t>
            </w:r>
            <w:r>
              <w:rPr>
                <w:b/>
                <w:color w:val="000000"/>
                <w:spacing w:val="2"/>
                <w:lang w:val="kk-KZ"/>
              </w:rPr>
              <w:t>Ж</w:t>
            </w:r>
            <w:r w:rsidRPr="00162549">
              <w:rPr>
                <w:b/>
                <w:color w:val="000000"/>
                <w:spacing w:val="2"/>
                <w:lang w:val="kk-KZ"/>
              </w:rPr>
              <w:t>.</w:t>
            </w:r>
            <w:r>
              <w:rPr>
                <w:b/>
                <w:color w:val="000000"/>
                <w:spacing w:val="2"/>
                <w:lang w:val="kk-KZ"/>
              </w:rPr>
              <w:t>Д</w:t>
            </w:r>
            <w:r w:rsidRPr="00162549">
              <w:rPr>
                <w:b/>
                <w:color w:val="000000"/>
                <w:spacing w:val="2"/>
                <w:lang w:val="kk-KZ"/>
              </w:rPr>
              <w:t>.</w:t>
            </w:r>
            <w:r>
              <w:rPr>
                <w:b/>
                <w:color w:val="000000"/>
                <w:spacing w:val="2"/>
                <w:lang w:val="kk-KZ"/>
              </w:rPr>
              <w:t xml:space="preserve"> Курмангалиева</w:t>
            </w:r>
          </w:p>
          <w:p w:rsidR="002511A5" w:rsidRPr="00162549" w:rsidRDefault="002511A5" w:rsidP="00162549">
            <w:pPr>
              <w:pStyle w:val="a4"/>
              <w:spacing w:before="0" w:after="0"/>
              <w:ind w:firstLine="709"/>
              <w:contextualSpacing/>
              <w:jc w:val="both"/>
              <w:textAlignment w:val="baseline"/>
              <w:rPr>
                <w:b/>
                <w:bCs/>
                <w:spacing w:val="2"/>
                <w:lang w:val="kk-KZ"/>
              </w:rPr>
            </w:pPr>
            <w:r w:rsidRPr="00162549">
              <w:rPr>
                <w:b/>
                <w:color w:val="000000"/>
                <w:spacing w:val="2"/>
                <w:lang w:val="kk-KZ"/>
              </w:rPr>
              <w:t>м.о.</w:t>
            </w:r>
          </w:p>
        </w:tc>
        <w:tc>
          <w:tcPr>
            <w:tcW w:w="4783" w:type="dxa"/>
          </w:tcPr>
          <w:p w:rsidR="002511A5" w:rsidRPr="000947D6" w:rsidRDefault="002511A5" w:rsidP="00162549">
            <w:pPr>
              <w:pStyle w:val="a4"/>
              <w:shd w:val="clear" w:color="auto" w:fill="FFFFFF"/>
              <w:spacing w:before="0" w:after="0"/>
              <w:ind w:firstLine="709"/>
              <w:contextualSpacing/>
              <w:jc w:val="both"/>
              <w:textAlignment w:val="baseline"/>
              <w:rPr>
                <w:b/>
                <w:color w:val="000000"/>
                <w:spacing w:val="2"/>
                <w:lang w:val="kk-KZ"/>
              </w:rPr>
            </w:pPr>
            <w:r>
              <w:rPr>
                <w:b/>
                <w:color w:val="000000"/>
                <w:spacing w:val="2"/>
                <w:lang w:val="kk-KZ"/>
              </w:rPr>
              <w:t xml:space="preserve">Орындаушы: </w:t>
            </w:r>
          </w:p>
          <w:p w:rsidR="002511A5" w:rsidRPr="009F22C0" w:rsidRDefault="002511A5" w:rsidP="00162549">
            <w:pPr>
              <w:pStyle w:val="a4"/>
              <w:shd w:val="clear" w:color="auto" w:fill="FFFFFF"/>
              <w:spacing w:before="0" w:after="0"/>
              <w:ind w:firstLine="709"/>
              <w:contextualSpacing/>
              <w:jc w:val="both"/>
              <w:textAlignment w:val="baseline"/>
              <w:rPr>
                <w:color w:val="000000"/>
                <w:spacing w:val="2"/>
                <w:lang w:val="kk-KZ"/>
              </w:rPr>
            </w:pPr>
            <w:r>
              <w:rPr>
                <w:color w:val="000000"/>
                <w:spacing w:val="2"/>
                <w:lang w:val="kk-KZ"/>
              </w:rPr>
              <w:t>Мекеменің заңды атауы</w:t>
            </w:r>
          </w:p>
          <w:p w:rsidR="002511A5" w:rsidRPr="00AD7EB5" w:rsidRDefault="002511A5" w:rsidP="00162549">
            <w:pPr>
              <w:pStyle w:val="a4"/>
              <w:shd w:val="clear" w:color="auto" w:fill="FFFFFF"/>
              <w:spacing w:before="0" w:after="0"/>
              <w:ind w:firstLine="709"/>
              <w:contextualSpacing/>
              <w:jc w:val="both"/>
              <w:textAlignment w:val="baseline"/>
              <w:rPr>
                <w:color w:val="000000"/>
                <w:spacing w:val="2"/>
                <w:lang w:val="kk-KZ"/>
              </w:rPr>
            </w:pPr>
            <w:r>
              <w:rPr>
                <w:color w:val="000000"/>
                <w:spacing w:val="2"/>
                <w:lang w:val="kk-KZ"/>
              </w:rPr>
              <w:t>Заңды мекен-жайы</w:t>
            </w:r>
          </w:p>
          <w:p w:rsidR="002511A5" w:rsidRPr="00AD7EB5" w:rsidRDefault="002511A5" w:rsidP="00162549">
            <w:pPr>
              <w:pStyle w:val="a4"/>
              <w:shd w:val="clear" w:color="auto" w:fill="FFFFFF"/>
              <w:spacing w:before="0" w:after="0"/>
              <w:ind w:firstLine="709"/>
              <w:contextualSpacing/>
              <w:jc w:val="both"/>
              <w:textAlignment w:val="baseline"/>
              <w:rPr>
                <w:color w:val="000000"/>
                <w:spacing w:val="2"/>
                <w:lang w:val="kk-KZ"/>
              </w:rPr>
            </w:pPr>
            <w:r>
              <w:rPr>
                <w:color w:val="000000"/>
                <w:spacing w:val="2"/>
                <w:lang w:val="kk-KZ"/>
              </w:rPr>
              <w:t>Облыс</w:t>
            </w:r>
            <w:r w:rsidRPr="005644A3">
              <w:rPr>
                <w:color w:val="000000"/>
                <w:spacing w:val="2"/>
              </w:rPr>
              <w:t xml:space="preserve">, </w:t>
            </w:r>
            <w:r>
              <w:rPr>
                <w:color w:val="000000"/>
                <w:spacing w:val="2"/>
                <w:lang w:val="kk-KZ"/>
              </w:rPr>
              <w:t>қала</w:t>
            </w:r>
            <w:r w:rsidRPr="005644A3">
              <w:rPr>
                <w:color w:val="000000"/>
                <w:spacing w:val="2"/>
              </w:rPr>
              <w:t xml:space="preserve">, </w:t>
            </w:r>
            <w:r>
              <w:rPr>
                <w:color w:val="000000"/>
                <w:spacing w:val="2"/>
                <w:lang w:val="kk-KZ"/>
              </w:rPr>
              <w:t>көше</w:t>
            </w:r>
            <w:r w:rsidRPr="005644A3">
              <w:rPr>
                <w:color w:val="000000"/>
                <w:spacing w:val="2"/>
              </w:rPr>
              <w:t xml:space="preserve">, </w:t>
            </w:r>
            <w:r>
              <w:rPr>
                <w:color w:val="000000"/>
                <w:spacing w:val="2"/>
                <w:lang w:val="kk-KZ"/>
              </w:rPr>
              <w:t>үй</w:t>
            </w:r>
          </w:p>
          <w:p w:rsidR="002511A5" w:rsidRPr="005644A3" w:rsidRDefault="002511A5" w:rsidP="00162549">
            <w:pPr>
              <w:pStyle w:val="a4"/>
              <w:shd w:val="clear" w:color="auto" w:fill="FFFFFF"/>
              <w:spacing w:before="0" w:after="0"/>
              <w:ind w:firstLine="709"/>
              <w:contextualSpacing/>
              <w:jc w:val="both"/>
              <w:textAlignment w:val="baseline"/>
              <w:rPr>
                <w:color w:val="000000"/>
                <w:spacing w:val="2"/>
              </w:rPr>
            </w:pPr>
            <w:r w:rsidRPr="005644A3">
              <w:rPr>
                <w:color w:val="000000"/>
                <w:spacing w:val="2"/>
              </w:rPr>
              <w:t>БИН XXX XXX XXX …</w:t>
            </w:r>
          </w:p>
          <w:p w:rsidR="002511A5" w:rsidRPr="005644A3" w:rsidRDefault="002511A5" w:rsidP="00162549">
            <w:pPr>
              <w:pStyle w:val="a4"/>
              <w:shd w:val="clear" w:color="auto" w:fill="FFFFFF"/>
              <w:spacing w:before="0" w:after="0"/>
              <w:ind w:firstLine="709"/>
              <w:contextualSpacing/>
              <w:jc w:val="both"/>
              <w:textAlignment w:val="baseline"/>
              <w:rPr>
                <w:color w:val="000000"/>
                <w:spacing w:val="2"/>
              </w:rPr>
            </w:pPr>
            <w:r w:rsidRPr="005644A3">
              <w:rPr>
                <w:color w:val="000000"/>
                <w:spacing w:val="2"/>
              </w:rPr>
              <w:t>БИК XX XX XX</w:t>
            </w:r>
          </w:p>
          <w:p w:rsidR="002511A5" w:rsidRPr="005644A3" w:rsidRDefault="002511A5" w:rsidP="00162549">
            <w:pPr>
              <w:pStyle w:val="a4"/>
              <w:shd w:val="clear" w:color="auto" w:fill="FFFFFF"/>
              <w:spacing w:before="0" w:after="0"/>
              <w:ind w:firstLine="709"/>
              <w:contextualSpacing/>
              <w:jc w:val="both"/>
              <w:textAlignment w:val="baseline"/>
              <w:rPr>
                <w:color w:val="000000"/>
                <w:spacing w:val="2"/>
              </w:rPr>
            </w:pPr>
            <w:r w:rsidRPr="005644A3">
              <w:rPr>
                <w:color w:val="000000"/>
                <w:spacing w:val="2"/>
              </w:rPr>
              <w:t>ИИК XXXX XXXX XXXX …</w:t>
            </w:r>
          </w:p>
          <w:p w:rsidR="002511A5" w:rsidRPr="005644A3" w:rsidRDefault="002511A5" w:rsidP="00162549">
            <w:pPr>
              <w:pStyle w:val="a4"/>
              <w:shd w:val="clear" w:color="auto" w:fill="FFFFFF"/>
              <w:spacing w:before="0" w:after="0"/>
              <w:ind w:firstLine="709"/>
              <w:contextualSpacing/>
              <w:jc w:val="both"/>
              <w:textAlignment w:val="baseline"/>
              <w:rPr>
                <w:color w:val="000000"/>
                <w:spacing w:val="2"/>
              </w:rPr>
            </w:pPr>
            <w:r w:rsidRPr="005644A3">
              <w:rPr>
                <w:color w:val="000000"/>
                <w:spacing w:val="2"/>
              </w:rPr>
              <w:t>Кбе ХХХ</w:t>
            </w:r>
          </w:p>
          <w:p w:rsidR="002511A5" w:rsidRPr="005644A3" w:rsidRDefault="002511A5" w:rsidP="00162549">
            <w:pPr>
              <w:pStyle w:val="a4"/>
              <w:shd w:val="clear" w:color="auto" w:fill="FFFFFF"/>
              <w:spacing w:before="0" w:after="0"/>
              <w:ind w:firstLine="709"/>
              <w:contextualSpacing/>
              <w:jc w:val="both"/>
              <w:textAlignment w:val="baseline"/>
              <w:rPr>
                <w:color w:val="000000"/>
                <w:spacing w:val="2"/>
              </w:rPr>
            </w:pPr>
            <w:r w:rsidRPr="005644A3">
              <w:rPr>
                <w:color w:val="000000"/>
                <w:spacing w:val="2"/>
              </w:rPr>
              <w:t>БАНК  без филиала и города</w:t>
            </w:r>
          </w:p>
          <w:p w:rsidR="002511A5" w:rsidRPr="009F22C0" w:rsidRDefault="002511A5" w:rsidP="00162549">
            <w:pPr>
              <w:pStyle w:val="a4"/>
              <w:shd w:val="clear" w:color="auto" w:fill="FFFFFF"/>
              <w:spacing w:before="0" w:after="0"/>
              <w:ind w:firstLine="709"/>
              <w:contextualSpacing/>
              <w:jc w:val="both"/>
              <w:textAlignment w:val="baseline"/>
              <w:rPr>
                <w:color w:val="000000"/>
                <w:spacing w:val="2"/>
                <w:lang w:val="kk-KZ"/>
              </w:rPr>
            </w:pPr>
          </w:p>
          <w:p w:rsidR="002511A5" w:rsidRPr="00043932" w:rsidRDefault="002511A5" w:rsidP="00162549">
            <w:pPr>
              <w:pStyle w:val="a4"/>
              <w:shd w:val="clear" w:color="auto" w:fill="FFFFFF"/>
              <w:spacing w:before="0" w:after="0"/>
              <w:ind w:firstLine="709"/>
              <w:contextualSpacing/>
              <w:jc w:val="both"/>
              <w:textAlignment w:val="baseline"/>
              <w:rPr>
                <w:b/>
                <w:color w:val="000000"/>
                <w:spacing w:val="2"/>
                <w:lang w:val="kk-KZ"/>
              </w:rPr>
            </w:pPr>
            <w:r>
              <w:rPr>
                <w:b/>
                <w:color w:val="000000"/>
                <w:spacing w:val="2"/>
                <w:lang w:val="kk-KZ"/>
              </w:rPr>
              <w:t>Лауазымы</w:t>
            </w:r>
            <w:r w:rsidRPr="00043932">
              <w:rPr>
                <w:b/>
                <w:color w:val="000000"/>
                <w:spacing w:val="2"/>
                <w:lang w:val="kk-KZ"/>
              </w:rPr>
              <w:t xml:space="preserve"> (</w:t>
            </w:r>
            <w:r>
              <w:rPr>
                <w:b/>
                <w:color w:val="000000"/>
                <w:spacing w:val="2"/>
                <w:lang w:val="kk-KZ"/>
              </w:rPr>
              <w:t>Ұйымның атауысыз</w:t>
            </w:r>
            <w:r w:rsidRPr="00043932">
              <w:rPr>
                <w:b/>
                <w:color w:val="000000"/>
                <w:spacing w:val="2"/>
                <w:lang w:val="kk-KZ"/>
              </w:rPr>
              <w:t xml:space="preserve">)  </w:t>
            </w:r>
          </w:p>
          <w:p w:rsidR="002511A5" w:rsidRPr="00043932" w:rsidRDefault="002511A5" w:rsidP="00162549">
            <w:pPr>
              <w:pStyle w:val="a4"/>
              <w:shd w:val="clear" w:color="auto" w:fill="FFFFFF"/>
              <w:spacing w:before="0" w:after="0"/>
              <w:ind w:firstLine="709"/>
              <w:contextualSpacing/>
              <w:jc w:val="both"/>
              <w:textAlignment w:val="baseline"/>
              <w:rPr>
                <w:b/>
                <w:color w:val="000000"/>
                <w:spacing w:val="2"/>
                <w:lang w:val="kk-KZ"/>
              </w:rPr>
            </w:pPr>
          </w:p>
          <w:p w:rsidR="002511A5" w:rsidRPr="00043932" w:rsidRDefault="002511A5" w:rsidP="00162549">
            <w:pPr>
              <w:pStyle w:val="a4"/>
              <w:shd w:val="clear" w:color="auto" w:fill="FFFFFF"/>
              <w:spacing w:before="0" w:after="0"/>
              <w:ind w:firstLine="709"/>
              <w:contextualSpacing/>
              <w:jc w:val="both"/>
              <w:textAlignment w:val="baseline"/>
              <w:rPr>
                <w:b/>
                <w:color w:val="000000"/>
                <w:spacing w:val="2"/>
                <w:lang w:val="kk-KZ"/>
              </w:rPr>
            </w:pPr>
            <w:r w:rsidRPr="00043932">
              <w:rPr>
                <w:b/>
                <w:color w:val="000000"/>
                <w:spacing w:val="2"/>
                <w:lang w:val="kk-KZ"/>
              </w:rPr>
              <w:t>________________ Фамилия. И.О.</w:t>
            </w:r>
          </w:p>
          <w:p w:rsidR="002511A5" w:rsidRPr="00B17E9B" w:rsidRDefault="002511A5" w:rsidP="00162549">
            <w:pPr>
              <w:pStyle w:val="a4"/>
              <w:shd w:val="clear" w:color="auto" w:fill="FFFFFF"/>
              <w:spacing w:before="0" w:after="0"/>
              <w:ind w:firstLine="709"/>
              <w:contextualSpacing/>
              <w:jc w:val="both"/>
              <w:textAlignment w:val="baseline"/>
              <w:rPr>
                <w:b/>
                <w:color w:val="000000"/>
                <w:spacing w:val="2"/>
                <w:lang w:val="kk-KZ"/>
              </w:rPr>
            </w:pPr>
            <w:r w:rsidRPr="00B17E9B">
              <w:rPr>
                <w:b/>
                <w:color w:val="000000"/>
                <w:spacing w:val="2"/>
                <w:lang w:val="kk-KZ"/>
              </w:rPr>
              <w:t>м.</w:t>
            </w:r>
            <w:r>
              <w:rPr>
                <w:b/>
                <w:color w:val="000000"/>
                <w:spacing w:val="2"/>
                <w:lang w:val="kk-KZ"/>
              </w:rPr>
              <w:t>о</w:t>
            </w:r>
            <w:r w:rsidRPr="00B17E9B">
              <w:rPr>
                <w:b/>
                <w:color w:val="000000"/>
                <w:spacing w:val="2"/>
                <w:lang w:val="kk-KZ"/>
              </w:rPr>
              <w:t xml:space="preserve">.  </w:t>
            </w:r>
          </w:p>
          <w:p w:rsidR="002511A5" w:rsidRPr="00B17E9B" w:rsidRDefault="002511A5" w:rsidP="00162549">
            <w:pPr>
              <w:pStyle w:val="a4"/>
              <w:shd w:val="clear" w:color="auto" w:fill="FFFFFF"/>
              <w:spacing w:before="0" w:after="0"/>
              <w:ind w:firstLine="709"/>
              <w:contextualSpacing/>
              <w:jc w:val="both"/>
              <w:textAlignment w:val="baseline"/>
              <w:rPr>
                <w:spacing w:val="2"/>
                <w:lang w:val="kk-KZ"/>
              </w:rPr>
            </w:pPr>
            <w:r w:rsidRPr="00B17E9B">
              <w:rPr>
                <w:color w:val="000000"/>
                <w:spacing w:val="2"/>
                <w:lang w:val="kk-KZ"/>
              </w:rPr>
              <w:t>(</w:t>
            </w:r>
            <w:r>
              <w:rPr>
                <w:color w:val="000000"/>
                <w:spacing w:val="2"/>
                <w:lang w:val="kk-KZ"/>
              </w:rPr>
              <w:t>ескерту</w:t>
            </w:r>
            <w:r w:rsidRPr="00B17E9B">
              <w:rPr>
                <w:color w:val="000000"/>
                <w:spacing w:val="2"/>
                <w:lang w:val="kk-KZ"/>
              </w:rPr>
              <w:t xml:space="preserve"> - көк, шарикті қаламмен қол қою, </w:t>
            </w:r>
            <w:r>
              <w:rPr>
                <w:color w:val="000000"/>
                <w:spacing w:val="2"/>
                <w:lang w:val="kk-KZ"/>
              </w:rPr>
              <w:t xml:space="preserve">мөрді </w:t>
            </w:r>
            <w:r w:rsidRPr="00B17E9B">
              <w:rPr>
                <w:color w:val="000000"/>
                <w:spacing w:val="2"/>
                <w:lang w:val="kk-KZ"/>
              </w:rPr>
              <w:t>анық басып шығару)</w:t>
            </w:r>
          </w:p>
        </w:tc>
        <w:tc>
          <w:tcPr>
            <w:tcW w:w="4783" w:type="dxa"/>
          </w:tcPr>
          <w:p w:rsidR="002511A5" w:rsidRPr="005644A3" w:rsidRDefault="002511A5" w:rsidP="00162549">
            <w:pPr>
              <w:ind w:firstLine="709"/>
              <w:contextualSpacing/>
              <w:jc w:val="both"/>
              <w:rPr>
                <w:b/>
                <w:bCs/>
                <w:spacing w:val="2"/>
              </w:rPr>
            </w:pPr>
          </w:p>
        </w:tc>
      </w:tr>
    </w:tbl>
    <w:p w:rsidR="002511A5" w:rsidRPr="00085EBF" w:rsidRDefault="002511A5" w:rsidP="002511A5">
      <w:pPr>
        <w:pStyle w:val="a4"/>
        <w:shd w:val="clear" w:color="auto" w:fill="FFFFFF"/>
        <w:spacing w:before="0" w:after="0"/>
        <w:contextualSpacing/>
        <w:jc w:val="both"/>
        <w:textAlignment w:val="baseline"/>
        <w:rPr>
          <w:b/>
          <w:bCs/>
          <w:spacing w:val="2"/>
          <w:lang w:val="kk-KZ"/>
        </w:rPr>
      </w:pPr>
    </w:p>
    <w:p w:rsidR="002511A5" w:rsidRPr="00085EBF" w:rsidRDefault="002511A5" w:rsidP="002511A5">
      <w:pPr>
        <w:pStyle w:val="a4"/>
        <w:shd w:val="clear" w:color="auto" w:fill="FFFFFF"/>
        <w:spacing w:before="0" w:after="0"/>
        <w:ind w:firstLine="709"/>
        <w:contextualSpacing/>
        <w:jc w:val="center"/>
        <w:textAlignment w:val="baseline"/>
        <w:rPr>
          <w:b/>
          <w:bCs/>
          <w:spacing w:val="2"/>
          <w:sz w:val="20"/>
          <w:szCs w:val="20"/>
          <w:lang w:val="kk-KZ"/>
        </w:rPr>
      </w:pPr>
      <w:r w:rsidRPr="00085EBF">
        <w:rPr>
          <w:b/>
          <w:bCs/>
          <w:spacing w:val="2"/>
          <w:sz w:val="20"/>
          <w:szCs w:val="20"/>
          <w:lang w:val="kk-KZ"/>
        </w:rPr>
        <w:t>(ҚОЛ ҚОЙЫЛҒАН ДЕРЕКТЕМЕЛЕРДІ ЖЕКЕ БЕТТЕ ОРНАЛАСТЫРУҒА БОЛМАЙДЫ)</w:t>
      </w:r>
    </w:p>
    <w:p w:rsidR="002511A5" w:rsidRDefault="002511A5" w:rsidP="002511A5">
      <w:pPr>
        <w:tabs>
          <w:tab w:val="left" w:pos="2410"/>
        </w:tabs>
        <w:ind w:firstLine="709"/>
        <w:contextualSpacing/>
        <w:jc w:val="right"/>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Default="002511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Default="003875A5" w:rsidP="002511A5">
      <w:pPr>
        <w:pStyle w:val="a4"/>
        <w:spacing w:before="0" w:after="0"/>
        <w:jc w:val="right"/>
        <w:rPr>
          <w:lang w:val="kk-KZ"/>
        </w:rPr>
      </w:pPr>
    </w:p>
    <w:p w:rsidR="003875A5" w:rsidRPr="00C751A2" w:rsidRDefault="003875A5" w:rsidP="002511A5">
      <w:pPr>
        <w:pStyle w:val="a4"/>
        <w:spacing w:before="0" w:after="0"/>
        <w:jc w:val="right"/>
        <w:rPr>
          <w:lang w:val="kk-KZ"/>
        </w:rPr>
      </w:pPr>
    </w:p>
    <w:p w:rsidR="002511A5" w:rsidRPr="00C751A2" w:rsidRDefault="002511A5" w:rsidP="002511A5">
      <w:pPr>
        <w:pStyle w:val="a4"/>
        <w:spacing w:before="0" w:after="0"/>
        <w:jc w:val="right"/>
        <w:rPr>
          <w:lang w:val="kk-KZ"/>
        </w:rPr>
      </w:pPr>
    </w:p>
    <w:p w:rsidR="002511A5" w:rsidRDefault="002511A5" w:rsidP="002511A5">
      <w:pPr>
        <w:pStyle w:val="a4"/>
        <w:spacing w:before="0" w:after="0"/>
        <w:jc w:val="right"/>
        <w:rPr>
          <w:lang w:val="kk-KZ"/>
        </w:rPr>
      </w:pPr>
    </w:p>
    <w:p w:rsidR="002511A5" w:rsidRDefault="002511A5" w:rsidP="002511A5">
      <w:pPr>
        <w:pStyle w:val="a4"/>
        <w:spacing w:before="0" w:after="0"/>
        <w:jc w:val="right"/>
        <w:rPr>
          <w:lang w:val="kk-KZ"/>
        </w:rPr>
      </w:pPr>
    </w:p>
    <w:p w:rsidR="002511A5" w:rsidRPr="00C751A2" w:rsidRDefault="002511A5" w:rsidP="002511A5">
      <w:pPr>
        <w:pStyle w:val="a4"/>
        <w:spacing w:before="0" w:after="0"/>
        <w:jc w:val="right"/>
        <w:rPr>
          <w:lang w:val="kk-KZ"/>
        </w:rPr>
      </w:pPr>
      <w:r w:rsidRPr="00C751A2">
        <w:rPr>
          <w:lang w:val="kk-KZ"/>
        </w:rPr>
        <w:lastRenderedPageBreak/>
        <w:t>20</w:t>
      </w:r>
      <w:r>
        <w:rPr>
          <w:lang w:val="kk-KZ"/>
        </w:rPr>
        <w:t>20</w:t>
      </w:r>
      <w:r w:rsidRPr="00C751A2">
        <w:rPr>
          <w:lang w:val="kk-KZ"/>
        </w:rPr>
        <w:t>_ жылғы «___»_______</w:t>
      </w:r>
    </w:p>
    <w:p w:rsidR="002511A5" w:rsidRPr="00C751A2" w:rsidRDefault="002511A5" w:rsidP="002511A5">
      <w:pPr>
        <w:pStyle w:val="a4"/>
        <w:spacing w:before="0" w:after="0"/>
        <w:jc w:val="right"/>
        <w:rPr>
          <w:lang w:val="kk-KZ"/>
        </w:rPr>
      </w:pPr>
      <w:r w:rsidRPr="00C751A2">
        <w:rPr>
          <w:i/>
          <w:lang w:val="kk-KZ"/>
        </w:rPr>
        <w:t xml:space="preserve">                                 №____</w:t>
      </w:r>
      <w:r>
        <w:rPr>
          <w:i/>
          <w:lang w:val="kk-KZ"/>
        </w:rPr>
        <w:t xml:space="preserve"> Ш</w:t>
      </w:r>
      <w:r w:rsidRPr="00C751A2">
        <w:rPr>
          <w:lang w:val="kk-KZ"/>
        </w:rPr>
        <w:t>артқа</w:t>
      </w:r>
    </w:p>
    <w:p w:rsidR="002511A5" w:rsidRPr="00162549" w:rsidRDefault="002511A5" w:rsidP="002511A5">
      <w:pPr>
        <w:pStyle w:val="a4"/>
        <w:spacing w:before="0" w:after="0"/>
        <w:jc w:val="right"/>
        <w:rPr>
          <w:lang w:val="kk-KZ"/>
        </w:rPr>
      </w:pPr>
      <w:r>
        <w:rPr>
          <w:lang w:val="kk-KZ"/>
        </w:rPr>
        <w:t>1-қосымша</w:t>
      </w:r>
    </w:p>
    <w:p w:rsidR="002511A5" w:rsidRDefault="002511A5" w:rsidP="002511A5">
      <w:pPr>
        <w:tabs>
          <w:tab w:val="left" w:pos="2410"/>
        </w:tabs>
        <w:ind w:firstLine="709"/>
        <w:contextualSpacing/>
        <w:jc w:val="right"/>
      </w:pPr>
    </w:p>
    <w:p w:rsidR="002511A5" w:rsidRDefault="002511A5" w:rsidP="002511A5">
      <w:pPr>
        <w:tabs>
          <w:tab w:val="left" w:pos="2410"/>
        </w:tabs>
        <w:ind w:firstLine="709"/>
        <w:contextualSpacing/>
        <w:jc w:val="right"/>
      </w:pPr>
    </w:p>
    <w:p w:rsidR="002511A5" w:rsidRPr="005644A3" w:rsidRDefault="002511A5" w:rsidP="002511A5">
      <w:pPr>
        <w:tabs>
          <w:tab w:val="left" w:pos="2410"/>
        </w:tabs>
        <w:ind w:firstLine="709"/>
        <w:contextualSpacing/>
        <w:jc w:val="right"/>
      </w:pPr>
    </w:p>
    <w:p w:rsidR="002511A5" w:rsidRDefault="002511A5" w:rsidP="002511A5">
      <w:pPr>
        <w:widowControl w:val="0"/>
        <w:ind w:firstLine="709"/>
        <w:contextualSpacing/>
        <w:jc w:val="center"/>
        <w:rPr>
          <w:rFonts w:eastAsia="Arial Unicode MS"/>
          <w:b/>
          <w:color w:val="000000"/>
          <w:lang w:eastAsia="en-US" w:bidi="en-US"/>
        </w:rPr>
      </w:pPr>
      <w:r w:rsidRPr="00542F70">
        <w:rPr>
          <w:rFonts w:eastAsia="Arial Unicode MS"/>
          <w:b/>
          <w:color w:val="000000"/>
          <w:lang w:eastAsia="en-US" w:bidi="en-US"/>
        </w:rPr>
        <w:t>ЖҰМЫСТЫҢ КҮНТІЗБЕЛІК ЖОСПАРЫ</w:t>
      </w:r>
    </w:p>
    <w:p w:rsidR="002511A5" w:rsidRDefault="002511A5" w:rsidP="002511A5">
      <w:pPr>
        <w:widowControl w:val="0"/>
        <w:ind w:firstLine="709"/>
        <w:contextualSpacing/>
        <w:jc w:val="center"/>
        <w:rPr>
          <w:rFonts w:eastAsia="Arial Unicode MS"/>
          <w:b/>
          <w:color w:val="000000"/>
          <w:lang w:eastAsia="en-US" w:bidi="en-US"/>
        </w:rPr>
      </w:pPr>
    </w:p>
    <w:p w:rsidR="002511A5" w:rsidRPr="00542F70" w:rsidRDefault="002511A5" w:rsidP="002511A5">
      <w:pPr>
        <w:widowControl w:val="0"/>
        <w:ind w:firstLine="709"/>
        <w:contextualSpacing/>
        <w:jc w:val="center"/>
        <w:rPr>
          <w:rFonts w:eastAsia="Arial Unicode MS"/>
          <w:color w:val="000000"/>
          <w:lang w:eastAsia="en-US" w:bidi="en-US"/>
        </w:rPr>
      </w:pPr>
    </w:p>
    <w:p w:rsidR="002511A5" w:rsidRPr="00542F70" w:rsidRDefault="002511A5" w:rsidP="002511A5">
      <w:pPr>
        <w:widowControl w:val="0"/>
        <w:ind w:firstLine="709"/>
        <w:contextualSpacing/>
        <w:jc w:val="center"/>
        <w:rPr>
          <w:rFonts w:eastAsia="Arial Unicode MS"/>
          <w:color w:val="000000"/>
          <w:lang w:eastAsia="en-US" w:bidi="en-US"/>
        </w:rPr>
      </w:pPr>
      <w:r>
        <w:rPr>
          <w:rFonts w:eastAsia="Arial Unicode MS"/>
          <w:color w:val="000000"/>
          <w:lang w:eastAsia="en-US" w:bidi="en-US"/>
        </w:rPr>
        <w:t xml:space="preserve">Шарт №_____ </w:t>
      </w:r>
      <w:r w:rsidRPr="00542F70">
        <w:rPr>
          <w:rFonts w:eastAsia="Arial Unicode MS"/>
          <w:color w:val="000000"/>
          <w:lang w:eastAsia="en-US" w:bidi="en-US"/>
        </w:rPr>
        <w:t xml:space="preserve"> __________________20__ </w:t>
      </w:r>
      <w:r>
        <w:rPr>
          <w:rFonts w:eastAsia="Arial Unicode MS"/>
          <w:color w:val="000000"/>
          <w:lang w:eastAsia="en-US" w:bidi="en-US"/>
        </w:rPr>
        <w:t>жыл</w:t>
      </w:r>
    </w:p>
    <w:p w:rsidR="002511A5" w:rsidRPr="00542F70" w:rsidRDefault="002511A5" w:rsidP="002511A5">
      <w:pPr>
        <w:widowControl w:val="0"/>
        <w:ind w:firstLine="709"/>
        <w:contextualSpacing/>
        <w:jc w:val="center"/>
        <w:rPr>
          <w:rFonts w:eastAsia="Arial Unicode MS"/>
          <w:color w:val="000000"/>
          <w:lang w:eastAsia="en-US" w:bidi="en-US"/>
        </w:rPr>
      </w:pPr>
    </w:p>
    <w:p w:rsidR="002511A5" w:rsidRPr="00BE6A9B" w:rsidRDefault="002511A5" w:rsidP="002511A5">
      <w:pPr>
        <w:widowControl w:val="0"/>
        <w:ind w:firstLine="709"/>
        <w:contextualSpacing/>
        <w:jc w:val="center"/>
        <w:rPr>
          <w:rFonts w:eastAsia="Arial Unicode MS"/>
          <w:color w:val="FF0000"/>
          <w:lang w:eastAsia="en-US" w:bidi="en-US"/>
        </w:rPr>
      </w:pPr>
      <w:r w:rsidRPr="00BE6A9B">
        <w:rPr>
          <w:rFonts w:eastAsia="Arial Unicode MS"/>
          <w:b/>
          <w:lang w:eastAsia="en-US" w:bidi="en-US"/>
        </w:rPr>
        <w:t>1. ОРЫНДАУШЫНЫҢ АТАУЫ</w:t>
      </w:r>
      <w:r w:rsidRPr="00BE6A9B">
        <w:rPr>
          <w:rFonts w:eastAsia="Arial Unicode MS"/>
          <w:color w:val="FF0000"/>
          <w:lang w:eastAsia="en-US" w:bidi="en-US"/>
        </w:rPr>
        <w:t>(заңды. немесе</w:t>
      </w:r>
      <w:r>
        <w:rPr>
          <w:rFonts w:eastAsia="Arial Unicode MS"/>
          <w:color w:val="FF0000"/>
          <w:lang w:eastAsia="en-US" w:bidi="en-US"/>
        </w:rPr>
        <w:t xml:space="preserve"> жеке </w:t>
      </w:r>
      <w:r w:rsidRPr="00BE6A9B">
        <w:rPr>
          <w:rFonts w:eastAsia="Arial Unicode MS"/>
          <w:color w:val="FF0000"/>
          <w:lang w:eastAsia="en-US" w:bidi="en-US"/>
        </w:rPr>
        <w:t>тұлға)</w:t>
      </w:r>
    </w:p>
    <w:p w:rsidR="002511A5" w:rsidRDefault="002511A5" w:rsidP="002511A5">
      <w:pPr>
        <w:widowControl w:val="0"/>
        <w:ind w:firstLine="709"/>
        <w:contextualSpacing/>
        <w:jc w:val="center"/>
        <w:rPr>
          <w:rFonts w:eastAsia="Arial Unicode MS"/>
          <w:color w:val="FF0000"/>
          <w:lang w:eastAsia="en-US" w:bidi="en-US"/>
        </w:rPr>
      </w:pPr>
    </w:p>
    <w:p w:rsidR="002511A5" w:rsidRPr="00BE6A9B" w:rsidRDefault="002511A5" w:rsidP="002511A5">
      <w:pPr>
        <w:widowControl w:val="0"/>
        <w:ind w:firstLine="709"/>
        <w:contextualSpacing/>
        <w:jc w:val="center"/>
        <w:rPr>
          <w:rFonts w:eastAsia="Arial Unicode MS"/>
          <w:color w:val="FF0000"/>
          <w:lang w:eastAsia="en-US" w:bidi="en-US"/>
        </w:rPr>
      </w:pPr>
    </w:p>
    <w:p w:rsidR="002511A5" w:rsidRPr="00990095" w:rsidRDefault="002511A5" w:rsidP="002511A5">
      <w:pPr>
        <w:widowControl w:val="0"/>
        <w:ind w:firstLine="709"/>
        <w:contextualSpacing/>
        <w:jc w:val="both"/>
        <w:rPr>
          <w:rFonts w:eastAsia="Arial Unicode MS"/>
          <w:color w:val="000000"/>
          <w:lang w:eastAsia="en-US" w:bidi="en-US"/>
        </w:rPr>
      </w:pPr>
      <w:r w:rsidRPr="00990095">
        <w:rPr>
          <w:rFonts w:eastAsia="Arial Unicode MS"/>
          <w:color w:val="000000"/>
          <w:lang w:eastAsia="en-US" w:bidi="en-US"/>
        </w:rPr>
        <w:t xml:space="preserve">1.1 Басым бағыты:  ______________________________ </w:t>
      </w:r>
      <w:r w:rsidRPr="00AB59F7">
        <w:rPr>
          <w:rFonts w:eastAsia="Arial Unicode MS"/>
          <w:color w:val="984806"/>
          <w:lang w:eastAsia="en-US" w:bidi="en-US"/>
        </w:rPr>
        <w:t>толтыру.</w:t>
      </w:r>
    </w:p>
    <w:p w:rsidR="002511A5" w:rsidRPr="00990095" w:rsidRDefault="002511A5" w:rsidP="002511A5">
      <w:pPr>
        <w:widowControl w:val="0"/>
        <w:ind w:firstLine="709"/>
        <w:contextualSpacing/>
        <w:jc w:val="both"/>
        <w:rPr>
          <w:rFonts w:eastAsia="Arial Unicode MS"/>
          <w:color w:val="000000"/>
          <w:lang w:eastAsia="en-US" w:bidi="en-US"/>
        </w:rPr>
      </w:pPr>
      <w:r w:rsidRPr="00990095">
        <w:rPr>
          <w:rFonts w:eastAsia="Arial Unicode MS"/>
          <w:color w:val="000000"/>
          <w:lang w:eastAsia="en-US" w:bidi="en-US"/>
        </w:rPr>
        <w:t xml:space="preserve">1.2 Мамандандырылған бағыты:  ___________________________ </w:t>
      </w:r>
      <w:r w:rsidRPr="00AB59F7">
        <w:rPr>
          <w:rFonts w:eastAsia="Arial Unicode MS"/>
          <w:color w:val="984806"/>
          <w:lang w:eastAsia="en-US" w:bidi="en-US"/>
        </w:rPr>
        <w:t>толтыру</w:t>
      </w:r>
      <w:r w:rsidRPr="00990095">
        <w:rPr>
          <w:rFonts w:eastAsia="Arial Unicode MS"/>
          <w:color w:val="FF0000"/>
          <w:lang w:eastAsia="en-US" w:bidi="en-US"/>
        </w:rPr>
        <w:t>.</w:t>
      </w:r>
    </w:p>
    <w:p w:rsidR="002511A5" w:rsidRPr="00990095" w:rsidRDefault="002511A5" w:rsidP="002511A5">
      <w:pPr>
        <w:widowControl w:val="0"/>
        <w:ind w:firstLine="709"/>
        <w:contextualSpacing/>
        <w:rPr>
          <w:rFonts w:eastAsia="Arial Unicode MS"/>
          <w:color w:val="FF0000"/>
          <w:lang w:eastAsia="en-US" w:bidi="en-US"/>
        </w:rPr>
      </w:pPr>
      <w:r w:rsidRPr="00990095">
        <w:rPr>
          <w:rFonts w:eastAsia="Arial Unicode MS"/>
          <w:color w:val="000000"/>
          <w:lang w:eastAsia="en-US" w:bidi="en-US"/>
        </w:rPr>
        <w:t xml:space="preserve">1.3 Жоба тақырыбы бойынша:   </w:t>
      </w:r>
      <w:r w:rsidRPr="00AB59F7">
        <w:rPr>
          <w:rFonts w:eastAsia="Arial Unicode MS"/>
          <w:bCs/>
          <w:color w:val="000000"/>
          <w:lang w:eastAsia="en-US" w:bidi="en-US"/>
        </w:rPr>
        <w:t xml:space="preserve">№____     «______________________________________» </w:t>
      </w:r>
      <w:r w:rsidRPr="00AB59F7">
        <w:rPr>
          <w:rFonts w:eastAsia="Arial Unicode MS"/>
          <w:color w:val="984806"/>
          <w:lang w:eastAsia="en-US" w:bidi="en-US"/>
        </w:rPr>
        <w:t>толтыру</w:t>
      </w:r>
      <w:r w:rsidRPr="00990095">
        <w:rPr>
          <w:rFonts w:eastAsia="Arial Unicode MS"/>
          <w:color w:val="FF0000"/>
          <w:lang w:eastAsia="en-US" w:bidi="en-US"/>
        </w:rPr>
        <w:t>.</w:t>
      </w:r>
    </w:p>
    <w:p w:rsidR="002511A5" w:rsidRPr="00990095" w:rsidRDefault="002511A5" w:rsidP="002511A5">
      <w:pPr>
        <w:widowControl w:val="0"/>
        <w:ind w:firstLine="709"/>
        <w:contextualSpacing/>
        <w:rPr>
          <w:rFonts w:eastAsia="Arial Unicode MS"/>
          <w:color w:val="000000"/>
          <w:lang w:eastAsia="en-US" w:bidi="en-US"/>
        </w:rPr>
      </w:pPr>
    </w:p>
    <w:p w:rsidR="002511A5" w:rsidRPr="00043932" w:rsidRDefault="002511A5" w:rsidP="002511A5">
      <w:pPr>
        <w:widowControl w:val="0"/>
        <w:ind w:left="709"/>
        <w:contextualSpacing/>
        <w:jc w:val="both"/>
        <w:rPr>
          <w:rFonts w:eastAsia="Arial Unicode MS"/>
          <w:color w:val="000000"/>
          <w:lang w:eastAsia="en-US" w:bidi="en-US"/>
        </w:rPr>
      </w:pPr>
      <w:r w:rsidRPr="00043932">
        <w:rPr>
          <w:rFonts w:eastAsia="Arial Unicode MS"/>
          <w:lang w:eastAsia="en-US" w:bidi="en-US"/>
        </w:rPr>
        <w:t xml:space="preserve">1.4 Жобаның жалпы сомасы   </w:t>
      </w:r>
      <w:r w:rsidRPr="00043932">
        <w:rPr>
          <w:rFonts w:eastAsia="Arial Unicode MS"/>
          <w:color w:val="FF0000"/>
          <w:lang w:eastAsia="en-US" w:bidi="en-US"/>
        </w:rPr>
        <w:t xml:space="preserve">ХХХХХХ (жоба сомасының сандық мәні)(жазбаша)теңге, </w:t>
      </w:r>
      <w:r w:rsidRPr="00043932">
        <w:rPr>
          <w:rFonts w:eastAsia="Arial Unicode MS"/>
          <w:color w:val="000000"/>
          <w:lang w:eastAsia="en-US" w:bidi="en-US"/>
        </w:rPr>
        <w:t>оның ішінде жылдар бойынша бөле отырып, 3-тармаққа сәйкес жұмыстарды орындау үшін:</w:t>
      </w:r>
    </w:p>
    <w:p w:rsidR="002511A5" w:rsidRPr="00043932" w:rsidRDefault="002511A5" w:rsidP="002511A5">
      <w:pPr>
        <w:widowControl w:val="0"/>
        <w:ind w:left="709"/>
        <w:contextualSpacing/>
        <w:jc w:val="both"/>
        <w:rPr>
          <w:rFonts w:eastAsia="Arial Unicode MS"/>
          <w:color w:val="000000"/>
          <w:lang w:eastAsia="en-US" w:bidi="en-US"/>
        </w:rPr>
      </w:pPr>
    </w:p>
    <w:p w:rsidR="002511A5" w:rsidRPr="00043932" w:rsidRDefault="002511A5" w:rsidP="002511A5">
      <w:pPr>
        <w:widowControl w:val="0"/>
        <w:ind w:firstLine="709"/>
        <w:contextualSpacing/>
        <w:jc w:val="both"/>
        <w:rPr>
          <w:rFonts w:eastAsia="Arial Unicode MS"/>
          <w:color w:val="000000"/>
          <w:lang w:eastAsia="en-US" w:bidi="en-US"/>
        </w:rPr>
      </w:pPr>
      <w:r>
        <w:rPr>
          <w:rFonts w:eastAsia="Arial Unicode MS"/>
          <w:color w:val="000000"/>
          <w:lang w:eastAsia="en-US" w:bidi="en-US"/>
        </w:rPr>
        <w:t>- 2021</w:t>
      </w:r>
      <w:r w:rsidRPr="00043932">
        <w:rPr>
          <w:rFonts w:eastAsia="Arial Unicode MS"/>
          <w:color w:val="000000"/>
          <w:lang w:eastAsia="en-US" w:bidi="en-US"/>
        </w:rPr>
        <w:t xml:space="preserve"> жылға - сомасы</w:t>
      </w:r>
      <w:r w:rsidRPr="00043932">
        <w:rPr>
          <w:rFonts w:eastAsia="Arial Unicode MS"/>
          <w:color w:val="FF0000"/>
          <w:lang w:eastAsia="en-US" w:bidi="en-US"/>
        </w:rPr>
        <w:t xml:space="preserve"> ХХХХХХ </w:t>
      </w:r>
      <w:r w:rsidRPr="00043932">
        <w:rPr>
          <w:rFonts w:eastAsia="Arial Unicode MS"/>
          <w:color w:val="000000"/>
          <w:lang w:eastAsia="en-US" w:bidi="en-US"/>
        </w:rPr>
        <w:t>(сомасы жазбаша түрде)</w:t>
      </w:r>
      <w:r w:rsidRPr="00043932">
        <w:rPr>
          <w:rFonts w:eastAsia="Arial Unicode MS"/>
          <w:lang w:eastAsia="en-US" w:bidi="en-US"/>
        </w:rPr>
        <w:t>теңге</w:t>
      </w:r>
      <w:r w:rsidRPr="00043932">
        <w:rPr>
          <w:rFonts w:eastAsia="Arial Unicode MS"/>
          <w:color w:val="000000"/>
          <w:lang w:eastAsia="en-US" w:bidi="en-US"/>
        </w:rPr>
        <w:t>;</w:t>
      </w:r>
    </w:p>
    <w:p w:rsidR="002511A5" w:rsidRPr="00043932" w:rsidRDefault="002511A5" w:rsidP="002511A5">
      <w:pPr>
        <w:widowControl w:val="0"/>
        <w:ind w:firstLine="709"/>
        <w:contextualSpacing/>
        <w:jc w:val="both"/>
        <w:rPr>
          <w:rFonts w:eastAsia="Arial Unicode MS"/>
          <w:color w:val="000000"/>
          <w:lang w:eastAsia="en-US" w:bidi="en-US"/>
        </w:rPr>
      </w:pPr>
      <w:r>
        <w:rPr>
          <w:rFonts w:eastAsia="Arial Unicode MS"/>
          <w:color w:val="000000"/>
          <w:lang w:eastAsia="en-US" w:bidi="en-US"/>
        </w:rPr>
        <w:t>- 2022</w:t>
      </w:r>
      <w:r w:rsidRPr="00043932">
        <w:rPr>
          <w:rFonts w:eastAsia="Arial Unicode MS"/>
          <w:color w:val="000000"/>
          <w:lang w:eastAsia="en-US" w:bidi="en-US"/>
        </w:rPr>
        <w:t xml:space="preserve"> жылға - сомасы </w:t>
      </w:r>
      <w:r w:rsidRPr="00043932">
        <w:rPr>
          <w:rFonts w:eastAsia="Arial Unicode MS"/>
          <w:color w:val="FF0000"/>
          <w:lang w:eastAsia="en-US" w:bidi="en-US"/>
        </w:rPr>
        <w:t>ХХХХХХ</w:t>
      </w:r>
      <w:r w:rsidRPr="00043932">
        <w:rPr>
          <w:rFonts w:eastAsia="Arial Unicode MS"/>
          <w:color w:val="000000"/>
          <w:lang w:eastAsia="en-US" w:bidi="en-US"/>
        </w:rPr>
        <w:t xml:space="preserve"> (сомасы жазбаша түрде)</w:t>
      </w:r>
      <w:r w:rsidRPr="00043932">
        <w:rPr>
          <w:rFonts w:eastAsia="Arial Unicode MS"/>
          <w:lang w:eastAsia="en-US" w:bidi="en-US"/>
        </w:rPr>
        <w:t>теңге</w:t>
      </w:r>
      <w:r w:rsidRPr="00043932">
        <w:rPr>
          <w:rFonts w:eastAsia="Arial Unicode MS"/>
          <w:color w:val="000000"/>
          <w:lang w:eastAsia="en-US" w:bidi="en-US"/>
        </w:rPr>
        <w:t>;</w:t>
      </w:r>
    </w:p>
    <w:p w:rsidR="002511A5" w:rsidRPr="00043932" w:rsidRDefault="002511A5" w:rsidP="002511A5">
      <w:pPr>
        <w:widowControl w:val="0"/>
        <w:ind w:firstLine="709"/>
        <w:contextualSpacing/>
        <w:jc w:val="both"/>
        <w:rPr>
          <w:rFonts w:eastAsia="Arial Unicode MS"/>
          <w:color w:val="000000"/>
          <w:lang w:eastAsia="en-US" w:bidi="en-US"/>
        </w:rPr>
      </w:pPr>
      <w:r>
        <w:rPr>
          <w:rFonts w:eastAsia="Arial Unicode MS"/>
          <w:color w:val="000000"/>
          <w:lang w:eastAsia="en-US" w:bidi="en-US"/>
        </w:rPr>
        <w:t>- 2023</w:t>
      </w:r>
      <w:r w:rsidRPr="00043932">
        <w:rPr>
          <w:rFonts w:eastAsia="Arial Unicode MS"/>
          <w:color w:val="000000"/>
          <w:lang w:eastAsia="en-US" w:bidi="en-US"/>
        </w:rPr>
        <w:t xml:space="preserve"> жылға - сомасы </w:t>
      </w:r>
      <w:r w:rsidRPr="00043932">
        <w:rPr>
          <w:rFonts w:eastAsia="Arial Unicode MS"/>
          <w:color w:val="FF0000"/>
          <w:lang w:eastAsia="en-US" w:bidi="en-US"/>
        </w:rPr>
        <w:t>ХХХХХХ</w:t>
      </w:r>
      <w:r w:rsidRPr="00043932">
        <w:rPr>
          <w:rFonts w:eastAsia="Arial Unicode MS"/>
          <w:color w:val="000000"/>
          <w:lang w:eastAsia="en-US" w:bidi="en-US"/>
        </w:rPr>
        <w:t xml:space="preserve"> (сомасы жазбаша түрде)</w:t>
      </w:r>
      <w:r w:rsidRPr="00043932">
        <w:rPr>
          <w:rFonts w:eastAsia="Arial Unicode MS"/>
          <w:lang w:eastAsia="en-US" w:bidi="en-US"/>
        </w:rPr>
        <w:t>теңге</w:t>
      </w:r>
      <w:r w:rsidRPr="00043932">
        <w:rPr>
          <w:rFonts w:eastAsia="Arial Unicode MS"/>
          <w:color w:val="000000"/>
          <w:lang w:eastAsia="en-US" w:bidi="en-US"/>
        </w:rPr>
        <w:t>.</w:t>
      </w:r>
    </w:p>
    <w:p w:rsidR="002511A5" w:rsidRPr="00043932" w:rsidRDefault="002511A5" w:rsidP="002511A5">
      <w:pPr>
        <w:widowControl w:val="0"/>
        <w:ind w:firstLine="709"/>
        <w:contextualSpacing/>
        <w:jc w:val="both"/>
        <w:rPr>
          <w:rFonts w:eastAsia="Arial Unicode MS"/>
          <w:color w:val="000000"/>
          <w:lang w:eastAsia="en-US" w:bidi="en-US"/>
        </w:rPr>
      </w:pPr>
    </w:p>
    <w:p w:rsidR="002511A5" w:rsidRPr="00715662" w:rsidRDefault="002511A5" w:rsidP="002511A5">
      <w:pPr>
        <w:widowControl w:val="0"/>
        <w:ind w:firstLine="709"/>
        <w:contextualSpacing/>
        <w:jc w:val="center"/>
        <w:rPr>
          <w:rFonts w:eastAsia="Arial Unicode MS"/>
          <w:b/>
          <w:color w:val="000000"/>
          <w:lang w:eastAsia="en-US" w:bidi="en-US"/>
        </w:rPr>
      </w:pPr>
      <w:r w:rsidRPr="00715662">
        <w:rPr>
          <w:rFonts w:eastAsia="Arial Unicode MS"/>
          <w:b/>
          <w:color w:val="000000"/>
          <w:lang w:eastAsia="en-US" w:bidi="en-US"/>
        </w:rPr>
        <w:t>2. Ғылыми-техникалық өнімнің біліктілік белгілері бойынша сипаттамасы және экономикалық көрсеткіштері</w:t>
      </w:r>
    </w:p>
    <w:p w:rsidR="002511A5" w:rsidRPr="00715662" w:rsidRDefault="002511A5" w:rsidP="002511A5">
      <w:pPr>
        <w:widowControl w:val="0"/>
        <w:ind w:firstLine="709"/>
        <w:contextualSpacing/>
        <w:jc w:val="both"/>
        <w:rPr>
          <w:rFonts w:eastAsia="Arial Unicode MS"/>
          <w:color w:val="000000"/>
          <w:lang w:eastAsia="en-US" w:bidi="en-US"/>
        </w:rPr>
      </w:pPr>
      <w:r w:rsidRPr="00715662">
        <w:rPr>
          <w:rFonts w:eastAsia="Arial Unicode MS"/>
          <w:b/>
          <w:color w:val="000000"/>
          <w:lang w:eastAsia="en-US" w:bidi="en-US"/>
        </w:rPr>
        <w:t>2.1</w:t>
      </w:r>
      <w:r w:rsidRPr="00715662">
        <w:rPr>
          <w:rFonts w:eastAsia="Arial Unicode MS"/>
          <w:color w:val="000000"/>
          <w:lang w:eastAsia="en-US" w:bidi="en-US"/>
        </w:rPr>
        <w:t xml:space="preserve"> Жұмыстың бағыты: </w:t>
      </w:r>
      <w:r w:rsidRPr="00715662">
        <w:rPr>
          <w:rFonts w:eastAsia="Arial Unicode MS"/>
          <w:color w:val="FF0000"/>
          <w:u w:val="single"/>
          <w:lang w:eastAsia="en-US" w:bidi="en-US"/>
        </w:rPr>
        <w:t>Толтыру</w:t>
      </w:r>
      <w:r w:rsidRPr="00715662">
        <w:rPr>
          <w:rFonts w:eastAsia="Arial Unicode MS"/>
          <w:color w:val="FF0000"/>
          <w:lang w:eastAsia="en-US" w:bidi="en-US"/>
        </w:rPr>
        <w:t>.</w:t>
      </w:r>
    </w:p>
    <w:p w:rsidR="002511A5" w:rsidRPr="00715662" w:rsidRDefault="002511A5" w:rsidP="002511A5">
      <w:pPr>
        <w:widowControl w:val="0"/>
        <w:ind w:firstLine="709"/>
        <w:contextualSpacing/>
        <w:jc w:val="both"/>
        <w:rPr>
          <w:rFonts w:eastAsia="Arial Unicode MS"/>
          <w:color w:val="000000"/>
          <w:lang w:eastAsia="en-US" w:bidi="en-US"/>
        </w:rPr>
      </w:pPr>
      <w:r w:rsidRPr="00715662">
        <w:rPr>
          <w:rFonts w:eastAsia="Arial Unicode MS"/>
          <w:b/>
          <w:color w:val="000000"/>
          <w:lang w:eastAsia="en-US" w:bidi="en-US"/>
        </w:rPr>
        <w:t>2.2</w:t>
      </w:r>
      <w:r w:rsidRPr="00715662">
        <w:rPr>
          <w:rFonts w:eastAsia="Arial Unicode MS"/>
          <w:color w:val="000000"/>
          <w:lang w:eastAsia="en-US" w:bidi="en-US"/>
        </w:rPr>
        <w:t xml:space="preserve"> Қолдану аясы </w:t>
      </w:r>
      <w:r w:rsidRPr="00715662">
        <w:rPr>
          <w:rFonts w:eastAsia="Arial Unicode MS"/>
          <w:color w:val="FF0000"/>
          <w:u w:val="single"/>
          <w:lang w:eastAsia="en-US" w:bidi="en-US"/>
        </w:rPr>
        <w:t>Толтыру</w:t>
      </w:r>
      <w:r w:rsidRPr="00715662">
        <w:rPr>
          <w:rFonts w:eastAsia="Arial Unicode MS"/>
          <w:color w:val="FF0000"/>
          <w:lang w:eastAsia="en-US" w:bidi="en-US"/>
        </w:rPr>
        <w:t>.</w:t>
      </w:r>
    </w:p>
    <w:p w:rsidR="002511A5" w:rsidRPr="00715662" w:rsidRDefault="002511A5" w:rsidP="002511A5">
      <w:pPr>
        <w:widowControl w:val="0"/>
        <w:ind w:firstLine="709"/>
        <w:contextualSpacing/>
        <w:jc w:val="both"/>
        <w:rPr>
          <w:rFonts w:eastAsia="Arial Unicode MS"/>
          <w:color w:val="000000"/>
          <w:lang w:eastAsia="en-US" w:bidi="en-US"/>
        </w:rPr>
      </w:pPr>
      <w:r w:rsidRPr="00715662">
        <w:rPr>
          <w:rFonts w:eastAsia="Arial Unicode MS"/>
          <w:b/>
          <w:color w:val="000000"/>
          <w:lang w:eastAsia="en-US" w:bidi="en-US"/>
        </w:rPr>
        <w:t>2.3</w:t>
      </w:r>
      <w:r w:rsidRPr="00715662">
        <w:rPr>
          <w:rFonts w:eastAsia="Arial Unicode MS"/>
          <w:color w:val="000000"/>
          <w:lang w:eastAsia="en-US" w:bidi="en-US"/>
        </w:rPr>
        <w:t xml:space="preserve"> Соңғы нәтиже: </w:t>
      </w:r>
    </w:p>
    <w:p w:rsidR="002511A5" w:rsidRPr="00715662" w:rsidRDefault="002511A5" w:rsidP="002511A5">
      <w:pPr>
        <w:widowControl w:val="0"/>
        <w:ind w:left="708" w:firstLine="709"/>
        <w:contextualSpacing/>
        <w:jc w:val="both"/>
        <w:rPr>
          <w:rFonts w:eastAsia="Arial Unicode MS"/>
          <w:color w:val="000000"/>
          <w:lang w:eastAsia="en-US" w:bidi="en-US"/>
        </w:rPr>
      </w:pPr>
      <w:r>
        <w:rPr>
          <w:rFonts w:eastAsia="Arial Unicode MS"/>
          <w:color w:val="000000"/>
          <w:lang w:eastAsia="en-US" w:bidi="en-US"/>
        </w:rPr>
        <w:t>- 2021</w:t>
      </w:r>
      <w:r w:rsidRPr="00715662">
        <w:rPr>
          <w:rFonts w:eastAsia="Arial Unicode MS"/>
          <w:color w:val="000000"/>
          <w:lang w:eastAsia="en-US" w:bidi="en-US"/>
        </w:rPr>
        <w:t xml:space="preserve"> жылға: </w:t>
      </w:r>
      <w:r w:rsidRPr="00715662">
        <w:rPr>
          <w:rFonts w:eastAsia="Arial Unicode MS"/>
          <w:color w:val="FF0000"/>
          <w:u w:val="single"/>
          <w:lang w:eastAsia="en-US" w:bidi="en-US"/>
        </w:rPr>
        <w:t>Толтыру</w:t>
      </w:r>
      <w:r w:rsidRPr="00715662">
        <w:rPr>
          <w:rFonts w:eastAsia="Arial Unicode MS"/>
          <w:color w:val="FF0000"/>
          <w:lang w:eastAsia="en-US" w:bidi="en-US"/>
        </w:rPr>
        <w:t>;</w:t>
      </w:r>
    </w:p>
    <w:p w:rsidR="002511A5" w:rsidRPr="00715662" w:rsidRDefault="002511A5" w:rsidP="002511A5">
      <w:pPr>
        <w:widowControl w:val="0"/>
        <w:ind w:left="708" w:firstLine="709"/>
        <w:contextualSpacing/>
        <w:jc w:val="both"/>
        <w:rPr>
          <w:rFonts w:eastAsia="Arial Unicode MS"/>
          <w:color w:val="FF0000"/>
          <w:lang w:eastAsia="en-US" w:bidi="en-US"/>
        </w:rPr>
      </w:pPr>
      <w:r>
        <w:rPr>
          <w:rFonts w:eastAsia="Arial Unicode MS"/>
          <w:color w:val="000000"/>
          <w:lang w:eastAsia="en-US" w:bidi="en-US"/>
        </w:rPr>
        <w:t>- 2022</w:t>
      </w:r>
      <w:r w:rsidRPr="00715662">
        <w:rPr>
          <w:rFonts w:eastAsia="Arial Unicode MS"/>
          <w:color w:val="000000"/>
          <w:lang w:eastAsia="en-US" w:bidi="en-US"/>
        </w:rPr>
        <w:t xml:space="preserve"> жылға: </w:t>
      </w:r>
      <w:r w:rsidRPr="00715662">
        <w:rPr>
          <w:rFonts w:eastAsia="Arial Unicode MS"/>
          <w:color w:val="FF0000"/>
          <w:u w:val="single"/>
          <w:lang w:eastAsia="en-US" w:bidi="en-US"/>
        </w:rPr>
        <w:t>Толтыру</w:t>
      </w:r>
      <w:r w:rsidRPr="00715662">
        <w:rPr>
          <w:rFonts w:eastAsia="Arial Unicode MS"/>
          <w:color w:val="FF0000"/>
          <w:lang w:eastAsia="en-US" w:bidi="en-US"/>
        </w:rPr>
        <w:t>;</w:t>
      </w:r>
    </w:p>
    <w:p w:rsidR="002511A5" w:rsidRPr="00715662" w:rsidRDefault="002511A5" w:rsidP="002511A5">
      <w:pPr>
        <w:widowControl w:val="0"/>
        <w:ind w:left="708" w:firstLine="709"/>
        <w:contextualSpacing/>
        <w:jc w:val="both"/>
        <w:rPr>
          <w:rFonts w:eastAsia="Arial Unicode MS"/>
          <w:color w:val="FF0000"/>
          <w:lang w:eastAsia="en-US" w:bidi="en-US"/>
        </w:rPr>
      </w:pPr>
      <w:r>
        <w:rPr>
          <w:rFonts w:eastAsia="Arial Unicode MS"/>
          <w:color w:val="000000"/>
          <w:lang w:eastAsia="en-US" w:bidi="en-US"/>
        </w:rPr>
        <w:t>- 2023</w:t>
      </w:r>
      <w:r w:rsidRPr="00715662">
        <w:rPr>
          <w:rFonts w:eastAsia="Arial Unicode MS"/>
          <w:color w:val="000000"/>
          <w:lang w:eastAsia="en-US" w:bidi="en-US"/>
        </w:rPr>
        <w:t xml:space="preserve"> жылға: </w:t>
      </w:r>
      <w:r w:rsidRPr="00715662">
        <w:rPr>
          <w:rFonts w:eastAsia="Arial Unicode MS"/>
          <w:color w:val="FF0000"/>
          <w:u w:val="single"/>
          <w:lang w:eastAsia="en-US" w:bidi="en-US"/>
        </w:rPr>
        <w:t>Толтыру</w:t>
      </w:r>
      <w:r w:rsidRPr="00715662">
        <w:rPr>
          <w:rFonts w:eastAsia="Arial Unicode MS"/>
          <w:color w:val="FF0000"/>
          <w:lang w:eastAsia="en-US" w:bidi="en-US"/>
        </w:rPr>
        <w:t>.</w:t>
      </w:r>
    </w:p>
    <w:p w:rsidR="002511A5" w:rsidRPr="00715662" w:rsidRDefault="002511A5" w:rsidP="002511A5">
      <w:pPr>
        <w:widowControl w:val="0"/>
        <w:ind w:firstLine="709"/>
        <w:contextualSpacing/>
        <w:jc w:val="both"/>
        <w:rPr>
          <w:rFonts w:eastAsia="Arial Unicode MS"/>
          <w:color w:val="FF0000"/>
          <w:lang w:eastAsia="en-US" w:bidi="en-US"/>
        </w:rPr>
      </w:pPr>
      <w:r w:rsidRPr="00715662">
        <w:rPr>
          <w:rFonts w:eastAsia="Arial Unicode MS"/>
          <w:b/>
          <w:color w:val="000000"/>
          <w:lang w:eastAsia="en-US" w:bidi="en-US"/>
        </w:rPr>
        <w:t>2.4</w:t>
      </w:r>
      <w:r w:rsidRPr="00715662">
        <w:rPr>
          <w:rFonts w:eastAsia="Arial Unicode MS"/>
          <w:color w:val="000000"/>
          <w:lang w:eastAsia="en-US" w:bidi="en-US"/>
        </w:rPr>
        <w:t xml:space="preserve"> Патент қабілеттілігі: </w:t>
      </w:r>
      <w:r w:rsidRPr="00715662">
        <w:rPr>
          <w:rFonts w:eastAsia="Arial Unicode MS"/>
          <w:color w:val="FF0000"/>
          <w:lang w:eastAsia="en-US" w:bidi="en-US"/>
        </w:rPr>
        <w:t>Толтыру.</w:t>
      </w:r>
    </w:p>
    <w:p w:rsidR="002511A5" w:rsidRPr="005644A3" w:rsidRDefault="002511A5" w:rsidP="002511A5">
      <w:pPr>
        <w:widowControl w:val="0"/>
        <w:ind w:firstLine="709"/>
        <w:contextualSpacing/>
        <w:jc w:val="both"/>
        <w:rPr>
          <w:rFonts w:eastAsia="Arial Unicode MS"/>
          <w:color w:val="000000"/>
          <w:lang w:val="ru-RU" w:eastAsia="en-US" w:bidi="en-US"/>
        </w:rPr>
      </w:pPr>
      <w:r w:rsidRPr="005644A3">
        <w:rPr>
          <w:rFonts w:eastAsia="Arial Unicode MS"/>
          <w:b/>
          <w:lang w:val="ru-RU" w:eastAsia="en-US" w:bidi="en-US"/>
        </w:rPr>
        <w:t>2.5</w:t>
      </w:r>
      <w:r w:rsidRPr="00A40B40">
        <w:rPr>
          <w:rFonts w:eastAsia="Arial Unicode MS"/>
          <w:lang w:val="ru-RU" w:eastAsia="en-US" w:bidi="en-US"/>
        </w:rPr>
        <w:t>Ғылыми-техникалық деңгей (жаңалығы)</w:t>
      </w:r>
      <w:r w:rsidRPr="005644A3">
        <w:rPr>
          <w:rFonts w:eastAsia="Arial Unicode MS"/>
          <w:lang w:val="ru-RU" w:eastAsia="en-US" w:bidi="en-US"/>
        </w:rPr>
        <w:t>:</w:t>
      </w:r>
      <w:r>
        <w:rPr>
          <w:rFonts w:eastAsia="Arial Unicode MS"/>
          <w:color w:val="FF0000"/>
          <w:u w:val="single"/>
          <w:lang w:val="ru-RU" w:eastAsia="en-US" w:bidi="en-US"/>
        </w:rPr>
        <w:t>Толтыру</w:t>
      </w:r>
      <w:r w:rsidRPr="005644A3">
        <w:rPr>
          <w:rFonts w:eastAsia="Arial Unicode MS"/>
          <w:color w:val="FF0000"/>
          <w:lang w:val="ru-RU" w:eastAsia="en-US" w:bidi="en-US"/>
        </w:rPr>
        <w:t xml:space="preserve">. </w:t>
      </w:r>
    </w:p>
    <w:p w:rsidR="002511A5" w:rsidRPr="005644A3" w:rsidRDefault="002511A5" w:rsidP="002511A5">
      <w:pPr>
        <w:widowControl w:val="0"/>
        <w:ind w:firstLine="709"/>
        <w:contextualSpacing/>
        <w:jc w:val="both"/>
        <w:rPr>
          <w:rFonts w:eastAsia="Arial Unicode MS"/>
          <w:color w:val="FF0000"/>
          <w:lang w:val="ru-RU" w:eastAsia="en-US" w:bidi="en-US"/>
        </w:rPr>
      </w:pPr>
      <w:r w:rsidRPr="005644A3">
        <w:rPr>
          <w:rFonts w:eastAsia="Arial Unicode MS"/>
          <w:b/>
          <w:color w:val="000000"/>
          <w:lang w:val="ru-RU" w:eastAsia="en-US" w:bidi="en-US"/>
        </w:rPr>
        <w:t>2.6</w:t>
      </w:r>
      <w:r w:rsidRPr="00A40B40">
        <w:rPr>
          <w:rFonts w:eastAsia="Arial Unicode MS"/>
          <w:color w:val="000000"/>
          <w:lang w:val="ru-RU" w:eastAsia="en-US" w:bidi="en-US"/>
        </w:rPr>
        <w:t>Ғылыми-техникалық өнімді пайдалану</w:t>
      </w:r>
      <w:r w:rsidRPr="005644A3">
        <w:rPr>
          <w:rFonts w:eastAsia="Arial Unicode MS"/>
          <w:color w:val="000000"/>
          <w:lang w:val="ru-RU" w:eastAsia="en-US" w:bidi="en-US"/>
        </w:rPr>
        <w:t xml:space="preserve">: </w:t>
      </w:r>
      <w:r>
        <w:rPr>
          <w:rFonts w:eastAsia="Arial Unicode MS"/>
          <w:color w:val="FF0000"/>
          <w:u w:val="single"/>
          <w:lang w:val="ru-RU" w:eastAsia="en-US" w:bidi="en-US"/>
        </w:rPr>
        <w:t>Кіммен</w:t>
      </w:r>
      <w:r w:rsidRPr="005644A3">
        <w:rPr>
          <w:rFonts w:eastAsia="Arial Unicode MS"/>
          <w:color w:val="FF0000"/>
          <w:u w:val="single"/>
          <w:lang w:val="ru-RU" w:eastAsia="en-US" w:bidi="en-US"/>
        </w:rPr>
        <w:t>?</w:t>
      </w:r>
      <w:r>
        <w:rPr>
          <w:rFonts w:eastAsia="Arial Unicode MS"/>
          <w:color w:val="FF0000"/>
          <w:u w:val="single"/>
          <w:lang w:val="ru-RU" w:eastAsia="en-US" w:bidi="en-US"/>
        </w:rPr>
        <w:t>Толтыру</w:t>
      </w:r>
    </w:p>
    <w:p w:rsidR="002511A5" w:rsidRPr="005644A3" w:rsidRDefault="002511A5" w:rsidP="002511A5">
      <w:pPr>
        <w:widowControl w:val="0"/>
        <w:contextualSpacing/>
        <w:jc w:val="both"/>
        <w:rPr>
          <w:rFonts w:eastAsia="Arial Unicode MS"/>
          <w:color w:val="FF0000"/>
          <w:lang w:val="ru-RU" w:eastAsia="en-US" w:bidi="en-US"/>
        </w:rPr>
      </w:pPr>
      <w:r w:rsidRPr="005644A3">
        <w:rPr>
          <w:rFonts w:eastAsia="Arial Unicode MS"/>
          <w:b/>
          <w:color w:val="000000"/>
          <w:lang w:val="ru-RU" w:eastAsia="en-US" w:bidi="en-US"/>
        </w:rPr>
        <w:t xml:space="preserve">             2.7</w:t>
      </w:r>
      <w:r w:rsidRPr="00DB55A5">
        <w:rPr>
          <w:rFonts w:eastAsia="Arial Unicode MS"/>
          <w:color w:val="000000"/>
          <w:lang w:val="ru-RU" w:eastAsia="en-US" w:bidi="en-US"/>
        </w:rPr>
        <w:t>Ғылыми және (немесе) ғылыми-техникалық қызмет нәтижесін пайдалану түрі</w:t>
      </w:r>
      <w:r w:rsidRPr="005644A3">
        <w:rPr>
          <w:rFonts w:eastAsia="Arial Unicode MS"/>
          <w:color w:val="000000"/>
          <w:lang w:val="ru-RU" w:eastAsia="en-US" w:bidi="en-US"/>
        </w:rPr>
        <w:t xml:space="preserve">: </w:t>
      </w:r>
      <w:r>
        <w:rPr>
          <w:rFonts w:eastAsia="Arial Unicode MS"/>
          <w:color w:val="FF0000"/>
          <w:u w:val="single"/>
          <w:lang w:val="ru-RU" w:eastAsia="en-US" w:bidi="en-US"/>
        </w:rPr>
        <w:t>Толтыру</w:t>
      </w:r>
      <w:r w:rsidRPr="005644A3">
        <w:rPr>
          <w:rFonts w:eastAsia="Arial Unicode MS"/>
          <w:color w:val="FF0000"/>
          <w:lang w:val="ru-RU" w:eastAsia="en-US" w:bidi="en-US"/>
        </w:rPr>
        <w:t>.</w:t>
      </w:r>
    </w:p>
    <w:p w:rsidR="002511A5" w:rsidRPr="005644A3"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center"/>
        <w:rPr>
          <w:rFonts w:eastAsia="Arial Unicode MS"/>
          <w:b/>
          <w:lang w:val="ru-RU" w:eastAsia="en-US" w:bidi="en-US"/>
        </w:rPr>
      </w:pPr>
      <w:r w:rsidRPr="005644A3">
        <w:rPr>
          <w:rFonts w:eastAsia="Arial Unicode MS"/>
          <w:b/>
          <w:lang w:val="ru-RU" w:eastAsia="en-US" w:bidi="en-US"/>
        </w:rPr>
        <w:t xml:space="preserve">3. </w:t>
      </w:r>
      <w:r w:rsidRPr="00DB55A5">
        <w:rPr>
          <w:rFonts w:eastAsia="Arial Unicode MS"/>
          <w:b/>
          <w:lang w:val="ru-RU" w:eastAsia="en-US" w:bidi="en-US"/>
        </w:rPr>
        <w:t>Жұмыстардың атауы, оларды іске асыру мерзімдері және нәтижелері</w:t>
      </w:r>
    </w:p>
    <w:p w:rsidR="002511A5" w:rsidRPr="005644A3" w:rsidRDefault="002511A5" w:rsidP="002511A5">
      <w:pPr>
        <w:widowControl w:val="0"/>
        <w:ind w:firstLine="709"/>
        <w:contextualSpacing/>
        <w:jc w:val="center"/>
        <w:rPr>
          <w:rFonts w:eastAsia="Arial Unicode MS"/>
          <w:color w:val="FF0000"/>
          <w:lang w:val="ru-RU" w:eastAsia="en-US" w:bidi="en-US"/>
        </w:rPr>
      </w:pPr>
    </w:p>
    <w:tbl>
      <w:tblPr>
        <w:tblpPr w:leftFromText="180" w:rightFromText="180" w:vertAnchor="text" w:tblpY="120"/>
        <w:tblW w:w="9971" w:type="dxa"/>
        <w:tblLayout w:type="fixed"/>
        <w:tblCellMar>
          <w:left w:w="70" w:type="dxa"/>
          <w:right w:w="70" w:type="dxa"/>
        </w:tblCellMar>
        <w:tblLook w:val="0000"/>
      </w:tblPr>
      <w:tblGrid>
        <w:gridCol w:w="211"/>
        <w:gridCol w:w="1135"/>
        <w:gridCol w:w="3120"/>
        <w:gridCol w:w="570"/>
        <w:gridCol w:w="705"/>
        <w:gridCol w:w="1276"/>
        <w:gridCol w:w="2696"/>
        <w:gridCol w:w="258"/>
      </w:tblGrid>
      <w:tr w:rsidR="002511A5" w:rsidRPr="005644A3" w:rsidTr="00162549">
        <w:trPr>
          <w:gridAfter w:val="1"/>
          <w:wAfter w:w="258" w:type="dxa"/>
          <w:cantSplit/>
          <w:trHeight w:val="396"/>
        </w:trPr>
        <w:tc>
          <w:tcPr>
            <w:tcW w:w="1346" w:type="dxa"/>
            <w:gridSpan w:val="2"/>
            <w:vMerge w:val="restart"/>
            <w:tcBorders>
              <w:top w:val="single" w:sz="4" w:space="0" w:color="auto"/>
              <w:left w:val="single" w:sz="6" w:space="0" w:color="auto"/>
              <w:right w:val="single" w:sz="4" w:space="0" w:color="auto"/>
            </w:tcBorders>
          </w:tcPr>
          <w:p w:rsidR="002511A5" w:rsidRPr="005644A3" w:rsidRDefault="002511A5" w:rsidP="00162549">
            <w:pPr>
              <w:widowControl w:val="0"/>
              <w:contextualSpacing/>
            </w:pPr>
            <w:r w:rsidRPr="00DB55A5">
              <w:t>Тапсырма, кезең шифры</w:t>
            </w:r>
          </w:p>
        </w:tc>
        <w:tc>
          <w:tcPr>
            <w:tcW w:w="3120" w:type="dxa"/>
            <w:vMerge w:val="restart"/>
            <w:tcBorders>
              <w:top w:val="single" w:sz="4" w:space="0" w:color="auto"/>
              <w:left w:val="single" w:sz="4" w:space="0" w:color="auto"/>
              <w:right w:val="single" w:sz="4" w:space="0" w:color="auto"/>
            </w:tcBorders>
          </w:tcPr>
          <w:p w:rsidR="002511A5" w:rsidRPr="00DB55A5" w:rsidRDefault="002511A5" w:rsidP="00162549">
            <w:pPr>
              <w:widowControl w:val="0"/>
              <w:contextualSpacing/>
              <w:jc w:val="center"/>
            </w:pPr>
            <w:r w:rsidRPr="00DB55A5">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contextualSpacing/>
              <w:jc w:val="center"/>
            </w:pPr>
            <w:r w:rsidRPr="00DB55A5">
              <w:t>Орындау мерзімі*</w:t>
            </w:r>
          </w:p>
        </w:tc>
        <w:tc>
          <w:tcPr>
            <w:tcW w:w="2696" w:type="dxa"/>
            <w:tcBorders>
              <w:top w:val="single" w:sz="4" w:space="0" w:color="auto"/>
              <w:left w:val="single" w:sz="4" w:space="0" w:color="auto"/>
              <w:right w:val="single" w:sz="4" w:space="0" w:color="auto"/>
            </w:tcBorders>
          </w:tcPr>
          <w:p w:rsidR="002511A5" w:rsidRPr="005644A3" w:rsidRDefault="002511A5" w:rsidP="00162549">
            <w:pPr>
              <w:widowControl w:val="0"/>
              <w:contextualSpacing/>
              <w:rPr>
                <w:lang w:val="ru-RU"/>
              </w:rPr>
            </w:pPr>
            <w:r>
              <w:rPr>
                <w:lang w:val="ru-RU"/>
              </w:rPr>
              <w:t>Күтілетін нәтижелер</w:t>
            </w:r>
            <w:r w:rsidRPr="005644A3">
              <w:rPr>
                <w:color w:val="FF0000"/>
                <w:lang w:val="ru-RU"/>
              </w:rPr>
              <w:t>*</w:t>
            </w:r>
          </w:p>
        </w:tc>
      </w:tr>
      <w:tr w:rsidR="002511A5" w:rsidRPr="005644A3" w:rsidTr="00162549">
        <w:trPr>
          <w:gridAfter w:val="1"/>
          <w:wAfter w:w="258" w:type="dxa"/>
          <w:cantSplit/>
          <w:trHeight w:val="137"/>
        </w:trPr>
        <w:tc>
          <w:tcPr>
            <w:tcW w:w="1346" w:type="dxa"/>
            <w:gridSpan w:val="2"/>
            <w:vMerge/>
            <w:tcBorders>
              <w:left w:val="single" w:sz="6"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c>
          <w:tcPr>
            <w:tcW w:w="3120" w:type="dxa"/>
            <w:vMerge/>
            <w:tcBorders>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contextualSpacing/>
            </w:pPr>
            <w:r>
              <w:t>басталуы</w:t>
            </w:r>
          </w:p>
        </w:tc>
        <w:tc>
          <w:tcPr>
            <w:tcW w:w="127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contextualSpacing/>
              <w:rPr>
                <w:lang w:val="ru-RU"/>
              </w:rPr>
            </w:pPr>
            <w:r>
              <w:rPr>
                <w:lang w:val="ru-RU"/>
              </w:rPr>
              <w:t>аяқталуы</w:t>
            </w:r>
          </w:p>
        </w:tc>
        <w:tc>
          <w:tcPr>
            <w:tcW w:w="2696" w:type="dxa"/>
            <w:tcBorders>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r>
      <w:tr w:rsidR="002511A5" w:rsidRPr="005644A3" w:rsidTr="00162549">
        <w:trPr>
          <w:gridAfter w:val="1"/>
          <w:wAfter w:w="258" w:type="dxa"/>
          <w:cantSplit/>
          <w:trHeight w:val="294"/>
        </w:trPr>
        <w:tc>
          <w:tcPr>
            <w:tcW w:w="1346" w:type="dxa"/>
            <w:gridSpan w:val="2"/>
            <w:tcBorders>
              <w:top w:val="single" w:sz="4" w:space="0" w:color="auto"/>
              <w:left w:val="single" w:sz="6"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c>
          <w:tcPr>
            <w:tcW w:w="3120"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p w:rsidR="002511A5" w:rsidRDefault="002511A5" w:rsidP="00162549">
            <w:pPr>
              <w:widowControl w:val="0"/>
              <w:ind w:firstLine="709"/>
              <w:contextualSpacing/>
              <w:jc w:val="both"/>
            </w:pPr>
          </w:p>
          <w:p w:rsidR="002511A5" w:rsidRPr="005644A3" w:rsidRDefault="002511A5" w:rsidP="00162549">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127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269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r>
      <w:tr w:rsidR="002511A5" w:rsidRPr="005644A3" w:rsidTr="00162549">
        <w:trPr>
          <w:gridAfter w:val="1"/>
          <w:wAfter w:w="258" w:type="dxa"/>
          <w:cantSplit/>
          <w:trHeight w:val="585"/>
        </w:trPr>
        <w:tc>
          <w:tcPr>
            <w:tcW w:w="1346" w:type="dxa"/>
            <w:gridSpan w:val="2"/>
            <w:tcBorders>
              <w:top w:val="single" w:sz="4" w:space="0" w:color="auto"/>
              <w:left w:val="single" w:sz="6"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c>
          <w:tcPr>
            <w:tcW w:w="3120" w:type="dxa"/>
            <w:tcBorders>
              <w:top w:val="single" w:sz="4" w:space="0" w:color="auto"/>
              <w:left w:val="single" w:sz="4" w:space="0" w:color="auto"/>
              <w:bottom w:val="single" w:sz="4" w:space="0" w:color="auto"/>
              <w:right w:val="single" w:sz="4" w:space="0" w:color="auto"/>
            </w:tcBorders>
          </w:tcPr>
          <w:p w:rsidR="002511A5" w:rsidRDefault="002511A5" w:rsidP="00162549">
            <w:pPr>
              <w:widowControl w:val="0"/>
              <w:ind w:firstLine="709"/>
              <w:contextualSpacing/>
              <w:jc w:val="both"/>
            </w:pPr>
          </w:p>
          <w:p w:rsidR="002511A5" w:rsidRPr="005644A3" w:rsidRDefault="002511A5" w:rsidP="00162549">
            <w:pPr>
              <w:widowControl w:val="0"/>
              <w:ind w:firstLine="709"/>
              <w:contextualSpacing/>
              <w:jc w:val="both"/>
            </w:pPr>
          </w:p>
          <w:p w:rsidR="002511A5" w:rsidRPr="00867B95" w:rsidRDefault="002511A5" w:rsidP="00162549">
            <w:pPr>
              <w:widowControl w:val="0"/>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127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269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r>
      <w:tr w:rsidR="002511A5" w:rsidRPr="005644A3" w:rsidTr="00162549">
        <w:trPr>
          <w:gridAfter w:val="1"/>
          <w:wAfter w:w="258" w:type="dxa"/>
          <w:cantSplit/>
          <w:trHeight w:val="396"/>
        </w:trPr>
        <w:tc>
          <w:tcPr>
            <w:tcW w:w="1346" w:type="dxa"/>
            <w:gridSpan w:val="2"/>
            <w:tcBorders>
              <w:top w:val="single" w:sz="4" w:space="0" w:color="auto"/>
              <w:left w:val="single" w:sz="6"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c>
          <w:tcPr>
            <w:tcW w:w="3120" w:type="dxa"/>
            <w:tcBorders>
              <w:top w:val="single" w:sz="4" w:space="0" w:color="auto"/>
              <w:left w:val="single" w:sz="4" w:space="0" w:color="auto"/>
              <w:bottom w:val="single" w:sz="4" w:space="0" w:color="auto"/>
              <w:right w:val="single" w:sz="4" w:space="0" w:color="auto"/>
            </w:tcBorders>
          </w:tcPr>
          <w:p w:rsidR="002511A5" w:rsidRDefault="002511A5" w:rsidP="00162549">
            <w:pPr>
              <w:widowControl w:val="0"/>
              <w:contextualSpacing/>
              <w:jc w:val="both"/>
              <w:rPr>
                <w:lang w:val="ru-RU"/>
              </w:rPr>
            </w:pPr>
          </w:p>
          <w:p w:rsidR="002511A5" w:rsidRPr="00867B95" w:rsidRDefault="002511A5" w:rsidP="00162549">
            <w:pPr>
              <w:widowControl w:val="0"/>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127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pPr>
          </w:p>
        </w:tc>
        <w:tc>
          <w:tcPr>
            <w:tcW w:w="2696" w:type="dxa"/>
            <w:tcBorders>
              <w:top w:val="single" w:sz="4" w:space="0" w:color="auto"/>
              <w:left w:val="single" w:sz="4" w:space="0" w:color="auto"/>
              <w:bottom w:val="single" w:sz="4" w:space="0" w:color="auto"/>
              <w:right w:val="single" w:sz="4" w:space="0" w:color="auto"/>
            </w:tcBorders>
          </w:tcPr>
          <w:p w:rsidR="002511A5" w:rsidRPr="005644A3" w:rsidRDefault="002511A5" w:rsidP="00162549">
            <w:pPr>
              <w:widowControl w:val="0"/>
              <w:ind w:firstLine="709"/>
              <w:contextualSpacing/>
              <w:jc w:val="both"/>
            </w:pPr>
          </w:p>
        </w:tc>
      </w:tr>
      <w:tr w:rsidR="002511A5" w:rsidRPr="005644A3" w:rsidTr="00162549">
        <w:tblPrEx>
          <w:tblCellMar>
            <w:left w:w="108" w:type="dxa"/>
            <w:right w:w="108" w:type="dxa"/>
          </w:tblCellMar>
          <w:tblLook w:val="04A0"/>
        </w:tblPrEx>
        <w:trPr>
          <w:gridBefore w:val="1"/>
          <w:wBefore w:w="211" w:type="dxa"/>
          <w:trHeight w:val="314"/>
        </w:trPr>
        <w:tc>
          <w:tcPr>
            <w:tcW w:w="9760" w:type="dxa"/>
            <w:gridSpan w:val="7"/>
            <w:shd w:val="clear" w:color="auto" w:fill="auto"/>
          </w:tcPr>
          <w:p w:rsidR="002511A5" w:rsidRPr="00922586" w:rsidRDefault="002511A5" w:rsidP="00162549">
            <w:pPr>
              <w:widowControl w:val="0"/>
              <w:ind w:firstLine="709"/>
              <w:contextualSpacing/>
              <w:jc w:val="both"/>
              <w:rPr>
                <w:rFonts w:eastAsia="Arial Unicode MS"/>
                <w:lang w:eastAsia="en-US" w:bidi="en-US"/>
              </w:rPr>
            </w:pPr>
          </w:p>
          <w:p w:rsidR="002511A5" w:rsidRPr="00922586" w:rsidRDefault="002511A5" w:rsidP="00162549">
            <w:pPr>
              <w:widowControl w:val="0"/>
              <w:ind w:right="153" w:firstLine="709"/>
              <w:contextualSpacing/>
              <w:jc w:val="both"/>
              <w:rPr>
                <w:rFonts w:eastAsia="Arial Unicode MS"/>
                <w:color w:val="000000"/>
                <w:lang w:eastAsia="en-US" w:bidi="en-US"/>
              </w:rPr>
            </w:pPr>
            <w:r w:rsidRPr="00922586">
              <w:rPr>
                <w:rFonts w:eastAsia="Arial Unicode MS"/>
                <w:b/>
                <w:lang w:eastAsia="en-US" w:bidi="en-US"/>
              </w:rPr>
              <w:t>Примечание:</w:t>
            </w:r>
            <w:r w:rsidRPr="00922586">
              <w:rPr>
                <w:rFonts w:eastAsia="Arial Unicode MS"/>
                <w:color w:val="FF0000"/>
                <w:lang w:eastAsia="en-US" w:bidi="en-US"/>
              </w:rPr>
              <w:t xml:space="preserve">* </w:t>
            </w:r>
            <w:r w:rsidRPr="00922586">
              <w:rPr>
                <w:rFonts w:eastAsia="Arial Unicode MS"/>
                <w:lang w:eastAsia="en-US" w:bidi="en-US"/>
              </w:rPr>
              <w:t>-конкурстық өтінімнің күнтізбелік жоспары</w:t>
            </w:r>
            <w:r>
              <w:rPr>
                <w:rFonts w:eastAsia="Arial Unicode MS"/>
                <w:lang w:eastAsia="en-US" w:bidi="en-US"/>
              </w:rPr>
              <w:t>на сәйкес әрбір жыл бойынша 2021, 2022, 2023</w:t>
            </w:r>
            <w:r w:rsidRPr="00922586">
              <w:rPr>
                <w:rFonts w:eastAsia="Arial Unicode MS"/>
                <w:lang w:eastAsia="en-US" w:bidi="en-US"/>
              </w:rPr>
              <w:t xml:space="preserve"> жылдардағы жұмыстар, мерзімі және олардың нәтижелері көрсетіледі .</w:t>
            </w:r>
          </w:p>
        </w:tc>
      </w:tr>
      <w:tr w:rsidR="002511A5" w:rsidRPr="005644A3" w:rsidTr="00162549">
        <w:tblPrEx>
          <w:tblCellMar>
            <w:left w:w="108" w:type="dxa"/>
            <w:right w:w="108" w:type="dxa"/>
          </w:tblCellMar>
          <w:tblLook w:val="04A0"/>
        </w:tblPrEx>
        <w:trPr>
          <w:gridBefore w:val="1"/>
          <w:wBefore w:w="211" w:type="dxa"/>
          <w:trHeight w:val="2855"/>
        </w:trPr>
        <w:tc>
          <w:tcPr>
            <w:tcW w:w="4825" w:type="dxa"/>
            <w:gridSpan w:val="3"/>
            <w:shd w:val="clear" w:color="auto" w:fill="auto"/>
          </w:tcPr>
          <w:p w:rsidR="002511A5" w:rsidRPr="00AB59F7" w:rsidRDefault="002511A5" w:rsidP="00162549">
            <w:pPr>
              <w:widowControl w:val="0"/>
              <w:ind w:firstLine="709"/>
              <w:contextualSpacing/>
              <w:rPr>
                <w:rFonts w:eastAsia="Arial Unicode MS"/>
                <w:color w:val="000000"/>
                <w:lang w:eastAsia="en-US" w:bidi="en-US"/>
              </w:rPr>
            </w:pPr>
            <w:r w:rsidRPr="00AB59F7">
              <w:rPr>
                <w:rFonts w:eastAsia="Arial Unicode MS"/>
                <w:color w:val="000000"/>
                <w:lang w:eastAsia="en-US" w:bidi="en-US"/>
              </w:rPr>
              <w:t xml:space="preserve">Тапсырыс беруші:                                                                                      </w:t>
            </w:r>
          </w:p>
          <w:p w:rsidR="002511A5" w:rsidRPr="00AB59F7" w:rsidRDefault="002511A5" w:rsidP="00162549">
            <w:pPr>
              <w:widowControl w:val="0"/>
              <w:ind w:firstLine="709"/>
              <w:contextualSpacing/>
              <w:rPr>
                <w:rFonts w:eastAsia="Arial Unicode MS"/>
                <w:color w:val="000000"/>
                <w:lang w:eastAsia="en-US" w:bidi="en-US"/>
              </w:rPr>
            </w:pPr>
            <w:r w:rsidRPr="00AB59F7">
              <w:rPr>
                <w:rFonts w:eastAsia="Arial Unicode MS"/>
                <w:color w:val="000000"/>
                <w:lang w:eastAsia="en-US" w:bidi="en-US"/>
              </w:rPr>
              <w:t xml:space="preserve">_________________________________ </w:t>
            </w:r>
          </w:p>
          <w:p w:rsidR="002511A5" w:rsidRPr="00AB59F7" w:rsidRDefault="002511A5" w:rsidP="00162549">
            <w:pPr>
              <w:widowControl w:val="0"/>
              <w:ind w:firstLine="709"/>
              <w:contextualSpacing/>
              <w:rPr>
                <w:rFonts w:eastAsia="Arial Unicode MS"/>
                <w:color w:val="000000"/>
                <w:lang w:eastAsia="en-US" w:bidi="en-US"/>
              </w:rPr>
            </w:pPr>
            <w:r w:rsidRPr="00AB59F7">
              <w:rPr>
                <w:rFonts w:eastAsia="Arial Unicode MS"/>
                <w:color w:val="000000"/>
                <w:lang w:eastAsia="en-US" w:bidi="en-US"/>
              </w:rPr>
              <w:t>«ҚР Білім және ғылым министрлігінің Ғылым комитеті» ММ</w:t>
            </w:r>
          </w:p>
          <w:p w:rsidR="002511A5" w:rsidRPr="00AB59F7" w:rsidRDefault="002511A5" w:rsidP="00162549">
            <w:pPr>
              <w:widowControl w:val="0"/>
              <w:ind w:firstLine="709"/>
              <w:contextualSpacing/>
              <w:rPr>
                <w:rFonts w:eastAsia="Arial Unicode MS"/>
                <w:color w:val="000000"/>
                <w:lang w:eastAsia="en-US" w:bidi="en-US"/>
              </w:rPr>
            </w:pPr>
          </w:p>
          <w:p w:rsidR="002511A5" w:rsidRPr="005644A3" w:rsidRDefault="002511A5" w:rsidP="00162549">
            <w:pPr>
              <w:widowControl w:val="0"/>
              <w:ind w:firstLine="709"/>
              <w:contextualSpacing/>
              <w:rPr>
                <w:rFonts w:eastAsia="Arial Unicode MS"/>
                <w:color w:val="000000"/>
                <w:lang w:val="ru-RU" w:eastAsia="en-US" w:bidi="en-US"/>
              </w:rPr>
            </w:pPr>
            <w:r w:rsidRPr="005644A3">
              <w:rPr>
                <w:rFonts w:eastAsia="Arial Unicode MS"/>
                <w:color w:val="000000"/>
                <w:lang w:val="ru-RU" w:eastAsia="en-US" w:bidi="en-US"/>
              </w:rPr>
              <w:t>______________</w:t>
            </w:r>
            <w:r w:rsidRPr="00B53268">
              <w:rPr>
                <w:rFonts w:eastAsia="Arial Unicode MS"/>
                <w:lang w:val="ru-RU" w:eastAsia="en-US" w:bidi="en-US"/>
              </w:rPr>
              <w:t xml:space="preserve">Т.А.Ә </w:t>
            </w:r>
            <w:r w:rsidRPr="005644A3">
              <w:rPr>
                <w:rFonts w:eastAsia="Arial Unicode MS"/>
                <w:color w:val="000000"/>
                <w:lang w:val="ru-RU" w:eastAsia="en-US" w:bidi="en-US"/>
              </w:rPr>
              <w:t>_______________</w:t>
            </w:r>
          </w:p>
          <w:p w:rsidR="002511A5" w:rsidRPr="005644A3" w:rsidRDefault="002511A5" w:rsidP="00162549">
            <w:pPr>
              <w:widowControl w:val="0"/>
              <w:ind w:firstLine="709"/>
              <w:contextualSpacing/>
              <w:jc w:val="both"/>
              <w:rPr>
                <w:rFonts w:eastAsia="Arial Unicode MS"/>
                <w:color w:val="000000"/>
                <w:lang w:val="ru-RU" w:eastAsia="en-US" w:bidi="en-US"/>
              </w:rPr>
            </w:pPr>
            <w:r>
              <w:rPr>
                <w:rFonts w:eastAsia="Arial Unicode MS"/>
                <w:color w:val="000000"/>
                <w:lang w:val="ru-RU" w:eastAsia="en-US" w:bidi="en-US"/>
              </w:rPr>
              <w:t xml:space="preserve">       м.о</w:t>
            </w:r>
            <w:r w:rsidRPr="005644A3">
              <w:rPr>
                <w:rFonts w:eastAsia="Arial Unicode MS"/>
                <w:color w:val="000000"/>
                <w:lang w:val="ru-RU" w:eastAsia="en-US" w:bidi="en-US"/>
              </w:rPr>
              <w:t>.</w:t>
            </w:r>
          </w:p>
          <w:p w:rsidR="002511A5" w:rsidRPr="005644A3" w:rsidRDefault="002511A5" w:rsidP="00162549">
            <w:pPr>
              <w:widowControl w:val="0"/>
              <w:ind w:firstLine="709"/>
              <w:contextualSpacing/>
              <w:jc w:val="both"/>
              <w:rPr>
                <w:rFonts w:eastAsia="Arial Unicode MS"/>
                <w:color w:val="000000"/>
                <w:lang w:val="ru-RU" w:eastAsia="en-US" w:bidi="en-US"/>
              </w:rPr>
            </w:pPr>
          </w:p>
        </w:tc>
        <w:tc>
          <w:tcPr>
            <w:tcW w:w="4935" w:type="dxa"/>
            <w:gridSpan w:val="4"/>
            <w:shd w:val="clear" w:color="auto" w:fill="auto"/>
          </w:tcPr>
          <w:p w:rsidR="002511A5" w:rsidRPr="005644A3" w:rsidRDefault="002511A5" w:rsidP="00162549">
            <w:pPr>
              <w:widowControl w:val="0"/>
              <w:ind w:firstLine="709"/>
              <w:contextualSpacing/>
              <w:rPr>
                <w:rFonts w:eastAsia="Arial Unicode MS"/>
                <w:color w:val="000000"/>
                <w:lang w:val="ru-RU" w:eastAsia="en-US" w:bidi="en-US"/>
              </w:rPr>
            </w:pPr>
            <w:r>
              <w:rPr>
                <w:rFonts w:eastAsia="Arial Unicode MS"/>
                <w:color w:val="000000"/>
                <w:lang w:val="ru-RU" w:eastAsia="en-US" w:bidi="en-US"/>
              </w:rPr>
              <w:t>Орындаушы</w:t>
            </w:r>
            <w:r w:rsidRPr="005644A3">
              <w:rPr>
                <w:rFonts w:eastAsia="Arial Unicode MS"/>
                <w:color w:val="000000"/>
                <w:lang w:val="ru-RU" w:eastAsia="en-US" w:bidi="en-US"/>
              </w:rPr>
              <w:t>:</w:t>
            </w:r>
          </w:p>
          <w:p w:rsidR="002511A5" w:rsidRPr="005644A3" w:rsidRDefault="002511A5" w:rsidP="00162549">
            <w:pPr>
              <w:widowControl w:val="0"/>
              <w:ind w:firstLine="709"/>
              <w:contextualSpacing/>
              <w:rPr>
                <w:rFonts w:eastAsia="Arial Unicode MS"/>
                <w:color w:val="FF0000"/>
                <w:lang w:val="ru-RU" w:eastAsia="en-US" w:bidi="en-US"/>
              </w:rPr>
            </w:pPr>
            <w:r>
              <w:rPr>
                <w:rFonts w:eastAsia="Arial Unicode MS"/>
                <w:color w:val="FF0000"/>
                <w:lang w:val="ru-RU" w:eastAsia="en-US" w:bidi="en-US"/>
              </w:rPr>
              <w:t xml:space="preserve">Лауазымы  </w:t>
            </w:r>
            <w:r w:rsidRPr="005644A3">
              <w:rPr>
                <w:rFonts w:eastAsia="Arial Unicode MS"/>
                <w:color w:val="FF0000"/>
                <w:lang w:val="ru-RU" w:eastAsia="en-US" w:bidi="en-US"/>
              </w:rPr>
              <w:t>«</w:t>
            </w:r>
            <w:r>
              <w:rPr>
                <w:rFonts w:eastAsia="Arial Unicode MS"/>
                <w:color w:val="FF0000"/>
                <w:lang w:val="ru-RU" w:eastAsia="en-US" w:bidi="en-US"/>
              </w:rPr>
              <w:t>Ұйымның атауы</w:t>
            </w:r>
            <w:r w:rsidRPr="005644A3">
              <w:rPr>
                <w:rFonts w:eastAsia="Arial Unicode MS"/>
                <w:color w:val="FF0000"/>
                <w:lang w:val="ru-RU" w:eastAsia="en-US" w:bidi="en-US"/>
              </w:rPr>
              <w:t xml:space="preserve">» </w:t>
            </w:r>
          </w:p>
          <w:p w:rsidR="002511A5" w:rsidRPr="005644A3" w:rsidRDefault="002511A5" w:rsidP="00162549">
            <w:pPr>
              <w:widowControl w:val="0"/>
              <w:ind w:firstLine="709"/>
              <w:contextualSpacing/>
              <w:rPr>
                <w:rFonts w:eastAsia="Arial Unicode MS"/>
                <w:color w:val="000000"/>
                <w:lang w:val="ru-RU" w:eastAsia="en-US" w:bidi="en-US"/>
              </w:rPr>
            </w:pPr>
          </w:p>
          <w:p w:rsidR="002511A5" w:rsidRPr="005644A3" w:rsidRDefault="002511A5" w:rsidP="00162549">
            <w:pPr>
              <w:widowControl w:val="0"/>
              <w:ind w:firstLine="709"/>
              <w:contextualSpacing/>
              <w:rPr>
                <w:rFonts w:eastAsia="Arial Unicode MS"/>
                <w:color w:val="000000"/>
                <w:lang w:val="ru-RU" w:eastAsia="en-US" w:bidi="en-US"/>
              </w:rPr>
            </w:pPr>
          </w:p>
          <w:p w:rsidR="002511A5" w:rsidRPr="005644A3" w:rsidRDefault="002511A5" w:rsidP="00162549">
            <w:pPr>
              <w:widowControl w:val="0"/>
              <w:ind w:firstLine="709"/>
              <w:contextualSpacing/>
              <w:rPr>
                <w:rFonts w:eastAsia="Arial Unicode MS"/>
                <w:color w:val="000000"/>
                <w:lang w:val="ru-RU" w:eastAsia="en-US" w:bidi="en-US"/>
              </w:rPr>
            </w:pPr>
          </w:p>
          <w:p w:rsidR="002511A5" w:rsidRPr="005644A3" w:rsidRDefault="002511A5" w:rsidP="00162549">
            <w:pPr>
              <w:widowControl w:val="0"/>
              <w:ind w:firstLine="709"/>
              <w:contextualSpacing/>
              <w:rPr>
                <w:rFonts w:eastAsia="Arial Unicode MS"/>
                <w:color w:val="FF0000"/>
                <w:lang w:val="ru-RU" w:eastAsia="en-US" w:bidi="en-US"/>
              </w:rPr>
            </w:pPr>
            <w:r w:rsidRPr="005644A3">
              <w:rPr>
                <w:rFonts w:eastAsia="Arial Unicode MS"/>
                <w:color w:val="000000"/>
                <w:lang w:val="ru-RU" w:eastAsia="en-US" w:bidi="en-US"/>
              </w:rPr>
              <w:t>________________</w:t>
            </w:r>
            <w:r>
              <w:rPr>
                <w:rFonts w:eastAsia="Arial Unicode MS"/>
                <w:color w:val="FF0000"/>
                <w:lang w:val="ru-RU" w:eastAsia="en-US" w:bidi="en-US"/>
              </w:rPr>
              <w:t>Ұйымның бірінші басшысының Т.А.Ә</w:t>
            </w:r>
          </w:p>
          <w:p w:rsidR="002511A5" w:rsidRPr="005644A3" w:rsidRDefault="002511A5" w:rsidP="00162549">
            <w:pPr>
              <w:widowControl w:val="0"/>
              <w:ind w:firstLine="709"/>
              <w:contextualSpacing/>
              <w:rPr>
                <w:rFonts w:eastAsia="Arial Unicode MS"/>
                <w:color w:val="FF0000"/>
                <w:lang w:val="ru-RU" w:eastAsia="en-US" w:bidi="en-US"/>
              </w:rPr>
            </w:pPr>
            <w:r w:rsidRPr="005644A3">
              <w:rPr>
                <w:rFonts w:eastAsia="Arial Unicode MS"/>
                <w:color w:val="000000"/>
                <w:lang w:val="ru-RU" w:eastAsia="en-US" w:bidi="en-US"/>
              </w:rPr>
              <w:t xml:space="preserve">              м.п.                </w:t>
            </w:r>
          </w:p>
          <w:p w:rsidR="002511A5" w:rsidRPr="005644A3" w:rsidRDefault="002511A5" w:rsidP="00162549">
            <w:pPr>
              <w:widowControl w:val="0"/>
              <w:ind w:firstLine="709"/>
              <w:contextualSpacing/>
              <w:jc w:val="right"/>
              <w:rPr>
                <w:rFonts w:eastAsia="Arial Unicode MS"/>
                <w:color w:val="000000"/>
                <w:lang w:val="ru-RU" w:eastAsia="en-US" w:bidi="en-US"/>
              </w:rPr>
            </w:pPr>
          </w:p>
          <w:p w:rsidR="002511A5" w:rsidRPr="005644A3" w:rsidRDefault="002511A5" w:rsidP="00162549">
            <w:pPr>
              <w:widowControl w:val="0"/>
              <w:ind w:firstLine="709"/>
              <w:contextualSpacing/>
              <w:jc w:val="right"/>
              <w:rPr>
                <w:rFonts w:eastAsia="Arial Unicode MS"/>
                <w:color w:val="000000"/>
                <w:lang w:val="ru-RU" w:eastAsia="en-US" w:bidi="en-US"/>
              </w:rPr>
            </w:pPr>
            <w:r>
              <w:rPr>
                <w:rFonts w:eastAsia="Arial Unicode MS"/>
                <w:color w:val="000000"/>
                <w:lang w:val="ru-RU" w:eastAsia="en-US" w:bidi="en-US"/>
              </w:rPr>
              <w:t>Таныстым</w:t>
            </w:r>
            <w:r w:rsidRPr="005644A3">
              <w:rPr>
                <w:rFonts w:eastAsia="Arial Unicode MS"/>
                <w:color w:val="000000"/>
                <w:lang w:val="ru-RU" w:eastAsia="en-US" w:bidi="en-US"/>
              </w:rPr>
              <w:t>:</w:t>
            </w:r>
          </w:p>
          <w:p w:rsidR="002511A5" w:rsidRPr="005644A3" w:rsidRDefault="002511A5" w:rsidP="00162549">
            <w:pPr>
              <w:widowControl w:val="0"/>
              <w:ind w:firstLine="709"/>
              <w:contextualSpacing/>
              <w:jc w:val="right"/>
              <w:rPr>
                <w:rFonts w:eastAsia="Arial Unicode MS"/>
                <w:color w:val="000000"/>
                <w:lang w:val="ru-RU" w:eastAsia="en-US" w:bidi="en-US"/>
              </w:rPr>
            </w:pPr>
            <w:r>
              <w:rPr>
                <w:rFonts w:eastAsia="Arial Unicode MS"/>
                <w:color w:val="000000"/>
                <w:lang w:val="ru-RU" w:eastAsia="en-US" w:bidi="en-US"/>
              </w:rPr>
              <w:t>Ғылыми жобаның жетекшісі</w:t>
            </w:r>
          </w:p>
          <w:p w:rsidR="002511A5" w:rsidRPr="005644A3" w:rsidRDefault="002511A5" w:rsidP="00162549">
            <w:pPr>
              <w:widowControl w:val="0"/>
              <w:ind w:firstLine="709"/>
              <w:contextualSpacing/>
              <w:jc w:val="both"/>
              <w:rPr>
                <w:rFonts w:eastAsia="Arial Unicode MS"/>
                <w:color w:val="000000"/>
                <w:lang w:val="ru-RU" w:eastAsia="en-US" w:bidi="en-US"/>
              </w:rPr>
            </w:pPr>
          </w:p>
          <w:p w:rsidR="002511A5" w:rsidRPr="005644A3" w:rsidRDefault="002511A5" w:rsidP="00162549">
            <w:pPr>
              <w:widowControl w:val="0"/>
              <w:ind w:firstLine="709"/>
              <w:contextualSpacing/>
              <w:jc w:val="right"/>
              <w:rPr>
                <w:rFonts w:eastAsia="Arial Unicode MS"/>
                <w:color w:val="000000"/>
                <w:lang w:val="ru-RU" w:eastAsia="en-US" w:bidi="en-US"/>
              </w:rPr>
            </w:pPr>
            <w:r w:rsidRPr="005644A3">
              <w:rPr>
                <w:rFonts w:eastAsia="Arial Unicode MS"/>
                <w:color w:val="000000"/>
                <w:lang w:val="ru-RU" w:eastAsia="en-US" w:bidi="en-US"/>
              </w:rPr>
              <w:t xml:space="preserve">___________________ </w:t>
            </w:r>
            <w:r>
              <w:rPr>
                <w:rFonts w:eastAsia="Arial Unicode MS"/>
                <w:color w:val="000000"/>
                <w:lang w:val="ru-RU" w:eastAsia="en-US" w:bidi="en-US"/>
              </w:rPr>
              <w:t>Т.А.Ә</w:t>
            </w:r>
          </w:p>
          <w:p w:rsidR="002511A5" w:rsidRPr="005644A3" w:rsidRDefault="002511A5" w:rsidP="00162549">
            <w:pPr>
              <w:widowControl w:val="0"/>
              <w:ind w:firstLine="709"/>
              <w:contextualSpacing/>
              <w:jc w:val="center"/>
              <w:rPr>
                <w:rFonts w:eastAsia="Arial Unicode MS"/>
                <w:color w:val="000000"/>
                <w:lang w:val="ru-RU" w:eastAsia="en-US" w:bidi="en-US"/>
              </w:rPr>
            </w:pPr>
            <w:r w:rsidRPr="005644A3">
              <w:rPr>
                <w:rFonts w:eastAsia="Arial Unicode MS"/>
                <w:color w:val="000000"/>
                <w:lang w:val="ru-RU" w:eastAsia="en-US" w:bidi="en-US"/>
              </w:rPr>
              <w:t xml:space="preserve">                       (</w:t>
            </w:r>
            <w:r>
              <w:rPr>
                <w:rFonts w:eastAsia="Arial Unicode MS"/>
                <w:color w:val="000000"/>
                <w:lang w:val="ru-RU" w:eastAsia="en-US" w:bidi="en-US"/>
              </w:rPr>
              <w:t>қолы</w:t>
            </w:r>
            <w:r w:rsidRPr="005644A3">
              <w:rPr>
                <w:rFonts w:eastAsia="Arial Unicode MS"/>
                <w:color w:val="000000"/>
                <w:lang w:val="ru-RU" w:eastAsia="en-US" w:bidi="en-US"/>
              </w:rPr>
              <w:t>)</w:t>
            </w:r>
          </w:p>
        </w:tc>
      </w:tr>
    </w:tbl>
    <w:p w:rsidR="002511A5" w:rsidRPr="005644A3" w:rsidRDefault="002511A5" w:rsidP="002511A5">
      <w:pPr>
        <w:widowControl w:val="0"/>
        <w:ind w:firstLine="709"/>
        <w:contextualSpacing/>
        <w:jc w:val="both"/>
        <w:rPr>
          <w:rFonts w:eastAsia="Arial Unicode MS"/>
          <w:color w:val="FF0000"/>
          <w:lang w:val="ru-RU" w:eastAsia="en-US" w:bidi="en-US"/>
        </w:rPr>
      </w:pPr>
      <w:r w:rsidRPr="005644A3">
        <w:rPr>
          <w:rFonts w:eastAsia="Arial Unicode MS"/>
          <w:color w:val="FF0000"/>
          <w:lang w:val="ru-RU" w:eastAsia="en-US" w:bidi="en-US"/>
        </w:rPr>
        <w:t>(</w:t>
      </w:r>
      <w:r w:rsidRPr="00C6098C">
        <w:rPr>
          <w:rFonts w:eastAsia="Arial Unicode MS"/>
          <w:color w:val="FF0000"/>
          <w:lang w:val="ru-RU" w:eastAsia="en-US" w:bidi="en-US"/>
        </w:rPr>
        <w:t>Қолтаңбаларды жеке бетте орналастыруға болмайды</w:t>
      </w:r>
      <w:r w:rsidRPr="005644A3">
        <w:rPr>
          <w:rFonts w:eastAsia="Arial Unicode MS"/>
          <w:color w:val="FF0000"/>
          <w:lang w:val="ru-RU" w:eastAsia="en-US" w:bidi="en-US"/>
        </w:rPr>
        <w:t>)</w:t>
      </w:r>
    </w:p>
    <w:p w:rsidR="002511A5" w:rsidRDefault="002511A5" w:rsidP="002511A5">
      <w:pPr>
        <w:widowControl w:val="0"/>
        <w:ind w:firstLine="709"/>
        <w:contextualSpacing/>
        <w:jc w:val="both"/>
        <w:rPr>
          <w:rFonts w:eastAsia="Arial Unicode MS"/>
          <w:color w:val="FF0000"/>
          <w:lang w:val="ru-RU" w:eastAsia="en-US" w:bidi="en-US"/>
        </w:rPr>
      </w:pPr>
      <w:r w:rsidRPr="005644A3">
        <w:rPr>
          <w:rFonts w:eastAsia="Arial Unicode MS"/>
          <w:color w:val="FF0000"/>
          <w:lang w:val="ru-RU" w:eastAsia="en-US" w:bidi="en-US"/>
        </w:rPr>
        <w:t>(</w:t>
      </w:r>
      <w:r w:rsidRPr="00C6098C">
        <w:rPr>
          <w:rFonts w:eastAsia="Arial Unicode MS"/>
          <w:color w:val="FF0000"/>
          <w:lang w:val="ru-RU" w:eastAsia="en-US" w:bidi="en-US"/>
        </w:rPr>
        <w:t>Күнтізбелік жоспар жобаның әрбір тақырыбы бойынша жеке жасалады</w:t>
      </w:r>
      <w:r w:rsidRPr="005644A3">
        <w:rPr>
          <w:rFonts w:eastAsia="Arial Unicode MS"/>
          <w:color w:val="FF0000"/>
          <w:lang w:val="ru-RU" w:eastAsia="en-US" w:bidi="en-US"/>
        </w:rPr>
        <w:t>)</w:t>
      </w: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widowControl w:val="0"/>
        <w:ind w:firstLine="709"/>
        <w:contextualSpacing/>
        <w:jc w:val="both"/>
        <w:rPr>
          <w:rFonts w:eastAsia="Arial Unicode MS"/>
          <w:color w:val="FF0000"/>
          <w:lang w:val="ru-RU" w:eastAsia="en-US" w:bidi="en-US"/>
        </w:rPr>
      </w:pPr>
    </w:p>
    <w:p w:rsidR="002511A5" w:rsidRDefault="002511A5" w:rsidP="002511A5">
      <w:pPr>
        <w:tabs>
          <w:tab w:val="left" w:pos="2410"/>
        </w:tabs>
        <w:contextualSpacing/>
        <w:rPr>
          <w:b/>
        </w:rPr>
      </w:pPr>
    </w:p>
    <w:p w:rsidR="002511A5" w:rsidRDefault="002511A5" w:rsidP="002511A5">
      <w:pPr>
        <w:tabs>
          <w:tab w:val="left" w:pos="2410"/>
        </w:tabs>
        <w:ind w:firstLine="709"/>
        <w:contextualSpacing/>
        <w:jc w:val="right"/>
        <w:rPr>
          <w:b/>
        </w:rPr>
      </w:pPr>
    </w:p>
    <w:p w:rsidR="002511A5" w:rsidRPr="00D36437" w:rsidRDefault="002511A5" w:rsidP="002511A5">
      <w:pPr>
        <w:pStyle w:val="a4"/>
        <w:shd w:val="clear" w:color="auto" w:fill="FFFFFF"/>
        <w:spacing w:before="0" w:after="0"/>
        <w:ind w:firstLine="709"/>
        <w:contextualSpacing/>
        <w:jc w:val="right"/>
        <w:textAlignment w:val="baseline"/>
        <w:rPr>
          <w:i/>
          <w:color w:val="000000"/>
          <w:spacing w:val="2"/>
          <w:lang w:val="kk-KZ"/>
        </w:rPr>
      </w:pPr>
      <w:r w:rsidRPr="00043932">
        <w:rPr>
          <w:i/>
          <w:color w:val="000000"/>
          <w:spacing w:val="2"/>
          <w:lang w:val="kk-KZ"/>
        </w:rPr>
        <w:t xml:space="preserve">№__  «___»_______ 20__ </w:t>
      </w:r>
      <w:r>
        <w:rPr>
          <w:i/>
          <w:color w:val="000000"/>
          <w:spacing w:val="2"/>
          <w:lang w:val="kk-KZ"/>
        </w:rPr>
        <w:t>жылғы</w:t>
      </w:r>
    </w:p>
    <w:p w:rsidR="002511A5" w:rsidRPr="00D36437" w:rsidRDefault="002511A5" w:rsidP="002511A5">
      <w:pPr>
        <w:pStyle w:val="a4"/>
        <w:shd w:val="clear" w:color="auto" w:fill="FFFFFF"/>
        <w:spacing w:before="0" w:after="0"/>
        <w:ind w:firstLine="709"/>
        <w:contextualSpacing/>
        <w:jc w:val="right"/>
        <w:textAlignment w:val="baseline"/>
        <w:rPr>
          <w:i/>
          <w:color w:val="000000"/>
          <w:spacing w:val="2"/>
          <w:lang w:val="kk-KZ"/>
        </w:rPr>
      </w:pPr>
      <w:r>
        <w:rPr>
          <w:i/>
          <w:color w:val="000000"/>
          <w:spacing w:val="2"/>
          <w:lang w:val="kk-KZ"/>
        </w:rPr>
        <w:t>Шартқа 2 қосымша</w:t>
      </w:r>
    </w:p>
    <w:p w:rsidR="002511A5" w:rsidRPr="00043932" w:rsidRDefault="002511A5" w:rsidP="002511A5">
      <w:pPr>
        <w:pStyle w:val="a4"/>
        <w:shd w:val="clear" w:color="auto" w:fill="FFFFFF"/>
        <w:spacing w:before="0" w:after="0"/>
        <w:ind w:firstLine="709"/>
        <w:contextualSpacing/>
        <w:jc w:val="right"/>
        <w:textAlignment w:val="baseline"/>
        <w:rPr>
          <w:i/>
          <w:color w:val="000000"/>
          <w:spacing w:val="2"/>
          <w:lang w:val="kk-KZ"/>
        </w:rPr>
      </w:pPr>
    </w:p>
    <w:p w:rsidR="002511A5" w:rsidRPr="00043932" w:rsidRDefault="002511A5" w:rsidP="002511A5">
      <w:pPr>
        <w:pStyle w:val="a4"/>
        <w:shd w:val="clear" w:color="auto" w:fill="FFFFFF"/>
        <w:spacing w:before="0" w:after="0"/>
        <w:ind w:firstLine="709"/>
        <w:contextualSpacing/>
        <w:jc w:val="right"/>
        <w:textAlignment w:val="baseline"/>
        <w:rPr>
          <w:color w:val="000000"/>
          <w:spacing w:val="2"/>
          <w:lang w:val="kk-KZ"/>
        </w:rPr>
      </w:pPr>
    </w:p>
    <w:p w:rsidR="002511A5" w:rsidRDefault="002511A5" w:rsidP="002511A5">
      <w:pPr>
        <w:ind w:firstLine="709"/>
        <w:contextualSpacing/>
        <w:jc w:val="both"/>
        <w:rPr>
          <w:b/>
        </w:rPr>
      </w:pPr>
      <w:r w:rsidRPr="00E1411A">
        <w:rPr>
          <w:b/>
        </w:rPr>
        <w:lastRenderedPageBreak/>
        <w:t>БӨЛІНГЕН ҚАРАЖАТТЫҢ ПАЙДАЛАНЫЛУЫ ТУРАЛЫ ЕСЕП</w:t>
      </w:r>
    </w:p>
    <w:p w:rsidR="002511A5" w:rsidRPr="005644A3" w:rsidRDefault="002511A5" w:rsidP="002511A5">
      <w:pPr>
        <w:ind w:firstLine="709"/>
        <w:contextualSpacing/>
        <w:jc w:val="both"/>
        <w:rPr>
          <w: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2886"/>
        <w:gridCol w:w="1276"/>
        <w:gridCol w:w="1276"/>
        <w:gridCol w:w="1417"/>
        <w:gridCol w:w="1559"/>
        <w:gridCol w:w="1701"/>
      </w:tblGrid>
      <w:tr w:rsidR="002511A5" w:rsidRPr="005644A3" w:rsidTr="00162549">
        <w:trPr>
          <w:trHeight w:val="884"/>
        </w:trPr>
        <w:tc>
          <w:tcPr>
            <w:tcW w:w="517" w:type="dxa"/>
            <w:shd w:val="clear" w:color="auto" w:fill="auto"/>
          </w:tcPr>
          <w:p w:rsidR="002511A5" w:rsidRPr="005644A3" w:rsidRDefault="002511A5" w:rsidP="00162549">
            <w:pPr>
              <w:ind w:firstLine="709"/>
              <w:contextualSpacing/>
              <w:jc w:val="center"/>
              <w:rPr>
                <w:b/>
              </w:rPr>
            </w:pPr>
            <w:r w:rsidRPr="005644A3">
              <w:rPr>
                <w:b/>
              </w:rPr>
              <w:t>№</w:t>
            </w:r>
          </w:p>
        </w:tc>
        <w:tc>
          <w:tcPr>
            <w:tcW w:w="2886" w:type="dxa"/>
            <w:shd w:val="clear" w:color="auto" w:fill="auto"/>
          </w:tcPr>
          <w:p w:rsidR="002511A5" w:rsidRPr="005644A3" w:rsidRDefault="002511A5" w:rsidP="00162549">
            <w:pPr>
              <w:contextualSpacing/>
              <w:rPr>
                <w:b/>
              </w:rPr>
            </w:pPr>
            <w:r w:rsidRPr="00E1411A">
              <w:rPr>
                <w:b/>
              </w:rPr>
              <w:t>Шығындар бабының атауы</w:t>
            </w:r>
          </w:p>
        </w:tc>
        <w:tc>
          <w:tcPr>
            <w:tcW w:w="1276" w:type="dxa"/>
            <w:shd w:val="clear" w:color="auto" w:fill="auto"/>
          </w:tcPr>
          <w:p w:rsidR="002511A5" w:rsidRPr="005644A3" w:rsidRDefault="002511A5" w:rsidP="00162549">
            <w:pPr>
              <w:contextualSpacing/>
              <w:rPr>
                <w:b/>
              </w:rPr>
            </w:pPr>
            <w:r w:rsidRPr="00E1411A">
              <w:rPr>
                <w:b/>
              </w:rPr>
              <w:t>Смета бойынша жоспарланған сома</w:t>
            </w:r>
          </w:p>
        </w:tc>
        <w:tc>
          <w:tcPr>
            <w:tcW w:w="1276" w:type="dxa"/>
            <w:shd w:val="clear" w:color="auto" w:fill="auto"/>
          </w:tcPr>
          <w:p w:rsidR="002511A5" w:rsidRPr="007F2A14" w:rsidRDefault="002511A5" w:rsidP="00162549">
            <w:pPr>
              <w:contextualSpacing/>
              <w:rPr>
                <w:b/>
              </w:rPr>
            </w:pPr>
            <w:r w:rsidRPr="007F2A14">
              <w:rPr>
                <w:b/>
              </w:rPr>
              <w:t xml:space="preserve">Нақты жұмсалған </w:t>
            </w:r>
          </w:p>
          <w:p w:rsidR="002511A5" w:rsidRPr="005644A3" w:rsidRDefault="002511A5" w:rsidP="00162549">
            <w:pPr>
              <w:contextualSpacing/>
              <w:rPr>
                <w:b/>
              </w:rPr>
            </w:pPr>
            <w:r w:rsidRPr="007F2A14">
              <w:rPr>
                <w:b/>
              </w:rPr>
              <w:t>сомасы</w:t>
            </w:r>
          </w:p>
        </w:tc>
        <w:tc>
          <w:tcPr>
            <w:tcW w:w="1417" w:type="dxa"/>
            <w:shd w:val="clear" w:color="auto" w:fill="auto"/>
          </w:tcPr>
          <w:p w:rsidR="002511A5" w:rsidRPr="005644A3" w:rsidRDefault="002511A5" w:rsidP="00162549">
            <w:pPr>
              <w:contextualSpacing/>
              <w:rPr>
                <w:b/>
              </w:rPr>
            </w:pPr>
            <w:r w:rsidRPr="007F2A14">
              <w:rPr>
                <w:b/>
              </w:rPr>
              <w:t>Қаражатты үнемдеу</w:t>
            </w:r>
          </w:p>
        </w:tc>
        <w:tc>
          <w:tcPr>
            <w:tcW w:w="1559" w:type="dxa"/>
            <w:shd w:val="clear" w:color="auto" w:fill="auto"/>
          </w:tcPr>
          <w:p w:rsidR="002511A5" w:rsidRPr="005644A3" w:rsidRDefault="002511A5" w:rsidP="00162549">
            <w:pPr>
              <w:contextualSpacing/>
              <w:rPr>
                <w:b/>
              </w:rPr>
            </w:pPr>
            <w:r w:rsidRPr="007F2A14">
              <w:rPr>
                <w:b/>
              </w:rPr>
              <w:t>Растайтын құжаттардың атауы</w:t>
            </w:r>
          </w:p>
        </w:tc>
        <w:tc>
          <w:tcPr>
            <w:tcW w:w="1701" w:type="dxa"/>
            <w:shd w:val="clear" w:color="auto" w:fill="auto"/>
          </w:tcPr>
          <w:p w:rsidR="002511A5" w:rsidRPr="005644A3" w:rsidRDefault="002511A5" w:rsidP="00162549">
            <w:pPr>
              <w:contextualSpacing/>
              <w:rPr>
                <w:b/>
              </w:rPr>
            </w:pPr>
            <w:r>
              <w:rPr>
                <w:b/>
              </w:rPr>
              <w:t>Ескертпе</w:t>
            </w: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1</w:t>
            </w:r>
          </w:p>
        </w:tc>
        <w:tc>
          <w:tcPr>
            <w:tcW w:w="2886" w:type="dxa"/>
            <w:shd w:val="clear" w:color="auto" w:fill="auto"/>
          </w:tcPr>
          <w:p w:rsidR="002511A5" w:rsidRPr="005644A3" w:rsidRDefault="002511A5" w:rsidP="00162549">
            <w:pPr>
              <w:contextualSpacing/>
            </w:pPr>
            <w:r>
              <w:t>Еңбекақы</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2</w:t>
            </w:r>
          </w:p>
        </w:tc>
        <w:tc>
          <w:tcPr>
            <w:tcW w:w="2886" w:type="dxa"/>
            <w:shd w:val="clear" w:color="auto" w:fill="auto"/>
          </w:tcPr>
          <w:p w:rsidR="002511A5" w:rsidRPr="005644A3" w:rsidRDefault="002511A5" w:rsidP="00162549">
            <w:pPr>
              <w:contextualSpacing/>
            </w:pPr>
            <w:r w:rsidRPr="007F2A14">
              <w:t>Ғылыми іс</w:t>
            </w:r>
            <w:r>
              <w:t>-</w:t>
            </w:r>
            <w:r w:rsidRPr="007F2A14">
              <w:t>сапарлар</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3</w:t>
            </w:r>
          </w:p>
        </w:tc>
        <w:tc>
          <w:tcPr>
            <w:tcW w:w="2886" w:type="dxa"/>
            <w:shd w:val="clear" w:color="auto" w:fill="auto"/>
          </w:tcPr>
          <w:p w:rsidR="002511A5" w:rsidRPr="005644A3" w:rsidRDefault="002511A5" w:rsidP="00162549">
            <w:pPr>
              <w:contextualSpacing/>
            </w:pPr>
            <w:r w:rsidRPr="007F2A14">
              <w:t>Бөгде ұйымдардың қызметтері</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4</w:t>
            </w:r>
          </w:p>
        </w:tc>
        <w:tc>
          <w:tcPr>
            <w:tcW w:w="2886" w:type="dxa"/>
            <w:shd w:val="clear" w:color="auto" w:fill="auto"/>
          </w:tcPr>
          <w:p w:rsidR="002511A5" w:rsidRPr="005644A3" w:rsidRDefault="002511A5" w:rsidP="00162549">
            <w:pPr>
              <w:contextualSpacing/>
            </w:pPr>
            <w:r w:rsidRPr="007F2A14">
              <w:t>Материалдарды сатып алу</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5</w:t>
            </w:r>
          </w:p>
        </w:tc>
        <w:tc>
          <w:tcPr>
            <w:tcW w:w="2886" w:type="dxa"/>
            <w:shd w:val="clear" w:color="auto" w:fill="auto"/>
          </w:tcPr>
          <w:p w:rsidR="002511A5" w:rsidRPr="005644A3" w:rsidRDefault="002511A5" w:rsidP="00162549">
            <w:pPr>
              <w:contextualSpacing/>
            </w:pPr>
            <w:r w:rsidRPr="007F2A14">
              <w:t>Жабдықтар мен бағдарламалық қамтамасыз етуді сатып алу (заңды тұлғалар үшін)</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6</w:t>
            </w:r>
          </w:p>
        </w:tc>
        <w:tc>
          <w:tcPr>
            <w:tcW w:w="2886" w:type="dxa"/>
            <w:shd w:val="clear" w:color="auto" w:fill="auto"/>
          </w:tcPr>
          <w:p w:rsidR="002511A5" w:rsidRPr="005644A3" w:rsidRDefault="002511A5" w:rsidP="00162549">
            <w:pPr>
              <w:contextualSpacing/>
              <w:rPr>
                <w:lang w:val="ru-RU"/>
              </w:rPr>
            </w:pPr>
            <w:r w:rsidRPr="001B7B02">
              <w:rPr>
                <w:lang w:val="ru-RU"/>
              </w:rPr>
              <w:t>Ғылыми-ұйымдастырушылық сүйемелдеу шығыстары</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7</w:t>
            </w:r>
          </w:p>
        </w:tc>
        <w:tc>
          <w:tcPr>
            <w:tcW w:w="2886" w:type="dxa"/>
            <w:shd w:val="clear" w:color="auto" w:fill="auto"/>
          </w:tcPr>
          <w:p w:rsidR="002511A5" w:rsidRPr="001B7B02" w:rsidRDefault="002511A5" w:rsidP="00162549">
            <w:pPr>
              <w:contextualSpacing/>
            </w:pPr>
            <w:r w:rsidRPr="001B7B02">
              <w:t>Үй-жайларды жалға алу (жеке тұлғалар үшін)</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8</w:t>
            </w:r>
          </w:p>
        </w:tc>
        <w:tc>
          <w:tcPr>
            <w:tcW w:w="2886" w:type="dxa"/>
            <w:shd w:val="clear" w:color="auto" w:fill="auto"/>
          </w:tcPr>
          <w:p w:rsidR="002511A5" w:rsidRPr="005644A3" w:rsidRDefault="002511A5" w:rsidP="00162549">
            <w:pPr>
              <w:contextualSpacing/>
            </w:pPr>
            <w:r w:rsidRPr="001B7B02">
              <w:t>Жабдықтар мен техниканы жалға алу</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r w:rsidRPr="005644A3">
              <w:rPr>
                <w:b/>
              </w:rPr>
              <w:t>9</w:t>
            </w:r>
          </w:p>
        </w:tc>
        <w:tc>
          <w:tcPr>
            <w:tcW w:w="2886" w:type="dxa"/>
            <w:shd w:val="clear" w:color="auto" w:fill="auto"/>
          </w:tcPr>
          <w:p w:rsidR="002511A5" w:rsidRPr="005644A3" w:rsidRDefault="002511A5" w:rsidP="00162549">
            <w:pPr>
              <w:contextualSpacing/>
              <w:rPr>
                <w:lang w:val="ru-RU"/>
              </w:rPr>
            </w:pPr>
            <w:r w:rsidRPr="001B7B02">
              <w:t>Жабдықтар мен техниканың пайдалану шығыстары</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r w:rsidR="002511A5" w:rsidRPr="005644A3" w:rsidTr="00162549">
        <w:tc>
          <w:tcPr>
            <w:tcW w:w="517" w:type="dxa"/>
            <w:shd w:val="clear" w:color="auto" w:fill="auto"/>
          </w:tcPr>
          <w:p w:rsidR="002511A5" w:rsidRPr="005644A3" w:rsidRDefault="002511A5" w:rsidP="00162549">
            <w:pPr>
              <w:ind w:firstLine="709"/>
              <w:contextualSpacing/>
              <w:jc w:val="center"/>
              <w:rPr>
                <w:b/>
              </w:rPr>
            </w:pPr>
          </w:p>
        </w:tc>
        <w:tc>
          <w:tcPr>
            <w:tcW w:w="2886" w:type="dxa"/>
            <w:shd w:val="clear" w:color="auto" w:fill="auto"/>
          </w:tcPr>
          <w:p w:rsidR="002511A5" w:rsidRPr="005644A3" w:rsidRDefault="002511A5" w:rsidP="00162549">
            <w:pPr>
              <w:ind w:firstLine="709"/>
              <w:contextualSpacing/>
              <w:rPr>
                <w:b/>
              </w:rPr>
            </w:pPr>
            <w:r>
              <w:rPr>
                <w:b/>
              </w:rPr>
              <w:t>ЖИЫНЫ</w:t>
            </w:r>
          </w:p>
        </w:tc>
        <w:tc>
          <w:tcPr>
            <w:tcW w:w="1276" w:type="dxa"/>
            <w:shd w:val="clear" w:color="auto" w:fill="auto"/>
          </w:tcPr>
          <w:p w:rsidR="002511A5" w:rsidRPr="005644A3" w:rsidRDefault="002511A5" w:rsidP="00162549">
            <w:pPr>
              <w:ind w:firstLine="709"/>
              <w:contextualSpacing/>
              <w:jc w:val="both"/>
              <w:rPr>
                <w:b/>
              </w:rPr>
            </w:pPr>
          </w:p>
        </w:tc>
        <w:tc>
          <w:tcPr>
            <w:tcW w:w="1276" w:type="dxa"/>
            <w:shd w:val="clear" w:color="auto" w:fill="auto"/>
          </w:tcPr>
          <w:p w:rsidR="002511A5" w:rsidRPr="005644A3" w:rsidRDefault="002511A5" w:rsidP="00162549">
            <w:pPr>
              <w:ind w:firstLine="709"/>
              <w:contextualSpacing/>
              <w:jc w:val="both"/>
              <w:rPr>
                <w:b/>
              </w:rPr>
            </w:pPr>
          </w:p>
        </w:tc>
        <w:tc>
          <w:tcPr>
            <w:tcW w:w="1417" w:type="dxa"/>
            <w:shd w:val="clear" w:color="auto" w:fill="auto"/>
          </w:tcPr>
          <w:p w:rsidR="002511A5" w:rsidRPr="005644A3" w:rsidRDefault="002511A5" w:rsidP="00162549">
            <w:pPr>
              <w:ind w:firstLine="709"/>
              <w:contextualSpacing/>
              <w:jc w:val="both"/>
              <w:rPr>
                <w:b/>
              </w:rPr>
            </w:pPr>
          </w:p>
        </w:tc>
        <w:tc>
          <w:tcPr>
            <w:tcW w:w="1559" w:type="dxa"/>
            <w:shd w:val="clear" w:color="auto" w:fill="auto"/>
          </w:tcPr>
          <w:p w:rsidR="002511A5" w:rsidRPr="005644A3" w:rsidRDefault="002511A5" w:rsidP="00162549">
            <w:pPr>
              <w:ind w:firstLine="709"/>
              <w:contextualSpacing/>
              <w:jc w:val="both"/>
              <w:rPr>
                <w:b/>
              </w:rPr>
            </w:pPr>
          </w:p>
        </w:tc>
        <w:tc>
          <w:tcPr>
            <w:tcW w:w="1701" w:type="dxa"/>
            <w:shd w:val="clear" w:color="auto" w:fill="auto"/>
          </w:tcPr>
          <w:p w:rsidR="002511A5" w:rsidRPr="005644A3" w:rsidRDefault="002511A5" w:rsidP="00162549">
            <w:pPr>
              <w:ind w:firstLine="709"/>
              <w:contextualSpacing/>
              <w:jc w:val="both"/>
              <w:rPr>
                <w:b/>
              </w:rPr>
            </w:pPr>
          </w:p>
        </w:tc>
      </w:tr>
    </w:tbl>
    <w:p w:rsidR="002511A5" w:rsidRDefault="002511A5" w:rsidP="002511A5">
      <w:pPr>
        <w:contextualSpacing/>
        <w:rPr>
          <w:lang w:val="ru-RU"/>
        </w:rPr>
      </w:pPr>
    </w:p>
    <w:p w:rsidR="002511A5" w:rsidRPr="005644A3" w:rsidRDefault="002511A5" w:rsidP="002511A5">
      <w:pPr>
        <w:contextualSpacing/>
      </w:pPr>
      <w:r>
        <w:t>Ескертпе</w:t>
      </w:r>
      <w:r w:rsidRPr="005644A3">
        <w:t xml:space="preserve">: 1) </w:t>
      </w:r>
      <w:r w:rsidRPr="001B7B02">
        <w:t>Әрбір жоба бойынша есеп жеке толтырылады</w:t>
      </w:r>
      <w:r w:rsidRPr="005644A3">
        <w:t>;</w:t>
      </w:r>
    </w:p>
    <w:p w:rsidR="002511A5" w:rsidRPr="005644A3" w:rsidRDefault="002511A5" w:rsidP="002511A5">
      <w:pPr>
        <w:ind w:firstLine="709"/>
        <w:contextualSpacing/>
      </w:pPr>
      <w:r w:rsidRPr="005644A3">
        <w:t xml:space="preserve">2) </w:t>
      </w:r>
      <w:r w:rsidRPr="001B7B02">
        <w:t>Ұсынылған мәліметтердің дұрыстығы үшін Орындаушы заңнамада белгіленген тәртіппен жауапты болады</w:t>
      </w:r>
      <w:r w:rsidRPr="005644A3">
        <w:t>.</w:t>
      </w:r>
    </w:p>
    <w:p w:rsidR="002511A5" w:rsidRPr="005644A3" w:rsidRDefault="002511A5" w:rsidP="002511A5">
      <w:pPr>
        <w:ind w:firstLine="709"/>
        <w:contextualSpacing/>
      </w:pPr>
    </w:p>
    <w:p w:rsidR="002511A5" w:rsidRPr="005644A3" w:rsidRDefault="002511A5" w:rsidP="002511A5">
      <w:pPr>
        <w:ind w:firstLine="709"/>
        <w:contextualSpacing/>
        <w:rPr>
          <w:b/>
        </w:rPr>
      </w:pPr>
      <w:r>
        <w:rPr>
          <w:b/>
        </w:rPr>
        <w:t xml:space="preserve">Ұйымның жетекшісі </w:t>
      </w:r>
      <w:r w:rsidRPr="005644A3">
        <w:rPr>
          <w:b/>
        </w:rPr>
        <w:t xml:space="preserve">________________         ______________________ </w:t>
      </w:r>
    </w:p>
    <w:p w:rsidR="002511A5" w:rsidRPr="005644A3" w:rsidRDefault="002511A5" w:rsidP="002511A5">
      <w:pPr>
        <w:ind w:firstLine="709"/>
        <w:contextualSpacing/>
      </w:pPr>
      <w:r w:rsidRPr="005644A3">
        <w:rPr>
          <w:b/>
        </w:rPr>
        <w:tab/>
      </w:r>
      <w:r w:rsidRPr="005644A3">
        <w:rPr>
          <w:b/>
        </w:rPr>
        <w:tab/>
      </w:r>
      <w:r w:rsidRPr="005644A3">
        <w:rPr>
          <w:b/>
        </w:rPr>
        <w:tab/>
      </w:r>
      <w:r w:rsidRPr="001B7B02">
        <w:rPr>
          <w:b/>
        </w:rPr>
        <w:t>(</w:t>
      </w:r>
      <w:r w:rsidRPr="001B7B02">
        <w:t>қолтаңба)</w:t>
      </w:r>
      <w:r>
        <w:t>Т</w:t>
      </w:r>
      <w:r w:rsidRPr="005644A3">
        <w:t>.</w:t>
      </w:r>
      <w:r>
        <w:t>А</w:t>
      </w:r>
      <w:r w:rsidRPr="005644A3">
        <w:t>.</w:t>
      </w:r>
      <w:r>
        <w:t>Ә</w:t>
      </w:r>
    </w:p>
    <w:p w:rsidR="002511A5" w:rsidRPr="005644A3" w:rsidRDefault="002511A5" w:rsidP="002511A5">
      <w:pPr>
        <w:ind w:firstLine="709"/>
        <w:contextualSpacing/>
      </w:pPr>
      <w:r>
        <w:tab/>
      </w:r>
      <w:r>
        <w:tab/>
      </w:r>
      <w:r>
        <w:tab/>
      </w:r>
      <w:r>
        <w:tab/>
        <w:t>М.О</w:t>
      </w:r>
      <w:r w:rsidRPr="005644A3">
        <w:t>.</w:t>
      </w:r>
    </w:p>
    <w:p w:rsidR="002511A5" w:rsidRPr="005644A3" w:rsidRDefault="002511A5" w:rsidP="002511A5">
      <w:pPr>
        <w:ind w:firstLine="709"/>
        <w:contextualSpacing/>
        <w:rPr>
          <w:b/>
        </w:rPr>
      </w:pPr>
      <w:r>
        <w:rPr>
          <w:b/>
        </w:rPr>
        <w:t>Ғылыми жобаның жетекшісі</w:t>
      </w:r>
      <w:r w:rsidRPr="005644A3">
        <w:rPr>
          <w:b/>
        </w:rPr>
        <w:t xml:space="preserve">________________         ______________________ </w:t>
      </w:r>
    </w:p>
    <w:p w:rsidR="002511A5" w:rsidRPr="005644A3" w:rsidRDefault="002511A5" w:rsidP="002511A5">
      <w:pPr>
        <w:ind w:firstLine="709"/>
        <w:contextualSpacing/>
      </w:pPr>
      <w:r w:rsidRPr="005644A3">
        <w:rPr>
          <w:b/>
        </w:rPr>
        <w:tab/>
      </w:r>
      <w:r w:rsidRPr="005644A3">
        <w:rPr>
          <w:b/>
        </w:rPr>
        <w:tab/>
      </w:r>
      <w:r w:rsidRPr="005644A3">
        <w:rPr>
          <w:b/>
        </w:rPr>
        <w:tab/>
        <w:t xml:space="preserve">                  (</w:t>
      </w:r>
      <w:r>
        <w:t>қолтаңба</w:t>
      </w:r>
      <w:r w:rsidRPr="005644A3">
        <w:t xml:space="preserve">)                 </w:t>
      </w:r>
      <w:r>
        <w:t>Т</w:t>
      </w:r>
      <w:r w:rsidRPr="005644A3">
        <w:t>.</w:t>
      </w:r>
      <w:r>
        <w:t>А</w:t>
      </w:r>
      <w:r w:rsidRPr="005644A3">
        <w:t>.</w:t>
      </w:r>
      <w:r>
        <w:t>Ә</w:t>
      </w:r>
    </w:p>
    <w:p w:rsidR="002511A5" w:rsidRPr="005644A3" w:rsidRDefault="002511A5" w:rsidP="002511A5">
      <w:pPr>
        <w:ind w:firstLine="709"/>
        <w:contextualSpacing/>
        <w:rPr>
          <w:b/>
        </w:rPr>
      </w:pPr>
    </w:p>
    <w:p w:rsidR="002511A5" w:rsidRPr="005644A3" w:rsidRDefault="002511A5" w:rsidP="002511A5">
      <w:pPr>
        <w:ind w:firstLine="709"/>
        <w:contextualSpacing/>
        <w:rPr>
          <w:b/>
        </w:rPr>
      </w:pPr>
      <w:r>
        <w:rPr>
          <w:b/>
        </w:rPr>
        <w:t xml:space="preserve">Бухгалтер                  </w:t>
      </w:r>
      <w:r>
        <w:rPr>
          <w:b/>
        </w:rPr>
        <w:tab/>
      </w:r>
      <w:r w:rsidRPr="005644A3">
        <w:rPr>
          <w:b/>
        </w:rPr>
        <w:t>________________         ______________________</w:t>
      </w:r>
    </w:p>
    <w:p w:rsidR="002511A5" w:rsidRPr="005644A3" w:rsidRDefault="002511A5" w:rsidP="002511A5">
      <w:pPr>
        <w:ind w:firstLine="709"/>
        <w:contextualSpacing/>
      </w:pPr>
      <w:r w:rsidRPr="005644A3">
        <w:rPr>
          <w:b/>
        </w:rPr>
        <w:tab/>
      </w:r>
      <w:r w:rsidRPr="005644A3">
        <w:rPr>
          <w:b/>
        </w:rPr>
        <w:tab/>
      </w:r>
      <w:r w:rsidRPr="005644A3">
        <w:rPr>
          <w:b/>
        </w:rPr>
        <w:tab/>
      </w:r>
      <w:r w:rsidRPr="005644A3">
        <w:rPr>
          <w:b/>
        </w:rPr>
        <w:tab/>
      </w:r>
      <w:r w:rsidRPr="005644A3">
        <w:t>(</w:t>
      </w:r>
      <w:r>
        <w:t>қолтаңба)</w:t>
      </w:r>
      <w:r>
        <w:tab/>
      </w:r>
      <w:r>
        <w:tab/>
      </w:r>
      <w:r>
        <w:tab/>
      </w:r>
      <w:r>
        <w:tab/>
        <w:t>Т</w:t>
      </w:r>
      <w:r w:rsidRPr="005644A3">
        <w:t>.</w:t>
      </w:r>
      <w:r>
        <w:t>А</w:t>
      </w:r>
      <w:r w:rsidRPr="005644A3">
        <w:t>.</w:t>
      </w:r>
      <w:r>
        <w:t>Ә</w:t>
      </w:r>
    </w:p>
    <w:p w:rsidR="002511A5" w:rsidRPr="005644A3" w:rsidRDefault="002511A5" w:rsidP="002511A5">
      <w:pPr>
        <w:ind w:firstLine="709"/>
        <w:contextualSpacing/>
        <w:rPr>
          <w:b/>
        </w:rPr>
      </w:pPr>
      <w:r w:rsidRPr="005644A3">
        <w:rPr>
          <w:b/>
        </w:rPr>
        <w:t>«___»__________20</w:t>
      </w:r>
      <w:r w:rsidRPr="00D925DE">
        <w:rPr>
          <w:b/>
        </w:rPr>
        <w:t>2</w:t>
      </w:r>
      <w:r w:rsidRPr="005644A3">
        <w:rPr>
          <w:b/>
        </w:rPr>
        <w:t>__г.</w:t>
      </w:r>
    </w:p>
    <w:p w:rsidR="00A607BE" w:rsidRDefault="00A607BE"/>
    <w:sectPr w:rsidR="00A607BE" w:rsidSect="00162549">
      <w:headerReference w:type="default" r:id="rId8"/>
      <w:footerReference w:type="default" r:id="rId9"/>
      <w:footnotePr>
        <w:pos w:val="beneathText"/>
      </w:footnotePr>
      <w:pgSz w:w="11905" w:h="16837"/>
      <w:pgMar w:top="1134" w:right="709" w:bottom="851" w:left="1418" w:header="720"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7E7" w:rsidRDefault="00AA67E7">
      <w:r>
        <w:separator/>
      </w:r>
    </w:p>
  </w:endnote>
  <w:endnote w:type="continuationSeparator" w:id="1">
    <w:p w:rsidR="00AA67E7" w:rsidRDefault="00AA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0A" w:rsidRDefault="00232C0A">
    <w:pPr>
      <w:pStyle w:val="a6"/>
      <w:tabs>
        <w:tab w:val="clear" w:pos="4677"/>
        <w:tab w:val="clear" w:pos="9355"/>
        <w:tab w:val="center" w:pos="4961"/>
        <w:tab w:val="right" w:pos="9922"/>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7E7" w:rsidRDefault="00AA67E7">
      <w:r>
        <w:separator/>
      </w:r>
    </w:p>
  </w:footnote>
  <w:footnote w:type="continuationSeparator" w:id="1">
    <w:p w:rsidR="00AA67E7" w:rsidRDefault="00AA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0A" w:rsidRDefault="00D82488">
    <w:pPr>
      <w:pStyle w:val="a9"/>
      <w:jc w:val="center"/>
    </w:pPr>
    <w:r>
      <w:fldChar w:fldCharType="begin"/>
    </w:r>
    <w:r w:rsidR="00232C0A">
      <w:instrText>PAGE   \* MERGEFORMAT</w:instrText>
    </w:r>
    <w:r>
      <w:fldChar w:fldCharType="separate"/>
    </w:r>
    <w:r w:rsidR="00CF2748" w:rsidRPr="00CF2748">
      <w:rPr>
        <w:noProof/>
        <w:lang w:val="ru-RU"/>
      </w:rPr>
      <w:t>2</w:t>
    </w:r>
    <w:r>
      <w:fldChar w:fldCharType="end"/>
    </w:r>
  </w:p>
  <w:p w:rsidR="00232C0A" w:rsidRDefault="00232C0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2D4327DB"/>
    <w:multiLevelType w:val="multilevel"/>
    <w:tmpl w:val="5C20B3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9440B0"/>
    <w:multiLevelType w:val="hybridMultilevel"/>
    <w:tmpl w:val="A9129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232092"/>
    <w:multiLevelType w:val="multilevel"/>
    <w:tmpl w:val="886AF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3140B3"/>
    <w:multiLevelType w:val="hybridMultilevel"/>
    <w:tmpl w:val="B522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6C0895"/>
    <w:multiLevelType w:val="hybridMultilevel"/>
    <w:tmpl w:val="B7D4F60E"/>
    <w:lvl w:ilvl="0" w:tplc="EDEE51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6AE391A"/>
    <w:multiLevelType w:val="multilevel"/>
    <w:tmpl w:val="CD70F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87324A8"/>
    <w:multiLevelType w:val="multilevel"/>
    <w:tmpl w:val="614C00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20"/>
  <w:displayHorizontalDrawingGridEvery w:val="2"/>
  <w:displayVerticalDrawingGridEvery w:val="2"/>
  <w:characterSpacingControl w:val="doNotCompress"/>
  <w:footnotePr>
    <w:pos w:val="beneathText"/>
    <w:footnote w:id="0"/>
    <w:footnote w:id="1"/>
  </w:footnotePr>
  <w:endnotePr>
    <w:endnote w:id="0"/>
    <w:endnote w:id="1"/>
  </w:endnotePr>
  <w:compat/>
  <w:rsids>
    <w:rsidRoot w:val="002511A5"/>
    <w:rsid w:val="00000AD7"/>
    <w:rsid w:val="00014098"/>
    <w:rsid w:val="00022BB9"/>
    <w:rsid w:val="000300C1"/>
    <w:rsid w:val="00033833"/>
    <w:rsid w:val="000409B3"/>
    <w:rsid w:val="00043B56"/>
    <w:rsid w:val="000527A0"/>
    <w:rsid w:val="000762DB"/>
    <w:rsid w:val="000A5964"/>
    <w:rsid w:val="000B02E2"/>
    <w:rsid w:val="000C0F45"/>
    <w:rsid w:val="001016B4"/>
    <w:rsid w:val="00106DFE"/>
    <w:rsid w:val="001119E8"/>
    <w:rsid w:val="00114A3D"/>
    <w:rsid w:val="0012737F"/>
    <w:rsid w:val="00162549"/>
    <w:rsid w:val="00181825"/>
    <w:rsid w:val="00186B6F"/>
    <w:rsid w:val="001D6751"/>
    <w:rsid w:val="001D6CA0"/>
    <w:rsid w:val="001E0E6D"/>
    <w:rsid w:val="002017D5"/>
    <w:rsid w:val="00202DB7"/>
    <w:rsid w:val="00205E66"/>
    <w:rsid w:val="00223172"/>
    <w:rsid w:val="00232C0A"/>
    <w:rsid w:val="00236A4B"/>
    <w:rsid w:val="00241247"/>
    <w:rsid w:val="002511A5"/>
    <w:rsid w:val="00252CC4"/>
    <w:rsid w:val="00254135"/>
    <w:rsid w:val="002555B8"/>
    <w:rsid w:val="00257463"/>
    <w:rsid w:val="002628DE"/>
    <w:rsid w:val="00275774"/>
    <w:rsid w:val="002847D4"/>
    <w:rsid w:val="00297341"/>
    <w:rsid w:val="002B29AB"/>
    <w:rsid w:val="002D3EF5"/>
    <w:rsid w:val="002E6116"/>
    <w:rsid w:val="002E7CE5"/>
    <w:rsid w:val="0031177E"/>
    <w:rsid w:val="003326A4"/>
    <w:rsid w:val="00356759"/>
    <w:rsid w:val="003875A5"/>
    <w:rsid w:val="003923A9"/>
    <w:rsid w:val="003C2527"/>
    <w:rsid w:val="003D4941"/>
    <w:rsid w:val="003F5863"/>
    <w:rsid w:val="00416D34"/>
    <w:rsid w:val="00424651"/>
    <w:rsid w:val="00441175"/>
    <w:rsid w:val="00443C2C"/>
    <w:rsid w:val="00447EAC"/>
    <w:rsid w:val="00480389"/>
    <w:rsid w:val="00485E30"/>
    <w:rsid w:val="00490D60"/>
    <w:rsid w:val="00495FC6"/>
    <w:rsid w:val="004B4383"/>
    <w:rsid w:val="004C53F1"/>
    <w:rsid w:val="00507709"/>
    <w:rsid w:val="0054236A"/>
    <w:rsid w:val="005871C2"/>
    <w:rsid w:val="005C75C7"/>
    <w:rsid w:val="005D2702"/>
    <w:rsid w:val="005F2A05"/>
    <w:rsid w:val="00610176"/>
    <w:rsid w:val="006120E9"/>
    <w:rsid w:val="00615EF9"/>
    <w:rsid w:val="00617942"/>
    <w:rsid w:val="0062132B"/>
    <w:rsid w:val="00655121"/>
    <w:rsid w:val="00662197"/>
    <w:rsid w:val="00665AB8"/>
    <w:rsid w:val="0067198F"/>
    <w:rsid w:val="00680383"/>
    <w:rsid w:val="00685273"/>
    <w:rsid w:val="00694462"/>
    <w:rsid w:val="006B73F0"/>
    <w:rsid w:val="006D231F"/>
    <w:rsid w:val="006D311E"/>
    <w:rsid w:val="006E328B"/>
    <w:rsid w:val="006E360E"/>
    <w:rsid w:val="006E6180"/>
    <w:rsid w:val="006E6A99"/>
    <w:rsid w:val="006F3EAD"/>
    <w:rsid w:val="006F4C9B"/>
    <w:rsid w:val="006F7DB9"/>
    <w:rsid w:val="00713954"/>
    <w:rsid w:val="00730B6B"/>
    <w:rsid w:val="00734DFF"/>
    <w:rsid w:val="007444F9"/>
    <w:rsid w:val="0075179E"/>
    <w:rsid w:val="00752D2C"/>
    <w:rsid w:val="00764EEF"/>
    <w:rsid w:val="00765258"/>
    <w:rsid w:val="007945BC"/>
    <w:rsid w:val="007B2291"/>
    <w:rsid w:val="007B260F"/>
    <w:rsid w:val="007C042B"/>
    <w:rsid w:val="007C694B"/>
    <w:rsid w:val="007D3F9E"/>
    <w:rsid w:val="008066E2"/>
    <w:rsid w:val="00844EF7"/>
    <w:rsid w:val="008454AD"/>
    <w:rsid w:val="00847474"/>
    <w:rsid w:val="00850F58"/>
    <w:rsid w:val="0085411E"/>
    <w:rsid w:val="00873C52"/>
    <w:rsid w:val="00874143"/>
    <w:rsid w:val="008805E1"/>
    <w:rsid w:val="00882E47"/>
    <w:rsid w:val="008A015F"/>
    <w:rsid w:val="008B6DAF"/>
    <w:rsid w:val="008C6822"/>
    <w:rsid w:val="008E512C"/>
    <w:rsid w:val="009305DB"/>
    <w:rsid w:val="00934353"/>
    <w:rsid w:val="00937C34"/>
    <w:rsid w:val="00955750"/>
    <w:rsid w:val="00964D6A"/>
    <w:rsid w:val="009670B8"/>
    <w:rsid w:val="00990458"/>
    <w:rsid w:val="009B45D9"/>
    <w:rsid w:val="009C590A"/>
    <w:rsid w:val="009D3FA0"/>
    <w:rsid w:val="009E382A"/>
    <w:rsid w:val="00A056C3"/>
    <w:rsid w:val="00A1566A"/>
    <w:rsid w:val="00A2070E"/>
    <w:rsid w:val="00A24F25"/>
    <w:rsid w:val="00A44AA1"/>
    <w:rsid w:val="00A44F31"/>
    <w:rsid w:val="00A607BE"/>
    <w:rsid w:val="00AA0145"/>
    <w:rsid w:val="00AA67E7"/>
    <w:rsid w:val="00AB016B"/>
    <w:rsid w:val="00AB4999"/>
    <w:rsid w:val="00AC4596"/>
    <w:rsid w:val="00AE3F1A"/>
    <w:rsid w:val="00AF2C18"/>
    <w:rsid w:val="00AF69F3"/>
    <w:rsid w:val="00B02D9D"/>
    <w:rsid w:val="00B1033A"/>
    <w:rsid w:val="00B118A2"/>
    <w:rsid w:val="00B13080"/>
    <w:rsid w:val="00B27416"/>
    <w:rsid w:val="00B6688A"/>
    <w:rsid w:val="00B83D13"/>
    <w:rsid w:val="00B924EA"/>
    <w:rsid w:val="00B944C6"/>
    <w:rsid w:val="00B9555C"/>
    <w:rsid w:val="00BB5A5D"/>
    <w:rsid w:val="00BC12C6"/>
    <w:rsid w:val="00BC16A0"/>
    <w:rsid w:val="00BD068A"/>
    <w:rsid w:val="00BF6C34"/>
    <w:rsid w:val="00C17A76"/>
    <w:rsid w:val="00C676A7"/>
    <w:rsid w:val="00CC37E7"/>
    <w:rsid w:val="00CC450E"/>
    <w:rsid w:val="00CE7738"/>
    <w:rsid w:val="00CF2748"/>
    <w:rsid w:val="00D07C0C"/>
    <w:rsid w:val="00D20B24"/>
    <w:rsid w:val="00D24B69"/>
    <w:rsid w:val="00D42226"/>
    <w:rsid w:val="00D72A62"/>
    <w:rsid w:val="00D737BF"/>
    <w:rsid w:val="00D82488"/>
    <w:rsid w:val="00D8655E"/>
    <w:rsid w:val="00DA5A19"/>
    <w:rsid w:val="00DB113F"/>
    <w:rsid w:val="00DC162F"/>
    <w:rsid w:val="00DE5ADF"/>
    <w:rsid w:val="00DF32DB"/>
    <w:rsid w:val="00E3287A"/>
    <w:rsid w:val="00E3737B"/>
    <w:rsid w:val="00E443BB"/>
    <w:rsid w:val="00E5068C"/>
    <w:rsid w:val="00E679CA"/>
    <w:rsid w:val="00E76DF5"/>
    <w:rsid w:val="00E825BD"/>
    <w:rsid w:val="00EA0BA2"/>
    <w:rsid w:val="00EA77E2"/>
    <w:rsid w:val="00EB0169"/>
    <w:rsid w:val="00EB32D4"/>
    <w:rsid w:val="00EB351C"/>
    <w:rsid w:val="00ED110B"/>
    <w:rsid w:val="00ED6898"/>
    <w:rsid w:val="00F03C17"/>
    <w:rsid w:val="00F150B9"/>
    <w:rsid w:val="00F274EC"/>
    <w:rsid w:val="00F328E2"/>
    <w:rsid w:val="00F4545C"/>
    <w:rsid w:val="00F554D8"/>
    <w:rsid w:val="00FB2F6B"/>
    <w:rsid w:val="00FC6699"/>
    <w:rsid w:val="00FF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A5"/>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uiPriority w:val="9"/>
    <w:qFormat/>
    <w:rsid w:val="002511A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511A5"/>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2511A5"/>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
    <w:unhideWhenUsed/>
    <w:qFormat/>
    <w:rsid w:val="002511A5"/>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1A5"/>
    <w:rPr>
      <w:rFonts w:ascii="Cambria" w:eastAsia="Times New Roman" w:hAnsi="Cambria" w:cs="Times New Roman"/>
      <w:b/>
      <w:bCs/>
      <w:kern w:val="32"/>
      <w:sz w:val="32"/>
      <w:szCs w:val="32"/>
      <w:lang w:val="kk-KZ" w:eastAsia="ar-SA"/>
    </w:rPr>
  </w:style>
  <w:style w:type="character" w:customStyle="1" w:styleId="20">
    <w:name w:val="Заголовок 2 Знак"/>
    <w:basedOn w:val="a0"/>
    <w:link w:val="2"/>
    <w:uiPriority w:val="9"/>
    <w:rsid w:val="002511A5"/>
    <w:rPr>
      <w:rFonts w:ascii="Times New Roman" w:eastAsia="Times New Roman" w:hAnsi="Times New Roman" w:cs="Times New Roman"/>
      <w:lang w:val="en-US"/>
    </w:rPr>
  </w:style>
  <w:style w:type="character" w:customStyle="1" w:styleId="30">
    <w:name w:val="Заголовок 3 Знак"/>
    <w:basedOn w:val="a0"/>
    <w:link w:val="3"/>
    <w:uiPriority w:val="9"/>
    <w:rsid w:val="002511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511A5"/>
    <w:rPr>
      <w:rFonts w:ascii="Times New Roman" w:eastAsia="Times New Roman" w:hAnsi="Times New Roman" w:cs="Times New Roman"/>
      <w:lang w:val="en-US"/>
    </w:rPr>
  </w:style>
  <w:style w:type="character" w:styleId="a3">
    <w:name w:val="Hyperlink"/>
    <w:uiPriority w:val="99"/>
    <w:rsid w:val="002511A5"/>
    <w:rPr>
      <w:color w:val="0000FF"/>
      <w:u w:val="single"/>
    </w:rPr>
  </w:style>
  <w:style w:type="character" w:customStyle="1" w:styleId="s0">
    <w:name w:val="s0"/>
    <w:uiPriority w:val="99"/>
    <w:rsid w:val="002511A5"/>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qFormat/>
    <w:rsid w:val="002511A5"/>
    <w:pPr>
      <w:spacing w:before="280" w:after="280"/>
    </w:pPr>
    <w:rPr>
      <w:lang w:val="ru-RU"/>
    </w:rPr>
  </w:style>
  <w:style w:type="paragraph" w:styleId="a6">
    <w:name w:val="footer"/>
    <w:basedOn w:val="a"/>
    <w:link w:val="a7"/>
    <w:semiHidden/>
    <w:rsid w:val="002511A5"/>
    <w:pPr>
      <w:tabs>
        <w:tab w:val="center" w:pos="4677"/>
        <w:tab w:val="right" w:pos="9355"/>
      </w:tabs>
    </w:pPr>
  </w:style>
  <w:style w:type="character" w:customStyle="1" w:styleId="a7">
    <w:name w:val="Нижний колонтитул Знак"/>
    <w:basedOn w:val="a0"/>
    <w:link w:val="a6"/>
    <w:semiHidden/>
    <w:rsid w:val="002511A5"/>
    <w:rPr>
      <w:rFonts w:ascii="Times New Roman" w:eastAsia="Times New Roman" w:hAnsi="Times New Roman" w:cs="Times New Roman"/>
      <w:sz w:val="24"/>
      <w:szCs w:val="24"/>
      <w:lang w:val="kk-KZ" w:eastAsia="ar-SA"/>
    </w:rPr>
  </w:style>
  <w:style w:type="paragraph" w:styleId="a8">
    <w:name w:val="List Paragraph"/>
    <w:basedOn w:val="a"/>
    <w:uiPriority w:val="34"/>
    <w:qFormat/>
    <w:rsid w:val="002511A5"/>
    <w:pPr>
      <w:suppressAutoHyphens w:val="0"/>
      <w:spacing w:after="200" w:line="276" w:lineRule="auto"/>
      <w:ind w:left="720"/>
      <w:contextualSpacing/>
    </w:pPr>
    <w:rPr>
      <w:rFonts w:ascii="Calibri" w:eastAsia="Calibri" w:hAnsi="Calibri"/>
      <w:sz w:val="22"/>
      <w:szCs w:val="22"/>
      <w:lang w:val="ru-RU" w:eastAsia="en-US"/>
    </w:rPr>
  </w:style>
  <w:style w:type="paragraph" w:styleId="a9">
    <w:name w:val="header"/>
    <w:basedOn w:val="a"/>
    <w:link w:val="aa"/>
    <w:uiPriority w:val="99"/>
    <w:unhideWhenUsed/>
    <w:rsid w:val="002511A5"/>
    <w:pPr>
      <w:tabs>
        <w:tab w:val="center" w:pos="4677"/>
        <w:tab w:val="right" w:pos="9355"/>
      </w:tabs>
    </w:pPr>
  </w:style>
  <w:style w:type="character" w:customStyle="1" w:styleId="aa">
    <w:name w:val="Верхний колонтитул Знак"/>
    <w:basedOn w:val="a0"/>
    <w:link w:val="a9"/>
    <w:uiPriority w:val="99"/>
    <w:rsid w:val="002511A5"/>
    <w:rPr>
      <w:rFonts w:ascii="Times New Roman" w:eastAsia="Times New Roman" w:hAnsi="Times New Roman" w:cs="Times New Roman"/>
      <w:sz w:val="24"/>
      <w:szCs w:val="24"/>
      <w:lang w:val="kk-KZ" w:eastAsia="ar-SA"/>
    </w:rPr>
  </w:style>
  <w:style w:type="paragraph" w:styleId="ab">
    <w:name w:val="No Spacing"/>
    <w:uiPriority w:val="1"/>
    <w:qFormat/>
    <w:rsid w:val="002511A5"/>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2511A5"/>
    <w:rPr>
      <w:rFonts w:ascii="Segoe UI" w:hAnsi="Segoe UI"/>
      <w:sz w:val="18"/>
      <w:szCs w:val="18"/>
    </w:rPr>
  </w:style>
  <w:style w:type="character" w:customStyle="1" w:styleId="ad">
    <w:name w:val="Текст выноски Знак"/>
    <w:basedOn w:val="a0"/>
    <w:link w:val="ac"/>
    <w:uiPriority w:val="99"/>
    <w:semiHidden/>
    <w:rsid w:val="002511A5"/>
    <w:rPr>
      <w:rFonts w:ascii="Segoe UI" w:eastAsia="Times New Roman" w:hAnsi="Segoe UI" w:cs="Times New Roman"/>
      <w:sz w:val="18"/>
      <w:szCs w:val="18"/>
      <w:lang w:val="kk-KZ" w:eastAsia="ar-SA"/>
    </w:rPr>
  </w:style>
  <w:style w:type="table" w:styleId="ae">
    <w:name w:val="Table Grid"/>
    <w:basedOn w:val="a1"/>
    <w:uiPriority w:val="39"/>
    <w:rsid w:val="00251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Цветная заливка - Акцент 3 Знак"/>
    <w:link w:val="-30"/>
    <w:uiPriority w:val="99"/>
    <w:semiHidden/>
    <w:locked/>
    <w:rsid w:val="002511A5"/>
    <w:rPr>
      <w:sz w:val="22"/>
      <w:szCs w:val="22"/>
      <w:lang w:eastAsia="en-US"/>
    </w:rPr>
  </w:style>
  <w:style w:type="table" w:styleId="-30">
    <w:name w:val="Colorful Shading Accent 3"/>
    <w:basedOn w:val="a1"/>
    <w:link w:val="-3"/>
    <w:uiPriority w:val="99"/>
    <w:semiHidden/>
    <w:unhideWhenUsed/>
    <w:rsid w:val="002511A5"/>
    <w:pPr>
      <w:spacing w:after="0" w:line="240" w:lineRule="auto"/>
    </w:p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2511A5"/>
    <w:rPr>
      <w:rFonts w:ascii="Times New Roman" w:eastAsia="Times New Roman" w:hAnsi="Times New Roman" w:cs="Times New Roman"/>
      <w:sz w:val="24"/>
      <w:szCs w:val="24"/>
      <w:lang w:eastAsia="ar-SA"/>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semiHidden/>
    <w:locked/>
    <w:rsid w:val="002511A5"/>
    <w:rPr>
      <w:sz w:val="22"/>
      <w:szCs w:val="22"/>
      <w:lang w:eastAsia="en-US"/>
    </w:rPr>
  </w:style>
  <w:style w:type="table" w:styleId="1-20">
    <w:name w:val="Medium Shading 1 Accent 2"/>
    <w:basedOn w:val="a1"/>
    <w:link w:val="1-2"/>
    <w:uiPriority w:val="1"/>
    <w:semiHidden/>
    <w:unhideWhenUsed/>
    <w:rsid w:val="002511A5"/>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
    <w:name w:val="Нет списка1"/>
    <w:next w:val="a2"/>
    <w:uiPriority w:val="99"/>
    <w:semiHidden/>
    <w:unhideWhenUsed/>
    <w:rsid w:val="002511A5"/>
  </w:style>
  <w:style w:type="paragraph" w:styleId="af">
    <w:name w:val="Normal Indent"/>
    <w:basedOn w:val="a"/>
    <w:uiPriority w:val="99"/>
    <w:unhideWhenUsed/>
    <w:rsid w:val="002511A5"/>
    <w:pPr>
      <w:suppressAutoHyphens w:val="0"/>
      <w:spacing w:after="200" w:line="276" w:lineRule="auto"/>
      <w:ind w:left="720"/>
    </w:pPr>
    <w:rPr>
      <w:sz w:val="22"/>
      <w:szCs w:val="22"/>
      <w:lang w:val="en-US" w:eastAsia="en-US"/>
    </w:rPr>
  </w:style>
  <w:style w:type="paragraph" w:styleId="af0">
    <w:name w:val="Subtitle"/>
    <w:basedOn w:val="a"/>
    <w:next w:val="a"/>
    <w:link w:val="af1"/>
    <w:uiPriority w:val="11"/>
    <w:qFormat/>
    <w:rsid w:val="002511A5"/>
    <w:pPr>
      <w:numPr>
        <w:ilvl w:val="1"/>
      </w:numPr>
      <w:suppressAutoHyphens w:val="0"/>
      <w:spacing w:after="200" w:line="276" w:lineRule="auto"/>
      <w:ind w:left="86"/>
    </w:pPr>
    <w:rPr>
      <w:sz w:val="22"/>
      <w:szCs w:val="22"/>
      <w:lang w:val="en-US" w:eastAsia="en-US"/>
    </w:rPr>
  </w:style>
  <w:style w:type="character" w:customStyle="1" w:styleId="af1">
    <w:name w:val="Подзаголовок Знак"/>
    <w:basedOn w:val="a0"/>
    <w:link w:val="af0"/>
    <w:uiPriority w:val="11"/>
    <w:rsid w:val="002511A5"/>
    <w:rPr>
      <w:rFonts w:ascii="Times New Roman" w:eastAsia="Times New Roman" w:hAnsi="Times New Roman" w:cs="Times New Roman"/>
      <w:lang w:val="en-US"/>
    </w:rPr>
  </w:style>
  <w:style w:type="paragraph" w:styleId="af2">
    <w:name w:val="Title"/>
    <w:basedOn w:val="a"/>
    <w:next w:val="a"/>
    <w:link w:val="af3"/>
    <w:uiPriority w:val="10"/>
    <w:qFormat/>
    <w:rsid w:val="002511A5"/>
    <w:pPr>
      <w:pBdr>
        <w:bottom w:val="single" w:sz="8" w:space="4" w:color="4F81BD"/>
      </w:pBdr>
      <w:suppressAutoHyphens w:val="0"/>
      <w:spacing w:after="300" w:line="276" w:lineRule="auto"/>
      <w:contextualSpacing/>
    </w:pPr>
    <w:rPr>
      <w:sz w:val="22"/>
      <w:szCs w:val="22"/>
      <w:lang w:val="en-US" w:eastAsia="en-US"/>
    </w:rPr>
  </w:style>
  <w:style w:type="character" w:customStyle="1" w:styleId="af3">
    <w:name w:val="Название Знак"/>
    <w:basedOn w:val="a0"/>
    <w:link w:val="af2"/>
    <w:uiPriority w:val="10"/>
    <w:rsid w:val="002511A5"/>
    <w:rPr>
      <w:rFonts w:ascii="Times New Roman" w:eastAsia="Times New Roman" w:hAnsi="Times New Roman" w:cs="Times New Roman"/>
      <w:lang w:val="en-US"/>
    </w:rPr>
  </w:style>
  <w:style w:type="character" w:styleId="af4">
    <w:name w:val="Emphasis"/>
    <w:uiPriority w:val="20"/>
    <w:qFormat/>
    <w:rsid w:val="002511A5"/>
    <w:rPr>
      <w:rFonts w:ascii="Times New Roman" w:eastAsia="Times New Roman" w:hAnsi="Times New Roman" w:cs="Times New Roman"/>
    </w:rPr>
  </w:style>
  <w:style w:type="table" w:customStyle="1" w:styleId="12">
    <w:name w:val="Сетка таблицы1"/>
    <w:basedOn w:val="a1"/>
    <w:next w:val="ae"/>
    <w:uiPriority w:val="59"/>
    <w:rsid w:val="002511A5"/>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35"/>
    <w:semiHidden/>
    <w:unhideWhenUsed/>
    <w:qFormat/>
    <w:rsid w:val="002511A5"/>
    <w:pPr>
      <w:suppressAutoHyphens w:val="0"/>
      <w:spacing w:after="200"/>
    </w:pPr>
    <w:rPr>
      <w:sz w:val="22"/>
      <w:szCs w:val="22"/>
      <w:lang w:val="en-US" w:eastAsia="en-US"/>
    </w:rPr>
  </w:style>
  <w:style w:type="paragraph" w:customStyle="1" w:styleId="disclaimer">
    <w:name w:val="disclaimer"/>
    <w:basedOn w:val="a"/>
    <w:rsid w:val="002511A5"/>
    <w:pPr>
      <w:suppressAutoHyphens w:val="0"/>
      <w:spacing w:after="200" w:line="276" w:lineRule="auto"/>
      <w:jc w:val="center"/>
    </w:pPr>
    <w:rPr>
      <w:sz w:val="18"/>
      <w:szCs w:val="18"/>
      <w:lang w:val="en-US" w:eastAsia="en-US"/>
    </w:rPr>
  </w:style>
  <w:style w:type="paragraph" w:customStyle="1" w:styleId="DocDefaults">
    <w:name w:val="DocDefaults"/>
    <w:rsid w:val="002511A5"/>
    <w:pPr>
      <w:spacing w:after="200" w:line="276"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A5"/>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uiPriority w:val="9"/>
    <w:qFormat/>
    <w:rsid w:val="002511A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511A5"/>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2511A5"/>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unhideWhenUsed/>
    <w:qFormat/>
    <w:rsid w:val="002511A5"/>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1A5"/>
    <w:rPr>
      <w:rFonts w:ascii="Cambria" w:eastAsia="Times New Roman" w:hAnsi="Cambria" w:cs="Times New Roman"/>
      <w:b/>
      <w:bCs/>
      <w:kern w:val="32"/>
      <w:sz w:val="32"/>
      <w:szCs w:val="32"/>
      <w:lang w:val="kk-KZ" w:eastAsia="ar-SA"/>
    </w:rPr>
  </w:style>
  <w:style w:type="character" w:customStyle="1" w:styleId="20">
    <w:name w:val="Заголовок 2 Знак"/>
    <w:basedOn w:val="a0"/>
    <w:link w:val="2"/>
    <w:uiPriority w:val="9"/>
    <w:rsid w:val="002511A5"/>
    <w:rPr>
      <w:rFonts w:ascii="Times New Roman" w:eastAsia="Times New Roman" w:hAnsi="Times New Roman" w:cs="Times New Roman"/>
      <w:lang w:val="en-US"/>
    </w:rPr>
  </w:style>
  <w:style w:type="character" w:customStyle="1" w:styleId="30">
    <w:name w:val="Заголовок 3 Знак"/>
    <w:basedOn w:val="a0"/>
    <w:link w:val="3"/>
    <w:uiPriority w:val="9"/>
    <w:rsid w:val="002511A5"/>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rsid w:val="002511A5"/>
    <w:rPr>
      <w:rFonts w:ascii="Times New Roman" w:eastAsia="Times New Roman" w:hAnsi="Times New Roman" w:cs="Times New Roman"/>
      <w:lang w:val="en-US"/>
    </w:rPr>
  </w:style>
  <w:style w:type="character" w:styleId="a3">
    <w:name w:val="Hyperlink"/>
    <w:uiPriority w:val="99"/>
    <w:rsid w:val="002511A5"/>
    <w:rPr>
      <w:color w:val="0000FF"/>
      <w:u w:val="single"/>
    </w:rPr>
  </w:style>
  <w:style w:type="character" w:customStyle="1" w:styleId="s0">
    <w:name w:val="s0"/>
    <w:uiPriority w:val="99"/>
    <w:rsid w:val="002511A5"/>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qFormat/>
    <w:rsid w:val="002511A5"/>
    <w:pPr>
      <w:spacing w:before="280" w:after="280"/>
    </w:pPr>
    <w:rPr>
      <w:lang w:val="ru-RU"/>
    </w:rPr>
  </w:style>
  <w:style w:type="paragraph" w:styleId="a6">
    <w:name w:val="footer"/>
    <w:basedOn w:val="a"/>
    <w:link w:val="a7"/>
    <w:semiHidden/>
    <w:rsid w:val="002511A5"/>
    <w:pPr>
      <w:tabs>
        <w:tab w:val="center" w:pos="4677"/>
        <w:tab w:val="right" w:pos="9355"/>
      </w:tabs>
    </w:pPr>
  </w:style>
  <w:style w:type="character" w:customStyle="1" w:styleId="a7">
    <w:name w:val="Нижний колонтитул Знак"/>
    <w:basedOn w:val="a0"/>
    <w:link w:val="a6"/>
    <w:semiHidden/>
    <w:rsid w:val="002511A5"/>
    <w:rPr>
      <w:rFonts w:ascii="Times New Roman" w:eastAsia="Times New Roman" w:hAnsi="Times New Roman" w:cs="Times New Roman"/>
      <w:sz w:val="24"/>
      <w:szCs w:val="24"/>
      <w:lang w:val="kk-KZ" w:eastAsia="ar-SA"/>
    </w:rPr>
  </w:style>
  <w:style w:type="paragraph" w:styleId="a8">
    <w:name w:val="List Paragraph"/>
    <w:basedOn w:val="a"/>
    <w:uiPriority w:val="34"/>
    <w:qFormat/>
    <w:rsid w:val="002511A5"/>
    <w:pPr>
      <w:suppressAutoHyphens w:val="0"/>
      <w:spacing w:after="200" w:line="276" w:lineRule="auto"/>
      <w:ind w:left="720"/>
      <w:contextualSpacing/>
    </w:pPr>
    <w:rPr>
      <w:rFonts w:ascii="Calibri" w:eastAsia="Calibri" w:hAnsi="Calibri"/>
      <w:sz w:val="22"/>
      <w:szCs w:val="22"/>
      <w:lang w:val="ru-RU" w:eastAsia="en-US"/>
    </w:rPr>
  </w:style>
  <w:style w:type="paragraph" w:styleId="a9">
    <w:name w:val="header"/>
    <w:basedOn w:val="a"/>
    <w:link w:val="aa"/>
    <w:uiPriority w:val="99"/>
    <w:unhideWhenUsed/>
    <w:rsid w:val="002511A5"/>
    <w:pPr>
      <w:tabs>
        <w:tab w:val="center" w:pos="4677"/>
        <w:tab w:val="right" w:pos="9355"/>
      </w:tabs>
    </w:pPr>
  </w:style>
  <w:style w:type="character" w:customStyle="1" w:styleId="aa">
    <w:name w:val="Верхний колонтитул Знак"/>
    <w:basedOn w:val="a0"/>
    <w:link w:val="a9"/>
    <w:uiPriority w:val="99"/>
    <w:rsid w:val="002511A5"/>
    <w:rPr>
      <w:rFonts w:ascii="Times New Roman" w:eastAsia="Times New Roman" w:hAnsi="Times New Roman" w:cs="Times New Roman"/>
      <w:sz w:val="24"/>
      <w:szCs w:val="24"/>
      <w:lang w:val="kk-KZ" w:eastAsia="ar-SA"/>
    </w:rPr>
  </w:style>
  <w:style w:type="paragraph" w:styleId="ab">
    <w:name w:val="No Spacing"/>
    <w:uiPriority w:val="1"/>
    <w:qFormat/>
    <w:rsid w:val="002511A5"/>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2511A5"/>
    <w:rPr>
      <w:rFonts w:ascii="Segoe UI" w:hAnsi="Segoe UI"/>
      <w:sz w:val="18"/>
      <w:szCs w:val="18"/>
    </w:rPr>
  </w:style>
  <w:style w:type="character" w:customStyle="1" w:styleId="ad">
    <w:name w:val="Текст выноски Знак"/>
    <w:basedOn w:val="a0"/>
    <w:link w:val="ac"/>
    <w:uiPriority w:val="99"/>
    <w:semiHidden/>
    <w:rsid w:val="002511A5"/>
    <w:rPr>
      <w:rFonts w:ascii="Segoe UI" w:eastAsia="Times New Roman" w:hAnsi="Segoe UI" w:cs="Times New Roman"/>
      <w:sz w:val="18"/>
      <w:szCs w:val="18"/>
      <w:lang w:val="kk-KZ" w:eastAsia="ar-SA"/>
    </w:rPr>
  </w:style>
  <w:style w:type="table" w:styleId="ae">
    <w:name w:val="Table Grid"/>
    <w:basedOn w:val="a1"/>
    <w:uiPriority w:val="39"/>
    <w:rsid w:val="00251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Цветная заливка - Акцент 3 Знак"/>
    <w:link w:val="-30"/>
    <w:uiPriority w:val="99"/>
    <w:semiHidden/>
    <w:locked/>
    <w:rsid w:val="002511A5"/>
    <w:rPr>
      <w:sz w:val="22"/>
      <w:szCs w:val="22"/>
      <w:lang w:eastAsia="en-US"/>
    </w:rPr>
  </w:style>
  <w:style w:type="table" w:styleId="-30">
    <w:name w:val="Colorful Shading Accent 3"/>
    <w:basedOn w:val="a1"/>
    <w:link w:val="-3"/>
    <w:uiPriority w:val="99"/>
    <w:semiHidden/>
    <w:unhideWhenUsed/>
    <w:rsid w:val="002511A5"/>
    <w:pPr>
      <w:spacing w:after="0" w:line="240" w:lineRule="auto"/>
    </w:p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locked/>
    <w:rsid w:val="002511A5"/>
    <w:rPr>
      <w:rFonts w:ascii="Times New Roman" w:eastAsia="Times New Roman" w:hAnsi="Times New Roman" w:cs="Times New Roman"/>
      <w:sz w:val="24"/>
      <w:szCs w:val="24"/>
      <w:lang w:eastAsia="ar-SA"/>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0"/>
    <w:uiPriority w:val="1"/>
    <w:semiHidden/>
    <w:locked/>
    <w:rsid w:val="002511A5"/>
    <w:rPr>
      <w:sz w:val="22"/>
      <w:szCs w:val="22"/>
      <w:lang w:eastAsia="en-US"/>
    </w:rPr>
  </w:style>
  <w:style w:type="table" w:styleId="1-20">
    <w:name w:val="Medium Shading 1 Accent 2"/>
    <w:basedOn w:val="a1"/>
    <w:link w:val="1-2"/>
    <w:uiPriority w:val="1"/>
    <w:semiHidden/>
    <w:unhideWhenUsed/>
    <w:rsid w:val="002511A5"/>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11">
    <w:name w:val="Нет списка1"/>
    <w:next w:val="a2"/>
    <w:uiPriority w:val="99"/>
    <w:semiHidden/>
    <w:unhideWhenUsed/>
    <w:rsid w:val="002511A5"/>
  </w:style>
  <w:style w:type="paragraph" w:styleId="af">
    <w:name w:val="Normal Indent"/>
    <w:basedOn w:val="a"/>
    <w:uiPriority w:val="99"/>
    <w:unhideWhenUsed/>
    <w:rsid w:val="002511A5"/>
    <w:pPr>
      <w:suppressAutoHyphens w:val="0"/>
      <w:spacing w:after="200" w:line="276" w:lineRule="auto"/>
      <w:ind w:left="720"/>
    </w:pPr>
    <w:rPr>
      <w:sz w:val="22"/>
      <w:szCs w:val="22"/>
      <w:lang w:val="en-US" w:eastAsia="en-US"/>
    </w:rPr>
  </w:style>
  <w:style w:type="paragraph" w:styleId="af0">
    <w:name w:val="Subtitle"/>
    <w:basedOn w:val="a"/>
    <w:next w:val="a"/>
    <w:link w:val="af1"/>
    <w:uiPriority w:val="11"/>
    <w:qFormat/>
    <w:rsid w:val="002511A5"/>
    <w:pPr>
      <w:numPr>
        <w:ilvl w:val="1"/>
      </w:numPr>
      <w:suppressAutoHyphens w:val="0"/>
      <w:spacing w:after="200" w:line="276" w:lineRule="auto"/>
      <w:ind w:left="86"/>
    </w:pPr>
    <w:rPr>
      <w:sz w:val="22"/>
      <w:szCs w:val="22"/>
      <w:lang w:val="en-US" w:eastAsia="en-US"/>
    </w:rPr>
  </w:style>
  <w:style w:type="character" w:customStyle="1" w:styleId="af1">
    <w:name w:val="Подзаголовок Знак"/>
    <w:basedOn w:val="a0"/>
    <w:link w:val="af0"/>
    <w:uiPriority w:val="11"/>
    <w:rsid w:val="002511A5"/>
    <w:rPr>
      <w:rFonts w:ascii="Times New Roman" w:eastAsia="Times New Roman" w:hAnsi="Times New Roman" w:cs="Times New Roman"/>
      <w:lang w:val="en-US"/>
    </w:rPr>
  </w:style>
  <w:style w:type="paragraph" w:styleId="af2">
    <w:name w:val="Title"/>
    <w:basedOn w:val="a"/>
    <w:next w:val="a"/>
    <w:link w:val="af3"/>
    <w:uiPriority w:val="10"/>
    <w:qFormat/>
    <w:rsid w:val="002511A5"/>
    <w:pPr>
      <w:pBdr>
        <w:bottom w:val="single" w:sz="8" w:space="4" w:color="4F81BD"/>
      </w:pBdr>
      <w:suppressAutoHyphens w:val="0"/>
      <w:spacing w:after="300" w:line="276" w:lineRule="auto"/>
      <w:contextualSpacing/>
    </w:pPr>
    <w:rPr>
      <w:sz w:val="22"/>
      <w:szCs w:val="22"/>
      <w:lang w:val="en-US" w:eastAsia="en-US"/>
    </w:rPr>
  </w:style>
  <w:style w:type="character" w:customStyle="1" w:styleId="af3">
    <w:name w:val="Название Знак"/>
    <w:basedOn w:val="a0"/>
    <w:link w:val="af2"/>
    <w:uiPriority w:val="10"/>
    <w:rsid w:val="002511A5"/>
    <w:rPr>
      <w:rFonts w:ascii="Times New Roman" w:eastAsia="Times New Roman" w:hAnsi="Times New Roman" w:cs="Times New Roman"/>
      <w:lang w:val="en-US"/>
    </w:rPr>
  </w:style>
  <w:style w:type="character" w:styleId="af4">
    <w:name w:val="Emphasis"/>
    <w:uiPriority w:val="20"/>
    <w:qFormat/>
    <w:rsid w:val="002511A5"/>
    <w:rPr>
      <w:rFonts w:ascii="Times New Roman" w:eastAsia="Times New Roman" w:hAnsi="Times New Roman" w:cs="Times New Roman"/>
    </w:rPr>
  </w:style>
  <w:style w:type="table" w:customStyle="1" w:styleId="12">
    <w:name w:val="Сетка таблицы1"/>
    <w:basedOn w:val="a1"/>
    <w:next w:val="ae"/>
    <w:uiPriority w:val="59"/>
    <w:rsid w:val="002511A5"/>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35"/>
    <w:semiHidden/>
    <w:unhideWhenUsed/>
    <w:qFormat/>
    <w:rsid w:val="002511A5"/>
    <w:pPr>
      <w:suppressAutoHyphens w:val="0"/>
      <w:spacing w:after="200"/>
    </w:pPr>
    <w:rPr>
      <w:sz w:val="22"/>
      <w:szCs w:val="22"/>
      <w:lang w:val="en-US" w:eastAsia="en-US"/>
    </w:rPr>
  </w:style>
  <w:style w:type="paragraph" w:customStyle="1" w:styleId="disclaimer">
    <w:name w:val="disclaimer"/>
    <w:basedOn w:val="a"/>
    <w:rsid w:val="002511A5"/>
    <w:pPr>
      <w:suppressAutoHyphens w:val="0"/>
      <w:spacing w:after="200" w:line="276" w:lineRule="auto"/>
      <w:jc w:val="center"/>
    </w:pPr>
    <w:rPr>
      <w:sz w:val="18"/>
      <w:szCs w:val="18"/>
      <w:lang w:val="en-US" w:eastAsia="en-US"/>
    </w:rPr>
  </w:style>
  <w:style w:type="paragraph" w:customStyle="1" w:styleId="DocDefaults">
    <w:name w:val="DocDefaults"/>
    <w:rsid w:val="002511A5"/>
    <w:pPr>
      <w:spacing w:after="200" w:line="276"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nti.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13543</Words>
  <Characters>77198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Mukhanbetkaliyeva Aktoty</dc:creator>
  <cp:lastModifiedBy>Erke</cp:lastModifiedBy>
  <cp:revision>11</cp:revision>
  <cp:lastPrinted>2020-06-23T13:30:00Z</cp:lastPrinted>
  <dcterms:created xsi:type="dcterms:W3CDTF">2020-06-25T08:35:00Z</dcterms:created>
  <dcterms:modified xsi:type="dcterms:W3CDTF">2020-06-29T03:11:00Z</dcterms:modified>
</cp:coreProperties>
</file>