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C" w:rsidRDefault="00C3333B" w:rsidP="00C3333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3333B">
        <w:rPr>
          <w:rFonts w:ascii="Times New Roman" w:hAnsi="Times New Roman" w:cs="Times New Roman"/>
          <w:color w:val="333333"/>
          <w:shd w:val="clear" w:color="auto" w:fill="FFFFFF"/>
        </w:rPr>
        <w:t>Департамент осуществляет правовое обеспечение деятельности государства, поддерживает режим законности в работе государственных органов, организаций, должностных лиц и граждан, обеспечивает защиту прав и законных интересов граждан и организаций.</w:t>
      </w:r>
    </w:p>
    <w:p w:rsidR="00AD7C26" w:rsidRDefault="00AD7C26" w:rsidP="00C3333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D7C26" w:rsidRPr="00C3333B" w:rsidRDefault="00AD7C26" w:rsidP="00C3333B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Әділет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департаменті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өз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нiң құзыретiне жатқызылған қызмет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саласында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басшылықты, сондай-ақ заңнамада көзделген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шекте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салааралық үйлестiрудi жүзеге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асыратын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орталық атқарушы органы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sectPr w:rsidR="00AD7C26" w:rsidRPr="00C3333B" w:rsidSect="002B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3B"/>
    <w:rsid w:val="002B3103"/>
    <w:rsid w:val="0038417F"/>
    <w:rsid w:val="00767D6C"/>
    <w:rsid w:val="00AD7C26"/>
    <w:rsid w:val="00C3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2020-05-22T04:28:00Z</dcterms:created>
  <dcterms:modified xsi:type="dcterms:W3CDTF">2020-05-22T09:01:00Z</dcterms:modified>
</cp:coreProperties>
</file>