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C8" w:rsidRPr="0035577A" w:rsidRDefault="002515C8" w:rsidP="002515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а</w:t>
      </w:r>
      <w:r w:rsidRPr="0035577A">
        <w:rPr>
          <w:b/>
          <w:sz w:val="28"/>
          <w:szCs w:val="28"/>
        </w:rPr>
        <w:t>нализ</w:t>
      </w:r>
      <w:r>
        <w:rPr>
          <w:b/>
          <w:sz w:val="28"/>
          <w:szCs w:val="28"/>
        </w:rPr>
        <w:t>а</w:t>
      </w:r>
      <w:r w:rsidRPr="0035577A">
        <w:rPr>
          <w:b/>
          <w:sz w:val="28"/>
          <w:szCs w:val="28"/>
        </w:rPr>
        <w:t xml:space="preserve"> состояния конкуренции на рынках </w:t>
      </w:r>
      <w:r>
        <w:rPr>
          <w:b/>
          <w:sz w:val="28"/>
          <w:szCs w:val="28"/>
        </w:rPr>
        <w:br/>
      </w:r>
      <w:r w:rsidRPr="0035577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ранспорта и связи </w:t>
      </w:r>
      <w:r w:rsidRPr="0035577A">
        <w:rPr>
          <w:b/>
          <w:sz w:val="28"/>
          <w:szCs w:val="28"/>
        </w:rPr>
        <w:t>за 2015 год</w:t>
      </w:r>
    </w:p>
    <w:p w:rsidR="002515C8" w:rsidRDefault="002515C8" w:rsidP="002515C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515C8" w:rsidRPr="00190D45" w:rsidRDefault="002515C8" w:rsidP="002515C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на рынках транспорта и связи проведено </w:t>
      </w:r>
      <w:r w:rsidR="00E05391">
        <w:rPr>
          <w:sz w:val="28"/>
          <w:szCs w:val="28"/>
        </w:rPr>
        <w:t>6</w:t>
      </w:r>
      <w:r>
        <w:rPr>
          <w:sz w:val="28"/>
          <w:szCs w:val="28"/>
        </w:rPr>
        <w:t xml:space="preserve"> анализа товарных рынков</w:t>
      </w:r>
      <w:r w:rsidRPr="00190D45">
        <w:rPr>
          <w:sz w:val="28"/>
          <w:szCs w:val="28"/>
        </w:rPr>
        <w:t xml:space="preserve">, по итогам которых в Государственный реестр </w:t>
      </w:r>
      <w:r w:rsidRPr="00190D45">
        <w:rPr>
          <w:sz w:val="28"/>
          <w:szCs w:val="28"/>
        </w:rPr>
        <w:br/>
        <w:t xml:space="preserve">субъектов рынка, занимающих доминирующее или монопольное положение </w:t>
      </w:r>
      <w:r w:rsidRPr="00190D45">
        <w:rPr>
          <w:i/>
          <w:sz w:val="20"/>
          <w:szCs w:val="20"/>
        </w:rPr>
        <w:t>(далее – Реестр)</w:t>
      </w:r>
      <w:r w:rsidRPr="00190D45">
        <w:rPr>
          <w:sz w:val="28"/>
          <w:szCs w:val="28"/>
        </w:rPr>
        <w:t xml:space="preserve"> включено</w:t>
      </w:r>
      <w:r w:rsidR="00BB1C28">
        <w:rPr>
          <w:sz w:val="28"/>
          <w:szCs w:val="28"/>
        </w:rPr>
        <w:t xml:space="preserve"> 2</w:t>
      </w:r>
      <w:r w:rsidRPr="00190D45">
        <w:rPr>
          <w:sz w:val="28"/>
          <w:szCs w:val="28"/>
        </w:rPr>
        <w:t xml:space="preserve"> субъектов рынка, исключено </w:t>
      </w:r>
      <w:r w:rsidR="00BB1C28">
        <w:rPr>
          <w:sz w:val="28"/>
          <w:szCs w:val="28"/>
        </w:rPr>
        <w:t>1</w:t>
      </w:r>
      <w:r w:rsidRPr="00190D45">
        <w:rPr>
          <w:sz w:val="28"/>
          <w:szCs w:val="28"/>
        </w:rPr>
        <w:t xml:space="preserve"> субъекта.</w:t>
      </w:r>
    </w:p>
    <w:p w:rsidR="002515C8" w:rsidRPr="00190D45" w:rsidRDefault="002515C8" w:rsidP="002515C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515C8" w:rsidRPr="00190D45" w:rsidRDefault="002515C8" w:rsidP="002515C8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90D45">
        <w:rPr>
          <w:b/>
          <w:sz w:val="28"/>
          <w:szCs w:val="28"/>
        </w:rPr>
        <w:t xml:space="preserve">Анализ и оценка состояния конкуренции на рынках </w:t>
      </w:r>
      <w:r>
        <w:rPr>
          <w:b/>
          <w:sz w:val="28"/>
          <w:szCs w:val="28"/>
        </w:rPr>
        <w:t>транспорта</w:t>
      </w:r>
      <w:r w:rsidR="00AF5FB1">
        <w:rPr>
          <w:b/>
          <w:sz w:val="28"/>
          <w:szCs w:val="28"/>
        </w:rPr>
        <w:t xml:space="preserve"> и связи:</w:t>
      </w:r>
    </w:p>
    <w:p w:rsidR="002515C8" w:rsidRPr="000E71F5" w:rsidRDefault="002515C8" w:rsidP="002515C8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190D45">
        <w:rPr>
          <w:i/>
          <w:sz w:val="28"/>
          <w:szCs w:val="28"/>
        </w:rPr>
        <w:t xml:space="preserve">1. Анализ рынка </w:t>
      </w:r>
      <w:r w:rsidRPr="000E71F5">
        <w:rPr>
          <w:i/>
          <w:sz w:val="28"/>
          <w:szCs w:val="28"/>
          <w:lang w:val="ru-MO"/>
        </w:rPr>
        <w:t xml:space="preserve">услуг </w:t>
      </w:r>
      <w:r w:rsidRPr="000E71F5">
        <w:rPr>
          <w:i/>
          <w:sz w:val="28"/>
          <w:szCs w:val="28"/>
        </w:rPr>
        <w:t>по перевозке пассажиров железнодорожным транспортом (в межобластном/межрайонном сообщениях)</w:t>
      </w:r>
    </w:p>
    <w:p w:rsidR="002515C8" w:rsidRPr="004546EE" w:rsidRDefault="004546EE" w:rsidP="004546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Анализ проведен по итогам 2014 года. </w:t>
      </w:r>
      <w:proofErr w:type="gramStart"/>
      <w:r w:rsidR="002515C8" w:rsidRPr="004546EE">
        <w:rPr>
          <w:sz w:val="28"/>
          <w:szCs w:val="28"/>
        </w:rPr>
        <w:t>Рынок</w:t>
      </w:r>
      <w:r w:rsidR="002515C8">
        <w:rPr>
          <w:sz w:val="28"/>
          <w:szCs w:val="28"/>
        </w:rPr>
        <w:t xml:space="preserve"> </w:t>
      </w:r>
      <w:r w:rsidR="002515C8" w:rsidRPr="000E71F5">
        <w:rPr>
          <w:sz w:val="28"/>
          <w:szCs w:val="28"/>
          <w:lang w:val="ru-MO"/>
        </w:rPr>
        <w:t xml:space="preserve">услуг </w:t>
      </w:r>
      <w:r w:rsidR="002515C8" w:rsidRPr="000E71F5">
        <w:rPr>
          <w:sz w:val="28"/>
          <w:szCs w:val="28"/>
        </w:rPr>
        <w:t>по перевозке пассажиров</w:t>
      </w:r>
      <w:r w:rsidR="00A02E46">
        <w:rPr>
          <w:sz w:val="28"/>
          <w:szCs w:val="28"/>
        </w:rPr>
        <w:t xml:space="preserve"> железнодорожным транспортом (в </w:t>
      </w:r>
      <w:r w:rsidR="002515C8" w:rsidRPr="000E71F5">
        <w:rPr>
          <w:sz w:val="28"/>
          <w:szCs w:val="28"/>
        </w:rPr>
        <w:t>межобластном/межрайонном сообщениях)</w:t>
      </w:r>
      <w:r w:rsidR="002515C8">
        <w:rPr>
          <w:sz w:val="28"/>
          <w:szCs w:val="28"/>
        </w:rPr>
        <w:t xml:space="preserve"> является </w:t>
      </w:r>
      <w:proofErr w:type="spellStart"/>
      <w:r w:rsidR="002515C8">
        <w:rPr>
          <w:sz w:val="28"/>
          <w:szCs w:val="28"/>
        </w:rPr>
        <w:t>высококонцетрированным</w:t>
      </w:r>
      <w:proofErr w:type="spellEnd"/>
      <w:r w:rsidR="002515C8">
        <w:rPr>
          <w:sz w:val="28"/>
          <w:szCs w:val="28"/>
        </w:rPr>
        <w:t>, представлен практически неизменным субъектным составом</w:t>
      </w:r>
      <w:r>
        <w:rPr>
          <w:sz w:val="28"/>
          <w:szCs w:val="28"/>
        </w:rPr>
        <w:t xml:space="preserve"> (всего 8 субъектов)</w:t>
      </w:r>
      <w:r w:rsidR="002515C8">
        <w:rPr>
          <w:sz w:val="28"/>
          <w:szCs w:val="28"/>
        </w:rPr>
        <w:t xml:space="preserve">, основной объем </w:t>
      </w:r>
      <w:r w:rsidR="002515C8" w:rsidRPr="000E71F5">
        <w:rPr>
          <w:sz w:val="28"/>
          <w:szCs w:val="28"/>
        </w:rPr>
        <w:t>перевозки пассажиров железнодорожным транспортом в межобластном сообщении</w:t>
      </w:r>
      <w:r w:rsidR="002515C8">
        <w:rPr>
          <w:i/>
          <w:sz w:val="28"/>
          <w:szCs w:val="28"/>
        </w:rPr>
        <w:t xml:space="preserve"> </w:t>
      </w:r>
      <w:r w:rsidR="002515C8">
        <w:rPr>
          <w:sz w:val="28"/>
          <w:szCs w:val="28"/>
        </w:rPr>
        <w:t>приходится на АО «Пассажирские перевозки».</w:t>
      </w:r>
      <w:proofErr w:type="gramEnd"/>
    </w:p>
    <w:p w:rsidR="002515C8" w:rsidRPr="00DF5E35" w:rsidRDefault="002515C8" w:rsidP="002515C8">
      <w:pPr>
        <w:tabs>
          <w:tab w:val="left" w:pos="709"/>
          <w:tab w:val="left" w:pos="1122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F5E35">
        <w:rPr>
          <w:rFonts w:ascii="Times New Roman" w:hAnsi="Times New Roman"/>
          <w:sz w:val="28"/>
          <w:szCs w:val="28"/>
        </w:rPr>
        <w:t xml:space="preserve">Рынок </w:t>
      </w:r>
      <w:r w:rsidRPr="00DF5E35">
        <w:rPr>
          <w:rFonts w:ascii="Times New Roman" w:hAnsi="Times New Roman"/>
          <w:sz w:val="28"/>
          <w:szCs w:val="28"/>
          <w:lang w:val="ru-MO"/>
        </w:rPr>
        <w:t xml:space="preserve">услуг </w:t>
      </w:r>
      <w:r w:rsidRPr="00DF5E35">
        <w:rPr>
          <w:rFonts w:ascii="Times New Roman" w:hAnsi="Times New Roman"/>
          <w:sz w:val="28"/>
          <w:szCs w:val="28"/>
        </w:rPr>
        <w:t xml:space="preserve">по перевозке пассажиров железнодорожным транспортом (в межобластном/межрайонном сообщениях) характеризуется рядом барьеров входа </w:t>
      </w:r>
      <w:r w:rsidRPr="00DF5E35">
        <w:rPr>
          <w:rFonts w:ascii="Times New Roman" w:hAnsi="Times New Roman"/>
          <w:color w:val="000000"/>
          <w:sz w:val="28"/>
          <w:szCs w:val="28"/>
        </w:rPr>
        <w:t>на рынок:</w:t>
      </w:r>
    </w:p>
    <w:p w:rsidR="002515C8" w:rsidRPr="00DF5E35" w:rsidRDefault="002515C8" w:rsidP="002515C8">
      <w:pPr>
        <w:tabs>
          <w:tab w:val="left" w:pos="709"/>
          <w:tab w:val="left" w:pos="1122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F5E35">
        <w:rPr>
          <w:rFonts w:ascii="Times New Roman" w:hAnsi="Times New Roman"/>
          <w:color w:val="000000"/>
          <w:sz w:val="28"/>
          <w:szCs w:val="28"/>
        </w:rPr>
        <w:t>- убыточность пассажирских перевозок</w:t>
      </w:r>
      <w:r w:rsidRPr="00DF5E35">
        <w:rPr>
          <w:rFonts w:ascii="Times New Roman" w:hAnsi="Times New Roman"/>
          <w:sz w:val="28"/>
          <w:szCs w:val="28"/>
        </w:rPr>
        <w:t>, что ограничивает перевозчиков привлекать заемные (кредитные) средства для развития маршрута перевозки пассажиров (приобретение вагонов и развитие инфраструктуры перевозок);</w:t>
      </w:r>
    </w:p>
    <w:p w:rsidR="002515C8" w:rsidRPr="00DF5E35" w:rsidRDefault="002515C8" w:rsidP="002515C8">
      <w:pPr>
        <w:pStyle w:val="2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DF5E35">
        <w:rPr>
          <w:bCs/>
          <w:sz w:val="28"/>
          <w:szCs w:val="28"/>
        </w:rPr>
        <w:t>- з</w:t>
      </w:r>
      <w:r w:rsidRPr="00DF5E35">
        <w:rPr>
          <w:iCs/>
          <w:sz w:val="28"/>
          <w:szCs w:val="28"/>
        </w:rPr>
        <w:t>начительные капитальные вложения с длительными сроками окупаемости этих вложений (приобретение/аренда пассажирских вагонов, ремонт, содержание и пр.);</w:t>
      </w:r>
    </w:p>
    <w:p w:rsidR="002515C8" w:rsidRPr="00DF5E35" w:rsidRDefault="002515C8" w:rsidP="002515C8">
      <w:pPr>
        <w:pStyle w:val="2"/>
        <w:spacing w:after="0" w:line="240" w:lineRule="auto"/>
        <w:ind w:firstLine="709"/>
        <w:jc w:val="both"/>
        <w:rPr>
          <w:i/>
          <w:iCs/>
        </w:rPr>
      </w:pPr>
      <w:r w:rsidRPr="00DF5E35">
        <w:rPr>
          <w:iCs/>
          <w:sz w:val="28"/>
          <w:szCs w:val="28"/>
        </w:rPr>
        <w:t xml:space="preserve">- наличие вертикально – интегрированных субъектов, действующих на данном рынке (КТЖ и его дочерние компании), которое создает им преимущества в сравнении с другими потенциальными участниками. </w:t>
      </w:r>
      <w:r w:rsidRPr="00DF5E35">
        <w:rPr>
          <w:i/>
          <w:iCs/>
        </w:rPr>
        <w:t>Так, АО «Пассажирские перевозки», являясь дочерней компанией КТЖ, контролирует предприятия обеспечивающей и сервисной деятельности пассажирских перевозок - АО «</w:t>
      </w:r>
      <w:proofErr w:type="spellStart"/>
      <w:r w:rsidRPr="00DF5E35">
        <w:rPr>
          <w:i/>
          <w:iCs/>
        </w:rPr>
        <w:t>Вагонсервис</w:t>
      </w:r>
      <w:proofErr w:type="spellEnd"/>
      <w:r w:rsidRPr="00DF5E35">
        <w:rPr>
          <w:i/>
          <w:iCs/>
        </w:rPr>
        <w:t>» (100%) и АО «Пассажирская лизинговая вагонная компания»</w:t>
      </w:r>
      <w:r w:rsidRPr="00DF5E35">
        <w:rPr>
          <w:i/>
        </w:rPr>
        <w:t xml:space="preserve"> </w:t>
      </w:r>
      <w:r w:rsidRPr="00DF5E35">
        <w:rPr>
          <w:i/>
          <w:iCs/>
        </w:rPr>
        <w:t>(100%). КТЖ контролирует АО «</w:t>
      </w:r>
      <w:proofErr w:type="spellStart"/>
      <w:r w:rsidRPr="00DF5E35">
        <w:rPr>
          <w:i/>
          <w:iCs/>
        </w:rPr>
        <w:t>Вокзалсервис</w:t>
      </w:r>
      <w:proofErr w:type="spellEnd"/>
      <w:r w:rsidRPr="00DF5E35">
        <w:rPr>
          <w:i/>
          <w:iCs/>
        </w:rPr>
        <w:t xml:space="preserve">» и АО «Локомотив» (100%); </w:t>
      </w:r>
    </w:p>
    <w:p w:rsidR="002515C8" w:rsidRPr="00DF5E35" w:rsidRDefault="002515C8" w:rsidP="002515C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5E35">
        <w:rPr>
          <w:rFonts w:ascii="Times New Roman" w:hAnsi="Times New Roman"/>
          <w:iCs/>
          <w:sz w:val="28"/>
          <w:szCs w:val="28"/>
        </w:rPr>
        <w:t xml:space="preserve">- </w:t>
      </w:r>
      <w:r w:rsidRPr="00DF5E35">
        <w:rPr>
          <w:rFonts w:ascii="Times New Roman" w:hAnsi="Times New Roman"/>
          <w:sz w:val="28"/>
          <w:szCs w:val="28"/>
        </w:rPr>
        <w:t xml:space="preserve">краткосрочность заключаемых договоров на субсидирование между перевозчиком и уполномоченным органом, осуществляющим руководство в сфере железнодорожного транспорта, сдерживает привлечение частных инвестиций в железнодорожные пассажирские перевозки. </w:t>
      </w:r>
      <w:proofErr w:type="gramStart"/>
      <w:r w:rsidRPr="00DF5E35">
        <w:rPr>
          <w:rFonts w:ascii="Times New Roman" w:hAnsi="Times New Roman"/>
          <w:sz w:val="28"/>
          <w:szCs w:val="28"/>
        </w:rPr>
        <w:t xml:space="preserve">В соответствии с Правилами субсидирования убытков перевозчика, связанных с осуществлением пассажирских перевозок по социально значимым сообщениям, </w:t>
      </w:r>
      <w:r w:rsidRPr="00DF5E35">
        <w:rPr>
          <w:rFonts w:ascii="Times New Roman" w:hAnsi="Times New Roman"/>
          <w:bCs/>
          <w:kern w:val="36"/>
          <w:sz w:val="28"/>
          <w:szCs w:val="28"/>
        </w:rPr>
        <w:t>утвержденным п</w:t>
      </w:r>
      <w:r w:rsidRPr="00DF5E35">
        <w:rPr>
          <w:rFonts w:ascii="Times New Roman" w:hAnsi="Times New Roman"/>
          <w:sz w:val="28"/>
          <w:szCs w:val="28"/>
        </w:rPr>
        <w:t xml:space="preserve">риказом МИР от 24 февраля 2015 года № 166 </w:t>
      </w:r>
      <w:r w:rsidRPr="00DF5E35">
        <w:rPr>
          <w:rFonts w:ascii="Times New Roman" w:hAnsi="Times New Roman"/>
          <w:i/>
        </w:rPr>
        <w:t>(далее – Правила субсидирования)</w:t>
      </w:r>
      <w:r w:rsidRPr="00DF5E35">
        <w:rPr>
          <w:rFonts w:ascii="Times New Roman" w:hAnsi="Times New Roman"/>
          <w:sz w:val="28"/>
          <w:szCs w:val="28"/>
        </w:rPr>
        <w:t xml:space="preserve">, договоры заключаются на один год с правом продления их действия до трех лет, при этом, окупаемость приобретаемых новых вагонов составляет в среднем 15 лет; </w:t>
      </w:r>
      <w:proofErr w:type="gramEnd"/>
    </w:p>
    <w:p w:rsidR="002515C8" w:rsidRPr="00DF5E35" w:rsidRDefault="002515C8" w:rsidP="002515C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F5E35">
        <w:rPr>
          <w:rFonts w:ascii="Times New Roman" w:hAnsi="Times New Roman"/>
          <w:sz w:val="28"/>
          <w:szCs w:val="28"/>
        </w:rPr>
        <w:lastRenderedPageBreak/>
        <w:t xml:space="preserve">- необходимость соответствия перевозчиков требованиям, установленным Правилами проведения конкурса, в том числе, наличие подвижного состава, </w:t>
      </w:r>
      <w:r w:rsidRPr="00DF5E35">
        <w:rPr>
          <w:rFonts w:ascii="Times New Roman" w:hAnsi="Times New Roman"/>
          <w:color w:val="000000"/>
          <w:sz w:val="28"/>
          <w:szCs w:val="28"/>
        </w:rPr>
        <w:t>отсутствие у перевозчика задолженности по налогам и другим обязательным платежам, наличие квалифицированного штата работников поездных бригад, отсутствие у перевозчика задолженности перед поставщиками услуг и др.</w:t>
      </w:r>
    </w:p>
    <w:p w:rsidR="002515C8" w:rsidRDefault="002515C8" w:rsidP="002515C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анализа рынка </w:t>
      </w:r>
      <w:r w:rsidRPr="000E71F5">
        <w:rPr>
          <w:sz w:val="28"/>
          <w:szCs w:val="28"/>
          <w:lang w:val="ru-MO"/>
        </w:rPr>
        <w:t xml:space="preserve">услуг </w:t>
      </w:r>
      <w:r w:rsidRPr="000E71F5">
        <w:rPr>
          <w:sz w:val="28"/>
          <w:szCs w:val="28"/>
        </w:rPr>
        <w:t>по перевозке пассажиров железнодорожным транспортом в межобластном сообщени</w:t>
      </w:r>
      <w:r>
        <w:rPr>
          <w:sz w:val="28"/>
          <w:szCs w:val="28"/>
        </w:rPr>
        <w:t>и в Реестр изменения не вносились, поскольку подтвердилось доминирующее положение, состоящих в Реестре: А</w:t>
      </w:r>
      <w:r w:rsidRPr="00E22B05">
        <w:rPr>
          <w:sz w:val="28"/>
          <w:szCs w:val="28"/>
        </w:rPr>
        <w:t>О «</w:t>
      </w:r>
      <w:r>
        <w:rPr>
          <w:sz w:val="28"/>
          <w:szCs w:val="28"/>
        </w:rPr>
        <w:t>Пассажирские перевозки</w:t>
      </w:r>
      <w:r w:rsidRPr="00E22B05">
        <w:rPr>
          <w:sz w:val="28"/>
          <w:szCs w:val="28"/>
        </w:rPr>
        <w:t>»</w:t>
      </w:r>
      <w:r>
        <w:rPr>
          <w:sz w:val="28"/>
          <w:szCs w:val="28"/>
        </w:rPr>
        <w:t xml:space="preserve"> и АО «Пригородные перевозки».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 </w:t>
      </w:r>
      <w:r w:rsidRPr="000E71F5">
        <w:rPr>
          <w:sz w:val="28"/>
          <w:szCs w:val="28"/>
          <w:lang w:val="ru-MO"/>
        </w:rPr>
        <w:t>услуг</w:t>
      </w:r>
      <w:r>
        <w:rPr>
          <w:sz w:val="28"/>
          <w:szCs w:val="28"/>
          <w:lang w:val="ru-MO"/>
        </w:rPr>
        <w:t>е</w:t>
      </w:r>
      <w:r w:rsidRPr="000E71F5">
        <w:rPr>
          <w:sz w:val="28"/>
          <w:szCs w:val="28"/>
          <w:lang w:val="ru-MO"/>
        </w:rPr>
        <w:t xml:space="preserve"> </w:t>
      </w:r>
      <w:r w:rsidRPr="000E71F5">
        <w:rPr>
          <w:sz w:val="28"/>
          <w:szCs w:val="28"/>
        </w:rPr>
        <w:t>перевозк</w:t>
      </w:r>
      <w:r>
        <w:rPr>
          <w:sz w:val="28"/>
          <w:szCs w:val="28"/>
        </w:rPr>
        <w:t>и</w:t>
      </w:r>
      <w:r w:rsidRPr="000E71F5">
        <w:rPr>
          <w:sz w:val="28"/>
          <w:szCs w:val="28"/>
        </w:rPr>
        <w:t xml:space="preserve"> пассажиров железнодорожным транспортом в меж</w:t>
      </w:r>
      <w:r>
        <w:rPr>
          <w:sz w:val="28"/>
          <w:szCs w:val="28"/>
        </w:rPr>
        <w:t xml:space="preserve">районном </w:t>
      </w:r>
      <w:r w:rsidRPr="000E71F5">
        <w:rPr>
          <w:sz w:val="28"/>
          <w:szCs w:val="28"/>
        </w:rPr>
        <w:t>сообщени</w:t>
      </w:r>
      <w:r>
        <w:rPr>
          <w:sz w:val="28"/>
          <w:szCs w:val="28"/>
        </w:rPr>
        <w:t>и изменены и дополнены</w:t>
      </w:r>
      <w:r w:rsidR="004546EE">
        <w:rPr>
          <w:sz w:val="28"/>
          <w:szCs w:val="28"/>
        </w:rPr>
        <w:t xml:space="preserve"> </w:t>
      </w:r>
      <w:r>
        <w:rPr>
          <w:sz w:val="28"/>
          <w:szCs w:val="28"/>
        </w:rPr>
        <w:t>географические границы АО «Пригородные перевозки».</w:t>
      </w:r>
    </w:p>
    <w:p w:rsidR="00AF5FB1" w:rsidRDefault="00AF5FB1" w:rsidP="002515C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62F53" w:rsidRDefault="002515C8" w:rsidP="00FA2C24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2515C8">
        <w:rPr>
          <w:i/>
          <w:sz w:val="28"/>
          <w:szCs w:val="28"/>
        </w:rPr>
        <w:t xml:space="preserve">2. </w:t>
      </w:r>
      <w:r w:rsidR="00D62F53" w:rsidRPr="002515C8">
        <w:rPr>
          <w:i/>
          <w:sz w:val="28"/>
          <w:szCs w:val="28"/>
        </w:rPr>
        <w:t>А</w:t>
      </w:r>
      <w:r w:rsidR="00D62F53" w:rsidRPr="002515C8">
        <w:rPr>
          <w:i/>
          <w:sz w:val="28"/>
          <w:szCs w:val="28"/>
        </w:rPr>
        <w:t xml:space="preserve">нализ рынка услуг </w:t>
      </w:r>
      <w:r w:rsidR="00D62F53" w:rsidRPr="002515C8">
        <w:rPr>
          <w:i/>
          <w:sz w:val="28"/>
          <w:szCs w:val="28"/>
        </w:rPr>
        <w:t>пассажирских авиаперевозок регулярными (внутренними) рейсами</w:t>
      </w:r>
      <w:r w:rsidR="00D62F53" w:rsidRPr="002515C8">
        <w:rPr>
          <w:i/>
          <w:sz w:val="28"/>
          <w:szCs w:val="28"/>
        </w:rPr>
        <w:t xml:space="preserve"> по Республике Казахстан</w:t>
      </w:r>
      <w:r w:rsidR="00D62F53" w:rsidRPr="002515C8">
        <w:rPr>
          <w:i/>
          <w:sz w:val="28"/>
          <w:szCs w:val="28"/>
        </w:rPr>
        <w:t xml:space="preserve"> </w:t>
      </w:r>
    </w:p>
    <w:p w:rsidR="00C35BA0" w:rsidRPr="00C35BA0" w:rsidRDefault="00C35BA0" w:rsidP="00FA2C2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проведен за </w:t>
      </w:r>
      <w:r w:rsidRPr="00C35BA0">
        <w:rPr>
          <w:sz w:val="28"/>
          <w:szCs w:val="28"/>
        </w:rPr>
        <w:t>период 2014 год</w:t>
      </w:r>
      <w:r>
        <w:rPr>
          <w:sz w:val="28"/>
          <w:szCs w:val="28"/>
        </w:rPr>
        <w:t>а. В</w:t>
      </w:r>
      <w:r w:rsidRPr="00C35BA0">
        <w:rPr>
          <w:sz w:val="28"/>
          <w:szCs w:val="28"/>
        </w:rPr>
        <w:t xml:space="preserve"> анализируемый период на рынке регулярных внутренних коммерческих перевозок РК работали 5 авиакомпаний</w:t>
      </w:r>
      <w:r>
        <w:rPr>
          <w:sz w:val="28"/>
          <w:szCs w:val="28"/>
        </w:rPr>
        <w:t>.</w:t>
      </w:r>
    </w:p>
    <w:p w:rsidR="00D62F53" w:rsidRDefault="00D62F53" w:rsidP="00FA2C24">
      <w:pPr>
        <w:pStyle w:val="a3"/>
        <w:spacing w:before="0" w:beforeAutospacing="0" w:after="0" w:afterAutospacing="0"/>
        <w:ind w:firstLine="708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FA2C24">
        <w:rPr>
          <w:sz w:val="28"/>
          <w:szCs w:val="28"/>
        </w:rPr>
        <w:t>Р</w:t>
      </w:r>
      <w:r w:rsidRPr="00FA2C24">
        <w:rPr>
          <w:sz w:val="28"/>
          <w:szCs w:val="28"/>
        </w:rPr>
        <w:t>ын</w:t>
      </w:r>
      <w:r w:rsidRPr="00FA2C24">
        <w:rPr>
          <w:sz w:val="28"/>
          <w:szCs w:val="28"/>
        </w:rPr>
        <w:t>ок</w:t>
      </w:r>
      <w:r w:rsidRPr="00FA2C24">
        <w:rPr>
          <w:sz w:val="28"/>
          <w:szCs w:val="28"/>
        </w:rPr>
        <w:t xml:space="preserve"> услуг пассажирских авиаперевозок регулярными (внутренними) рейсами</w:t>
      </w:r>
      <w:r w:rsidRPr="00FA2C24">
        <w:rPr>
          <w:sz w:val="28"/>
          <w:szCs w:val="28"/>
        </w:rPr>
        <w:t xml:space="preserve"> относится</w:t>
      </w:r>
      <w:r>
        <w:rPr>
          <w:sz w:val="28"/>
          <w:szCs w:val="28"/>
        </w:rPr>
        <w:t xml:space="preserve"> к </w:t>
      </w:r>
      <w:r w:rsidRPr="00D62F53">
        <w:rPr>
          <w:sz w:val="28"/>
          <w:szCs w:val="28"/>
        </w:rPr>
        <w:t>высо</w:t>
      </w:r>
      <w:r>
        <w:rPr>
          <w:sz w:val="28"/>
          <w:szCs w:val="28"/>
        </w:rPr>
        <w:t xml:space="preserve">коконцентрированному типу рынка. Более половины объема перевезенных </w:t>
      </w:r>
      <w:r w:rsidRPr="002515C8">
        <w:rPr>
          <w:rFonts w:eastAsiaTheme="minorHAnsi" w:cstheme="minorBidi"/>
          <w:color w:val="000000"/>
          <w:sz w:val="28"/>
          <w:szCs w:val="28"/>
          <w:lang w:eastAsia="en-US"/>
        </w:rPr>
        <w:t>пассажиров</w:t>
      </w:r>
      <w:r>
        <w:rPr>
          <w:sz w:val="28"/>
          <w:szCs w:val="28"/>
        </w:rPr>
        <w:t xml:space="preserve"> в 2014 г. приходится на </w:t>
      </w:r>
      <w:r w:rsidRPr="00D62F53">
        <w:rPr>
          <w:sz w:val="28"/>
          <w:szCs w:val="28"/>
        </w:rPr>
        <w:t xml:space="preserve">АО «Эйр </w:t>
      </w:r>
      <w:r w:rsidRPr="002515C8">
        <w:rPr>
          <w:rFonts w:eastAsiaTheme="minorHAnsi" w:cstheme="minorBidi"/>
          <w:color w:val="000000"/>
          <w:sz w:val="28"/>
          <w:szCs w:val="28"/>
          <w:lang w:eastAsia="en-US"/>
        </w:rPr>
        <w:t>Астана»</w:t>
      </w:r>
      <w:r w:rsidR="00C35BA0">
        <w:rPr>
          <w:rFonts w:eastAsiaTheme="minorHAnsi" w:cstheme="minorBidi"/>
          <w:color w:val="000000"/>
          <w:sz w:val="28"/>
          <w:szCs w:val="28"/>
          <w:lang w:eastAsia="en-US"/>
        </w:rPr>
        <w:t xml:space="preserve"> (67%)</w:t>
      </w:r>
      <w:r w:rsidRPr="002515C8">
        <w:rPr>
          <w:rFonts w:eastAsiaTheme="minorHAnsi" w:cstheme="minorBidi"/>
          <w:color w:val="000000"/>
          <w:sz w:val="28"/>
          <w:szCs w:val="28"/>
          <w:lang w:eastAsia="en-US"/>
        </w:rPr>
        <w:t xml:space="preserve">, остальная часть рынка занята такими субъектами как </w:t>
      </w:r>
      <w:r w:rsidRPr="002515C8">
        <w:rPr>
          <w:rFonts w:eastAsiaTheme="minorHAnsi" w:cstheme="minorBidi"/>
          <w:color w:val="000000"/>
          <w:sz w:val="28"/>
          <w:szCs w:val="28"/>
          <w:lang w:eastAsia="en-US"/>
        </w:rPr>
        <w:t>АО Авиакомпания «SCAT»</w:t>
      </w:r>
      <w:r w:rsidR="00C35BA0">
        <w:rPr>
          <w:rFonts w:eastAsiaTheme="minorHAnsi" w:cstheme="minorBidi"/>
          <w:color w:val="000000"/>
          <w:sz w:val="28"/>
          <w:szCs w:val="28"/>
          <w:lang w:eastAsia="en-US"/>
        </w:rPr>
        <w:t xml:space="preserve"> (21,1%)</w:t>
      </w:r>
      <w:r w:rsidRPr="002515C8">
        <w:rPr>
          <w:rFonts w:eastAsiaTheme="minorHAnsi" w:cstheme="minorBidi"/>
          <w:color w:val="000000"/>
          <w:sz w:val="28"/>
          <w:szCs w:val="28"/>
          <w:lang w:eastAsia="en-US"/>
        </w:rPr>
        <w:t xml:space="preserve">, </w:t>
      </w:r>
      <w:r w:rsidRPr="002515C8">
        <w:rPr>
          <w:rFonts w:eastAsiaTheme="minorHAnsi" w:cstheme="minorBidi"/>
          <w:color w:val="000000"/>
          <w:sz w:val="28"/>
          <w:szCs w:val="28"/>
          <w:lang w:eastAsia="en-US"/>
        </w:rPr>
        <w:t>АО «BEK AIR»</w:t>
      </w:r>
      <w:r w:rsidR="00C35BA0">
        <w:rPr>
          <w:rFonts w:eastAsiaTheme="minorHAnsi" w:cstheme="minorBidi"/>
          <w:color w:val="000000"/>
          <w:sz w:val="28"/>
          <w:szCs w:val="28"/>
          <w:lang w:eastAsia="en-US"/>
        </w:rPr>
        <w:t xml:space="preserve"> (10,6%)</w:t>
      </w:r>
      <w:r w:rsidRPr="002515C8">
        <w:rPr>
          <w:rFonts w:eastAsiaTheme="minorHAnsi" w:cstheme="minorBidi"/>
          <w:color w:val="000000"/>
          <w:sz w:val="28"/>
          <w:szCs w:val="28"/>
          <w:lang w:eastAsia="en-US"/>
        </w:rPr>
        <w:t xml:space="preserve">, </w:t>
      </w:r>
      <w:r w:rsidRPr="002515C8">
        <w:rPr>
          <w:rFonts w:eastAsiaTheme="minorHAnsi" w:cstheme="minorBidi"/>
          <w:color w:val="000000"/>
          <w:sz w:val="28"/>
          <w:szCs w:val="28"/>
          <w:lang w:eastAsia="en-US"/>
        </w:rPr>
        <w:t>АО «Авиакомпания «</w:t>
      </w:r>
      <w:proofErr w:type="spellStart"/>
      <w:r w:rsidRPr="002515C8">
        <w:rPr>
          <w:rFonts w:eastAsiaTheme="minorHAnsi" w:cstheme="minorBidi"/>
          <w:color w:val="000000"/>
          <w:sz w:val="28"/>
          <w:szCs w:val="28"/>
          <w:lang w:eastAsia="en-US"/>
        </w:rPr>
        <w:t>Жетысу</w:t>
      </w:r>
      <w:proofErr w:type="spellEnd"/>
      <w:r w:rsidRPr="002515C8">
        <w:rPr>
          <w:rFonts w:eastAsiaTheme="minorHAnsi" w:cstheme="minorBidi"/>
          <w:color w:val="000000"/>
          <w:sz w:val="28"/>
          <w:szCs w:val="28"/>
          <w:lang w:eastAsia="en-US"/>
        </w:rPr>
        <w:t>»</w:t>
      </w:r>
      <w:r w:rsidR="00C35BA0">
        <w:rPr>
          <w:rFonts w:eastAsiaTheme="minorHAnsi" w:cstheme="minorBidi"/>
          <w:color w:val="000000"/>
          <w:sz w:val="28"/>
          <w:szCs w:val="28"/>
          <w:lang w:eastAsia="en-US"/>
        </w:rPr>
        <w:t xml:space="preserve"> (0,78%)</w:t>
      </w:r>
      <w:r w:rsidRPr="002515C8">
        <w:rPr>
          <w:rFonts w:eastAsiaTheme="minorHAnsi" w:cstheme="minorBidi"/>
          <w:color w:val="000000"/>
          <w:sz w:val="28"/>
          <w:szCs w:val="28"/>
          <w:lang w:eastAsia="en-US"/>
        </w:rPr>
        <w:t xml:space="preserve"> и </w:t>
      </w:r>
      <w:r w:rsidRPr="002515C8">
        <w:rPr>
          <w:rFonts w:eastAsiaTheme="minorHAnsi" w:cstheme="minorBidi"/>
          <w:color w:val="000000"/>
          <w:sz w:val="28"/>
          <w:szCs w:val="28"/>
          <w:lang w:eastAsia="en-US"/>
        </w:rPr>
        <w:t>АО «Авиакомпания «</w:t>
      </w:r>
      <w:proofErr w:type="spellStart"/>
      <w:r w:rsidRPr="002515C8">
        <w:rPr>
          <w:rFonts w:eastAsiaTheme="minorHAnsi" w:cstheme="minorBidi"/>
          <w:color w:val="000000"/>
          <w:sz w:val="28"/>
          <w:szCs w:val="28"/>
          <w:lang w:eastAsia="en-US"/>
        </w:rPr>
        <w:t>Жезказган</w:t>
      </w:r>
      <w:proofErr w:type="spellEnd"/>
      <w:r w:rsidRPr="002515C8">
        <w:rPr>
          <w:rFonts w:eastAsiaTheme="minorHAnsi" w:cstheme="minorBidi"/>
          <w:color w:val="000000"/>
          <w:sz w:val="28"/>
          <w:szCs w:val="28"/>
          <w:lang w:eastAsia="en-US"/>
        </w:rPr>
        <w:t>-Эйр»</w:t>
      </w:r>
      <w:r w:rsidR="00C35BA0">
        <w:rPr>
          <w:rFonts w:eastAsiaTheme="minorHAnsi" w:cstheme="minorBidi"/>
          <w:color w:val="000000"/>
          <w:sz w:val="28"/>
          <w:szCs w:val="28"/>
          <w:lang w:eastAsia="en-US"/>
        </w:rPr>
        <w:t xml:space="preserve"> (0,17%)</w:t>
      </w:r>
      <w:r w:rsidRPr="002515C8">
        <w:rPr>
          <w:rFonts w:eastAsiaTheme="minorHAnsi" w:cstheme="minorBidi"/>
          <w:color w:val="000000"/>
          <w:sz w:val="28"/>
          <w:szCs w:val="28"/>
          <w:lang w:eastAsia="en-US"/>
        </w:rPr>
        <w:t>.</w:t>
      </w:r>
    </w:p>
    <w:p w:rsidR="00D62F53" w:rsidRPr="00D62F53" w:rsidRDefault="00D62F53" w:rsidP="002515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5C8">
        <w:rPr>
          <w:rFonts w:ascii="Times New Roman" w:hAnsi="Times New Roman"/>
          <w:color w:val="000000"/>
          <w:sz w:val="28"/>
          <w:szCs w:val="28"/>
        </w:rPr>
        <w:t>Вместе с этим</w:t>
      </w:r>
      <w:r w:rsidRPr="002515C8">
        <w:rPr>
          <w:rFonts w:ascii="Times New Roman" w:hAnsi="Times New Roman"/>
          <w:color w:val="000000"/>
          <w:sz w:val="28"/>
          <w:szCs w:val="28"/>
        </w:rPr>
        <w:t xml:space="preserve"> наблюдается увеличение маршрутной конкуренции в связи с проведенной в 2012 г</w:t>
      </w:r>
      <w:r w:rsidR="003E70D2" w:rsidRPr="002515C8">
        <w:rPr>
          <w:rFonts w:ascii="Times New Roman" w:hAnsi="Times New Roman"/>
          <w:color w:val="000000"/>
          <w:sz w:val="28"/>
          <w:szCs w:val="28"/>
        </w:rPr>
        <w:t>.</w:t>
      </w:r>
      <w:r w:rsidRPr="002515C8">
        <w:rPr>
          <w:rFonts w:ascii="Times New Roman" w:hAnsi="Times New Roman"/>
          <w:color w:val="000000"/>
          <w:sz w:val="28"/>
          <w:szCs w:val="28"/>
        </w:rPr>
        <w:t xml:space="preserve"> либерализацией рынка внутренних авиаперевозок</w:t>
      </w:r>
      <w:r w:rsidRPr="00D6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(отменен тендер на распределение внутренних авиамаршрутов)</w:t>
      </w:r>
      <w:r w:rsidRPr="00D6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количество маршрутов, на </w:t>
      </w:r>
      <w:r w:rsidR="00580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работают 3 авиакомпании,</w:t>
      </w:r>
      <w:r w:rsidRPr="00D6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возросло с 3-х в 2012 году до 9 -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году, к</w:t>
      </w:r>
      <w:r w:rsidRPr="00D62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маршрутов, на которых работают 2 авиакомпании, составило 8 (в 2012 г</w:t>
      </w:r>
      <w:r w:rsidR="003E7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17). </w:t>
      </w:r>
    </w:p>
    <w:p w:rsidR="002515C8" w:rsidRPr="002515C8" w:rsidRDefault="002515C8" w:rsidP="002515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2014-2015 гг. из республиканского бюджета выделены субсидии на выполнение 9 авиамаршрутов. Суммы выделенных субсидий составили: 2013 г. - 1 451 820 тыс. тенге; 2014 г. - 1 291 335 тыс. тенге; 2015 г. - 1 262 889 тыс. тенге (информация в разрезе маршрутов прилагается).</w:t>
      </w:r>
    </w:p>
    <w:p w:rsidR="00D62F53" w:rsidRDefault="002515C8" w:rsidP="002515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постепенное сокращение субсидий, выделяемых из республиканского бюджета, а также положительная динамика выведения ранее субсидируемых рейсов на коммерческую основу</w:t>
      </w:r>
      <w:r w:rsidR="00863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942" w:rsidRDefault="00863942" w:rsidP="002515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проведенного анализа внесение изменений в Реестр не производилось ввиду не соответствия </w:t>
      </w:r>
      <w:r w:rsidRPr="008639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рынка обстоятельствам для признания их положения доминирующим и (или) монопольным (количественные и качественные характеристики)</w:t>
      </w:r>
      <w:r w:rsidRPr="0086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предусмотренными пунктом 1-1 </w:t>
      </w:r>
      <w:r w:rsidRPr="008639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12 ЗРК «О конкуренции»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в результате анализа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установлено, что </w:t>
      </w:r>
      <w:r w:rsidRPr="00863942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субъектов рынка отсутствует возможность оказывать решающее влияние на общие условия реализации товара на рынке.</w:t>
      </w:r>
    </w:p>
    <w:p w:rsidR="00863942" w:rsidRDefault="00863942" w:rsidP="002515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анализ</w:t>
      </w:r>
      <w:r w:rsidR="004B68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следующие барьеры входа</w:t>
      </w:r>
      <w:r w:rsidR="005B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проблемные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3942" w:rsidRDefault="00A35C53" w:rsidP="00A35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B64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еобходимость </w:t>
      </w:r>
      <w:r w:rsidRPr="00863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r w:rsidR="00863942" w:rsidRPr="0086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квалификационным требованиям, установленным Правилами допуска авиакомпаний к выполнению регулярных внутренних коммерческих воздушных перевозок, </w:t>
      </w:r>
      <w:r w:rsidR="00863942" w:rsidRPr="008639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утвержденными Приказом </w:t>
      </w:r>
      <w:proofErr w:type="spellStart"/>
      <w:r w:rsidR="00863942" w:rsidRPr="008639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и.о</w:t>
      </w:r>
      <w:proofErr w:type="spellEnd"/>
      <w:r w:rsidR="00863942" w:rsidRPr="008639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Министра по инвестициям и развитию РК от 27 марта 2015 года № 352 и </w:t>
      </w:r>
      <w:proofErr w:type="gramStart"/>
      <w:r w:rsidR="00863942" w:rsidRPr="008639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согласованный</w:t>
      </w:r>
      <w:proofErr w:type="gramEnd"/>
      <w:r w:rsidR="00863942" w:rsidRPr="008639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Министром национальной экономики РК от 27 мая 2015 года (далее – Правила),</w:t>
      </w:r>
      <w:r w:rsidR="00863942" w:rsidRPr="0086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</w:t>
      </w:r>
    </w:p>
    <w:p w:rsidR="00A35C53" w:rsidRDefault="00A35C53" w:rsidP="00A35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35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ребование о наличии опыта работы по выполнению нерегулярных перевозок или выполнению местных (внутриобластных) пассажирских авиаперевозок не менее одного года, за исключением выполнения полетов в аэродромы, имеющие ограничения по типам воздушных судов, и авиакомпаний с государственным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стием в уставном капитале;</w:t>
      </w:r>
    </w:p>
    <w:p w:rsidR="00A35C53" w:rsidRDefault="00A35C53" w:rsidP="00A35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Pr="00A3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ребование по наличию сертификата производственного аудита безопасности авиакомпаний (IOSA) Международной ассоциации воздушного транспорта, за исключением выполнения полетов в аэродромы, имеющие ограничения по типам воздушных судов (для вновь созданных авиакомпаний – по истечении двадцати четырех месяцев с момента создания авиакомпании), которое вводится </w:t>
      </w:r>
      <w:r w:rsidR="005B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действие с 1 января 2016 года.</w:t>
      </w:r>
    </w:p>
    <w:p w:rsidR="005B64E5" w:rsidRDefault="005B64E5" w:rsidP="002515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Г</w:t>
      </w:r>
      <w:r w:rsidRPr="005B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ценовое регулирование, следствием которого является отсутствие возможности ведения авиакомпаниями гибкой тарифной политики и оперативного реаг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 на рыночные изменения;</w:t>
      </w:r>
    </w:p>
    <w:p w:rsidR="00863942" w:rsidRDefault="005B64E5" w:rsidP="002515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B64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свою очередь, в октябре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2015 г.</w:t>
      </w:r>
      <w:r w:rsidRPr="005B64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рынок пассажирских авиаперевозок, который ранее относился к регулируемым рынкам, был </w:t>
      </w:r>
      <w:proofErr w:type="spellStart"/>
      <w:r w:rsidRPr="005B64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дерегулирован</w:t>
      </w:r>
      <w:proofErr w:type="spellEnd"/>
      <w:r w:rsidRPr="005B64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(не был включен в Перечень товаров (работ, услуг) субъектов регулируемых рынков, на которые распространяется государственное регулирование цен, утвержденный Приказом МНЭ РК от 20 июля 2015 года № 547), что соответствует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мировой практике и снимает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вышеобозначенный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барьер.</w:t>
      </w:r>
      <w:proofErr w:type="gramEnd"/>
    </w:p>
    <w:p w:rsidR="005B64E5" w:rsidRDefault="005B64E5" w:rsidP="005B6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роблемным вопросом на рынке авиаперевозок, влияющим на стоимость авиабилетов, является отсутствие конкуренции между провайдерами услуг для авиакомпаний (главными из которых являются заправка </w:t>
      </w:r>
      <w:proofErr w:type="spellStart"/>
      <w:r w:rsidRPr="005B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авиакеросином</w:t>
      </w:r>
      <w:proofErr w:type="spellEnd"/>
      <w:r w:rsidRPr="005B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услуги аэропортов). </w:t>
      </w:r>
    </w:p>
    <w:p w:rsidR="005B64E5" w:rsidRPr="005B64E5" w:rsidRDefault="005B64E5" w:rsidP="005B6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проблемный вопрос </w:t>
      </w:r>
      <w:r w:rsidR="0055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возник, по большей мере, ввиду затягивания </w:t>
      </w:r>
      <w:r w:rsidR="00130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="00130284" w:rsidRPr="005B64E5">
        <w:rPr>
          <w:rFonts w:ascii="Times New Roman" w:hAnsi="Times New Roman" w:cs="Times New Roman"/>
          <w:sz w:val="28"/>
          <w:szCs w:val="28"/>
        </w:rPr>
        <w:t>в сфере гражданской авиации</w:t>
      </w:r>
      <w:r w:rsidR="00130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1302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5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A28">
        <w:rPr>
          <w:rFonts w:ascii="Times New Roman" w:hAnsi="Times New Roman" w:cs="Times New Roman"/>
          <w:sz w:val="28"/>
          <w:szCs w:val="28"/>
        </w:rPr>
        <w:t>Правил</w:t>
      </w:r>
      <w:r w:rsidR="00552A28" w:rsidRPr="005B64E5">
        <w:rPr>
          <w:rFonts w:ascii="Times New Roman" w:hAnsi="Times New Roman" w:cs="Times New Roman"/>
          <w:sz w:val="28"/>
          <w:szCs w:val="28"/>
        </w:rPr>
        <w:t xml:space="preserve"> обеспечения доступа поставщиков услуг (товаров, работ) к осуществлению аэропортовской деятельности</w:t>
      </w:r>
      <w:r w:rsidR="00130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4E5" w:rsidRPr="00130284" w:rsidRDefault="00130284" w:rsidP="005B64E5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02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5B64E5" w:rsidRPr="001302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протяжении более трех лет со дня введения в действие данной нормы Закона, до сих пор данные Правила не утверждены. Со стороны антимонопольного органа неоднократно вносились предложения в КГА о необходимости их принятия, а также замечания к проекту данных Правил. В частности, предложено выделить в Правилах отдел</w:t>
      </w:r>
      <w:r w:rsidR="007402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ьный раздел, предусматривающий </w:t>
      </w:r>
      <w:r w:rsidR="005B64E5" w:rsidRPr="001302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порядок организации равного доступа к услугам </w:t>
      </w:r>
      <w:proofErr w:type="spellStart"/>
      <w:r w:rsidR="005B64E5" w:rsidRPr="001302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авиатопливообеспечения</w:t>
      </w:r>
      <w:proofErr w:type="spellEnd"/>
      <w:r w:rsidR="005B64E5" w:rsidRPr="001302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5B64E5" w:rsidRDefault="005B64E5" w:rsidP="002515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8F7" w:rsidRDefault="009E68F7" w:rsidP="002515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725" w:rsidRPr="00B9688E" w:rsidRDefault="00B9688E" w:rsidP="002515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6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3. А</w:t>
      </w:r>
      <w:r w:rsidRPr="00B96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нализ рынка услуг сотовой связи в границах Республики Казахстан</w:t>
      </w:r>
    </w:p>
    <w:p w:rsidR="009E68F7" w:rsidRDefault="009E68F7" w:rsidP="00B96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8F7">
        <w:rPr>
          <w:rFonts w:ascii="Times New Roman" w:hAnsi="Times New Roman"/>
          <w:sz w:val="28"/>
          <w:szCs w:val="28"/>
        </w:rPr>
        <w:t xml:space="preserve">Анализ проведен за период 2014 года. </w:t>
      </w:r>
      <w:r w:rsidRPr="0010383E">
        <w:rPr>
          <w:rFonts w:ascii="Times New Roman" w:hAnsi="Times New Roman"/>
          <w:sz w:val="28"/>
          <w:szCs w:val="28"/>
        </w:rPr>
        <w:t xml:space="preserve">Рынок мобильной связи </w:t>
      </w:r>
      <w:r>
        <w:rPr>
          <w:rFonts w:ascii="Times New Roman" w:hAnsi="Times New Roman"/>
          <w:sz w:val="28"/>
          <w:szCs w:val="28"/>
        </w:rPr>
        <w:t xml:space="preserve">представлен 4 компаниями: </w:t>
      </w:r>
      <w:r w:rsidRPr="0010383E">
        <w:rPr>
          <w:rFonts w:ascii="Times New Roman" w:hAnsi="Times New Roman"/>
          <w:sz w:val="28"/>
          <w:szCs w:val="28"/>
        </w:rPr>
        <w:t>АО «</w:t>
      </w:r>
      <w:proofErr w:type="spellStart"/>
      <w:r w:rsidRPr="0010383E">
        <w:rPr>
          <w:rFonts w:ascii="Times New Roman" w:hAnsi="Times New Roman"/>
          <w:sz w:val="28"/>
          <w:szCs w:val="28"/>
        </w:rPr>
        <w:t>Kcell</w:t>
      </w:r>
      <w:proofErr w:type="spellEnd"/>
      <w:r w:rsidRPr="0010383E">
        <w:rPr>
          <w:rFonts w:ascii="Times New Roman" w:hAnsi="Times New Roman"/>
          <w:sz w:val="28"/>
          <w:szCs w:val="28"/>
        </w:rPr>
        <w:t>» с торговыми марками «</w:t>
      </w:r>
      <w:proofErr w:type="spellStart"/>
      <w:r w:rsidRPr="0010383E">
        <w:rPr>
          <w:rFonts w:ascii="Times New Roman" w:hAnsi="Times New Roman"/>
          <w:sz w:val="28"/>
          <w:szCs w:val="28"/>
        </w:rPr>
        <w:t>Kcell</w:t>
      </w:r>
      <w:proofErr w:type="spellEnd"/>
      <w:r w:rsidRPr="0010383E">
        <w:rPr>
          <w:rFonts w:ascii="Times New Roman" w:hAnsi="Times New Roman"/>
          <w:sz w:val="28"/>
          <w:szCs w:val="28"/>
        </w:rPr>
        <w:t>» и «</w:t>
      </w:r>
      <w:proofErr w:type="spellStart"/>
      <w:r w:rsidRPr="0010383E">
        <w:rPr>
          <w:rFonts w:ascii="Times New Roman" w:hAnsi="Times New Roman"/>
          <w:sz w:val="28"/>
          <w:szCs w:val="28"/>
        </w:rPr>
        <w:t>Activ</w:t>
      </w:r>
      <w:proofErr w:type="spellEnd"/>
      <w:r w:rsidRPr="0010383E">
        <w:rPr>
          <w:rFonts w:ascii="Times New Roman" w:hAnsi="Times New Roman"/>
          <w:sz w:val="28"/>
          <w:szCs w:val="28"/>
        </w:rPr>
        <w:t>», ТОО «Кар-Тел» - «</w:t>
      </w:r>
      <w:proofErr w:type="spellStart"/>
      <w:r w:rsidRPr="0010383E">
        <w:rPr>
          <w:rFonts w:ascii="Times New Roman" w:hAnsi="Times New Roman"/>
          <w:sz w:val="28"/>
          <w:szCs w:val="28"/>
        </w:rPr>
        <w:t>Beeline</w:t>
      </w:r>
      <w:proofErr w:type="spellEnd"/>
      <w:r w:rsidRPr="0010383E">
        <w:rPr>
          <w:rFonts w:ascii="Times New Roman" w:hAnsi="Times New Roman"/>
          <w:sz w:val="28"/>
          <w:szCs w:val="28"/>
        </w:rPr>
        <w:t>», ТОО «</w:t>
      </w:r>
      <w:proofErr w:type="spellStart"/>
      <w:r w:rsidRPr="0010383E">
        <w:rPr>
          <w:rFonts w:ascii="Times New Roman" w:hAnsi="Times New Roman"/>
          <w:sz w:val="28"/>
          <w:szCs w:val="28"/>
        </w:rPr>
        <w:t>Мобайл</w:t>
      </w:r>
      <w:proofErr w:type="spellEnd"/>
      <w:r w:rsidRPr="0010383E">
        <w:rPr>
          <w:rFonts w:ascii="Times New Roman" w:hAnsi="Times New Roman"/>
          <w:sz w:val="28"/>
          <w:szCs w:val="28"/>
        </w:rPr>
        <w:t xml:space="preserve"> Телеком – Сервис» - «</w:t>
      </w:r>
      <w:proofErr w:type="spellStart"/>
      <w:r w:rsidRPr="0010383E">
        <w:rPr>
          <w:rFonts w:ascii="Times New Roman" w:hAnsi="Times New Roman"/>
          <w:sz w:val="28"/>
          <w:szCs w:val="28"/>
        </w:rPr>
        <w:t>Tele</w:t>
      </w:r>
      <w:proofErr w:type="spellEnd"/>
      <w:r w:rsidRPr="0010383E">
        <w:rPr>
          <w:rFonts w:ascii="Times New Roman" w:hAnsi="Times New Roman"/>
          <w:sz w:val="28"/>
          <w:szCs w:val="28"/>
        </w:rPr>
        <w:t xml:space="preserve"> 2» и АО «</w:t>
      </w:r>
      <w:proofErr w:type="spellStart"/>
      <w:r w:rsidRPr="0010383E">
        <w:rPr>
          <w:rFonts w:ascii="Times New Roman" w:hAnsi="Times New Roman"/>
          <w:sz w:val="28"/>
          <w:szCs w:val="28"/>
        </w:rPr>
        <w:t>Алтел</w:t>
      </w:r>
      <w:proofErr w:type="spellEnd"/>
      <w:r w:rsidRPr="0010383E">
        <w:rPr>
          <w:rFonts w:ascii="Times New Roman" w:hAnsi="Times New Roman"/>
          <w:sz w:val="28"/>
          <w:szCs w:val="28"/>
        </w:rPr>
        <w:t>».</w:t>
      </w:r>
    </w:p>
    <w:p w:rsidR="007E6725" w:rsidRDefault="00B9688E" w:rsidP="00B96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9688E">
        <w:rPr>
          <w:rFonts w:ascii="Times New Roman" w:hAnsi="Times New Roman"/>
          <w:sz w:val="28"/>
          <w:szCs w:val="28"/>
        </w:rPr>
        <w:t>ын</w:t>
      </w:r>
      <w:r>
        <w:rPr>
          <w:rFonts w:ascii="Times New Roman" w:hAnsi="Times New Roman"/>
          <w:sz w:val="28"/>
          <w:szCs w:val="28"/>
        </w:rPr>
        <w:t>ок</w:t>
      </w:r>
      <w:r w:rsidRPr="00B9688E">
        <w:rPr>
          <w:rFonts w:ascii="Times New Roman" w:hAnsi="Times New Roman"/>
          <w:sz w:val="28"/>
          <w:szCs w:val="28"/>
        </w:rPr>
        <w:t xml:space="preserve"> услуг сотовой связи </w:t>
      </w:r>
      <w:r>
        <w:rPr>
          <w:rFonts w:ascii="Times New Roman" w:hAnsi="Times New Roman"/>
          <w:sz w:val="28"/>
          <w:szCs w:val="28"/>
        </w:rPr>
        <w:t>является высококонцентрированным с</w:t>
      </w:r>
      <w:r>
        <w:rPr>
          <w:rFonts w:ascii="Times New Roman" w:hAnsi="Times New Roman"/>
          <w:sz w:val="28"/>
          <w:szCs w:val="28"/>
        </w:rPr>
        <w:t xml:space="preserve"> неразвитой конкуренцией. </w:t>
      </w:r>
      <w:r w:rsidR="007E6725">
        <w:rPr>
          <w:rFonts w:ascii="Times New Roman" w:hAnsi="Times New Roman"/>
          <w:sz w:val="28"/>
          <w:szCs w:val="28"/>
        </w:rPr>
        <w:t>Доминирующими операторами по итогам анализа</w:t>
      </w:r>
      <w:r w:rsidR="007E6725" w:rsidRPr="00103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признаны</w:t>
      </w:r>
      <w:r w:rsidR="007E6725" w:rsidRPr="0010383E">
        <w:rPr>
          <w:rFonts w:ascii="Times New Roman" w:hAnsi="Times New Roman"/>
          <w:sz w:val="28"/>
          <w:szCs w:val="28"/>
        </w:rPr>
        <w:t xml:space="preserve"> АО «</w:t>
      </w:r>
      <w:proofErr w:type="spellStart"/>
      <w:r w:rsidR="007E6725" w:rsidRPr="0010383E">
        <w:rPr>
          <w:rFonts w:ascii="Times New Roman" w:hAnsi="Times New Roman"/>
          <w:sz w:val="28"/>
          <w:szCs w:val="28"/>
        </w:rPr>
        <w:t>Kcell</w:t>
      </w:r>
      <w:proofErr w:type="spellEnd"/>
      <w:r w:rsidR="007E6725" w:rsidRPr="0010383E">
        <w:rPr>
          <w:rFonts w:ascii="Times New Roman" w:hAnsi="Times New Roman"/>
          <w:sz w:val="28"/>
          <w:szCs w:val="28"/>
        </w:rPr>
        <w:t xml:space="preserve">» </w:t>
      </w:r>
      <w:r w:rsidR="007E6725">
        <w:rPr>
          <w:rFonts w:ascii="Times New Roman" w:hAnsi="Times New Roman"/>
          <w:sz w:val="28"/>
          <w:szCs w:val="28"/>
        </w:rPr>
        <w:t>и ТОО «Кар-Тел».</w:t>
      </w:r>
    </w:p>
    <w:p w:rsidR="007E6725" w:rsidRPr="0010383E" w:rsidRDefault="007E6725" w:rsidP="007E6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83E">
        <w:rPr>
          <w:rFonts w:ascii="Times New Roman" w:hAnsi="Times New Roman"/>
          <w:sz w:val="28"/>
          <w:szCs w:val="28"/>
        </w:rPr>
        <w:t>По итогам анализа выявлены следующие системные проблемные вопросы, сд</w:t>
      </w:r>
      <w:r w:rsidR="001813E8">
        <w:rPr>
          <w:rFonts w:ascii="Times New Roman" w:hAnsi="Times New Roman"/>
          <w:sz w:val="28"/>
          <w:szCs w:val="28"/>
        </w:rPr>
        <w:t>ерживающие развитие конкуренции:</w:t>
      </w:r>
    </w:p>
    <w:p w:rsidR="007E6725" w:rsidRDefault="001813E8" w:rsidP="007E6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</w:t>
      </w:r>
      <w:r w:rsidR="007E6725" w:rsidRPr="00B9688E">
        <w:rPr>
          <w:rFonts w:ascii="Times New Roman" w:hAnsi="Times New Roman"/>
          <w:sz w:val="28"/>
          <w:szCs w:val="28"/>
        </w:rPr>
        <w:t>граниченность ресурса частотного спектра</w:t>
      </w:r>
      <w:r w:rsidR="007230AD">
        <w:rPr>
          <w:rFonts w:ascii="Times New Roman" w:hAnsi="Times New Roman"/>
          <w:sz w:val="28"/>
          <w:szCs w:val="28"/>
        </w:rPr>
        <w:t>.</w:t>
      </w:r>
    </w:p>
    <w:p w:rsidR="007E6725" w:rsidRPr="001813E8" w:rsidRDefault="001813E8" w:rsidP="00181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E8">
        <w:rPr>
          <w:rFonts w:ascii="Times New Roman" w:hAnsi="Times New Roman"/>
          <w:sz w:val="28"/>
          <w:szCs w:val="28"/>
        </w:rPr>
        <w:t>2) С</w:t>
      </w:r>
      <w:r w:rsidR="007E6725" w:rsidRPr="001813E8">
        <w:rPr>
          <w:rFonts w:ascii="Times New Roman" w:hAnsi="Times New Roman"/>
          <w:sz w:val="28"/>
          <w:szCs w:val="28"/>
        </w:rPr>
        <w:t>тавки</w:t>
      </w:r>
      <w:r w:rsidR="007E6725" w:rsidRPr="00452F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725" w:rsidRPr="00452F4F">
        <w:rPr>
          <w:rFonts w:ascii="Times New Roman" w:hAnsi="Times New Roman"/>
          <w:sz w:val="28"/>
          <w:szCs w:val="28"/>
        </w:rPr>
        <w:t>интерконнекта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межоператорские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соединения). </w:t>
      </w:r>
      <w:r w:rsidR="007E6725" w:rsidRPr="0010383E">
        <w:rPr>
          <w:rFonts w:ascii="Times New Roman" w:hAnsi="Times New Roman"/>
          <w:sz w:val="28"/>
          <w:szCs w:val="28"/>
        </w:rPr>
        <w:t>Несмотря на меры, принимаемые в последние годы уполномоченным органом, ст</w:t>
      </w:r>
      <w:r w:rsidR="00452F4F">
        <w:rPr>
          <w:rFonts w:ascii="Times New Roman" w:hAnsi="Times New Roman"/>
          <w:sz w:val="28"/>
          <w:szCs w:val="28"/>
        </w:rPr>
        <w:t>а</w:t>
      </w:r>
      <w:r w:rsidR="007E6725" w:rsidRPr="0010383E">
        <w:rPr>
          <w:rFonts w:ascii="Times New Roman" w:hAnsi="Times New Roman"/>
          <w:sz w:val="28"/>
          <w:szCs w:val="28"/>
        </w:rPr>
        <w:t>вк</w:t>
      </w:r>
      <w:r w:rsidR="00452F4F">
        <w:rPr>
          <w:rFonts w:ascii="Times New Roman" w:hAnsi="Times New Roman"/>
          <w:sz w:val="28"/>
          <w:szCs w:val="28"/>
        </w:rPr>
        <w:t>и</w:t>
      </w:r>
      <w:r w:rsidR="007E6725" w:rsidRPr="0010383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7E6725" w:rsidRPr="0010383E">
        <w:rPr>
          <w:rFonts w:ascii="Times New Roman" w:hAnsi="Times New Roman"/>
          <w:sz w:val="28"/>
          <w:szCs w:val="28"/>
        </w:rPr>
        <w:t>интерконнект</w:t>
      </w:r>
      <w:proofErr w:type="spellEnd"/>
      <w:r>
        <w:rPr>
          <w:rFonts w:ascii="Times New Roman" w:hAnsi="Times New Roman"/>
          <w:sz w:val="28"/>
          <w:szCs w:val="28"/>
        </w:rPr>
        <w:t xml:space="preserve"> все</w:t>
      </w:r>
      <w:r w:rsidR="007E6725" w:rsidRPr="0010383E">
        <w:rPr>
          <w:rFonts w:ascii="Times New Roman" w:hAnsi="Times New Roman"/>
          <w:sz w:val="28"/>
          <w:szCs w:val="28"/>
        </w:rPr>
        <w:t xml:space="preserve"> еще остаются высокими</w:t>
      </w:r>
      <w:r>
        <w:rPr>
          <w:rFonts w:ascii="Times New Roman" w:hAnsi="Times New Roman"/>
          <w:sz w:val="28"/>
          <w:szCs w:val="28"/>
        </w:rPr>
        <w:t>.</w:t>
      </w:r>
      <w:r w:rsidR="007E6725" w:rsidRPr="001038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3E8">
        <w:rPr>
          <w:rFonts w:ascii="Times New Roman" w:hAnsi="Times New Roman"/>
          <w:i/>
          <w:sz w:val="24"/>
          <w:szCs w:val="24"/>
        </w:rPr>
        <w:t xml:space="preserve">Так, ставка </w:t>
      </w:r>
      <w:proofErr w:type="spellStart"/>
      <w:r w:rsidRPr="001813E8">
        <w:rPr>
          <w:rFonts w:ascii="Times New Roman" w:hAnsi="Times New Roman"/>
          <w:i/>
          <w:sz w:val="24"/>
          <w:szCs w:val="24"/>
        </w:rPr>
        <w:t>интерконнекта</w:t>
      </w:r>
      <w:proofErr w:type="spellEnd"/>
      <w:r w:rsidRPr="001813E8">
        <w:rPr>
          <w:rFonts w:ascii="Times New Roman" w:hAnsi="Times New Roman"/>
          <w:i/>
          <w:sz w:val="24"/>
          <w:szCs w:val="24"/>
        </w:rPr>
        <w:t xml:space="preserve"> в Казахстане </w:t>
      </w:r>
      <w:r w:rsidR="007E6725" w:rsidRPr="001813E8">
        <w:rPr>
          <w:rFonts w:ascii="Times New Roman" w:hAnsi="Times New Roman"/>
          <w:i/>
          <w:sz w:val="24"/>
          <w:szCs w:val="24"/>
        </w:rPr>
        <w:t>в 2-3 раза выше, чем в странах СНГ и Европейского союза (Россия – 3,3 тенге, ЕС - 3 тенге, Таджикистан - 2,9 тенге, Узбекистан -1,4 тенге, Кыргызстан – 7,3 тенге).</w:t>
      </w:r>
      <w:proofErr w:type="gramEnd"/>
    </w:p>
    <w:p w:rsidR="001813E8" w:rsidRDefault="001813E8" w:rsidP="00181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E8">
        <w:rPr>
          <w:rFonts w:ascii="Times New Roman" w:hAnsi="Times New Roman"/>
          <w:sz w:val="28"/>
          <w:szCs w:val="28"/>
        </w:rPr>
        <w:t>3) Д</w:t>
      </w:r>
      <w:r w:rsidR="007E6725" w:rsidRPr="001813E8">
        <w:rPr>
          <w:rFonts w:ascii="Times New Roman" w:hAnsi="Times New Roman"/>
          <w:sz w:val="28"/>
          <w:szCs w:val="28"/>
        </w:rPr>
        <w:t>ействующая система государственного ценового регулирования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6725" w:rsidRDefault="007E6725" w:rsidP="00181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83E">
        <w:rPr>
          <w:rFonts w:ascii="Times New Roman" w:hAnsi="Times New Roman"/>
          <w:sz w:val="28"/>
          <w:szCs w:val="28"/>
        </w:rPr>
        <w:t>В настоящее время на рынке мобильной связи в отношении доминантов государством регулируются как розничные цены для абонентов, так и оптовые для операторов связи (</w:t>
      </w:r>
      <w:proofErr w:type="spellStart"/>
      <w:r w:rsidRPr="0010383E">
        <w:rPr>
          <w:rFonts w:ascii="Times New Roman" w:hAnsi="Times New Roman"/>
          <w:sz w:val="28"/>
          <w:szCs w:val="28"/>
        </w:rPr>
        <w:t>интерконнект</w:t>
      </w:r>
      <w:proofErr w:type="spellEnd"/>
      <w:r w:rsidRPr="0010383E">
        <w:rPr>
          <w:rFonts w:ascii="Times New Roman" w:hAnsi="Times New Roman"/>
          <w:sz w:val="28"/>
          <w:szCs w:val="28"/>
        </w:rPr>
        <w:t>).</w:t>
      </w:r>
      <w:r w:rsidR="001813E8">
        <w:rPr>
          <w:rFonts w:ascii="Times New Roman" w:hAnsi="Times New Roman"/>
          <w:sz w:val="28"/>
          <w:szCs w:val="28"/>
        </w:rPr>
        <w:t xml:space="preserve"> </w:t>
      </w:r>
      <w:r w:rsidRPr="0010383E">
        <w:rPr>
          <w:rFonts w:ascii="Times New Roman" w:hAnsi="Times New Roman"/>
          <w:sz w:val="28"/>
          <w:szCs w:val="28"/>
        </w:rPr>
        <w:t>При этом действующие тарифы сотовых операторов существенно ниже порога, установленного регулятором. Соответственно, в условиях усил</w:t>
      </w:r>
      <w:r>
        <w:rPr>
          <w:rFonts w:ascii="Times New Roman" w:hAnsi="Times New Roman"/>
          <w:sz w:val="28"/>
          <w:szCs w:val="28"/>
        </w:rPr>
        <w:t>ивающейся конкуренции на рынке,</w:t>
      </w:r>
      <w:r w:rsidRPr="001038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383E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10383E">
        <w:rPr>
          <w:rFonts w:ascii="Times New Roman" w:hAnsi="Times New Roman"/>
          <w:sz w:val="28"/>
          <w:szCs w:val="28"/>
        </w:rPr>
        <w:t xml:space="preserve"> отменить регулирование розничных тарифов услуг сотовой связи, сохранив регулирование тарифов на </w:t>
      </w:r>
      <w:proofErr w:type="spellStart"/>
      <w:r w:rsidRPr="0010383E">
        <w:rPr>
          <w:rFonts w:ascii="Times New Roman" w:hAnsi="Times New Roman"/>
          <w:sz w:val="28"/>
          <w:szCs w:val="28"/>
        </w:rPr>
        <w:t>межоператорском</w:t>
      </w:r>
      <w:proofErr w:type="spellEnd"/>
      <w:r w:rsidRPr="0010383E">
        <w:rPr>
          <w:rFonts w:ascii="Times New Roman" w:hAnsi="Times New Roman"/>
          <w:sz w:val="28"/>
          <w:szCs w:val="28"/>
        </w:rPr>
        <w:t xml:space="preserve"> уровне (оптовый рынок), что соответствует международной практике.</w:t>
      </w:r>
    </w:p>
    <w:p w:rsidR="007E6725" w:rsidRPr="0010383E" w:rsidRDefault="001813E8" w:rsidP="007E6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E8">
        <w:rPr>
          <w:rFonts w:ascii="Times New Roman" w:hAnsi="Times New Roman"/>
          <w:sz w:val="28"/>
          <w:szCs w:val="28"/>
        </w:rPr>
        <w:t>4) В</w:t>
      </w:r>
      <w:r w:rsidR="007E6725" w:rsidRPr="001813E8">
        <w:rPr>
          <w:rFonts w:ascii="Times New Roman" w:hAnsi="Times New Roman"/>
          <w:sz w:val="28"/>
          <w:szCs w:val="28"/>
        </w:rPr>
        <w:t>ысокие тарифы на услуги международной сотовой связи (роуминг)</w:t>
      </w:r>
      <w:r>
        <w:rPr>
          <w:rFonts w:ascii="Times New Roman" w:hAnsi="Times New Roman"/>
          <w:sz w:val="28"/>
          <w:szCs w:val="28"/>
        </w:rPr>
        <w:t>.</w:t>
      </w:r>
      <w:r w:rsidR="007E6725" w:rsidRPr="0010383E">
        <w:rPr>
          <w:rFonts w:ascii="Times New Roman" w:hAnsi="Times New Roman"/>
          <w:sz w:val="28"/>
          <w:szCs w:val="28"/>
        </w:rPr>
        <w:t xml:space="preserve"> Высокие цены на роуминг объясняются высокими тарифами зарубежных партнеров на услуги связи. При этом они многократно выше тарифов, устанавливаемых партнерами в своей стране.</w:t>
      </w:r>
    </w:p>
    <w:p w:rsidR="007E6725" w:rsidRDefault="007E6725" w:rsidP="007E6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83E">
        <w:rPr>
          <w:rFonts w:ascii="Times New Roman" w:hAnsi="Times New Roman"/>
          <w:sz w:val="28"/>
          <w:szCs w:val="28"/>
        </w:rPr>
        <w:t>В настоящее время данный вопрос совместно изучается антимонопольными органами стран ЕАЭС в рамках созданной Рабочей группы при Межгосударственном совете по антим</w:t>
      </w:r>
      <w:r>
        <w:rPr>
          <w:rFonts w:ascii="Times New Roman" w:hAnsi="Times New Roman"/>
          <w:sz w:val="28"/>
          <w:szCs w:val="28"/>
        </w:rPr>
        <w:t xml:space="preserve">онопольной политике стран СНГ. </w:t>
      </w:r>
    </w:p>
    <w:p w:rsidR="007E6725" w:rsidRPr="001813E8" w:rsidRDefault="007E6725" w:rsidP="007E6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E8">
        <w:rPr>
          <w:rFonts w:ascii="Times New Roman" w:hAnsi="Times New Roman"/>
          <w:sz w:val="28"/>
          <w:szCs w:val="28"/>
        </w:rPr>
        <w:t xml:space="preserve">5) Длительность процесса выдачи разрешительных документов для используемых радиоэлектронных средств (РЭС). </w:t>
      </w:r>
    </w:p>
    <w:p w:rsidR="007E6725" w:rsidRPr="0010383E" w:rsidRDefault="007E6725" w:rsidP="007E6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0383E">
        <w:rPr>
          <w:rFonts w:ascii="Times New Roman" w:hAnsi="Times New Roman"/>
          <w:sz w:val="28"/>
          <w:szCs w:val="28"/>
        </w:rPr>
        <w:t>еобходимо рассмотреть вопрос упрощения выдачи разрешительных документов для используемых операторами радиоэлектронных средств, в том числе вопрос внедрения уведомительного принципа при выдаче отдельных разрешительных документов с учетом поручения Главы государства о необходимости значительного сокращения (упрощения) лицензионно-разрешительной системы.</w:t>
      </w:r>
    </w:p>
    <w:p w:rsidR="003E3643" w:rsidRDefault="003E3643" w:rsidP="003E3643">
      <w:pPr>
        <w:pStyle w:val="a3"/>
        <w:spacing w:before="0" w:beforeAutospacing="0" w:after="0" w:afterAutospacing="0"/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По итогам анализа в</w:t>
      </w:r>
      <w:r w:rsidRPr="003E3643">
        <w:rPr>
          <w:rFonts w:eastAsiaTheme="minorHAnsi" w:cstheme="minorBidi"/>
          <w:sz w:val="28"/>
          <w:szCs w:val="28"/>
          <w:lang w:eastAsia="en-US"/>
        </w:rPr>
        <w:t xml:space="preserve"> адрес </w:t>
      </w:r>
      <w:r>
        <w:rPr>
          <w:rFonts w:eastAsiaTheme="minorHAnsi" w:cstheme="minorBidi"/>
          <w:sz w:val="28"/>
          <w:szCs w:val="28"/>
          <w:lang w:eastAsia="en-US"/>
        </w:rPr>
        <w:t xml:space="preserve">уполномоченного органа – Комитета связи, информатизации и информации </w:t>
      </w:r>
      <w:r w:rsidRPr="003E3643">
        <w:rPr>
          <w:rFonts w:eastAsiaTheme="minorHAnsi" w:cstheme="minorBidi"/>
          <w:sz w:val="28"/>
          <w:szCs w:val="28"/>
          <w:lang w:eastAsia="en-US"/>
        </w:rPr>
        <w:t xml:space="preserve">направлены предложения к Плану мероприятий по решению проблемных вопросов на рынке услуг сотовой </w:t>
      </w:r>
      <w:r w:rsidRPr="003E3643">
        <w:rPr>
          <w:rFonts w:eastAsiaTheme="minorHAnsi" w:cstheme="minorBidi"/>
          <w:sz w:val="28"/>
          <w:szCs w:val="28"/>
          <w:lang w:eastAsia="en-US"/>
        </w:rPr>
        <w:lastRenderedPageBreak/>
        <w:t>связи и снижению тарифов на услуги сотовой связи, а также по совершенствованию подходов ценового регулирования на рынках услуг связи.</w:t>
      </w:r>
    </w:p>
    <w:p w:rsidR="003E3643" w:rsidRDefault="003E3643" w:rsidP="007E6725">
      <w:pPr>
        <w:pStyle w:val="a3"/>
        <w:spacing w:before="0" w:beforeAutospacing="0" w:after="0" w:afterAutospacing="0"/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7E6725" w:rsidRDefault="001813E8" w:rsidP="001813E8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1813E8">
        <w:rPr>
          <w:i/>
          <w:sz w:val="28"/>
          <w:szCs w:val="28"/>
        </w:rPr>
        <w:t xml:space="preserve">4. </w:t>
      </w:r>
      <w:r w:rsidR="007E6725" w:rsidRPr="001813E8">
        <w:rPr>
          <w:i/>
          <w:sz w:val="28"/>
          <w:szCs w:val="28"/>
        </w:rPr>
        <w:t>Анализ рынка услуг присоединения и пропуск трафика на местном уровне</w:t>
      </w:r>
    </w:p>
    <w:p w:rsidR="007E6725" w:rsidRPr="001813E8" w:rsidRDefault="00A91C2C" w:rsidP="001813E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68F7">
        <w:rPr>
          <w:sz w:val="28"/>
          <w:szCs w:val="28"/>
        </w:rPr>
        <w:t xml:space="preserve">Анализ проведен за период 2014 года. </w:t>
      </w:r>
      <w:r w:rsidR="001813E8" w:rsidRPr="001813E8">
        <w:rPr>
          <w:sz w:val="28"/>
          <w:szCs w:val="28"/>
        </w:rPr>
        <w:t>Рынок услуг присоединения и пропуск трафика</w:t>
      </w:r>
      <w:r w:rsidR="001813E8" w:rsidRPr="001813E8">
        <w:t xml:space="preserve"> </w:t>
      </w:r>
      <w:r w:rsidR="00E17F35">
        <w:rPr>
          <w:sz w:val="28"/>
          <w:szCs w:val="28"/>
        </w:rPr>
        <w:t>на местном уровне</w:t>
      </w:r>
      <w:r w:rsidR="001813E8" w:rsidRPr="001813E8">
        <w:rPr>
          <w:sz w:val="28"/>
          <w:szCs w:val="28"/>
        </w:rPr>
        <w:t xml:space="preserve"> является </w:t>
      </w:r>
      <w:proofErr w:type="spellStart"/>
      <w:r w:rsidR="001813E8" w:rsidRPr="001813E8">
        <w:rPr>
          <w:sz w:val="28"/>
          <w:szCs w:val="28"/>
        </w:rPr>
        <w:t>высоконцентрированным</w:t>
      </w:r>
      <w:proofErr w:type="spellEnd"/>
      <w:r w:rsidR="001813E8" w:rsidRPr="001813E8">
        <w:rPr>
          <w:sz w:val="28"/>
          <w:szCs w:val="28"/>
        </w:rPr>
        <w:t xml:space="preserve"> с неразвитой конкуренцией.</w:t>
      </w:r>
      <w:r w:rsidR="001813E8">
        <w:rPr>
          <w:sz w:val="28"/>
          <w:szCs w:val="28"/>
        </w:rPr>
        <w:t xml:space="preserve"> </w:t>
      </w:r>
      <w:r w:rsidR="001813E8">
        <w:rPr>
          <w:sz w:val="28"/>
          <w:szCs w:val="28"/>
          <w:lang w:val="kk-KZ"/>
        </w:rPr>
        <w:t>В</w:t>
      </w:r>
      <w:r w:rsidR="007E6725" w:rsidRPr="00BB50EA">
        <w:rPr>
          <w:sz w:val="28"/>
          <w:szCs w:val="28"/>
          <w:lang w:val="kk-KZ"/>
        </w:rPr>
        <w:t xml:space="preserve"> 2014 году на </w:t>
      </w:r>
      <w:r w:rsidR="001813E8">
        <w:rPr>
          <w:sz w:val="28"/>
          <w:szCs w:val="28"/>
          <w:lang w:val="kk-KZ"/>
        </w:rPr>
        <w:t>данном</w:t>
      </w:r>
      <w:r w:rsidR="007E6725" w:rsidRPr="00BB50EA">
        <w:rPr>
          <w:sz w:val="28"/>
          <w:szCs w:val="28"/>
          <w:lang w:val="kk-KZ"/>
        </w:rPr>
        <w:t xml:space="preserve"> рынке осуществляли деятельность 3 субъекта: АО «Казахтелеком», АО «Транстелеком» и АО «КазТрансКом».</w:t>
      </w:r>
      <w:r w:rsidR="007E6725">
        <w:rPr>
          <w:sz w:val="28"/>
          <w:szCs w:val="28"/>
          <w:lang w:val="kk-KZ"/>
        </w:rPr>
        <w:t xml:space="preserve"> </w:t>
      </w:r>
    </w:p>
    <w:p w:rsidR="001813E8" w:rsidRDefault="007E6725" w:rsidP="007E6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01">
        <w:rPr>
          <w:rFonts w:ascii="Times New Roman" w:hAnsi="Times New Roman"/>
          <w:sz w:val="28"/>
          <w:szCs w:val="28"/>
        </w:rPr>
        <w:t xml:space="preserve">По результатам </w:t>
      </w:r>
      <w:r w:rsidR="001813E8">
        <w:rPr>
          <w:rFonts w:ascii="Times New Roman" w:hAnsi="Times New Roman"/>
          <w:sz w:val="28"/>
          <w:szCs w:val="28"/>
        </w:rPr>
        <w:t>анализа</w:t>
      </w:r>
      <w:r w:rsidRPr="001C0201">
        <w:rPr>
          <w:rFonts w:ascii="Times New Roman" w:hAnsi="Times New Roman"/>
          <w:sz w:val="28"/>
          <w:szCs w:val="28"/>
        </w:rPr>
        <w:t xml:space="preserve"> выявлены </w:t>
      </w:r>
      <w:r w:rsidR="001813E8">
        <w:rPr>
          <w:rFonts w:ascii="Times New Roman" w:hAnsi="Times New Roman"/>
          <w:sz w:val="28"/>
          <w:szCs w:val="28"/>
        </w:rPr>
        <w:t>следующие барьеры входа:</w:t>
      </w:r>
    </w:p>
    <w:p w:rsidR="007E6725" w:rsidRPr="004D6340" w:rsidRDefault="007E6725" w:rsidP="007E672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D6340">
        <w:rPr>
          <w:rFonts w:ascii="Times New Roman" w:hAnsi="Times New Roman"/>
          <w:sz w:val="28"/>
          <w:szCs w:val="28"/>
        </w:rPr>
        <w:t xml:space="preserve">- </w:t>
      </w:r>
      <w:r w:rsidRPr="001C0201">
        <w:rPr>
          <w:rFonts w:ascii="Times New Roman" w:hAnsi="Times New Roman"/>
          <w:sz w:val="28"/>
          <w:szCs w:val="28"/>
        </w:rPr>
        <w:t xml:space="preserve">высокие капитальные затраты или объем первоначальных инвестиций, так как для предоставления услуг местной телефонной связи необходим монтаж базовых станций и т.д. </w:t>
      </w:r>
      <w:r w:rsidRPr="004D6340">
        <w:rPr>
          <w:rFonts w:ascii="Times New Roman" w:hAnsi="Times New Roman"/>
          <w:i/>
          <w:sz w:val="24"/>
          <w:szCs w:val="24"/>
        </w:rPr>
        <w:t>(высокая стоимость оборудования, сооружений, материалов, которые в свою очередь закупаются за рубежом).</w:t>
      </w:r>
    </w:p>
    <w:p w:rsidR="007E6725" w:rsidRPr="001C0201" w:rsidRDefault="004D6340" w:rsidP="007E6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6725" w:rsidRPr="001C0201">
        <w:rPr>
          <w:rFonts w:ascii="Times New Roman" w:hAnsi="Times New Roman"/>
          <w:sz w:val="28"/>
          <w:szCs w:val="28"/>
        </w:rPr>
        <w:t xml:space="preserve"> отсутствие развитой</w:t>
      </w:r>
      <w:r>
        <w:rPr>
          <w:rFonts w:ascii="Times New Roman" w:hAnsi="Times New Roman"/>
          <w:sz w:val="28"/>
          <w:szCs w:val="28"/>
        </w:rPr>
        <w:t xml:space="preserve"> системы кабельной канализации;</w:t>
      </w:r>
    </w:p>
    <w:p w:rsidR="007E6725" w:rsidRPr="001C0201" w:rsidRDefault="004D6340" w:rsidP="007E6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6725" w:rsidRPr="001C0201">
        <w:rPr>
          <w:rFonts w:ascii="Times New Roman" w:hAnsi="Times New Roman"/>
          <w:sz w:val="28"/>
          <w:szCs w:val="28"/>
        </w:rPr>
        <w:t>высокая стоимость присоединения к сетям телекоммуникаций АО «</w:t>
      </w:r>
      <w:proofErr w:type="spellStart"/>
      <w:r w:rsidR="007E6725" w:rsidRPr="001C0201">
        <w:rPr>
          <w:rFonts w:ascii="Times New Roman" w:hAnsi="Times New Roman"/>
          <w:sz w:val="28"/>
          <w:szCs w:val="28"/>
        </w:rPr>
        <w:t>Казахтелеком</w:t>
      </w:r>
      <w:proofErr w:type="spellEnd"/>
      <w:r w:rsidR="007E6725" w:rsidRPr="001C0201">
        <w:rPr>
          <w:rFonts w:ascii="Times New Roman" w:hAnsi="Times New Roman"/>
          <w:sz w:val="28"/>
          <w:szCs w:val="28"/>
        </w:rPr>
        <w:t>».</w:t>
      </w:r>
    </w:p>
    <w:p w:rsidR="007E6725" w:rsidRPr="001C0201" w:rsidRDefault="007E6725" w:rsidP="007E6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01">
        <w:rPr>
          <w:rFonts w:ascii="Times New Roman" w:hAnsi="Times New Roman"/>
          <w:sz w:val="28"/>
          <w:szCs w:val="28"/>
        </w:rPr>
        <w:t>- проблемы в получении технических условий, вызванные недостаточной регламентацией на законодательном уровне предъявляемых технических требований к присоединяемым операторам при подключении к сети присоединяющего оператора;</w:t>
      </w:r>
    </w:p>
    <w:p w:rsidR="007E6725" w:rsidRDefault="007E6725" w:rsidP="007E6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0201">
        <w:rPr>
          <w:rFonts w:ascii="Times New Roman" w:hAnsi="Times New Roman"/>
          <w:sz w:val="28"/>
          <w:szCs w:val="28"/>
        </w:rPr>
        <w:t xml:space="preserve">- отсутствие возможности и механизма действий присоединяемого оператора в случае не согласия при отказе ему в выдаче технических условий или не обоснованности предъявляемых со стороны присоединяющего оператора технических требований </w:t>
      </w:r>
      <w:r w:rsidRPr="004D6340">
        <w:rPr>
          <w:rFonts w:ascii="Times New Roman" w:hAnsi="Times New Roman"/>
          <w:i/>
          <w:sz w:val="24"/>
          <w:szCs w:val="24"/>
        </w:rPr>
        <w:t>(возможность обращения в экспертные организации с последующим предъявлением присоединяющему оператору для повторного рассмотрения данного вопроса, или рассмотрение данного вопроса на комиссии с привлечением экспертов и представителей уполномоченного государственного органа)</w:t>
      </w:r>
      <w:r w:rsidRPr="001C0201">
        <w:rPr>
          <w:rFonts w:ascii="Times New Roman" w:hAnsi="Times New Roman"/>
          <w:sz w:val="28"/>
          <w:szCs w:val="28"/>
        </w:rPr>
        <w:t>.</w:t>
      </w:r>
      <w:proofErr w:type="gramEnd"/>
    </w:p>
    <w:p w:rsidR="004D6340" w:rsidRDefault="007E6725" w:rsidP="007E6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01">
        <w:rPr>
          <w:rFonts w:ascii="Times New Roman" w:hAnsi="Times New Roman"/>
          <w:sz w:val="28"/>
          <w:szCs w:val="28"/>
        </w:rPr>
        <w:t>На рассматриваемом товарном рынке установлено доминирующее положение АО «</w:t>
      </w:r>
      <w:proofErr w:type="spellStart"/>
      <w:r w:rsidRPr="001C0201">
        <w:rPr>
          <w:rFonts w:ascii="Times New Roman" w:hAnsi="Times New Roman"/>
          <w:sz w:val="28"/>
          <w:szCs w:val="28"/>
        </w:rPr>
        <w:t>Казахтелеком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1C0201">
        <w:rPr>
          <w:rFonts w:ascii="Times New Roman" w:hAnsi="Times New Roman"/>
          <w:sz w:val="28"/>
          <w:szCs w:val="28"/>
        </w:rPr>
        <w:t>по услуге присоединения и про</w:t>
      </w:r>
      <w:r w:rsidR="004D6340">
        <w:rPr>
          <w:rFonts w:ascii="Times New Roman" w:hAnsi="Times New Roman"/>
          <w:sz w:val="28"/>
          <w:szCs w:val="28"/>
        </w:rPr>
        <w:t>пуска трафика на местном уровне</w:t>
      </w:r>
      <w:r w:rsidRPr="001C0201">
        <w:rPr>
          <w:rFonts w:ascii="Times New Roman" w:hAnsi="Times New Roman"/>
          <w:sz w:val="28"/>
          <w:szCs w:val="28"/>
        </w:rPr>
        <w:t xml:space="preserve"> в географических границах Республики Казахстан. </w:t>
      </w:r>
    </w:p>
    <w:p w:rsidR="007E6725" w:rsidRPr="001C0201" w:rsidRDefault="004D6340" w:rsidP="007E6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этим включение в Реестр </w:t>
      </w:r>
      <w:r w:rsidRPr="001C0201">
        <w:rPr>
          <w:rFonts w:ascii="Times New Roman" w:hAnsi="Times New Roman"/>
          <w:sz w:val="28"/>
          <w:szCs w:val="28"/>
        </w:rPr>
        <w:t>АО «</w:t>
      </w:r>
      <w:proofErr w:type="spellStart"/>
      <w:r w:rsidRPr="001C0201">
        <w:rPr>
          <w:rFonts w:ascii="Times New Roman" w:hAnsi="Times New Roman"/>
          <w:sz w:val="28"/>
          <w:szCs w:val="28"/>
        </w:rPr>
        <w:t>Казахтелеком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не производилось ввиду не отнесения </w:t>
      </w:r>
      <w:r w:rsidRPr="001C0201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C0201">
        <w:rPr>
          <w:rFonts w:ascii="Times New Roman" w:hAnsi="Times New Roman"/>
          <w:sz w:val="28"/>
          <w:szCs w:val="28"/>
        </w:rPr>
        <w:t>присоединения и пр</w:t>
      </w:r>
      <w:r>
        <w:rPr>
          <w:rFonts w:ascii="Times New Roman" w:hAnsi="Times New Roman"/>
          <w:sz w:val="28"/>
          <w:szCs w:val="28"/>
        </w:rPr>
        <w:t>опуск трафика на местном уровне</w:t>
      </w:r>
      <w:r w:rsidRPr="001C0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C0201">
        <w:rPr>
          <w:rFonts w:ascii="Times New Roman" w:hAnsi="Times New Roman"/>
          <w:sz w:val="28"/>
          <w:szCs w:val="28"/>
        </w:rPr>
        <w:t>Перечн</w:t>
      </w:r>
      <w:r>
        <w:rPr>
          <w:rFonts w:ascii="Times New Roman" w:hAnsi="Times New Roman"/>
          <w:sz w:val="28"/>
          <w:szCs w:val="28"/>
        </w:rPr>
        <w:t>ю</w:t>
      </w:r>
      <w:r w:rsidRPr="001C0201">
        <w:rPr>
          <w:rFonts w:ascii="Times New Roman" w:hAnsi="Times New Roman"/>
          <w:sz w:val="28"/>
          <w:szCs w:val="28"/>
        </w:rPr>
        <w:t xml:space="preserve"> товаров (работ, услуг) субъектов регулируемых рынков, на которые распространяется государственное регулирование цен, </w:t>
      </w:r>
      <w:r w:rsidRPr="004D6340">
        <w:rPr>
          <w:rFonts w:ascii="Times New Roman" w:hAnsi="Times New Roman"/>
          <w:i/>
          <w:sz w:val="24"/>
          <w:szCs w:val="24"/>
        </w:rPr>
        <w:t>утвержденном</w:t>
      </w:r>
      <w:r>
        <w:rPr>
          <w:rFonts w:ascii="Times New Roman" w:hAnsi="Times New Roman"/>
          <w:i/>
          <w:sz w:val="24"/>
          <w:szCs w:val="24"/>
        </w:rPr>
        <w:t>у</w:t>
      </w:r>
      <w:r w:rsidRPr="004D6340">
        <w:rPr>
          <w:rFonts w:ascii="Times New Roman" w:hAnsi="Times New Roman"/>
          <w:i/>
          <w:sz w:val="24"/>
          <w:szCs w:val="24"/>
        </w:rPr>
        <w:t xml:space="preserve"> приказом Министра национальной экономики Республики Казахстан от 20 июля 2015 года № 547.</w:t>
      </w:r>
    </w:p>
    <w:p w:rsidR="004D6340" w:rsidRDefault="004D6340" w:rsidP="008B20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6725" w:rsidRPr="00BA213B" w:rsidRDefault="008B2053" w:rsidP="008B20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2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 </w:t>
      </w:r>
      <w:r w:rsidR="007E6725" w:rsidRPr="008B2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 рынка услуг приема и хранения железнодорожных контейнеров на территории склада временного хранения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границах </w:t>
      </w:r>
      <w:r w:rsidR="00BB1C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Астана</w:t>
      </w:r>
    </w:p>
    <w:p w:rsidR="007E6725" w:rsidRDefault="004A3276" w:rsidP="007E67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проводился </w:t>
      </w:r>
      <w:r w:rsidRPr="001C0201">
        <w:rPr>
          <w:sz w:val="28"/>
          <w:szCs w:val="28"/>
        </w:rPr>
        <w:t>за</w:t>
      </w:r>
      <w:r>
        <w:rPr>
          <w:sz w:val="28"/>
          <w:szCs w:val="28"/>
        </w:rPr>
        <w:t xml:space="preserve"> период</w:t>
      </w:r>
      <w:r w:rsidRPr="001C0201">
        <w:rPr>
          <w:sz w:val="28"/>
          <w:szCs w:val="28"/>
        </w:rPr>
        <w:t xml:space="preserve"> 2014 год</w:t>
      </w:r>
      <w:r>
        <w:rPr>
          <w:sz w:val="28"/>
          <w:szCs w:val="28"/>
        </w:rPr>
        <w:t>а</w:t>
      </w:r>
      <w:r w:rsidRPr="001C0201">
        <w:rPr>
          <w:sz w:val="28"/>
          <w:szCs w:val="28"/>
        </w:rPr>
        <w:t xml:space="preserve"> и 1 полугоди</w:t>
      </w:r>
      <w:r>
        <w:rPr>
          <w:sz w:val="28"/>
          <w:szCs w:val="28"/>
        </w:rPr>
        <w:t>я</w:t>
      </w:r>
      <w:r w:rsidRPr="001C0201">
        <w:rPr>
          <w:sz w:val="28"/>
          <w:szCs w:val="28"/>
        </w:rPr>
        <w:t xml:space="preserve"> 2015 года.</w:t>
      </w:r>
      <w:r>
        <w:rPr>
          <w:sz w:val="28"/>
          <w:szCs w:val="28"/>
        </w:rPr>
        <w:t xml:space="preserve"> </w:t>
      </w:r>
      <w:r w:rsidR="007E6725" w:rsidRPr="00BA213B">
        <w:rPr>
          <w:sz w:val="28"/>
          <w:szCs w:val="28"/>
        </w:rPr>
        <w:t xml:space="preserve">По итогам анализа установлено, что рынок услуг по приему и хранению </w:t>
      </w:r>
      <w:r w:rsidR="007E6725" w:rsidRPr="00BA213B">
        <w:rPr>
          <w:sz w:val="28"/>
          <w:szCs w:val="28"/>
        </w:rPr>
        <w:lastRenderedPageBreak/>
        <w:t>железнодорожных контейнеров на территории склада временного хранения является высококонцентрирован</w:t>
      </w:r>
      <w:r w:rsidR="008B2053">
        <w:rPr>
          <w:sz w:val="28"/>
          <w:szCs w:val="28"/>
        </w:rPr>
        <w:t>ным с неразвитой конкуренцией,</w:t>
      </w:r>
      <w:r w:rsidR="007E6725" w:rsidRPr="00BA213B">
        <w:rPr>
          <w:sz w:val="28"/>
          <w:szCs w:val="28"/>
        </w:rPr>
        <w:t xml:space="preserve"> доминирующее положение занимает ТОО «</w:t>
      </w:r>
      <w:r w:rsidR="002E6B8C" w:rsidRPr="00BA213B">
        <w:rPr>
          <w:rFonts w:eastAsia="MS Mincho"/>
          <w:sz w:val="28"/>
          <w:szCs w:val="28"/>
          <w:lang w:eastAsia="ja-JP"/>
        </w:rPr>
        <w:t>Таможенно-брокерский центр «</w:t>
      </w:r>
      <w:proofErr w:type="spellStart"/>
      <w:r w:rsidR="002E6B8C" w:rsidRPr="00BA213B">
        <w:rPr>
          <w:rFonts w:eastAsia="MS Mincho"/>
          <w:sz w:val="28"/>
          <w:szCs w:val="28"/>
          <w:lang w:eastAsia="ja-JP"/>
        </w:rPr>
        <w:t>Жибек-Жолы</w:t>
      </w:r>
      <w:proofErr w:type="spellEnd"/>
      <w:r w:rsidR="007E6725" w:rsidRPr="00BA213B">
        <w:rPr>
          <w:sz w:val="28"/>
          <w:szCs w:val="28"/>
        </w:rPr>
        <w:t>».</w:t>
      </w:r>
      <w:r w:rsidR="008C730E">
        <w:rPr>
          <w:sz w:val="28"/>
          <w:szCs w:val="28"/>
        </w:rPr>
        <w:t xml:space="preserve"> </w:t>
      </w:r>
    </w:p>
    <w:p w:rsidR="008B2053" w:rsidRDefault="007E6725" w:rsidP="008B2053">
      <w:pPr>
        <w:pStyle w:val="a3"/>
        <w:spacing w:before="0" w:beforeAutospacing="0" w:after="0" w:afterAutospacing="0"/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BA213B">
        <w:rPr>
          <w:rFonts w:eastAsia="MS Mincho"/>
          <w:sz w:val="28"/>
          <w:szCs w:val="28"/>
          <w:lang w:eastAsia="ja-JP"/>
        </w:rPr>
        <w:t>Барьерами входа на рынок являются требования, установленные в Кодексе Республики Казахстан «О таможенном деле», в том числе, требовани</w:t>
      </w:r>
      <w:r w:rsidR="008B2053">
        <w:rPr>
          <w:rFonts w:eastAsia="MS Mincho"/>
          <w:sz w:val="28"/>
          <w:szCs w:val="28"/>
          <w:lang w:eastAsia="ja-JP"/>
        </w:rPr>
        <w:t xml:space="preserve">е </w:t>
      </w:r>
      <w:r w:rsidRPr="00BA213B">
        <w:rPr>
          <w:rFonts w:eastAsia="MS Mincho"/>
          <w:sz w:val="28"/>
          <w:szCs w:val="28"/>
          <w:lang w:eastAsia="ja-JP"/>
        </w:rPr>
        <w:t xml:space="preserve">по наличию соответствующей инфраструктуры (складские помещения, открытые и крытые площадки, подъездные пути, погрузочно-разгрузочные механизмы и специальная техника). </w:t>
      </w:r>
    </w:p>
    <w:p w:rsidR="007E6725" w:rsidRDefault="007E6725" w:rsidP="00BB1C28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BA213B">
        <w:rPr>
          <w:rFonts w:ascii="Times New Roman" w:eastAsia="MS Mincho" w:hAnsi="Times New Roman"/>
          <w:sz w:val="28"/>
          <w:szCs w:val="28"/>
          <w:lang w:eastAsia="ja-JP"/>
        </w:rPr>
        <w:t xml:space="preserve">По итогам проведенного анализа </w:t>
      </w:r>
      <w:r w:rsidR="002E6B8C">
        <w:rPr>
          <w:rFonts w:ascii="Times New Roman" w:eastAsia="MS Mincho" w:hAnsi="Times New Roman"/>
          <w:sz w:val="28"/>
          <w:szCs w:val="28"/>
          <w:lang w:eastAsia="ja-JP"/>
        </w:rPr>
        <w:t xml:space="preserve">из Реестра исключено </w:t>
      </w:r>
      <w:r w:rsidRPr="00BA213B">
        <w:rPr>
          <w:rFonts w:ascii="Times New Roman" w:eastAsia="MS Mincho" w:hAnsi="Times New Roman"/>
          <w:sz w:val="28"/>
          <w:szCs w:val="28"/>
          <w:lang w:eastAsia="ja-JP"/>
        </w:rPr>
        <w:t>АО «</w:t>
      </w:r>
      <w:proofErr w:type="spellStart"/>
      <w:r w:rsidRPr="00BA213B">
        <w:rPr>
          <w:rFonts w:ascii="Times New Roman" w:eastAsia="MS Mincho" w:hAnsi="Times New Roman"/>
          <w:sz w:val="28"/>
          <w:szCs w:val="28"/>
          <w:lang w:eastAsia="ja-JP"/>
        </w:rPr>
        <w:t>Кедентранссервис</w:t>
      </w:r>
      <w:proofErr w:type="spellEnd"/>
      <w:r w:rsidRPr="00BA213B">
        <w:rPr>
          <w:rFonts w:ascii="Times New Roman" w:eastAsia="MS Mincho" w:hAnsi="Times New Roman"/>
          <w:sz w:val="28"/>
          <w:szCs w:val="28"/>
          <w:lang w:eastAsia="ja-JP"/>
        </w:rPr>
        <w:t>»</w:t>
      </w:r>
      <w:r w:rsidR="000A58E6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0A58E6" w:rsidRPr="000A58E6">
        <w:rPr>
          <w:rFonts w:ascii="Times New Roman" w:eastAsia="MS Mincho" w:hAnsi="Times New Roman"/>
          <w:i/>
          <w:sz w:val="24"/>
          <w:szCs w:val="24"/>
          <w:lang w:eastAsia="ja-JP"/>
        </w:rPr>
        <w:t>(ранее состоящее в Реестре по данной услуге)</w:t>
      </w:r>
      <w:r w:rsidRPr="00BA213B">
        <w:rPr>
          <w:rFonts w:ascii="Times New Roman" w:eastAsia="MS Mincho" w:hAnsi="Times New Roman"/>
          <w:sz w:val="28"/>
          <w:szCs w:val="28"/>
          <w:lang w:eastAsia="ja-JP"/>
        </w:rPr>
        <w:t xml:space="preserve"> и включе</w:t>
      </w:r>
      <w:r w:rsidR="002E6B8C">
        <w:rPr>
          <w:rFonts w:ascii="Times New Roman" w:eastAsia="MS Mincho" w:hAnsi="Times New Roman"/>
          <w:sz w:val="28"/>
          <w:szCs w:val="28"/>
          <w:lang w:eastAsia="ja-JP"/>
        </w:rPr>
        <w:t>но</w:t>
      </w:r>
      <w:r w:rsidRPr="00BA213B">
        <w:rPr>
          <w:rFonts w:ascii="Times New Roman" w:eastAsia="MS Mincho" w:hAnsi="Times New Roman"/>
          <w:sz w:val="28"/>
          <w:szCs w:val="28"/>
          <w:lang w:eastAsia="ja-JP"/>
        </w:rPr>
        <w:t xml:space="preserve"> в Реестр ТОО «Таможенно-брокерский центр «</w:t>
      </w:r>
      <w:proofErr w:type="spellStart"/>
      <w:r w:rsidRPr="00BA213B">
        <w:rPr>
          <w:rFonts w:ascii="Times New Roman" w:eastAsia="MS Mincho" w:hAnsi="Times New Roman"/>
          <w:sz w:val="28"/>
          <w:szCs w:val="28"/>
          <w:lang w:eastAsia="ja-JP"/>
        </w:rPr>
        <w:t>Жибек-Жолы</w:t>
      </w:r>
      <w:proofErr w:type="spellEnd"/>
      <w:r w:rsidRPr="00BA213B">
        <w:rPr>
          <w:rFonts w:ascii="Times New Roman" w:eastAsia="MS Mincho" w:hAnsi="Times New Roman"/>
          <w:sz w:val="28"/>
          <w:szCs w:val="28"/>
          <w:lang w:eastAsia="ja-JP"/>
        </w:rPr>
        <w:t>» по виду деятельности «прием и хранение железнодорожных контейнеров на территории склада временного хранения» с долей доминирования свыше 35% в географических границах города Астаны.</w:t>
      </w:r>
    </w:p>
    <w:p w:rsidR="007E6725" w:rsidRPr="00BA213B" w:rsidRDefault="007E6725" w:rsidP="007E6725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452F4F" w:rsidRDefault="00B45817" w:rsidP="00D123C0">
      <w:pPr>
        <w:spacing w:after="0" w:line="240" w:lineRule="auto"/>
        <w:ind w:firstLine="708"/>
        <w:jc w:val="both"/>
        <w:rPr>
          <w:rFonts w:ascii="Times New Roman" w:eastAsia="MS Mincho" w:hAnsi="Times New Roman"/>
          <w:i/>
          <w:sz w:val="28"/>
          <w:szCs w:val="28"/>
          <w:lang w:eastAsia="ja-JP"/>
        </w:rPr>
      </w:pPr>
      <w:r w:rsidRPr="00B45817">
        <w:rPr>
          <w:rFonts w:ascii="Times New Roman" w:eastAsia="MS Mincho" w:hAnsi="Times New Roman"/>
          <w:i/>
          <w:sz w:val="28"/>
          <w:szCs w:val="28"/>
          <w:lang w:eastAsia="ja-JP"/>
        </w:rPr>
        <w:t xml:space="preserve">6. </w:t>
      </w:r>
      <w:r w:rsidR="00452F4F" w:rsidRPr="00B45817">
        <w:rPr>
          <w:rFonts w:ascii="Times New Roman" w:eastAsia="MS Mincho" w:hAnsi="Times New Roman"/>
          <w:i/>
          <w:sz w:val="28"/>
          <w:szCs w:val="28"/>
          <w:lang w:eastAsia="ja-JP"/>
        </w:rPr>
        <w:t>Анализ рынка услуг по предоставлению стоянки для транспортных средств на привокзальной площади АО «Международный аэропорт Астана»</w:t>
      </w:r>
    </w:p>
    <w:p w:rsidR="003572DE" w:rsidRPr="003572DE" w:rsidRDefault="003572DE" w:rsidP="003572DE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Анализ проводился за 9 месяцев 2015 года </w:t>
      </w:r>
      <w:r w:rsidRPr="003572DE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(</w:t>
      </w:r>
      <w:r w:rsidRPr="003572DE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январь-сентябрь 2015 года</w:t>
      </w:r>
      <w:r w:rsidRPr="003572DE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)</w:t>
      </w:r>
      <w:r w:rsidRPr="003572DE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.</w:t>
      </w:r>
      <w:r w:rsidRPr="003572DE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 </w:t>
      </w:r>
    </w:p>
    <w:p w:rsidR="00452F4F" w:rsidRPr="008F60C9" w:rsidRDefault="00452F4F" w:rsidP="003572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F60C9">
        <w:rPr>
          <w:rFonts w:ascii="Times New Roman" w:eastAsia="Times New Roman" w:hAnsi="Times New Roman"/>
          <w:sz w:val="28"/>
          <w:szCs w:val="28"/>
          <w:lang w:val="kk-KZ" w:eastAsia="ru-RU"/>
        </w:rPr>
        <w:t>По результатам анализа установлено, что анализируем</w:t>
      </w:r>
      <w:r w:rsidR="00B45817">
        <w:rPr>
          <w:rFonts w:ascii="Times New Roman" w:eastAsia="Times New Roman" w:hAnsi="Times New Roman"/>
          <w:sz w:val="28"/>
          <w:szCs w:val="28"/>
          <w:lang w:val="kk-KZ" w:eastAsia="ru-RU"/>
        </w:rPr>
        <w:t>ую</w:t>
      </w:r>
      <w:r w:rsidRPr="008F60C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услуг</w:t>
      </w:r>
      <w:r w:rsidR="00B45817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Pr="008F60C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оказывает единственный субъект рынка </w:t>
      </w:r>
      <w:r w:rsidR="004462FF" w:rsidRPr="004462FF">
        <w:rPr>
          <w:rFonts w:ascii="Times New Roman" w:eastAsia="Times New Roman" w:hAnsi="Times New Roman"/>
          <w:sz w:val="28"/>
          <w:szCs w:val="28"/>
          <w:lang w:val="kk-KZ" w:eastAsia="ru-RU"/>
        </w:rPr>
        <w:t>АО «Международный аэропорт Астана»</w:t>
      </w:r>
      <w:r w:rsidRPr="008F60C9">
        <w:rPr>
          <w:rFonts w:ascii="Times New Roman" w:eastAsia="Times New Roman" w:hAnsi="Times New Roman"/>
          <w:sz w:val="28"/>
          <w:szCs w:val="28"/>
          <w:lang w:val="kk-KZ" w:eastAsia="ru-RU"/>
        </w:rPr>
        <w:t>, рыночная доля которого составляет 100%.</w:t>
      </w:r>
      <w:r w:rsidR="00B458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Таким образом рынок относится к высококонцентрированному типу рынка.</w:t>
      </w:r>
    </w:p>
    <w:p w:rsidR="00B45817" w:rsidRDefault="00BB1C28" w:rsidP="00452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итогам анализа</w:t>
      </w:r>
      <w:r w:rsidR="00452F4F" w:rsidRPr="008F6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62FF">
        <w:rPr>
          <w:rFonts w:ascii="Times New Roman" w:eastAsia="Times New Roman" w:hAnsi="Times New Roman"/>
          <w:sz w:val="28"/>
          <w:szCs w:val="28"/>
          <w:lang w:val="kk-KZ" w:eastAsia="ru-RU"/>
        </w:rPr>
        <w:t>АО «Международный аэропорт Астана»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45817">
        <w:rPr>
          <w:rFonts w:ascii="Times New Roman" w:eastAsia="Times New Roman" w:hAnsi="Times New Roman"/>
          <w:sz w:val="28"/>
          <w:szCs w:val="28"/>
          <w:lang w:eastAsia="ru-RU"/>
        </w:rPr>
        <w:t>включен в Реестр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2F4F" w:rsidRPr="00BB50EA" w:rsidRDefault="00452F4F" w:rsidP="00452F4F">
      <w:pPr>
        <w:spacing w:after="0" w:line="240" w:lineRule="auto"/>
        <w:jc w:val="center"/>
        <w:rPr>
          <w:b/>
        </w:rPr>
      </w:pPr>
    </w:p>
    <w:p w:rsidR="007E6725" w:rsidRPr="00FA2C24" w:rsidRDefault="007E6725" w:rsidP="002515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E6725" w:rsidRPr="00FA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AE"/>
    <w:rsid w:val="000A58E6"/>
    <w:rsid w:val="00130284"/>
    <w:rsid w:val="001813E8"/>
    <w:rsid w:val="00190A94"/>
    <w:rsid w:val="002515C8"/>
    <w:rsid w:val="00272ECB"/>
    <w:rsid w:val="002E6B8C"/>
    <w:rsid w:val="00306DAE"/>
    <w:rsid w:val="003572DE"/>
    <w:rsid w:val="003E3643"/>
    <w:rsid w:val="003E70D2"/>
    <w:rsid w:val="004462FF"/>
    <w:rsid w:val="00452F4F"/>
    <w:rsid w:val="004546EE"/>
    <w:rsid w:val="004A3276"/>
    <w:rsid w:val="004B68D5"/>
    <w:rsid w:val="004D6340"/>
    <w:rsid w:val="005025FC"/>
    <w:rsid w:val="00525B88"/>
    <w:rsid w:val="00552A28"/>
    <w:rsid w:val="00580AD2"/>
    <w:rsid w:val="005B64E5"/>
    <w:rsid w:val="007230AD"/>
    <w:rsid w:val="007402AF"/>
    <w:rsid w:val="007E6725"/>
    <w:rsid w:val="007F6E80"/>
    <w:rsid w:val="00863942"/>
    <w:rsid w:val="008B2053"/>
    <w:rsid w:val="008C730E"/>
    <w:rsid w:val="009E68F7"/>
    <w:rsid w:val="00A02E46"/>
    <w:rsid w:val="00A35C53"/>
    <w:rsid w:val="00A473E4"/>
    <w:rsid w:val="00A91C2C"/>
    <w:rsid w:val="00AF5FB1"/>
    <w:rsid w:val="00B45817"/>
    <w:rsid w:val="00B9688E"/>
    <w:rsid w:val="00BB1C28"/>
    <w:rsid w:val="00C35BA0"/>
    <w:rsid w:val="00D123C0"/>
    <w:rsid w:val="00D62F53"/>
    <w:rsid w:val="00E05391"/>
    <w:rsid w:val="00E17F35"/>
    <w:rsid w:val="00E87E80"/>
    <w:rsid w:val="00F03EE6"/>
    <w:rsid w:val="00F37619"/>
    <w:rsid w:val="00F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D62F5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D6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515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51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C35BA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D62F5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D6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515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51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C35BA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Sarsembayeva Zhanara</dc:creator>
  <cp:keywords/>
  <dc:description/>
  <cp:lastModifiedBy>Sarsembayeva Zhanara</cp:lastModifiedBy>
  <cp:revision>41</cp:revision>
  <cp:lastPrinted>2016-02-22T05:30:00Z</cp:lastPrinted>
  <dcterms:created xsi:type="dcterms:W3CDTF">2016-02-22T03:37:00Z</dcterms:created>
  <dcterms:modified xsi:type="dcterms:W3CDTF">2016-02-22T06:15:00Z</dcterms:modified>
</cp:coreProperties>
</file>