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24" w:rsidRPr="00D81D24" w:rsidRDefault="00D81D24" w:rsidP="00D81D24">
      <w:pPr>
        <w:pStyle w:val="rubrika"/>
        <w:rPr>
          <w:b/>
        </w:rPr>
      </w:pPr>
      <w:bookmarkStart w:id="0" w:name="_GoBack"/>
      <w:r w:rsidRPr="00D81D24">
        <w:rPr>
          <w:b/>
        </w:rPr>
        <w:t>Проведен круглый стол</w:t>
      </w:r>
    </w:p>
    <w:bookmarkEnd w:id="0"/>
    <w:p w:rsidR="00D81D24" w:rsidRDefault="00D81D24" w:rsidP="00D81D24">
      <w:pPr>
        <w:pStyle w:val="main"/>
      </w:pPr>
      <w:r>
        <w:t xml:space="preserve">В целях эффективного сотрудничества в области взаимодействия с юридическими лицами и их представителями посредством электронного сервиса «Судебный кабинет», а также упрощения механизма подачи судебных документов, экономии времени и средств в </w:t>
      </w:r>
      <w:proofErr w:type="spellStart"/>
      <w:r>
        <w:t>Катон</w:t>
      </w:r>
      <w:proofErr w:type="spellEnd"/>
      <w:r>
        <w:t xml:space="preserve">-Карагайском районном суде состоялся круглый стол на тему: «Судебный </w:t>
      </w:r>
      <w:proofErr w:type="gramStart"/>
      <w:r>
        <w:t>кабинет »</w:t>
      </w:r>
      <w:proofErr w:type="gramEnd"/>
      <w:r>
        <w:t>.</w:t>
      </w:r>
    </w:p>
    <w:p w:rsidR="00D81D24" w:rsidRDefault="00D81D24" w:rsidP="00D81D24">
      <w:pPr>
        <w:pStyle w:val="main"/>
      </w:pPr>
      <w:r>
        <w:t>В данном мероприятии приняли участие сотрудники отдела полиции, адвокаты и специалисты суда.</w:t>
      </w:r>
    </w:p>
    <w:p w:rsidR="00D81D24" w:rsidRDefault="00D81D24" w:rsidP="00D81D24">
      <w:pPr>
        <w:pStyle w:val="main"/>
      </w:pPr>
      <w:r>
        <w:t xml:space="preserve">Для участников «круглого стола» была проведена демонстрация судебного кабинета, была разъяснена процедура подачи электронного обращения, заявления на подачу копии протокола, искового заявления и </w:t>
      </w:r>
      <w:proofErr w:type="gramStart"/>
      <w:r>
        <w:t>т.д..</w:t>
      </w:r>
      <w:proofErr w:type="gramEnd"/>
    </w:p>
    <w:p w:rsidR="00D81D24" w:rsidRDefault="00D81D24" w:rsidP="00D81D24">
      <w:pPr>
        <w:pStyle w:val="main"/>
      </w:pPr>
      <w:proofErr w:type="gramStart"/>
      <w:r>
        <w:t>Участники  круглого</w:t>
      </w:r>
      <w:proofErr w:type="gramEnd"/>
      <w:r>
        <w:t xml:space="preserve"> стола отметили  что, внедренные инновационные технологии значительно упрощают процедуру подачи населением  исковых заявлений и других обращений в суды, что позволяет им значительно сократить свое время и средства, и обеспечивают гласность, доступность, открытость работы судебной системы.</w:t>
      </w:r>
    </w:p>
    <w:p w:rsidR="00D81D24" w:rsidRDefault="00D81D24" w:rsidP="00D81D24">
      <w:pPr>
        <w:pStyle w:val="main"/>
      </w:pPr>
      <w:r>
        <w:t xml:space="preserve">В завершении круглого </w:t>
      </w:r>
      <w:proofErr w:type="gramStart"/>
      <w:r>
        <w:t>стола  участники</w:t>
      </w:r>
      <w:proofErr w:type="gramEnd"/>
      <w:r>
        <w:t xml:space="preserve"> обменялись мнениями,  отметили о необходимых мерах по активизации применения данной услуги среди населения.</w:t>
      </w:r>
    </w:p>
    <w:p w:rsidR="00D81D24" w:rsidRDefault="00D81D24" w:rsidP="00D81D24">
      <w:pPr>
        <w:pStyle w:val="main"/>
      </w:pPr>
      <w:hyperlink r:id="rId4" w:history="1">
        <w:r>
          <w:rPr>
            <w:rStyle w:val="a4"/>
          </w:rPr>
          <w:t>Судебный кабинет office.sud.kz</w:t>
        </w:r>
      </w:hyperlink>
    </w:p>
    <w:p w:rsidR="00D81D24" w:rsidRDefault="00D81D24" w:rsidP="00D81D24">
      <w:pPr>
        <w:pStyle w:val="news"/>
      </w:pPr>
      <w:r>
        <w:t xml:space="preserve">Пресс-служба </w:t>
      </w:r>
      <w:proofErr w:type="spellStart"/>
      <w:r>
        <w:t>Катон</w:t>
      </w:r>
      <w:proofErr w:type="spellEnd"/>
      <w:r>
        <w:t>-Карагайского районного суда</w:t>
      </w:r>
    </w:p>
    <w:p w:rsidR="003D3CE4" w:rsidRPr="00D81D24" w:rsidRDefault="003D3CE4" w:rsidP="00D81D24"/>
    <w:sectPr w:rsidR="003D3CE4" w:rsidRPr="00D8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55E79"/>
    <w:rsid w:val="00135D36"/>
    <w:rsid w:val="003D3CE4"/>
    <w:rsid w:val="004546E0"/>
    <w:rsid w:val="00540C0F"/>
    <w:rsid w:val="00554C6B"/>
    <w:rsid w:val="007F11F2"/>
    <w:rsid w:val="007F623A"/>
    <w:rsid w:val="00805C32"/>
    <w:rsid w:val="0090176F"/>
    <w:rsid w:val="00C97D03"/>
    <w:rsid w:val="00CB5250"/>
    <w:rsid w:val="00CD78E0"/>
    <w:rsid w:val="00D12FB7"/>
    <w:rsid w:val="00D81D24"/>
    <w:rsid w:val="00D853B6"/>
    <w:rsid w:val="00E0403E"/>
    <w:rsid w:val="00F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d.katon-karagay.vko.gov.kz/ru/files/167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2020-04-16T08:01:00Z</dcterms:created>
  <dcterms:modified xsi:type="dcterms:W3CDTF">2020-04-16T08:47:00Z</dcterms:modified>
</cp:coreProperties>
</file>