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D03" w:rsidRPr="00C97D03" w:rsidRDefault="00C97D03" w:rsidP="00C97D03">
      <w:pPr>
        <w:pStyle w:val="rubrika"/>
        <w:rPr>
          <w:b/>
        </w:rPr>
      </w:pPr>
      <w:bookmarkStart w:id="0" w:name="_GoBack"/>
      <w:r w:rsidRPr="00C97D03">
        <w:rPr>
          <w:b/>
        </w:rPr>
        <w:t xml:space="preserve">В </w:t>
      </w:r>
      <w:proofErr w:type="spellStart"/>
      <w:r w:rsidRPr="00C97D03">
        <w:rPr>
          <w:b/>
        </w:rPr>
        <w:t>Катон</w:t>
      </w:r>
      <w:proofErr w:type="spellEnd"/>
      <w:r w:rsidRPr="00C97D03">
        <w:rPr>
          <w:b/>
        </w:rPr>
        <w:t>-Карагайском районном суде проведена пресс-конференция по итогам работы отправления правосудия за 12 месяцев 2019 года</w:t>
      </w:r>
    </w:p>
    <w:bookmarkEnd w:id="0"/>
    <w:p w:rsidR="00C97D03" w:rsidRDefault="00C97D03" w:rsidP="00C97D03">
      <w:pPr>
        <w:pStyle w:val="main"/>
      </w:pPr>
      <w:r>
        <w:t xml:space="preserve">В </w:t>
      </w:r>
      <w:proofErr w:type="spellStart"/>
      <w:r>
        <w:t>Катон</w:t>
      </w:r>
      <w:proofErr w:type="spellEnd"/>
      <w:r>
        <w:t>-Карагайском районном суде проведена пресс-конференция по итогам работы за 12 месяцев 2019 года, в котором приняли участие представители СМИ.</w:t>
      </w:r>
    </w:p>
    <w:p w:rsidR="00C97D03" w:rsidRDefault="00C97D03" w:rsidP="00C97D03">
      <w:pPr>
        <w:pStyle w:val="main"/>
      </w:pPr>
      <w:proofErr w:type="spellStart"/>
      <w:r>
        <w:t>И.о</w:t>
      </w:r>
      <w:proofErr w:type="spellEnd"/>
      <w:r>
        <w:t xml:space="preserve">. председателя суда </w:t>
      </w:r>
      <w:proofErr w:type="spellStart"/>
      <w:r>
        <w:t>Нурсапинов</w:t>
      </w:r>
      <w:proofErr w:type="spellEnd"/>
      <w:r>
        <w:t xml:space="preserve"> Н.С. озвучил статистические данные за указанный период. Так, </w:t>
      </w:r>
      <w:proofErr w:type="gramStart"/>
      <w:r>
        <w:t>за  2019</w:t>
      </w:r>
      <w:proofErr w:type="gramEnd"/>
      <w:r>
        <w:t xml:space="preserve"> год рассмотрено гражданских дел – 168, уголовных дел - 20, административных дел -178.</w:t>
      </w:r>
    </w:p>
    <w:p w:rsidR="00C97D03" w:rsidRDefault="00C97D03" w:rsidP="00C97D03">
      <w:pPr>
        <w:pStyle w:val="main"/>
      </w:pPr>
      <w:r>
        <w:t xml:space="preserve">Далее было </w:t>
      </w:r>
      <w:proofErr w:type="gramStart"/>
      <w:r>
        <w:t>рассказано  о</w:t>
      </w:r>
      <w:proofErr w:type="gramEnd"/>
      <w:r>
        <w:t xml:space="preserve"> реформах в судебной и правоохранительной системах, являющиеся ключевым фактором защиты прав наших граждан и укрепления их безопасности,  о  нововведении, которым является работа по внедрению структуры административной юстиции как исключительного механизма урегулирования споров между гражданами и государственными органами.</w:t>
      </w:r>
    </w:p>
    <w:p w:rsidR="00C97D03" w:rsidRDefault="00C97D03" w:rsidP="00C97D03">
      <w:pPr>
        <w:pStyle w:val="main"/>
      </w:pPr>
      <w:r>
        <w:t xml:space="preserve">Кроме того, рассказал о том, что в 2019 году </w:t>
      </w:r>
      <w:proofErr w:type="spellStart"/>
      <w:r>
        <w:t>Катон</w:t>
      </w:r>
      <w:proofErr w:type="spellEnd"/>
      <w:r>
        <w:t xml:space="preserve">-Карагайский районный суд в рамках реализации проекта Верховного Суда «7 камней правосудия» совместно </w:t>
      </w:r>
      <w:proofErr w:type="gramStart"/>
      <w:r>
        <w:t>с  </w:t>
      </w:r>
      <w:proofErr w:type="spellStart"/>
      <w:r>
        <w:t>акиматом</w:t>
      </w:r>
      <w:proofErr w:type="spellEnd"/>
      <w:proofErr w:type="gramEnd"/>
      <w:r>
        <w:t xml:space="preserve"> и Домом дружбы </w:t>
      </w:r>
      <w:proofErr w:type="spellStart"/>
      <w:r>
        <w:t>Катон</w:t>
      </w:r>
      <w:proofErr w:type="spellEnd"/>
      <w:r>
        <w:t>-Карагайского района открыл Центр примирения, в здании районного суда был открыт фронт-офис, который нацелен на обеспечение открытости и прозрачности деятельности суда.</w:t>
      </w:r>
    </w:p>
    <w:p w:rsidR="00C97D03" w:rsidRDefault="00C97D03" w:rsidP="00C97D03">
      <w:pPr>
        <w:pStyle w:val="main"/>
      </w:pPr>
      <w:r>
        <w:t xml:space="preserve">В заключении мероприятия </w:t>
      </w:r>
      <w:proofErr w:type="spellStart"/>
      <w:r>
        <w:t>Нурсапинов</w:t>
      </w:r>
      <w:proofErr w:type="spellEnd"/>
      <w:r>
        <w:t xml:space="preserve"> Н.С. отметил, что одним из основных направлений работы суда по-прежнему является совершенствование имиджа судебной системы, открытости и гласности деятельности суда.</w:t>
      </w:r>
    </w:p>
    <w:p w:rsidR="00C97D03" w:rsidRDefault="00C97D03" w:rsidP="00C97D03">
      <w:pPr>
        <w:pStyle w:val="main"/>
      </w:pPr>
      <w:r>
        <w:rPr>
          <w:noProof/>
        </w:rPr>
        <w:drawing>
          <wp:inline distT="0" distB="0" distL="0" distR="0">
            <wp:extent cx="4762500" cy="3571875"/>
            <wp:effectExtent l="0" t="0" r="0" b="9525"/>
            <wp:docPr id="2" name="Рисунок 2" descr="http://old.katon-karagay.vko.gov.kz/images_news/001618/image-1618-2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ld.katon-karagay.vko.gov.kz/images_news/001618/image-1618-24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D03" w:rsidRDefault="00C97D03" w:rsidP="00C97D03">
      <w:pPr>
        <w:pStyle w:val="news"/>
      </w:pPr>
      <w:r>
        <w:t xml:space="preserve">Пресс-служба </w:t>
      </w:r>
      <w:proofErr w:type="spellStart"/>
      <w:r>
        <w:t>Катон</w:t>
      </w:r>
      <w:proofErr w:type="spellEnd"/>
      <w:r>
        <w:t xml:space="preserve">-Карагайского </w:t>
      </w:r>
      <w:proofErr w:type="gramStart"/>
      <w:r>
        <w:t>районного  суда</w:t>
      </w:r>
      <w:proofErr w:type="gramEnd"/>
    </w:p>
    <w:p w:rsidR="003D3CE4" w:rsidRPr="00C97D03" w:rsidRDefault="003D3CE4" w:rsidP="00C97D03"/>
    <w:sectPr w:rsidR="003D3CE4" w:rsidRPr="00C9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3E"/>
    <w:rsid w:val="003D3CE4"/>
    <w:rsid w:val="00C97D03"/>
    <w:rsid w:val="00E0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08667-8289-4552-8EDC-3BBF5529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a">
    <w:name w:val="rubrika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2020-04-16T08:01:00Z</dcterms:created>
  <dcterms:modified xsi:type="dcterms:W3CDTF">2020-04-16T08:08:00Z</dcterms:modified>
</cp:coreProperties>
</file>