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3DE" w:rsidRDefault="00B673DE" w:rsidP="00B673DE">
      <w:pPr>
        <w:pStyle w:val="rubrikser"/>
        <w:shd w:val="clear" w:color="auto" w:fill="FFFFFF"/>
        <w:spacing w:before="180" w:beforeAutospacing="0" w:after="180" w:afterAutospacing="0"/>
        <w:rPr>
          <w:rFonts w:ascii="Tahoma" w:hAnsi="Tahoma" w:cs="Tahoma"/>
          <w:b/>
          <w:bCs/>
          <w:color w:val="306759"/>
          <w:sz w:val="18"/>
          <w:szCs w:val="18"/>
        </w:rPr>
      </w:pPr>
      <w:proofErr w:type="spellStart"/>
      <w:r>
        <w:rPr>
          <w:rFonts w:ascii="Tahoma" w:hAnsi="Tahoma" w:cs="Tahoma"/>
          <w:b/>
          <w:bCs/>
          <w:color w:val="306759"/>
          <w:sz w:val="18"/>
          <w:szCs w:val="18"/>
        </w:rPr>
        <w:t>С.А.Аманжолов</w:t>
      </w:r>
      <w:proofErr w:type="spellEnd"/>
      <w:r>
        <w:rPr>
          <w:rFonts w:ascii="Tahoma" w:hAnsi="Tahoma" w:cs="Tahoma"/>
          <w:b/>
          <w:bCs/>
          <w:color w:val="306759"/>
          <w:sz w:val="18"/>
          <w:szCs w:val="18"/>
        </w:rPr>
        <w:t xml:space="preserve"> (1903-1958)</w:t>
      </w:r>
    </w:p>
    <w:p w:rsidR="00B673DE" w:rsidRDefault="00B673DE" w:rsidP="00B673DE">
      <w:pPr>
        <w:pStyle w:val="main"/>
        <w:shd w:val="clear" w:color="auto" w:fill="FFFFFF"/>
        <w:spacing w:before="180" w:beforeAutospacing="0" w:after="180" w:afterAutospacing="0"/>
        <w:ind w:left="450" w:right="150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noProof/>
          <w:color w:val="333333"/>
          <w:sz w:val="18"/>
          <w:szCs w:val="18"/>
        </w:rPr>
        <w:drawing>
          <wp:inline distT="0" distB="0" distL="0" distR="0">
            <wp:extent cx="1788160" cy="2374900"/>
            <wp:effectExtent l="0" t="0" r="2540" b="6350"/>
            <wp:docPr id="1" name="Рисунок 1" descr="С.А.Аманжол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.А.Аманжолов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160" cy="237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color w:val="333333"/>
          <w:sz w:val="18"/>
          <w:szCs w:val="18"/>
        </w:rPr>
        <w:t>Доктор филологических наук, профессор, член-корреспондент Академии наук Республики Казахстан, выдающийся языковед-тюрколог, один из основоположников казахского языкознания.</w:t>
      </w:r>
    </w:p>
    <w:p w:rsidR="00B673DE" w:rsidRDefault="00B673DE" w:rsidP="00B673DE">
      <w:pPr>
        <w:pStyle w:val="main"/>
        <w:shd w:val="clear" w:color="auto" w:fill="FFFFFF"/>
        <w:spacing w:before="180" w:beforeAutospacing="0" w:after="180" w:afterAutospacing="0"/>
        <w:ind w:left="450" w:right="150"/>
        <w:jc w:val="both"/>
        <w:rPr>
          <w:rFonts w:ascii="Tahoma" w:hAnsi="Tahoma" w:cs="Tahoma"/>
          <w:color w:val="333333"/>
          <w:sz w:val="18"/>
          <w:szCs w:val="18"/>
        </w:rPr>
      </w:pPr>
      <w:proofErr w:type="spellStart"/>
      <w:r>
        <w:rPr>
          <w:rFonts w:ascii="Tahoma" w:hAnsi="Tahoma" w:cs="Tahoma"/>
          <w:color w:val="333333"/>
          <w:sz w:val="18"/>
          <w:szCs w:val="18"/>
        </w:rPr>
        <w:t>Сарсен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Аманжолович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Аманжолов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родился 27 декабря 1903 г. в местности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Егинсу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(ныне Уланского района Восточно-Казахстанской области). Семья жила бедно, родители были батраками, кроме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Сарсена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в семье еще семь детей. Но, несмотря на это,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Сарсен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Аманжолов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в 1916 г. окончил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Чингистайскую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(ныне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Катон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>-Карагайского района) русско-казахскую школу, таких школ по Казахстану было всего четырнадцать. Выучился он благодаря старшим братьям, которые, работая матросами, немного помогали семье.</w:t>
      </w:r>
      <w:r>
        <w:rPr>
          <w:rFonts w:ascii="Tahoma" w:hAnsi="Tahoma" w:cs="Tahoma"/>
          <w:color w:val="333333"/>
          <w:sz w:val="18"/>
          <w:szCs w:val="18"/>
        </w:rPr>
        <w:br/>
        <w:t xml:space="preserve">В 1916-1919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г.г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. он обучался </w:t>
      </w:r>
      <w:proofErr w:type="gramStart"/>
      <w:r>
        <w:rPr>
          <w:rFonts w:ascii="Tahoma" w:hAnsi="Tahoma" w:cs="Tahoma"/>
          <w:color w:val="333333"/>
          <w:sz w:val="18"/>
          <w:szCs w:val="18"/>
        </w:rPr>
        <w:t>в</w:t>
      </w:r>
      <w:proofErr w:type="gramEnd"/>
      <w:r>
        <w:rPr>
          <w:rFonts w:ascii="Tahoma" w:hAnsi="Tahoma" w:cs="Tahoma"/>
          <w:color w:val="333333"/>
          <w:sz w:val="18"/>
          <w:szCs w:val="18"/>
        </w:rPr>
        <w:t xml:space="preserve"> </w:t>
      </w:r>
      <w:proofErr w:type="gramStart"/>
      <w:r>
        <w:rPr>
          <w:rFonts w:ascii="Tahoma" w:hAnsi="Tahoma" w:cs="Tahoma"/>
          <w:color w:val="333333"/>
          <w:sz w:val="18"/>
          <w:szCs w:val="18"/>
        </w:rPr>
        <w:t>Усть-Каменогорском</w:t>
      </w:r>
      <w:proofErr w:type="gramEnd"/>
      <w:r>
        <w:rPr>
          <w:rFonts w:ascii="Tahoma" w:hAnsi="Tahoma" w:cs="Tahoma"/>
          <w:color w:val="333333"/>
          <w:sz w:val="18"/>
          <w:szCs w:val="18"/>
        </w:rPr>
        <w:t xml:space="preserve"> реальном училище, но по семейным обстоятельствам не смог окончить это училище. В 1920 г.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С.А.Аманжолов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окончил двухгодичные краткосрочные педагогические курсы в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г</w:t>
      </w:r>
      <w:proofErr w:type="gramStart"/>
      <w:r>
        <w:rPr>
          <w:rFonts w:ascii="Tahoma" w:hAnsi="Tahoma" w:cs="Tahoma"/>
          <w:color w:val="333333"/>
          <w:sz w:val="18"/>
          <w:szCs w:val="18"/>
        </w:rPr>
        <w:t>.С</w:t>
      </w:r>
      <w:proofErr w:type="gramEnd"/>
      <w:r>
        <w:rPr>
          <w:rFonts w:ascii="Tahoma" w:hAnsi="Tahoma" w:cs="Tahoma"/>
          <w:color w:val="333333"/>
          <w:sz w:val="18"/>
          <w:szCs w:val="18"/>
        </w:rPr>
        <w:t>емипалатинске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. Работал учителем аульной школы в селах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Нугманово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и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Егинсу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Усть-Каменогорского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уезда, народным судьей 4-го участка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Бухтарминского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уезда, занимал должность помощника районного финансового инспектора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Усть-Каменогорского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уездного финансового отдела, был ответственным секретарем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Усть-Каменогорского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уездного исполнительного комитета.</w:t>
      </w:r>
      <w:r>
        <w:rPr>
          <w:rFonts w:ascii="Tahoma" w:hAnsi="Tahoma" w:cs="Tahoma"/>
          <w:color w:val="333333"/>
          <w:sz w:val="18"/>
          <w:szCs w:val="18"/>
        </w:rPr>
        <w:br/>
        <w:t xml:space="preserve">В 1926 г.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С.А.Аманжолов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поступил в Казахское Педагогическое высшее учебное заведение в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г</w:t>
      </w:r>
      <w:proofErr w:type="gramStart"/>
      <w:r>
        <w:rPr>
          <w:rFonts w:ascii="Tahoma" w:hAnsi="Tahoma" w:cs="Tahoma"/>
          <w:color w:val="333333"/>
          <w:sz w:val="18"/>
          <w:szCs w:val="18"/>
        </w:rPr>
        <w:t>.Т</w:t>
      </w:r>
      <w:proofErr w:type="gramEnd"/>
      <w:r>
        <w:rPr>
          <w:rFonts w:ascii="Tahoma" w:hAnsi="Tahoma" w:cs="Tahoma"/>
          <w:color w:val="333333"/>
          <w:sz w:val="18"/>
          <w:szCs w:val="18"/>
        </w:rPr>
        <w:t>ашкенте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, окончил 2 курса и в связи с расформированием и переводом последнего в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г.Алма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>-Ату в 1928 г. , он перешел на Восточный факультет (позже Педагогический факультет) Средне-Азиатского университета, после окончания которого началась его научно-педагогическая деятельность.</w:t>
      </w:r>
      <w:r>
        <w:rPr>
          <w:rFonts w:ascii="Tahoma" w:hAnsi="Tahoma" w:cs="Tahoma"/>
          <w:color w:val="333333"/>
          <w:sz w:val="18"/>
          <w:szCs w:val="18"/>
        </w:rPr>
        <w:br/>
        <w:t xml:space="preserve">В 1931 г. вышли его первые работы, тогда же появился букварь, в создании которого он принимал деятельное участие. В следующем году вышла в свет «Грамматика казахского языка» для 4-го класса. В 40-е годы написал учебник казахского языка, ряд нормативных учебников по фонетике, морфологии, морфологии и синтаксису для средних школ. </w:t>
      </w:r>
      <w:proofErr w:type="gramStart"/>
      <w:r>
        <w:rPr>
          <w:rFonts w:ascii="Tahoma" w:hAnsi="Tahoma" w:cs="Tahoma"/>
          <w:color w:val="333333"/>
          <w:sz w:val="18"/>
          <w:szCs w:val="18"/>
        </w:rPr>
        <w:t>Подготовил и издал «Краткий курс синтаксиса казахского языка в научном освещении» для вузов, вышли орфографический и русско-казахских военный словари.</w:t>
      </w:r>
      <w:proofErr w:type="gramEnd"/>
      <w:r>
        <w:rPr>
          <w:rFonts w:ascii="Tahoma" w:hAnsi="Tahoma" w:cs="Tahoma"/>
          <w:color w:val="333333"/>
          <w:sz w:val="18"/>
          <w:szCs w:val="18"/>
        </w:rPr>
        <w:br/>
        <w:t xml:space="preserve">Профессор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С.А.Аманжолов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внес неоценимый вклад в научное изучение грамматического строя казахского языка, в создании вузовских курсов, программ и первых нормативных учебников казахского языка для школ. Большое внимание уделял вопросам лексикологии и лексикографии, руководил созданием Большого словаря казахского языка, был одним из составителей двухтомного «Русско-казахского словаря» (1946), под его редакцией издано полное собрание сочинений Абая.</w:t>
      </w:r>
      <w:r>
        <w:rPr>
          <w:rFonts w:ascii="Tahoma" w:hAnsi="Tahoma" w:cs="Tahoma"/>
          <w:color w:val="333333"/>
          <w:sz w:val="18"/>
          <w:szCs w:val="18"/>
        </w:rPr>
        <w:br/>
        <w:t xml:space="preserve">В трудах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С.А.Аманжолова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нашла свое освещение почти вся </w:t>
      </w:r>
      <w:proofErr w:type="gramStart"/>
      <w:r>
        <w:rPr>
          <w:rFonts w:ascii="Tahoma" w:hAnsi="Tahoma" w:cs="Tahoma"/>
          <w:color w:val="333333"/>
          <w:sz w:val="18"/>
          <w:szCs w:val="18"/>
        </w:rPr>
        <w:t>проблема-тика</w:t>
      </w:r>
      <w:proofErr w:type="gramEnd"/>
      <w:r>
        <w:rPr>
          <w:rFonts w:ascii="Tahoma" w:hAnsi="Tahoma" w:cs="Tahoma"/>
          <w:color w:val="333333"/>
          <w:sz w:val="18"/>
          <w:szCs w:val="18"/>
        </w:rPr>
        <w:t xml:space="preserve"> казахского языкознания. Как известно, современный казахский алфавит и основные принципы казахской орфографии, принятые на V сессии </w:t>
      </w:r>
      <w:proofErr w:type="gramStart"/>
      <w:r>
        <w:rPr>
          <w:rFonts w:ascii="Tahoma" w:hAnsi="Tahoma" w:cs="Tahoma"/>
          <w:color w:val="333333"/>
          <w:sz w:val="18"/>
          <w:szCs w:val="18"/>
        </w:rPr>
        <w:t>Верхов-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ного</w:t>
      </w:r>
      <w:proofErr w:type="spellEnd"/>
      <w:proofErr w:type="gramEnd"/>
      <w:r>
        <w:rPr>
          <w:rFonts w:ascii="Tahoma" w:hAnsi="Tahoma" w:cs="Tahoma"/>
          <w:color w:val="333333"/>
          <w:sz w:val="18"/>
          <w:szCs w:val="18"/>
        </w:rPr>
        <w:t xml:space="preserve"> Совета Казахской ССР от 10 ноября 1940 г., были разработаны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С.А.Аманжоловым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. Его перу принадлежит более 120 печатных научных </w:t>
      </w:r>
      <w:proofErr w:type="gramStart"/>
      <w:r>
        <w:rPr>
          <w:rFonts w:ascii="Tahoma" w:hAnsi="Tahoma" w:cs="Tahoma"/>
          <w:color w:val="333333"/>
          <w:sz w:val="18"/>
          <w:szCs w:val="18"/>
        </w:rPr>
        <w:t>тру-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дов</w:t>
      </w:r>
      <w:proofErr w:type="spellEnd"/>
      <w:proofErr w:type="gramEnd"/>
      <w:r>
        <w:rPr>
          <w:rFonts w:ascii="Tahoma" w:hAnsi="Tahoma" w:cs="Tahoma"/>
          <w:color w:val="333333"/>
          <w:sz w:val="18"/>
          <w:szCs w:val="18"/>
        </w:rPr>
        <w:t xml:space="preserve">, опубликованных в виде монографий, учебников, учебных пособий,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бро-шюр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>, научных статей.</w:t>
      </w:r>
      <w:r>
        <w:rPr>
          <w:rFonts w:ascii="Tahoma" w:hAnsi="Tahoma" w:cs="Tahoma"/>
          <w:color w:val="333333"/>
          <w:sz w:val="18"/>
          <w:szCs w:val="18"/>
        </w:rPr>
        <w:br/>
        <w:t xml:space="preserve">В научном наследии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С.А.Аманжолова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особое место занимают его труды по истории и диалектологии казахского языка. Вопросы казахской диалектологии в его трудах изучались в неразрывной связи с историей казахского народа, он постоянно руководил работой над изучением и сбором диалектов. Так была создана наука о диалектах казахского языка, его монографическое исследование «Вопросы диалектологии и истории казахского языка» получило широкую известность и признание не только в нашей стране, но и за рубежом.</w:t>
      </w:r>
      <w:r>
        <w:rPr>
          <w:rFonts w:ascii="Tahoma" w:hAnsi="Tahoma" w:cs="Tahoma"/>
          <w:color w:val="333333"/>
          <w:sz w:val="18"/>
          <w:szCs w:val="18"/>
        </w:rPr>
        <w:br/>
      </w:r>
      <w:proofErr w:type="spellStart"/>
      <w:r>
        <w:rPr>
          <w:rFonts w:ascii="Tahoma" w:hAnsi="Tahoma" w:cs="Tahoma"/>
          <w:color w:val="333333"/>
          <w:sz w:val="18"/>
          <w:szCs w:val="18"/>
        </w:rPr>
        <w:t>С.А.Аманжолов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руководил сбором и изданием избранных </w:t>
      </w:r>
      <w:proofErr w:type="spellStart"/>
      <w:proofErr w:type="gramStart"/>
      <w:r>
        <w:rPr>
          <w:rFonts w:ascii="Tahoma" w:hAnsi="Tahoma" w:cs="Tahoma"/>
          <w:color w:val="333333"/>
          <w:sz w:val="18"/>
          <w:szCs w:val="18"/>
        </w:rPr>
        <w:t>произведе-ний</w:t>
      </w:r>
      <w:proofErr w:type="spellEnd"/>
      <w:proofErr w:type="gramEnd"/>
      <w:r>
        <w:rPr>
          <w:rFonts w:ascii="Tahoma" w:hAnsi="Tahoma" w:cs="Tahoma"/>
          <w:color w:val="333333"/>
          <w:sz w:val="18"/>
          <w:szCs w:val="18"/>
        </w:rPr>
        <w:t xml:space="preserve"> устного народного творчества. К ним относятся «Казахский советский фольклор», «Шестнадцатый год», «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Богенбай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>-батыр» и другие.</w:t>
      </w:r>
      <w:r>
        <w:rPr>
          <w:rFonts w:ascii="Tahoma" w:hAnsi="Tahoma" w:cs="Tahoma"/>
          <w:color w:val="333333"/>
          <w:sz w:val="18"/>
          <w:szCs w:val="18"/>
        </w:rPr>
        <w:br/>
      </w:r>
      <w:proofErr w:type="spellStart"/>
      <w:r>
        <w:rPr>
          <w:rFonts w:ascii="Tahoma" w:hAnsi="Tahoma" w:cs="Tahoma"/>
          <w:color w:val="333333"/>
          <w:sz w:val="18"/>
          <w:szCs w:val="18"/>
        </w:rPr>
        <w:t>С.А.Аманжолов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хорошо знал узбекский,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кыргызский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>, каракалпакский, татарский, алтайский, чувашский, якутский и другие тюркские языки. Неплохо владел персидским и арабским языками.</w:t>
      </w:r>
      <w:r>
        <w:rPr>
          <w:rFonts w:ascii="Tahoma" w:hAnsi="Tahoma" w:cs="Tahoma"/>
          <w:color w:val="333333"/>
          <w:sz w:val="18"/>
          <w:szCs w:val="18"/>
        </w:rPr>
        <w:br/>
      </w:r>
      <w:proofErr w:type="spellStart"/>
      <w:proofErr w:type="gramStart"/>
      <w:r>
        <w:rPr>
          <w:rFonts w:ascii="Tahoma" w:hAnsi="Tahoma" w:cs="Tahoma"/>
          <w:color w:val="333333"/>
          <w:sz w:val="18"/>
          <w:szCs w:val="18"/>
        </w:rPr>
        <w:t>С.А.Аманжолов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награжден медалями «За оборону Советского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Запалярья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» (1944), «За победу над Германией в Великой Отечественной войне 1941-1945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г.г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.» (1945), «За доблестный труд в Великой </w:t>
      </w:r>
      <w:r>
        <w:rPr>
          <w:rFonts w:ascii="Tahoma" w:hAnsi="Tahoma" w:cs="Tahoma"/>
          <w:color w:val="333333"/>
          <w:sz w:val="18"/>
          <w:szCs w:val="18"/>
        </w:rPr>
        <w:lastRenderedPageBreak/>
        <w:t xml:space="preserve">Отечественной войне 1941-1945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г.г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>.» (1945), «Ветеран труда» (1978).</w:t>
      </w:r>
      <w:proofErr w:type="gramEnd"/>
      <w:r>
        <w:rPr>
          <w:rFonts w:ascii="Tahoma" w:hAnsi="Tahoma" w:cs="Tahoma"/>
          <w:color w:val="333333"/>
          <w:sz w:val="18"/>
          <w:szCs w:val="18"/>
        </w:rPr>
        <w:br/>
        <w:t>Он служил народу, любил свой народ, был неустанным педагогом. Его труды являются бесценным вкладом в исследование культуры и науки казахского народа.</w:t>
      </w:r>
      <w:r>
        <w:rPr>
          <w:rFonts w:ascii="Tahoma" w:hAnsi="Tahoma" w:cs="Tahoma"/>
          <w:color w:val="333333"/>
          <w:sz w:val="18"/>
          <w:szCs w:val="18"/>
        </w:rPr>
        <w:br/>
      </w:r>
      <w:proofErr w:type="spellStart"/>
      <w:r>
        <w:rPr>
          <w:rFonts w:ascii="Tahoma" w:hAnsi="Tahoma" w:cs="Tahoma"/>
          <w:color w:val="333333"/>
          <w:sz w:val="18"/>
          <w:szCs w:val="18"/>
        </w:rPr>
        <w:t>С.А.Аманжолов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умер 28 января 1958 г.</w:t>
      </w:r>
      <w:r>
        <w:rPr>
          <w:rFonts w:ascii="Tahoma" w:hAnsi="Tahoma" w:cs="Tahoma"/>
          <w:color w:val="333333"/>
          <w:sz w:val="18"/>
          <w:szCs w:val="18"/>
        </w:rPr>
        <w:br/>
        <w:t xml:space="preserve">В 2004 г. сын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С.А.Аманжолова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, Алтай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Сарсенович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Аманжолов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, передал на хранение в государственный архив Восточно-Казахстанской области документы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С.А.Аманжолова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. Фонд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С.А.Аманжолова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представляет большой интерес для филологов, преподавателей, студентов, исследователей исторических личностей нашего края.</w:t>
      </w:r>
    </w:p>
    <w:p w:rsidR="00927D95" w:rsidRDefault="00B673DE">
      <w:bookmarkStart w:id="0" w:name="_GoBack"/>
      <w:bookmarkEnd w:id="0"/>
    </w:p>
    <w:sectPr w:rsidR="00927D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3DE"/>
    <w:rsid w:val="00593A41"/>
    <w:rsid w:val="00B673DE"/>
    <w:rsid w:val="00F67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ubrikser">
    <w:name w:val="rubrikser"/>
    <w:basedOn w:val="a"/>
    <w:rsid w:val="00B67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">
    <w:name w:val="main"/>
    <w:basedOn w:val="a"/>
    <w:rsid w:val="00B67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67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73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ubrikser">
    <w:name w:val="rubrikser"/>
    <w:basedOn w:val="a"/>
    <w:rsid w:val="00B67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">
    <w:name w:val="main"/>
    <w:basedOn w:val="a"/>
    <w:rsid w:val="00B67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67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73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1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683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PDemidova</dc:creator>
  <cp:lastModifiedBy>PDemidova</cp:lastModifiedBy>
  <cp:revision>1</cp:revision>
  <dcterms:created xsi:type="dcterms:W3CDTF">2020-03-18T06:34:00Z</dcterms:created>
  <dcterms:modified xsi:type="dcterms:W3CDTF">2020-03-18T06:34:00Z</dcterms:modified>
</cp:coreProperties>
</file>