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6B" w:rsidRPr="00C84A6B" w:rsidRDefault="00C84A6B" w:rsidP="00C84A6B">
      <w:pPr>
        <w:spacing w:before="158" w:after="300" w:line="240" w:lineRule="auto"/>
        <w:outlineLvl w:val="3"/>
        <w:rPr>
          <w:rFonts w:ascii="Arial" w:eastAsia="Times New Roman" w:hAnsi="Arial" w:cs="Arial"/>
          <w:b/>
          <w:bCs/>
          <w:color w:val="000000"/>
          <w:sz w:val="38"/>
          <w:szCs w:val="38"/>
          <w:lang w:eastAsia="ru-RU"/>
        </w:rPr>
      </w:pPr>
      <w:r w:rsidRPr="00C84A6B">
        <w:rPr>
          <w:rFonts w:ascii="Arial" w:eastAsia="Times New Roman" w:hAnsi="Arial" w:cs="Arial"/>
          <w:b/>
          <w:bCs/>
          <w:color w:val="000000"/>
          <w:sz w:val="38"/>
          <w:szCs w:val="38"/>
          <w:lang w:eastAsia="ru-RU"/>
        </w:rPr>
        <w:t>Құжаттарды талап ету тәртібі</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ҚҰЖАТТАРДЫ ТАЛАП ЕТУ ТӘРТІБІ</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Қазақстан Республикасының Сыртқы істер министрінің 2002 жылғы 22 мамырдағы N 08-1/1, Қазақстан Республикасының Әділет министрінің Қазақстан Республикасы Сыртқы iстер министрлiгінің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Ережесiн бекiту туралы 2002 жылғы 28 маусымдағы N 98 бірлескен бұйрығы Қазақстан Республикасы Министрлер Кабинетiнің 1993 жылғы 24 наурыздағы N 229 қаулысымен бекiтiлген, Қазақстан Республикасынан шет елдерге Қазақстан Республикасы азаматтарының, шетелдiк азаматтар мен азаматтығы жоқ тұлғалардың жеке бастық құжаттарын әкету, салып жiберу және талап ету тәртiбi туралы Уақытша Ережесiнiң 6 тармағына сәйкес, БҰЙЫРАМЫЗ:</w:t>
      </w:r>
      <w:r w:rsidRPr="00C84A6B">
        <w:rPr>
          <w:rFonts w:ascii="Arial" w:eastAsia="Times New Roman" w:hAnsi="Arial" w:cs="Arial"/>
          <w:color w:val="000000"/>
          <w:sz w:val="21"/>
          <w:szCs w:val="21"/>
          <w:lang w:eastAsia="ru-RU"/>
        </w:rPr>
        <w:br/>
        <w:t>1. Қоса берiлiп отырған, Қазақстан Республикасы Сыртқы iстер министрлiгiнiң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Ережесiн бекiтiлсiн.</w:t>
      </w:r>
      <w:r w:rsidRPr="00C84A6B">
        <w:rPr>
          <w:rFonts w:ascii="Arial" w:eastAsia="Times New Roman" w:hAnsi="Arial" w:cs="Arial"/>
          <w:color w:val="000000"/>
          <w:sz w:val="21"/>
          <w:szCs w:val="21"/>
          <w:lang w:eastAsia="ru-RU"/>
        </w:rPr>
        <w:br/>
        <w:t>2. Осы бұйрық Қазақстан Республикасының Әдiлет министрлiгiнде мемлекеттiк тiркелген күнiнен бастап күшіне енедi.</w:t>
      </w:r>
      <w:r w:rsidRPr="00C84A6B">
        <w:rPr>
          <w:rFonts w:ascii="Arial" w:eastAsia="Times New Roman" w:hAnsi="Arial" w:cs="Arial"/>
          <w:color w:val="000000"/>
          <w:sz w:val="21"/>
          <w:szCs w:val="21"/>
          <w:lang w:eastAsia="ru-RU"/>
        </w:rPr>
        <w:br/>
        <w:t>Қазақстан Республикасының Мемлекеттік хатшысы -Сыртқы істер министрі Қ К. Тоқаев</w:t>
      </w:r>
      <w:r w:rsidRPr="00C84A6B">
        <w:rPr>
          <w:rFonts w:ascii="Arial" w:eastAsia="Times New Roman" w:hAnsi="Arial" w:cs="Arial"/>
          <w:color w:val="000000"/>
          <w:sz w:val="21"/>
          <w:szCs w:val="21"/>
          <w:lang w:eastAsia="ru-RU"/>
        </w:rPr>
        <w:br/>
        <w:t>Қазақстан Республикасының Әділет министрі Г.В. Ким</w:t>
      </w:r>
      <w:r w:rsidRPr="00C84A6B">
        <w:rPr>
          <w:rFonts w:ascii="Arial" w:eastAsia="Times New Roman" w:hAnsi="Arial" w:cs="Arial"/>
          <w:color w:val="000000"/>
          <w:sz w:val="21"/>
          <w:szCs w:val="21"/>
          <w:lang w:eastAsia="ru-RU"/>
        </w:rPr>
        <w:br/>
        <w:t>Қазақстан Республикасының Қазақстан Республикасы Мемлекеттік хатшысы Әділет министрінің</w:t>
      </w:r>
      <w:r w:rsidRPr="00C84A6B">
        <w:rPr>
          <w:rFonts w:ascii="Arial" w:eastAsia="Times New Roman" w:hAnsi="Arial" w:cs="Arial"/>
          <w:color w:val="000000"/>
          <w:sz w:val="21"/>
          <w:szCs w:val="21"/>
          <w:lang w:eastAsia="ru-RU"/>
        </w:rPr>
        <w:br/>
        <w:t>Қазақстан Республикасы 2002 жылғы 28 маусымдағы Сыртқы істер министрінің N 98 бұйрығымен бекітілген 2002 жылғы 22 мамырдағы N 08-1/1 бұйрығымен</w:t>
      </w:r>
      <w:r w:rsidRPr="00C84A6B">
        <w:rPr>
          <w:rFonts w:ascii="Arial" w:eastAsia="Times New Roman" w:hAnsi="Arial" w:cs="Arial"/>
          <w:color w:val="000000"/>
          <w:sz w:val="21"/>
          <w:szCs w:val="21"/>
          <w:lang w:eastAsia="ru-RU"/>
        </w:rPr>
        <w:br/>
        <w:t>Қазақстан Республикасы Сыртқы iстер министрлiгiнің мекемелерi арқылы Қазақстан Республикасы азаматтарының,</w:t>
      </w:r>
      <w:r w:rsidRPr="00C84A6B">
        <w:rPr>
          <w:rFonts w:ascii="Arial" w:eastAsia="Times New Roman" w:hAnsi="Arial" w:cs="Arial"/>
          <w:color w:val="000000"/>
          <w:sz w:val="21"/>
          <w:szCs w:val="21"/>
          <w:lang w:eastAsia="ru-RU"/>
        </w:rPr>
        <w:br/>
        <w:t>шетелдiк азаматтар мен азаматтығы жоқ тұлғалардың құқықтары мен заңды мүдделерiн қамтамасыз етуге</w:t>
      </w:r>
      <w:r w:rsidRPr="00C84A6B">
        <w:rPr>
          <w:rFonts w:ascii="Arial" w:eastAsia="Times New Roman" w:hAnsi="Arial" w:cs="Arial"/>
          <w:color w:val="000000"/>
          <w:sz w:val="21"/>
          <w:szCs w:val="21"/>
          <w:lang w:eastAsia="ru-RU"/>
        </w:rPr>
        <w:br/>
        <w:t>қатысты құжаттарды талап ету Ережесi</w:t>
      </w:r>
      <w:r w:rsidRPr="00C84A6B">
        <w:rPr>
          <w:rFonts w:ascii="Arial" w:eastAsia="Times New Roman" w:hAnsi="Arial" w:cs="Arial"/>
          <w:color w:val="000000"/>
          <w:sz w:val="21"/>
          <w:szCs w:val="21"/>
          <w:lang w:eastAsia="ru-RU"/>
        </w:rPr>
        <w:br/>
      </w:r>
      <w:r w:rsidRPr="00C84A6B">
        <w:rPr>
          <w:rFonts w:ascii="Arial" w:eastAsia="Times New Roman" w:hAnsi="Arial" w:cs="Arial"/>
          <w:b/>
          <w:bCs/>
          <w:color w:val="000000"/>
          <w:sz w:val="21"/>
          <w:szCs w:val="21"/>
          <w:lang w:eastAsia="ru-RU"/>
        </w:rPr>
        <w:t>1. Жалпы ережелер</w:t>
      </w:r>
      <w:r w:rsidRPr="00C84A6B">
        <w:rPr>
          <w:rFonts w:ascii="Arial" w:eastAsia="Times New Roman" w:hAnsi="Arial" w:cs="Arial"/>
          <w:color w:val="000000"/>
          <w:sz w:val="21"/>
          <w:szCs w:val="21"/>
          <w:lang w:eastAsia="ru-RU"/>
        </w:rPr>
        <w:br/>
        <w:t>1. Осы Ережелер Қазақстан Республикасы Министрлер Кабинетiнiң 1993 жылғы 24 наурыздағы N 229 \"Қазақстан Республикасынан шет елдерге Қазақстан Республикасы азаматтарының, шетелдiк азаматтар мен азаматтығы жоқ тұлғалардың жеке бастық құжаттарын әкету, салып жiберу және талап ету тәртiбi туралы\" қаулысының негiзiнде және оны орындау үшiн әзiрленген және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шет елдердегi Қазақстан Республикасының дипломатиялық өкілдiктерi, консулдық мекемелерi мен Қазақстан Республикасы Сыртқы iстер министрлiгi арқылы талап ету тәртiбiн айқындайды.</w:t>
      </w:r>
      <w:r w:rsidRPr="00C84A6B">
        <w:rPr>
          <w:rFonts w:ascii="Arial" w:eastAsia="Times New Roman" w:hAnsi="Arial" w:cs="Arial"/>
          <w:color w:val="000000"/>
          <w:sz w:val="21"/>
          <w:szCs w:val="21"/>
          <w:lang w:eastAsia="ru-RU"/>
        </w:rPr>
        <w:br/>
        <w:t>2. Осы Ережелер азаматтық, отбасылық және қылмыстық iстер жөнiнде құқықтық көмек туралы Қазақстан Республикасының халықаралық шарттарын орындау үшiн әдiлет, прокуратура, сот органдары, әлеуметтiк қамтамасыз ету және денсаулық сақтау туралы Қазақстан Республикасының халықаралық шарттарын орындау үшiн Қазақстан Республикасының Еңбек және халықты әлеуметтiк қорғау министрлiгi, Қазақстан Республикасының денсаулық сақтау министрлiгi, сондай-ақ өзiнiѕ құзыретi шеңберiнде Қазақстан Республикасының Қорғаныс министрлiгi, Қазақстан Республикасы Мәдениет, ақпарат және қоғамдық келiсiм министрлiгiнiң Мұрағаттар мен құжаттамаларды басқару жөнiндегi комитетi (бұдан әрi - Мұраәаттар мен құжаттамаларды басқару жөнiндегi комитет), Қазақстан Республикасының Қызыл Жарты ай мен Қызыл Крест Қазақ қоғамы сияқты Қазақстан Республикасы Сыртқы iстер министрлiгiнiң мекемелерiне соңдай-ақ тiкелей анықтама жүргiзу мен құжаттар талап ету тәртiбiн жүзеге асыра алатын тұлғаларға қатысты емес және оны өзгертпейдi.</w:t>
      </w:r>
      <w:r w:rsidRPr="00C84A6B">
        <w:rPr>
          <w:rFonts w:ascii="Arial" w:eastAsia="Times New Roman" w:hAnsi="Arial" w:cs="Arial"/>
          <w:color w:val="000000"/>
          <w:sz w:val="21"/>
          <w:szCs w:val="21"/>
          <w:lang w:eastAsia="ru-RU"/>
        </w:rPr>
        <w:br/>
        <w:t xml:space="preserve">3. Қазақстан Республикасының шетелдердегi дипломатиялық өкілдіктерiнен, консулдық мекемелерiнен келiп түсiп жататын сұрау салуларды, Қазақстан Республикасынан </w:t>
      </w:r>
      <w:r w:rsidRPr="00C84A6B">
        <w:rPr>
          <w:rFonts w:ascii="Arial" w:eastAsia="Times New Roman" w:hAnsi="Arial" w:cs="Arial"/>
          <w:color w:val="000000"/>
          <w:sz w:val="21"/>
          <w:szCs w:val="21"/>
          <w:lang w:eastAsia="ru-RU"/>
        </w:rPr>
        <w:lastRenderedPageBreak/>
        <w:t>құжаттарды талап ету және Қазақстан Республикасында анықтама жүргiзудi орындау Консулдық қызмет департаментi арқылы:</w:t>
      </w:r>
      <w:r w:rsidRPr="00C84A6B">
        <w:rPr>
          <w:rFonts w:ascii="Arial" w:eastAsia="Times New Roman" w:hAnsi="Arial" w:cs="Arial"/>
          <w:color w:val="000000"/>
          <w:sz w:val="21"/>
          <w:szCs w:val="21"/>
          <w:lang w:eastAsia="ru-RU"/>
        </w:rPr>
        <w:br/>
        <w:t>1) Азаматтық хал актiлерiн тiркеу туралы куәлiктi талап ету бойынша - Облыстардың, Астана және Алматы қалаларының әдiлет басқармаларының АХАТ бөлiмдерi, сондай-ақ Мұрағаттар мен құжаттамаларды басқару жөнiндегi комитет;</w:t>
      </w:r>
      <w:r w:rsidRPr="00C84A6B">
        <w:rPr>
          <w:rFonts w:ascii="Arial" w:eastAsia="Times New Roman" w:hAnsi="Arial" w:cs="Arial"/>
          <w:color w:val="000000"/>
          <w:sz w:val="21"/>
          <w:szCs w:val="21"/>
          <w:lang w:eastAsia="ru-RU"/>
        </w:rPr>
        <w:br/>
        <w:t>2) Әлеуметтiк-құқықтық сипаттасы (еңбек стаждары, жалақылары, зейнетақылары, бiлiмдерi мен бiлiктiлiктерi, мемлекеттiк және ведомстволық марапаттаулары, негiзсiз қуәын-сүргiнге ұшырау фактiлерi, азаматтардың және олардың мүлiктерiнiң тәркiленуi, әскери қызметi, еңбек армиясына қатысқаны туралы) Қазақстан Республикасының мемлекеттiк және арнайы мемлекеттiк мұрағаттарында, ақпарат пен құқықтық статистика орталықтарында жатқан құжаттар бойынша мәлiметтер талап етудi Мәдениет, ақпарат және келiсiм министрлiгiнің Мұрағаттар мен құжаттамаларды басқару жөнiндегi комитетi, Қазақстан Республикасының Ұлттық қауiпсiздiк комитетi, Қазақстан Республикасының Қорғаныс министрлiгi, Қазақстан Республикасының Бас прокуратурасы жанындағы Құқықтық статистика мен ақпарат орталығы (Департаментi);</w:t>
      </w:r>
      <w:r w:rsidRPr="00C84A6B">
        <w:rPr>
          <w:rFonts w:ascii="Arial" w:eastAsia="Times New Roman" w:hAnsi="Arial" w:cs="Arial"/>
          <w:color w:val="000000"/>
          <w:sz w:val="21"/>
          <w:szCs w:val="21"/>
          <w:lang w:eastAsia="ru-RU"/>
        </w:rPr>
        <w:br/>
        <w:t>3) Ұйымдарда ведомстволық сақтауда жатқан құжаттар бойынша әлеуметтiк-құқықтық сипаттағы мәлiметтердi талап ету бойынша - тиiстi мемлекеттiк органдар мен олардың жүйесiндегi мекемелер;</w:t>
      </w:r>
      <w:r w:rsidRPr="00C84A6B">
        <w:rPr>
          <w:rFonts w:ascii="Arial" w:eastAsia="Times New Roman" w:hAnsi="Arial" w:cs="Arial"/>
          <w:color w:val="000000"/>
          <w:sz w:val="21"/>
          <w:szCs w:val="21"/>
          <w:lang w:eastAsia="ru-RU"/>
        </w:rPr>
        <w:br/>
        <w:t>4) Қазақстан Республикасы Еңбек және халықты әлеуметтiк қорғау министрлiгiнiң құзыретiне кiретiн құжаттар бойынша әлеуметтiк-құқықтық сипаттағы құжаттарды талап ету бойынша - Қазақстан Республикасының Еңбек және халықты әлеуметтiк қорғау министрлiгi;</w:t>
      </w:r>
      <w:r w:rsidRPr="00C84A6B">
        <w:rPr>
          <w:rFonts w:ascii="Arial" w:eastAsia="Times New Roman" w:hAnsi="Arial" w:cs="Arial"/>
          <w:color w:val="000000"/>
          <w:sz w:val="21"/>
          <w:szCs w:val="21"/>
          <w:lang w:eastAsia="ru-RU"/>
        </w:rPr>
        <w:br/>
        <w:t>5) Бiлiмi туралы құжаттарды, сондай-ақ жоғары бiлiм деңгейiн растайтын құжаттарды талап ету бойынша - Қазақстан Республикасының Бiлiм және ғылым министрлiгi;</w:t>
      </w:r>
      <w:r w:rsidRPr="00C84A6B">
        <w:rPr>
          <w:rFonts w:ascii="Arial" w:eastAsia="Times New Roman" w:hAnsi="Arial" w:cs="Arial"/>
          <w:color w:val="000000"/>
          <w:sz w:val="21"/>
          <w:szCs w:val="21"/>
          <w:lang w:eastAsia="ru-RU"/>
        </w:rPr>
        <w:br/>
        <w:t>6) Саяси оқиғалардың, әскери қимылдардың немесе табиғат апаттарының салдарынан олармен байланыс үзiлген, оның iшiнде бұрынғы әскери тұтқындар мен еркiнен айырылғандар Қазақстан Республикасының аумағында және шет елдерде Қазақстан Республикасы азаматтарының, шетелдiк азаматтардың, азаматтығы жоқ тұлғалардың жақын туыстарын iздестiру бойынша, сондай-ақ бұрынғы Кеңестiк Социалистiк Республикалар Одағы аумағында және одан тыс жерлерде әскери iс-қимыл кезеңдерiнде жерленген жауынгерлер мен азаматтық тұлғалар қабiрлерiнiң сақталғандығы туралы анықтама жүргiзу бойынша - Қазақстан Республикасының Қызыл Жарты ай мен Қызыл Крест қазақ қоғамы;</w:t>
      </w:r>
      <w:r w:rsidRPr="00C84A6B">
        <w:rPr>
          <w:rFonts w:ascii="Arial" w:eastAsia="Times New Roman" w:hAnsi="Arial" w:cs="Arial"/>
          <w:color w:val="000000"/>
          <w:sz w:val="21"/>
          <w:szCs w:val="21"/>
          <w:lang w:eastAsia="ru-RU"/>
        </w:rPr>
        <w:br/>
        <w:t>7) Емделуде болғаны, кәсiби аурулары мен қайғылы оқиғалар туралы мәлiметтердi талап ету бойынша - Қазақстан Республикасының Денсаулық сақтау министрлiгi, Мұрағаттар мен құжаттамаларды басқару жөнiндегi комитет жүзеге асырады.</w:t>
      </w:r>
      <w:r w:rsidRPr="00C84A6B">
        <w:rPr>
          <w:rFonts w:ascii="Arial" w:eastAsia="Times New Roman" w:hAnsi="Arial" w:cs="Arial"/>
          <w:color w:val="000000"/>
          <w:sz w:val="21"/>
          <w:szCs w:val="21"/>
          <w:lang w:eastAsia="ru-RU"/>
        </w:rPr>
        <w:br/>
        <w:t>Мәлiметтер (мұрағаттық анықтамалар) азаматтарға олардың өздерi туралы және олардың асырауындағы немесе олардың қамқорлығындағы адамдар туралы берiлуi мүмкiн.</w:t>
      </w:r>
      <w:r w:rsidRPr="00C84A6B">
        <w:rPr>
          <w:rFonts w:ascii="Arial" w:eastAsia="Times New Roman" w:hAnsi="Arial" w:cs="Arial"/>
          <w:color w:val="000000"/>
          <w:sz w:val="21"/>
          <w:szCs w:val="21"/>
          <w:lang w:eastAsia="ru-RU"/>
        </w:rPr>
        <w:br/>
        <w:t>4. Әскери билеттер және қызметтiк жеке куәлiктердің түпнұсқалары мен көшiрмелерi шет елдерге жiберу, немесе әкету талап етуге жатпайды.</w:t>
      </w:r>
      <w:r w:rsidRPr="00C84A6B">
        <w:rPr>
          <w:rFonts w:ascii="Arial" w:eastAsia="Times New Roman" w:hAnsi="Arial" w:cs="Arial"/>
          <w:color w:val="000000"/>
          <w:sz w:val="21"/>
          <w:szCs w:val="21"/>
          <w:lang w:eastAsia="ru-RU"/>
        </w:rPr>
        <w:br/>
        <w:t>Шет елге тұрақты тұруға кетер кезде аталған құжаттар соңғы жұмыс орны (қызметi) бойынша тиiстi мекемелер мен ұйымдарға, кететiн азаматтар мен азаматтығы жоқ тұлғаларды есепке алатын мекемелерге өткiзедi.</w:t>
      </w:r>
      <w:r w:rsidRPr="00C84A6B">
        <w:rPr>
          <w:rFonts w:ascii="Arial" w:eastAsia="Times New Roman" w:hAnsi="Arial" w:cs="Arial"/>
          <w:color w:val="000000"/>
          <w:sz w:val="21"/>
          <w:szCs w:val="21"/>
          <w:lang w:eastAsia="ru-RU"/>
        </w:rPr>
        <w:br/>
        <w:t>5. Құжаттарды талап ету туралы өтiнiштi беру кезiнде белгiленген тәртiпте талап етiлген консулдық алым төленедi.</w:t>
      </w:r>
      <w:r w:rsidRPr="00C84A6B">
        <w:rPr>
          <w:rFonts w:ascii="Arial" w:eastAsia="Times New Roman" w:hAnsi="Arial" w:cs="Arial"/>
          <w:color w:val="000000"/>
          <w:sz w:val="21"/>
          <w:szCs w:val="21"/>
          <w:lang w:eastAsia="ru-RU"/>
        </w:rPr>
        <w:br/>
        <w:t>Консулдық алым талап ету нәтижелерiне қатыссыз өндiрiлiп алынады.</w:t>
      </w:r>
      <w:r w:rsidRPr="00C84A6B">
        <w:rPr>
          <w:rFonts w:ascii="Arial" w:eastAsia="Times New Roman" w:hAnsi="Arial" w:cs="Arial"/>
          <w:color w:val="000000"/>
          <w:sz w:val="21"/>
          <w:szCs w:val="21"/>
          <w:lang w:eastAsia="ru-RU"/>
        </w:rPr>
        <w:br/>
        <w:t>6. Қазақстан Республикасының аумағында құрылған және жұмыс iстейтiн қоғамдық бiрлестiктердiң мүшелiк билеттерiн талап ету тәртiбiн осы бiрлестiктер белгiлейдi.</w:t>
      </w:r>
      <w:r w:rsidRPr="00C84A6B">
        <w:rPr>
          <w:rFonts w:ascii="Arial" w:eastAsia="Times New Roman" w:hAnsi="Arial" w:cs="Arial"/>
          <w:color w:val="000000"/>
          <w:sz w:val="21"/>
          <w:szCs w:val="21"/>
          <w:lang w:eastAsia="ru-RU"/>
        </w:rPr>
        <w:br/>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b/>
          <w:bCs/>
          <w:color w:val="000000"/>
          <w:sz w:val="21"/>
          <w:szCs w:val="21"/>
          <w:lang w:eastAsia="ru-RU"/>
        </w:rPr>
        <w:t>2. Шет елдерден құжаттарды талап ету тәртiбi</w:t>
      </w:r>
      <w:r w:rsidRPr="00C84A6B">
        <w:rPr>
          <w:rFonts w:ascii="Arial" w:eastAsia="Times New Roman" w:hAnsi="Arial" w:cs="Arial"/>
          <w:color w:val="000000"/>
          <w:sz w:val="21"/>
          <w:szCs w:val="21"/>
          <w:lang w:eastAsia="ru-RU"/>
        </w:rPr>
        <w:br/>
        <w:t>7. Қазақстан Республикасында тұрақты тұрып жатқан Қазақстан Республикасының азаматтары, шетелдiк азаматтар мен азаматтығы жоқ тұлғалар, Қазақстан Республикасының мемлекеттiк органдары мен өзге де ұйымдары, Қазақстан Республикасының азаматтарының, шет елдiк азаматтар мен азаматтығы жоқ тұлғалардың құқықтары мен заңды мүдделерiн қамтамасыз етуге қатысты құжаттарды өтiнiшiн беру жолымен, егер ол осы Ережелердiң 2 тармағының қолданысына жатпайтын болса, шет елдерден Сыртқы iстер министрлiгi арқылы талап етедi.</w:t>
      </w:r>
      <w:r w:rsidRPr="00C84A6B">
        <w:rPr>
          <w:rFonts w:ascii="Arial" w:eastAsia="Times New Roman" w:hAnsi="Arial" w:cs="Arial"/>
          <w:color w:val="000000"/>
          <w:sz w:val="21"/>
          <w:szCs w:val="21"/>
          <w:lang w:eastAsia="ru-RU"/>
        </w:rPr>
        <w:br/>
        <w:t xml:space="preserve">8. Шет елдерден қўжаттарды талап ету туралы өтiнiштердi ресiмдеу кезiнде мүдделi </w:t>
      </w:r>
      <w:r w:rsidRPr="00C84A6B">
        <w:rPr>
          <w:rFonts w:ascii="Arial" w:eastAsia="Times New Roman" w:hAnsi="Arial" w:cs="Arial"/>
          <w:color w:val="000000"/>
          <w:sz w:val="21"/>
          <w:szCs w:val="21"/>
          <w:lang w:eastAsia="ru-RU"/>
        </w:rPr>
        <w:lastRenderedPageBreak/>
        <w:t>тұлғалар, мекемелер мен ұйымдар әр құжатқа белгiленген үлгiдегi сауалнамаларды 3 дана бойынша (Қосымша) Сыртқы iстер министрлiгiне ұсынады.</w:t>
      </w:r>
      <w:r w:rsidRPr="00C84A6B">
        <w:rPr>
          <w:rFonts w:ascii="Arial" w:eastAsia="Times New Roman" w:hAnsi="Arial" w:cs="Arial"/>
          <w:color w:val="000000"/>
          <w:sz w:val="21"/>
          <w:szCs w:val="21"/>
          <w:lang w:eastAsia="ru-RU"/>
        </w:rPr>
        <w:br/>
        <w:t>9. Сыртқы iстер министрлiгi мемлекеттiк немесе орыс тiлдерiнде толтырылған сауалнаманың екi данадағы қосымшасымен құжаттарды талап ету туралы сұрауды Қазақстан Республикасының шет елдердегi тиiстi дипломатиялық өкілдiктерi мен консулдық мекемелерiне жiбередi. Сауалнамаға талап етiлетiн құжаттар туралы қосымша мәлiметтер мазмұндалған барлық материалдар қоса берiледi. Yшiншi данасы Сыртқы iстер министрлiгiнде бақылауда қалады.</w:t>
      </w:r>
      <w:r w:rsidRPr="00C84A6B">
        <w:rPr>
          <w:rFonts w:ascii="Arial" w:eastAsia="Times New Roman" w:hAnsi="Arial" w:cs="Arial"/>
          <w:color w:val="000000"/>
          <w:sz w:val="21"/>
          <w:szCs w:val="21"/>
          <w:lang w:eastAsia="ru-RU"/>
        </w:rPr>
        <w:br/>
        <w:t>10. Қазақстан Республикасының шет елдердегi дипломатиялық өкілдiктерi мен консулдық мекемелерi, егер ол қажет болған жағдайда құжаттарды талап ету және оларды ресмилендiру мәселелерi бойынша болу елдерiнiң тиiстi органдарына сұрау салады және Сыртқы iстер министрлiгiнiң сұрауларын жеделдетiп орындауға барлық қажеттi шаралар қабылдайды.</w:t>
      </w:r>
      <w:r w:rsidRPr="00C84A6B">
        <w:rPr>
          <w:rFonts w:ascii="Arial" w:eastAsia="Times New Roman" w:hAnsi="Arial" w:cs="Arial"/>
          <w:color w:val="000000"/>
          <w:sz w:val="21"/>
          <w:szCs w:val="21"/>
          <w:lang w:eastAsia="ru-RU"/>
        </w:rPr>
        <w:br/>
        <w:t>11. Болу елдерiнiң органдарынан алынған құжаттарды Қазақстан Республикасының заңнамасында белгiленген тәртiпте заңдастырылады. Олардың сұрауларына терiс жауап алған жағдайда Қазақстан Республикасының дипломатиялық өкілдiктерi мен консулдық мекемелерi бұл туралы Сыртқы iстер министрлiгiн хабардар етедi.</w:t>
      </w:r>
      <w:r w:rsidRPr="00C84A6B">
        <w:rPr>
          <w:rFonts w:ascii="Arial" w:eastAsia="Times New Roman" w:hAnsi="Arial" w:cs="Arial"/>
          <w:color w:val="000000"/>
          <w:sz w:val="21"/>
          <w:szCs w:val="21"/>
          <w:lang w:eastAsia="ru-RU"/>
        </w:rPr>
        <w:br/>
        <w:t>12. Сыртқы iстер министрлiгi шет елдерде орналасқан Қазақстан Республикасының консулдық мекемелерiнен алынған құжаттарды арыз берушiлерге жiбередi немесе егер құжаттар сол елдiң органдарынан алынбаған болса, оларға терiс жауаптарды хабарлайды.</w:t>
      </w:r>
      <w:r w:rsidRPr="00C84A6B">
        <w:rPr>
          <w:rFonts w:ascii="Arial" w:eastAsia="Times New Roman" w:hAnsi="Arial" w:cs="Arial"/>
          <w:color w:val="000000"/>
          <w:sz w:val="21"/>
          <w:szCs w:val="21"/>
          <w:lang w:eastAsia="ru-RU"/>
        </w:rPr>
        <w:br/>
        <w:t>13. Қазақстан Республикасы дипломатиялық қарым-қатынастар орнатпаған және оның мүдделерi басқа мемлекеттер арқылы көрсетiлмеген елдерде құжаттарды талап ету iргелес жатқан мемлекеттердiң бiрiнде орналасқан Қазақстан Республикасының дипломатиялық өкiлдiгi немесе консулдық мекемесi арқылы жүзеге асырылады.</w:t>
      </w:r>
      <w:r w:rsidRPr="00C84A6B">
        <w:rPr>
          <w:rFonts w:ascii="Arial" w:eastAsia="Times New Roman" w:hAnsi="Arial" w:cs="Arial"/>
          <w:color w:val="000000"/>
          <w:sz w:val="21"/>
          <w:szCs w:val="21"/>
          <w:lang w:eastAsia="ru-RU"/>
        </w:rPr>
        <w:br/>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b/>
          <w:bCs/>
          <w:color w:val="000000"/>
          <w:sz w:val="21"/>
          <w:szCs w:val="21"/>
          <w:lang w:eastAsia="ru-RU"/>
        </w:rPr>
        <w:t>3. Қазақстан Республикасынан құжаттарды талап ету тәртiбi</w:t>
      </w:r>
      <w:r w:rsidRPr="00C84A6B">
        <w:rPr>
          <w:rFonts w:ascii="Arial" w:eastAsia="Times New Roman" w:hAnsi="Arial" w:cs="Arial"/>
          <w:b/>
          <w:bCs/>
          <w:color w:val="000000"/>
          <w:sz w:val="21"/>
          <w:szCs w:val="21"/>
          <w:lang w:eastAsia="ru-RU"/>
        </w:rPr>
        <w:br/>
      </w:r>
      <w:r w:rsidRPr="00C84A6B">
        <w:rPr>
          <w:rFonts w:ascii="Arial" w:eastAsia="Times New Roman" w:hAnsi="Arial" w:cs="Arial"/>
          <w:color w:val="000000"/>
          <w:sz w:val="21"/>
          <w:szCs w:val="21"/>
          <w:lang w:eastAsia="ru-RU"/>
        </w:rPr>
        <w:t>14. Шет елдерде тұрып жатқан Қазақстан Республикасының азаматтары, шетелдiк азаматтар мен азаматтығы жоқ тұлғалар олардың тұрақты мекенi немесе азаматтығы бар елдегi Қазақстан Республикасының дипломатиялық өкілдiктерi мен консулдық мекемелерiне өтiнiш беру жолымен Қазақстан Республикасынан құжаттарды талап етедi.</w:t>
      </w:r>
      <w:r w:rsidRPr="00C84A6B">
        <w:rPr>
          <w:rFonts w:ascii="Arial" w:eastAsia="Times New Roman" w:hAnsi="Arial" w:cs="Arial"/>
          <w:color w:val="000000"/>
          <w:sz w:val="21"/>
          <w:szCs w:val="21"/>
          <w:lang w:eastAsia="ru-RU"/>
        </w:rPr>
        <w:br/>
        <w:t>15. Шет елдерде тұрып жатқан Қазақстан Республикасы азаматтарынан, шетелдiк азаматтар мен азаматтығы жоқ тұлғалардан Қазақстан Республикасының дипломатиялық өкілдіктерi мен консулдық мекемелерiне келiп түскен құжаттарды талап ету туралы өтiнiштер дипломатиялық поштамен Сыртқы iстер министрлiгiне жiберiледi. Сонымен бiрге талап етiлген әрбiр құжатқа үш данадан белгiленген үлгiдегi сауалнама қоса берiлуi керек. Сауалнаманың көшiрме нұсқасы шетелдiк мекемелердiң iс қағаздарында қалады.</w:t>
      </w:r>
      <w:r w:rsidRPr="00C84A6B">
        <w:rPr>
          <w:rFonts w:ascii="Arial" w:eastAsia="Times New Roman" w:hAnsi="Arial" w:cs="Arial"/>
          <w:color w:val="000000"/>
          <w:sz w:val="21"/>
          <w:szCs w:val="21"/>
          <w:lang w:eastAsia="ru-RU"/>
        </w:rPr>
        <w:br/>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16. Талап ету жөнiндегi жеке тұлғалардың мынадай өтiнiштерi қанағаттандырылуға жатпайды:</w:t>
      </w:r>
      <w:r w:rsidRPr="00C84A6B">
        <w:rPr>
          <w:rFonts w:ascii="Arial" w:eastAsia="Times New Roman" w:hAnsi="Arial" w:cs="Arial"/>
          <w:color w:val="000000"/>
          <w:sz w:val="21"/>
          <w:szCs w:val="21"/>
          <w:lang w:eastAsia="ru-RU"/>
        </w:rPr>
        <w:br/>
        <w:t>1) Азаматтық хал актiлерiн тiркеу туралы қайталама куәлiгi, егер олар арызданушыға емес, басқа тұләаларға ресiмделсе;</w:t>
      </w:r>
      <w:r w:rsidRPr="00C84A6B">
        <w:rPr>
          <w:rFonts w:ascii="Arial" w:eastAsia="Times New Roman" w:hAnsi="Arial" w:cs="Arial"/>
          <w:color w:val="000000"/>
          <w:sz w:val="21"/>
          <w:szCs w:val="21"/>
          <w:lang w:eastAsia="ru-RU"/>
        </w:rPr>
        <w:br/>
        <w:t>2) Егер неке бұзылған болса, неке құру туралы куәлiгi (тиiстi анықтама берілуi мүмкiн);</w:t>
      </w:r>
      <w:r w:rsidRPr="00C84A6B">
        <w:rPr>
          <w:rFonts w:ascii="Arial" w:eastAsia="Times New Roman" w:hAnsi="Arial" w:cs="Arial"/>
          <w:color w:val="000000"/>
          <w:sz w:val="21"/>
          <w:szCs w:val="21"/>
          <w:lang w:eastAsia="ru-RU"/>
        </w:rPr>
        <w:br/>
        <w:t>3) қайтыс болғандардың туу туралы куәлiгi.</w:t>
      </w:r>
      <w:r w:rsidRPr="00C84A6B">
        <w:rPr>
          <w:rFonts w:ascii="Arial" w:eastAsia="Times New Roman" w:hAnsi="Arial" w:cs="Arial"/>
          <w:color w:val="000000"/>
          <w:sz w:val="21"/>
          <w:szCs w:val="21"/>
          <w:lang w:eastAsia="ru-RU"/>
        </w:rPr>
        <w:br/>
        <w:t>Қайтыс болғаны туралы куәлiктердi марқұмның туыстары немесе заңды тұлғалар ресми мақсаттарда талап ете алады.</w:t>
      </w:r>
      <w:r w:rsidRPr="00C84A6B">
        <w:rPr>
          <w:rFonts w:ascii="Arial" w:eastAsia="Times New Roman" w:hAnsi="Arial" w:cs="Arial"/>
          <w:color w:val="000000"/>
          <w:sz w:val="21"/>
          <w:szCs w:val="21"/>
          <w:lang w:eastAsia="ru-RU"/>
        </w:rPr>
        <w:br/>
        <w:t>16 жасқа дейiнгi балаларға туу туралы куәлiктердi әке-шешелерi, асырап алушылары, қамқоршылары мен кәмелетке толмағандарды тәрбиелейтiн балалар мекемелерiнiң әкiмшiлiктерi талап ете алады.</w:t>
      </w:r>
      <w:r w:rsidRPr="00C84A6B">
        <w:rPr>
          <w:rFonts w:ascii="Arial" w:eastAsia="Times New Roman" w:hAnsi="Arial" w:cs="Arial"/>
          <w:color w:val="000000"/>
          <w:sz w:val="21"/>
          <w:szCs w:val="21"/>
          <w:lang w:eastAsia="ru-RU"/>
        </w:rPr>
        <w:br/>
        <w:t>17. Бұрынғы Советтiк Социалистiк Республикалар Одағының консулдық мекемелерiнде бұрын осындай куәлiктер алған Қазақстан Республикасы азаматтарының азаматтық хал актiлерiн тiркеу туралы қайталама куәлiктерiн Сыртқы iстер министрлiгi Ресей Федерациясының дипломатиялық өкілдiктерi немесе консулдық мекемелерi арқылы талап етедi.</w:t>
      </w:r>
      <w:r w:rsidRPr="00C84A6B">
        <w:rPr>
          <w:rFonts w:ascii="Arial" w:eastAsia="Times New Roman" w:hAnsi="Arial" w:cs="Arial"/>
          <w:color w:val="000000"/>
          <w:sz w:val="21"/>
          <w:szCs w:val="21"/>
          <w:lang w:eastAsia="ru-RU"/>
        </w:rPr>
        <w:br/>
        <w:t xml:space="preserve">18. Шет елдердегi Қазақстан Республикасының дипломатиялық өкілдіктерi мен консулдық қызметтерiнiң, сондай-ақ шетел мемлекеттерiнiң дипломатиялық өкілдiктерi мен консулдық қызметтерiнiң сұрауларын орындай отырып, Сыртқы iстер министрлiгi әрбiр талап етiлген </w:t>
      </w:r>
      <w:r w:rsidRPr="00C84A6B">
        <w:rPr>
          <w:rFonts w:ascii="Arial" w:eastAsia="Times New Roman" w:hAnsi="Arial" w:cs="Arial"/>
          <w:color w:val="000000"/>
          <w:sz w:val="21"/>
          <w:szCs w:val="21"/>
          <w:lang w:eastAsia="ru-RU"/>
        </w:rPr>
        <w:lastRenderedPageBreak/>
        <w:t>құжаттарға арналған белгiленген үлгiдегi сауалнаманың екi данасын АХАЖ органдарына, мұрағаттық мекемелерге және тиiстi ұйымдарға жiбередi.</w:t>
      </w:r>
      <w:r w:rsidRPr="00C84A6B">
        <w:rPr>
          <w:rFonts w:ascii="Arial" w:eastAsia="Times New Roman" w:hAnsi="Arial" w:cs="Arial"/>
          <w:color w:val="000000"/>
          <w:sz w:val="21"/>
          <w:szCs w:val="21"/>
          <w:lang w:eastAsia="ru-RU"/>
        </w:rPr>
        <w:br/>
        <w:t>19. Олардың құзырына жататын қазақстандық мекемелер мен мемлекеттiк мұрағаттарға тiкелей келiп түскен Қазақстан Республикасы азаматтарының, шетелдiк азаматтар мен азаматтығы жоқ тұлалардың арыздары Қазақстан Республикасының заңнамасында белгiленген тәртiпте, сондай-ақ халықаралық шарттарәа сәйкес орындалады.</w:t>
      </w:r>
      <w:r w:rsidRPr="00C84A6B">
        <w:rPr>
          <w:rFonts w:ascii="Arial" w:eastAsia="Times New Roman" w:hAnsi="Arial" w:cs="Arial"/>
          <w:color w:val="000000"/>
          <w:sz w:val="21"/>
          <w:szCs w:val="21"/>
          <w:lang w:eastAsia="ru-RU"/>
        </w:rPr>
        <w:br/>
        <w:t>20. Шетел мемлекеттерiнiң ресми құжаттары Қазақстан Республикасының заңнамасымен белгiленген тәртiпте заңдастырылады.</w:t>
      </w:r>
      <w:r w:rsidRPr="00C84A6B">
        <w:rPr>
          <w:rFonts w:ascii="Arial" w:eastAsia="Times New Roman" w:hAnsi="Arial" w:cs="Arial"/>
          <w:color w:val="000000"/>
          <w:sz w:val="21"/>
          <w:szCs w:val="21"/>
          <w:lang w:eastAsia="ru-RU"/>
        </w:rPr>
        <w:br/>
        <w:t>Қазақстан Республикасының шет елдердегi өкілдiктерi мен консулдық мекемелерi тiкелей Сыртқы iстер министрлiгi арқылы талап ету тәртiбiнде келiп түскен шетелдiк ресми құжаттарын заңдастыру талабын жоятын Конвенцияның қатысушысы болып табылмайтын елдердiң құжаттарын заңдастырады және оларды белгiленген тәртiппен арызданушыларға бередi.</w:t>
      </w:r>
      <w:r w:rsidRPr="00C84A6B">
        <w:rPr>
          <w:rFonts w:ascii="Arial" w:eastAsia="Times New Roman" w:hAnsi="Arial" w:cs="Arial"/>
          <w:color w:val="000000"/>
          <w:sz w:val="21"/>
          <w:szCs w:val="21"/>
          <w:lang w:eastAsia="ru-RU"/>
        </w:rPr>
        <w:br/>
        <w:t>Шетелге әкетуге немесе жiберуге арналған жеке құжаттардың түпнұсқалары немесе мемлекеттiк нотариалды кеңселерi куәландырған көшiрме нұсқалары (онда заңдастыру талап етiлетiн елдер үшiн) Қазақстан Республикасының Сыртқы iстер министрлiгiнде заңдастырылады.</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Құжаттарды талап ету үшін қонсулдық алым ставкасы 25 евро</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b/>
          <w:bCs/>
          <w:i/>
          <w:iCs/>
          <w:color w:val="000000"/>
          <w:sz w:val="21"/>
          <w:szCs w:val="21"/>
          <w:lang w:eastAsia="ru-RU"/>
        </w:rPr>
        <w:t>АНКОВА СМЕТКА</w:t>
      </w:r>
      <w:r w:rsidRPr="00C84A6B">
        <w:rPr>
          <w:rFonts w:ascii="Arial" w:eastAsia="Times New Roman" w:hAnsi="Arial" w:cs="Arial"/>
          <w:i/>
          <w:iCs/>
          <w:color w:val="000000"/>
          <w:sz w:val="21"/>
          <w:szCs w:val="21"/>
          <w:lang w:eastAsia="ru-RU"/>
        </w:rPr>
        <w:t> на Посолството на Република Казахстан в Република България в </w:t>
      </w:r>
      <w:r w:rsidRPr="00C84A6B">
        <w:rPr>
          <w:rFonts w:ascii="Arial" w:eastAsia="Times New Roman" w:hAnsi="Arial" w:cs="Arial"/>
          <w:b/>
          <w:bCs/>
          <w:i/>
          <w:iCs/>
          <w:color w:val="000000"/>
          <w:sz w:val="21"/>
          <w:szCs w:val="21"/>
          <w:lang w:eastAsia="ru-RU"/>
        </w:rPr>
        <w:t>“Уникредит Булбанк".</w:t>
      </w:r>
      <w:r w:rsidRPr="00C84A6B">
        <w:rPr>
          <w:rFonts w:ascii="Arial" w:eastAsia="Times New Roman" w:hAnsi="Arial" w:cs="Arial"/>
          <w:i/>
          <w:iCs/>
          <w:color w:val="000000"/>
          <w:sz w:val="21"/>
          <w:szCs w:val="21"/>
          <w:lang w:eastAsia="ru-RU"/>
        </w:rPr>
        <w:br/>
        <w:t>Банкова сметка в евро (IBAN): BG74UNCR70001522627235</w:t>
      </w:r>
      <w:r w:rsidRPr="00C84A6B">
        <w:rPr>
          <w:rFonts w:ascii="Arial" w:eastAsia="Times New Roman" w:hAnsi="Arial" w:cs="Arial"/>
          <w:i/>
          <w:iCs/>
          <w:color w:val="000000"/>
          <w:sz w:val="21"/>
          <w:szCs w:val="21"/>
          <w:lang w:eastAsia="ru-RU"/>
        </w:rPr>
        <w:br/>
        <w:t>Банков код (BIC): UNCRBGSF</w:t>
      </w:r>
      <w:r w:rsidRPr="00C84A6B">
        <w:rPr>
          <w:rFonts w:ascii="Arial" w:eastAsia="Times New Roman" w:hAnsi="Arial" w:cs="Arial"/>
          <w:i/>
          <w:iCs/>
          <w:color w:val="000000"/>
          <w:sz w:val="21"/>
          <w:szCs w:val="21"/>
          <w:lang w:eastAsia="ru-RU"/>
        </w:rPr>
        <w:br/>
        <w:t>Най-близкият клон на “Уникредит Булбанк" се намира на адрес: гр.София, </w:t>
      </w:r>
      <w:r w:rsidRPr="00C84A6B">
        <w:rPr>
          <w:rFonts w:ascii="Arial" w:eastAsia="Times New Roman" w:hAnsi="Arial" w:cs="Arial"/>
          <w:b/>
          <w:bCs/>
          <w:i/>
          <w:iCs/>
          <w:color w:val="000000"/>
          <w:sz w:val="21"/>
          <w:szCs w:val="21"/>
          <w:lang w:eastAsia="ru-RU"/>
        </w:rPr>
        <w:t>пл Света Неделя, 7</w:t>
      </w:r>
      <w:r w:rsidRPr="00C84A6B">
        <w:rPr>
          <w:rFonts w:ascii="Arial" w:eastAsia="Times New Roman" w:hAnsi="Arial" w:cs="Arial"/>
          <w:i/>
          <w:iCs/>
          <w:color w:val="000000"/>
          <w:sz w:val="21"/>
          <w:szCs w:val="21"/>
          <w:lang w:eastAsia="ru-RU"/>
        </w:rPr>
        <w:t>.</w:t>
      </w:r>
    </w:p>
    <w:p w:rsidR="00C84A6B" w:rsidRPr="00C84A6B" w:rsidRDefault="00C84A6B" w:rsidP="00C84A6B">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ҚР Елшілігінің есеп шотына қателесіп аударған жағдайда немесе артық төленген жағдайда, төленген ақшалар кері қайтарылмайды (ҚР Салық кодексінің 554 бабының 7 тармағы).</w:t>
      </w:r>
    </w:p>
    <w:p w:rsidR="00C84A6B" w:rsidRPr="00C84A6B" w:rsidRDefault="00C84A6B" w:rsidP="00C84A6B">
      <w:pPr>
        <w:spacing w:before="158" w:after="300" w:line="240" w:lineRule="auto"/>
        <w:outlineLvl w:val="3"/>
        <w:rPr>
          <w:rFonts w:ascii="Arial" w:eastAsia="Times New Roman" w:hAnsi="Arial" w:cs="Arial"/>
          <w:bCs/>
          <w:color w:val="000000"/>
          <w:sz w:val="38"/>
          <w:szCs w:val="38"/>
          <w:lang w:val="kk-KZ" w:eastAsia="ru-RU"/>
        </w:rPr>
      </w:pPr>
      <w:bookmarkStart w:id="0" w:name="_GoBack"/>
      <w:bookmarkEnd w:id="0"/>
    </w:p>
    <w:p w:rsidR="00C84A6B" w:rsidRDefault="00C84A6B" w:rsidP="00C84A6B">
      <w:pPr>
        <w:spacing w:before="158" w:after="300" w:line="240" w:lineRule="auto"/>
        <w:outlineLvl w:val="3"/>
        <w:rPr>
          <w:rFonts w:ascii="Arial" w:eastAsia="Times New Roman" w:hAnsi="Arial" w:cs="Arial"/>
          <w:b/>
          <w:bCs/>
          <w:color w:val="000000"/>
          <w:sz w:val="38"/>
          <w:szCs w:val="38"/>
          <w:lang w:val="kk-KZ" w:eastAsia="ru-RU"/>
        </w:rPr>
      </w:pPr>
    </w:p>
    <w:p w:rsidR="00C84A6B" w:rsidRPr="00C84A6B" w:rsidRDefault="00C84A6B" w:rsidP="00C84A6B">
      <w:pPr>
        <w:spacing w:before="158" w:after="300" w:line="240" w:lineRule="auto"/>
        <w:outlineLvl w:val="3"/>
        <w:rPr>
          <w:rFonts w:ascii="Arial" w:eastAsia="Times New Roman" w:hAnsi="Arial" w:cs="Arial"/>
          <w:b/>
          <w:bCs/>
          <w:color w:val="000000"/>
          <w:sz w:val="38"/>
          <w:szCs w:val="38"/>
          <w:lang w:eastAsia="ru-RU"/>
        </w:rPr>
      </w:pPr>
      <w:r w:rsidRPr="00C84A6B">
        <w:rPr>
          <w:rFonts w:ascii="Arial" w:eastAsia="Times New Roman" w:hAnsi="Arial" w:cs="Arial"/>
          <w:b/>
          <w:bCs/>
          <w:color w:val="000000"/>
          <w:sz w:val="38"/>
          <w:szCs w:val="38"/>
          <w:lang w:eastAsia="ru-RU"/>
        </w:rPr>
        <w:t>Истребование документов</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b/>
          <w:bCs/>
          <w:color w:val="000000"/>
          <w:sz w:val="21"/>
          <w:szCs w:val="21"/>
          <w:lang w:eastAsia="ru-RU"/>
        </w:rPr>
        <w:t>ИНФОРМАЦИЯ ДЛЯ ГРАЖДАН, ИСТРЕБУЮЩИХ ДОКУМЕНТЫ ИЗ РЕСПУБЛИКИ КАЗАХСТАН</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Граждане Республики Казахстан, иностранные граждане и лица без гражданства, проживающие за границей, истребуют документы из Казахстана через Посольсьво РК в Болгарии.</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Не подлежат удовлетворению ходатайства частных лиц по истребованию:</w:t>
      </w:r>
    </w:p>
    <w:p w:rsidR="00C84A6B" w:rsidRPr="00C84A6B" w:rsidRDefault="00C84A6B" w:rsidP="00C84A6B">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повторных свидетельств о регистрации актов гражданского состояния, если они оформлены не на заявителя, а на других лиц;</w:t>
      </w:r>
    </w:p>
    <w:p w:rsidR="00C84A6B" w:rsidRPr="00C84A6B" w:rsidRDefault="00C84A6B" w:rsidP="00C84A6B">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Свидетельств о заключении брака, если брак расторгнут;</w:t>
      </w:r>
    </w:p>
    <w:p w:rsidR="00C84A6B" w:rsidRPr="00C84A6B" w:rsidRDefault="00C84A6B" w:rsidP="00C84A6B">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Свидетельств о рождении на умерших.</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Свидетельства о смерти могут быть истребованы родственниками умерших или юридическими лицами в официальных целях.</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lastRenderedPageBreak/>
        <w:t>Свидетельства о рождении на детей до 16 лет могут быть истребованы родителями, усыновителями, опекунами, попечителями и администрацией детских учреждений, на воспитании которых находятся несовершеннолетние.</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Не подлежат истребованию подлиники и копии военных билетов и служебных удостоверений личности.</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Для истребования документов гражданам необходимо лично представить следующие документы в 4-х экземплярах:</w:t>
      </w:r>
    </w:p>
    <w:p w:rsidR="00C84A6B" w:rsidRPr="00C84A6B" w:rsidRDefault="00C84A6B" w:rsidP="00C84A6B">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hyperlink r:id="rId6" w:history="1">
        <w:r w:rsidRPr="00C84A6B">
          <w:rPr>
            <w:rFonts w:ascii="Arial" w:eastAsia="Times New Roman" w:hAnsi="Arial" w:cs="Arial"/>
            <w:color w:val="17BAC0"/>
            <w:sz w:val="21"/>
            <w:szCs w:val="21"/>
            <w:lang w:eastAsia="ru-RU"/>
          </w:rPr>
          <w:t>Заявление </w:t>
        </w:r>
      </w:hyperlink>
      <w:r w:rsidRPr="00C84A6B">
        <w:rPr>
          <w:rFonts w:ascii="Arial" w:eastAsia="Times New Roman" w:hAnsi="Arial" w:cs="Arial"/>
          <w:color w:val="000000"/>
          <w:sz w:val="21"/>
          <w:szCs w:val="21"/>
          <w:lang w:eastAsia="ru-RU"/>
        </w:rPr>
        <w:t>на имя Консула – 4 экз.;</w:t>
      </w:r>
    </w:p>
    <w:p w:rsidR="00C84A6B" w:rsidRPr="00C84A6B" w:rsidRDefault="00C84A6B" w:rsidP="00C84A6B">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Заполненную </w:t>
      </w:r>
      <w:hyperlink r:id="rId7" w:history="1">
        <w:r w:rsidRPr="00C84A6B">
          <w:rPr>
            <w:rFonts w:ascii="Arial" w:eastAsia="Times New Roman" w:hAnsi="Arial" w:cs="Arial"/>
            <w:color w:val="17BAC0"/>
            <w:sz w:val="21"/>
            <w:szCs w:val="21"/>
            <w:lang w:eastAsia="ru-RU"/>
          </w:rPr>
          <w:t>анкету </w:t>
        </w:r>
      </w:hyperlink>
      <w:r w:rsidRPr="00C84A6B">
        <w:rPr>
          <w:rFonts w:ascii="Arial" w:eastAsia="Times New Roman" w:hAnsi="Arial" w:cs="Arial"/>
          <w:color w:val="000000"/>
          <w:sz w:val="21"/>
          <w:szCs w:val="21"/>
          <w:lang w:eastAsia="ru-RU"/>
        </w:rPr>
        <w:t>(на каждый истребуемый документ отдельно) – 4 экз.;</w:t>
      </w:r>
    </w:p>
    <w:p w:rsidR="00C84A6B" w:rsidRPr="00C84A6B" w:rsidRDefault="00C84A6B" w:rsidP="00C84A6B">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Копию паспорта – 4 экз.;</w:t>
      </w:r>
    </w:p>
    <w:p w:rsidR="00C84A6B" w:rsidRPr="00C84A6B" w:rsidRDefault="00C84A6B" w:rsidP="00C84A6B">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Копию истребуемого документа (если имеется) – 4 экз.;</w:t>
      </w:r>
    </w:p>
    <w:p w:rsidR="00C84A6B" w:rsidRPr="00C84A6B" w:rsidRDefault="00C84A6B" w:rsidP="00C84A6B">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Оригинал квитанции об оплате консульского сбора в размере </w:t>
      </w:r>
      <w:r w:rsidRPr="00C84A6B">
        <w:rPr>
          <w:rFonts w:ascii="Arial" w:eastAsia="Times New Roman" w:hAnsi="Arial" w:cs="Arial"/>
          <w:b/>
          <w:bCs/>
          <w:color w:val="000000"/>
          <w:sz w:val="21"/>
          <w:szCs w:val="21"/>
          <w:lang w:eastAsia="ru-RU"/>
        </w:rPr>
        <w:t>25 Евро</w:t>
      </w:r>
      <w:r w:rsidRPr="00C84A6B">
        <w:rPr>
          <w:rFonts w:ascii="Arial" w:eastAsia="Times New Roman" w:hAnsi="Arial" w:cs="Arial"/>
          <w:color w:val="000000"/>
          <w:sz w:val="21"/>
          <w:szCs w:val="21"/>
          <w:lang w:eastAsia="ru-RU"/>
        </w:rPr>
        <w:t> на расчетный счет Посольство РК.</w:t>
      </w:r>
      <w:r w:rsidRPr="00C84A6B">
        <w:rPr>
          <w:rFonts w:ascii="Arial" w:eastAsia="Times New Roman" w:hAnsi="Arial" w:cs="Arial"/>
          <w:color w:val="000000"/>
          <w:sz w:val="21"/>
          <w:szCs w:val="21"/>
          <w:lang w:eastAsia="ru-RU"/>
        </w:rPr>
        <w:br/>
      </w:r>
      <w:r w:rsidRPr="00C84A6B">
        <w:rPr>
          <w:rFonts w:ascii="Arial" w:eastAsia="Times New Roman" w:hAnsi="Arial" w:cs="Arial"/>
          <w:b/>
          <w:bCs/>
          <w:i/>
          <w:iCs/>
          <w:color w:val="000000"/>
          <w:sz w:val="21"/>
          <w:szCs w:val="21"/>
          <w:lang w:eastAsia="ru-RU"/>
        </w:rPr>
        <w:t>АНКОВА СМЕТКА</w:t>
      </w:r>
      <w:r w:rsidRPr="00C84A6B">
        <w:rPr>
          <w:rFonts w:ascii="Arial" w:eastAsia="Times New Roman" w:hAnsi="Arial" w:cs="Arial"/>
          <w:i/>
          <w:iCs/>
          <w:color w:val="000000"/>
          <w:sz w:val="21"/>
          <w:szCs w:val="21"/>
          <w:lang w:eastAsia="ru-RU"/>
        </w:rPr>
        <w:t> на Посолството на Република Казахстан в Република България в </w:t>
      </w:r>
      <w:r w:rsidRPr="00C84A6B">
        <w:rPr>
          <w:rFonts w:ascii="Arial" w:eastAsia="Times New Roman" w:hAnsi="Arial" w:cs="Arial"/>
          <w:b/>
          <w:bCs/>
          <w:i/>
          <w:iCs/>
          <w:color w:val="000000"/>
          <w:sz w:val="21"/>
          <w:szCs w:val="21"/>
          <w:lang w:eastAsia="ru-RU"/>
        </w:rPr>
        <w:t>“Уникредит Булбанк".</w:t>
      </w:r>
      <w:r w:rsidRPr="00C84A6B">
        <w:rPr>
          <w:rFonts w:ascii="Arial" w:eastAsia="Times New Roman" w:hAnsi="Arial" w:cs="Arial"/>
          <w:i/>
          <w:iCs/>
          <w:color w:val="000000"/>
          <w:sz w:val="21"/>
          <w:szCs w:val="21"/>
          <w:lang w:eastAsia="ru-RU"/>
        </w:rPr>
        <w:br/>
        <w:t>Банкова сметка в евро (IBAN): BG74UNCR70001522627235</w:t>
      </w:r>
      <w:r w:rsidRPr="00C84A6B">
        <w:rPr>
          <w:rFonts w:ascii="Arial" w:eastAsia="Times New Roman" w:hAnsi="Arial" w:cs="Arial"/>
          <w:i/>
          <w:iCs/>
          <w:color w:val="000000"/>
          <w:sz w:val="21"/>
          <w:szCs w:val="21"/>
          <w:lang w:eastAsia="ru-RU"/>
        </w:rPr>
        <w:br/>
        <w:t>Банков код (BIC): UNCRBGSF</w:t>
      </w:r>
      <w:r w:rsidRPr="00C84A6B">
        <w:rPr>
          <w:rFonts w:ascii="Arial" w:eastAsia="Times New Roman" w:hAnsi="Arial" w:cs="Arial"/>
          <w:i/>
          <w:iCs/>
          <w:color w:val="000000"/>
          <w:sz w:val="21"/>
          <w:szCs w:val="21"/>
          <w:lang w:eastAsia="ru-RU"/>
        </w:rPr>
        <w:br/>
        <w:t>Най-близкият клон на “Уникредит Булбанк" се намира на адрес: гр.София, </w:t>
      </w:r>
      <w:r w:rsidRPr="00C84A6B">
        <w:rPr>
          <w:rFonts w:ascii="Arial" w:eastAsia="Times New Roman" w:hAnsi="Arial" w:cs="Arial"/>
          <w:b/>
          <w:bCs/>
          <w:i/>
          <w:iCs/>
          <w:color w:val="000000"/>
          <w:sz w:val="21"/>
          <w:szCs w:val="21"/>
          <w:lang w:eastAsia="ru-RU"/>
        </w:rPr>
        <w:t>пл Света Неделя, 7</w:t>
      </w:r>
      <w:r w:rsidRPr="00C84A6B">
        <w:rPr>
          <w:rFonts w:ascii="Arial" w:eastAsia="Times New Roman" w:hAnsi="Arial" w:cs="Arial"/>
          <w:i/>
          <w:iCs/>
          <w:color w:val="000000"/>
          <w:sz w:val="21"/>
          <w:szCs w:val="21"/>
          <w:lang w:eastAsia="ru-RU"/>
        </w:rPr>
        <w:t>.</w:t>
      </w:r>
      <w:r w:rsidRPr="00C84A6B">
        <w:rPr>
          <w:rFonts w:ascii="Arial" w:eastAsia="Times New Roman" w:hAnsi="Arial" w:cs="Arial"/>
          <w:color w:val="000000"/>
          <w:sz w:val="21"/>
          <w:szCs w:val="21"/>
          <w:lang w:eastAsia="ru-RU"/>
        </w:rPr>
        <w:br/>
      </w:r>
      <w:r w:rsidRPr="00C84A6B">
        <w:rPr>
          <w:rFonts w:ascii="Arial" w:eastAsia="Times New Roman" w:hAnsi="Arial" w:cs="Arial"/>
          <w:color w:val="000000"/>
          <w:sz w:val="21"/>
          <w:szCs w:val="21"/>
          <w:lang w:eastAsia="ru-RU"/>
        </w:rPr>
        <w:br/>
        <w:t>Примечание: оплата производится на каждый истребуемый документ отдельно.</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Срок рассмотрения документов составляет от 3 до 6 месяцев.</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Дополнительную информацию Вы можете получить, позвонив по следующим телефонным номерам:</w:t>
      </w:r>
      <w:r w:rsidRPr="00C84A6B">
        <w:rPr>
          <w:rFonts w:ascii="Arial" w:eastAsia="Times New Roman" w:hAnsi="Arial" w:cs="Arial"/>
          <w:color w:val="000000"/>
          <w:sz w:val="21"/>
          <w:szCs w:val="21"/>
          <w:lang w:eastAsia="ru-RU"/>
        </w:rPr>
        <w:br/>
      </w:r>
      <w:r w:rsidRPr="00C84A6B">
        <w:rPr>
          <w:rFonts w:ascii="Arial" w:eastAsia="Times New Roman" w:hAnsi="Arial" w:cs="Arial"/>
          <w:b/>
          <w:bCs/>
          <w:color w:val="000000"/>
          <w:sz w:val="21"/>
          <w:szCs w:val="21"/>
          <w:lang w:eastAsia="ru-RU"/>
        </w:rPr>
        <w:t>+3592 862 4152</w:t>
      </w:r>
      <w:r w:rsidRPr="00C84A6B">
        <w:rPr>
          <w:rFonts w:ascii="Arial" w:eastAsia="Times New Roman" w:hAnsi="Arial" w:cs="Arial"/>
          <w:color w:val="000000"/>
          <w:sz w:val="21"/>
          <w:szCs w:val="21"/>
          <w:lang w:eastAsia="ru-RU"/>
        </w:rPr>
        <w:t> или</w:t>
      </w:r>
      <w:r w:rsidRPr="00C84A6B">
        <w:rPr>
          <w:rFonts w:ascii="Arial" w:eastAsia="Times New Roman" w:hAnsi="Arial" w:cs="Arial"/>
          <w:b/>
          <w:bCs/>
          <w:color w:val="000000"/>
          <w:sz w:val="21"/>
          <w:szCs w:val="21"/>
          <w:lang w:eastAsia="ru-RU"/>
        </w:rPr>
        <w:t> +3592 862 4155.</w:t>
      </w:r>
    </w:p>
    <w:p w:rsidR="00C84A6B" w:rsidRPr="00C84A6B" w:rsidRDefault="00C84A6B" w:rsidP="00C84A6B">
      <w:pPr>
        <w:spacing w:after="158" w:line="240" w:lineRule="auto"/>
        <w:rPr>
          <w:rFonts w:ascii="Arial" w:eastAsia="Times New Roman" w:hAnsi="Arial" w:cs="Arial"/>
          <w:color w:val="000000"/>
          <w:sz w:val="21"/>
          <w:szCs w:val="21"/>
          <w:lang w:eastAsia="ru-RU"/>
        </w:rPr>
      </w:pP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 </w:t>
      </w:r>
      <w:r w:rsidRPr="00C84A6B">
        <w:rPr>
          <w:rFonts w:ascii="Arial" w:eastAsia="Times New Roman" w:hAnsi="Arial" w:cs="Arial"/>
          <w:b/>
          <w:bCs/>
          <w:color w:val="000000"/>
          <w:sz w:val="21"/>
          <w:szCs w:val="21"/>
          <w:lang w:eastAsia="ru-RU"/>
        </w:rPr>
        <w:t>Памятка пользования анкетой</w:t>
      </w:r>
      <w:r w:rsidRPr="00C84A6B">
        <w:rPr>
          <w:rFonts w:ascii="Arial" w:eastAsia="Times New Roman" w:hAnsi="Arial" w:cs="Arial"/>
          <w:color w:val="000000"/>
          <w:sz w:val="21"/>
          <w:szCs w:val="21"/>
          <w:lang w:eastAsia="ru-RU"/>
        </w:rPr>
        <w:br/>
        <w:t>Для того чтобы воспользоваться анкетой, Вам необходимо её распечатать и заполнить</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b/>
          <w:bCs/>
          <w:color w:val="000000"/>
          <w:sz w:val="21"/>
          <w:szCs w:val="21"/>
          <w:lang w:eastAsia="ru-RU"/>
        </w:rPr>
        <w:t>Внимание!</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В соответствии с пунктом 7, статьи 554, параграфа 2 Налогового кодекса Республики Казахстан, утвержденного Указом Президента Республики Казахстан № 99-IV ЗРК от 10 декабря 2008 года, уплаченные суммы консульских сборов возврату не подлежат. Заявления по возврату финансовых средств по ошибочно переведенным или переплаченным суммам консульского сбора, а также претензии по данному вопросу рассматриваться не будут.</w:t>
      </w:r>
    </w:p>
    <w:p w:rsidR="00C84A6B" w:rsidRPr="00C84A6B" w:rsidRDefault="00C84A6B" w:rsidP="00C84A6B">
      <w:pPr>
        <w:spacing w:after="158" w:line="240" w:lineRule="auto"/>
        <w:rPr>
          <w:rFonts w:ascii="Arial" w:eastAsia="Times New Roman" w:hAnsi="Arial" w:cs="Arial"/>
          <w:color w:val="000000"/>
          <w:sz w:val="21"/>
          <w:szCs w:val="21"/>
          <w:lang w:eastAsia="ru-RU"/>
        </w:rPr>
      </w:pPr>
      <w:r w:rsidRPr="00C84A6B">
        <w:rPr>
          <w:rFonts w:ascii="Arial" w:eastAsia="Times New Roman" w:hAnsi="Arial" w:cs="Arial"/>
          <w:color w:val="000000"/>
          <w:sz w:val="21"/>
          <w:szCs w:val="21"/>
          <w:lang w:eastAsia="ru-RU"/>
        </w:rPr>
        <w:t>Консульское учреждение сохраняет за собой право требовать от заявителей предоставления дополнительных документов.</w:t>
      </w:r>
    </w:p>
    <w:p w:rsidR="00DB2597" w:rsidRDefault="00DB2597"/>
    <w:sectPr w:rsidR="00DB2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9683C"/>
    <w:multiLevelType w:val="multilevel"/>
    <w:tmpl w:val="336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87582"/>
    <w:multiLevelType w:val="multilevel"/>
    <w:tmpl w:val="7F46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FC564B"/>
    <w:multiLevelType w:val="multilevel"/>
    <w:tmpl w:val="879A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05"/>
    <w:rsid w:val="00590C7E"/>
    <w:rsid w:val="005D45FD"/>
    <w:rsid w:val="005E2D05"/>
    <w:rsid w:val="00C84A6B"/>
    <w:rsid w:val="00D81F92"/>
    <w:rsid w:val="00DB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84A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4A6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8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A6B"/>
    <w:rPr>
      <w:b/>
      <w:bCs/>
    </w:rPr>
  </w:style>
  <w:style w:type="character" w:styleId="a5">
    <w:name w:val="Hyperlink"/>
    <w:basedOn w:val="a0"/>
    <w:uiPriority w:val="99"/>
    <w:semiHidden/>
    <w:unhideWhenUsed/>
    <w:rsid w:val="00C84A6B"/>
    <w:rPr>
      <w:color w:val="0000FF"/>
      <w:u w:val="single"/>
    </w:rPr>
  </w:style>
  <w:style w:type="character" w:styleId="a6">
    <w:name w:val="Emphasis"/>
    <w:basedOn w:val="a0"/>
    <w:uiPriority w:val="20"/>
    <w:qFormat/>
    <w:rsid w:val="00C84A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84A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4A6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8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A6B"/>
    <w:rPr>
      <w:b/>
      <w:bCs/>
    </w:rPr>
  </w:style>
  <w:style w:type="character" w:styleId="a5">
    <w:name w:val="Hyperlink"/>
    <w:basedOn w:val="a0"/>
    <w:uiPriority w:val="99"/>
    <w:semiHidden/>
    <w:unhideWhenUsed/>
    <w:rsid w:val="00C84A6B"/>
    <w:rPr>
      <w:color w:val="0000FF"/>
      <w:u w:val="single"/>
    </w:rPr>
  </w:style>
  <w:style w:type="character" w:styleId="a6">
    <w:name w:val="Emphasis"/>
    <w:basedOn w:val="a0"/>
    <w:uiPriority w:val="20"/>
    <w:qFormat/>
    <w:rsid w:val="00C84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088">
      <w:bodyDiv w:val="1"/>
      <w:marLeft w:val="0"/>
      <w:marRight w:val="0"/>
      <w:marTop w:val="0"/>
      <w:marBottom w:val="0"/>
      <w:divBdr>
        <w:top w:val="none" w:sz="0" w:space="0" w:color="auto"/>
        <w:left w:val="none" w:sz="0" w:space="0" w:color="auto"/>
        <w:bottom w:val="none" w:sz="0" w:space="0" w:color="auto"/>
        <w:right w:val="none" w:sz="0" w:space="0" w:color="auto"/>
      </w:divBdr>
      <w:divsChild>
        <w:div w:id="1339040590">
          <w:marLeft w:val="0"/>
          <w:marRight w:val="0"/>
          <w:marTop w:val="0"/>
          <w:marBottom w:val="0"/>
          <w:divBdr>
            <w:top w:val="none" w:sz="0" w:space="0" w:color="auto"/>
            <w:left w:val="none" w:sz="0" w:space="0" w:color="auto"/>
            <w:bottom w:val="none" w:sz="0" w:space="0" w:color="auto"/>
            <w:right w:val="none" w:sz="0" w:space="0" w:color="auto"/>
          </w:divBdr>
        </w:div>
      </w:divsChild>
    </w:div>
    <w:div w:id="2043050790">
      <w:bodyDiv w:val="1"/>
      <w:marLeft w:val="0"/>
      <w:marRight w:val="0"/>
      <w:marTop w:val="0"/>
      <w:marBottom w:val="0"/>
      <w:divBdr>
        <w:top w:val="none" w:sz="0" w:space="0" w:color="auto"/>
        <w:left w:val="none" w:sz="0" w:space="0" w:color="auto"/>
        <w:bottom w:val="none" w:sz="0" w:space="0" w:color="auto"/>
        <w:right w:val="none" w:sz="0" w:space="0" w:color="auto"/>
      </w:divBdr>
      <w:divsChild>
        <w:div w:id="201052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fa.gov.kz/files/59ac1b61096c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a.gov.kz/files/59ac1b44b8072.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2020-03-13T08:03:00Z</dcterms:created>
  <dcterms:modified xsi:type="dcterms:W3CDTF">2020-03-13T08:04:00Z</dcterms:modified>
</cp:coreProperties>
</file>