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C1F11" w14:textId="3812ED99" w:rsidR="00A82A08" w:rsidRPr="00A82A08" w:rsidRDefault="00A82A08" w:rsidP="00A82A08">
      <w:pPr>
        <w:spacing w:after="0" w:line="0" w:lineRule="atLeast"/>
        <w:jc w:val="center"/>
        <w:rPr>
          <w:rFonts w:ascii="Times New Roman" w:hAnsi="Times New Roman" w:cs="Times New Roman"/>
          <w:b/>
          <w:sz w:val="28"/>
          <w:szCs w:val="28"/>
          <w:lang w:val="kk-KZ"/>
        </w:rPr>
      </w:pPr>
      <w:r w:rsidRPr="00A82A08">
        <w:rPr>
          <w:rFonts w:ascii="Times New Roman" w:hAnsi="Times New Roman" w:cs="Times New Roman"/>
          <w:b/>
          <w:sz w:val="28"/>
          <w:szCs w:val="28"/>
          <w:lang w:val="kk-KZ"/>
        </w:rPr>
        <w:t xml:space="preserve">Қазақстан Республикасының денсаулық сақтау саласын дамытудың </w:t>
      </w:r>
      <w:r w:rsidRPr="00A82A08">
        <w:rPr>
          <w:rFonts w:ascii="Times New Roman" w:hAnsi="Times New Roman" w:cs="Times New Roman"/>
          <w:b/>
          <w:sz w:val="28"/>
          <w:szCs w:val="28"/>
          <w:lang w:val="kk-KZ"/>
        </w:rPr>
        <w:br/>
        <w:t xml:space="preserve">2016 – 2019 жылдарға арналған «Денсаулық» мемлекеттік бағдарламасының іске асыру </w:t>
      </w:r>
      <w:r w:rsidR="00D23246">
        <w:rPr>
          <w:rFonts w:ascii="Times New Roman" w:hAnsi="Times New Roman" w:cs="Times New Roman"/>
          <w:b/>
          <w:sz w:val="28"/>
          <w:szCs w:val="28"/>
          <w:lang w:val="kk-KZ"/>
        </w:rPr>
        <w:t xml:space="preserve">туралы </w:t>
      </w:r>
      <w:r w:rsidRPr="00A82A08">
        <w:rPr>
          <w:rFonts w:ascii="Times New Roman" w:hAnsi="Times New Roman" w:cs="Times New Roman"/>
          <w:b/>
          <w:sz w:val="28"/>
          <w:szCs w:val="28"/>
          <w:lang w:val="kk-KZ"/>
        </w:rPr>
        <w:t xml:space="preserve">талдамалық </w:t>
      </w:r>
      <w:r w:rsidR="00D23246">
        <w:rPr>
          <w:rFonts w:ascii="Times New Roman" w:hAnsi="Times New Roman" w:cs="Times New Roman"/>
          <w:b/>
          <w:sz w:val="28"/>
          <w:szCs w:val="28"/>
          <w:lang w:val="kk-KZ"/>
        </w:rPr>
        <w:t>есеп</w:t>
      </w:r>
    </w:p>
    <w:p w14:paraId="60C096BB" w14:textId="192108AB" w:rsidR="00A82A08" w:rsidRDefault="00A82A08" w:rsidP="00A82A08">
      <w:pPr>
        <w:pStyle w:val="a5"/>
        <w:spacing w:after="0" w:line="0" w:lineRule="atLeast"/>
        <w:rPr>
          <w:rFonts w:ascii="Times New Roman" w:hAnsi="Times New Roman" w:cs="Times New Roman"/>
          <w:b/>
          <w:sz w:val="28"/>
          <w:szCs w:val="28"/>
          <w:lang w:val="kk-KZ"/>
        </w:rPr>
      </w:pPr>
    </w:p>
    <w:p w14:paraId="23563E4C" w14:textId="77777777" w:rsidR="00A82A08" w:rsidRPr="00A82A08" w:rsidRDefault="00A82A08" w:rsidP="00A82A08">
      <w:pPr>
        <w:pStyle w:val="a5"/>
        <w:spacing w:after="0" w:line="0" w:lineRule="atLeast"/>
        <w:rPr>
          <w:rFonts w:ascii="Times New Roman" w:hAnsi="Times New Roman" w:cs="Times New Roman"/>
          <w:b/>
          <w:sz w:val="28"/>
          <w:szCs w:val="28"/>
          <w:lang w:val="kk-KZ"/>
        </w:rPr>
      </w:pPr>
    </w:p>
    <w:p w14:paraId="57636FAE" w14:textId="7154E647" w:rsidR="00A82A08" w:rsidRPr="00A82A08" w:rsidRDefault="00A82A08" w:rsidP="00A82A08">
      <w:pPr>
        <w:pStyle w:val="a5"/>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Қазақстан Республикасының Денсаулық сақтау саласын дамытудың 2016-2019 жылдарға арналған «Денсаулық» мемлекеттік бағдарламасын (бұдан әрі </w:t>
      </w:r>
      <w:r>
        <w:rPr>
          <w:rFonts w:ascii="Times New Roman" w:hAnsi="Times New Roman" w:cs="Times New Roman"/>
          <w:sz w:val="28"/>
          <w:szCs w:val="28"/>
          <w:lang w:val="kk-KZ"/>
        </w:rPr>
        <w:t>–</w:t>
      </w:r>
      <w:r w:rsidRPr="00A82A08">
        <w:rPr>
          <w:rFonts w:ascii="Times New Roman" w:hAnsi="Times New Roman" w:cs="Times New Roman"/>
          <w:sz w:val="28"/>
          <w:szCs w:val="28"/>
          <w:lang w:val="kk-KZ"/>
        </w:rPr>
        <w:t xml:space="preserve"> Мемлекеттік бағдарлама) іске асыру денсаулықтың негізгі көрсеткіштерін жақсартуға мүмкіндік берді. </w:t>
      </w:r>
    </w:p>
    <w:p w14:paraId="1CC047B2" w14:textId="6F1E7163" w:rsidR="00A82A08" w:rsidRPr="00A82A08" w:rsidRDefault="00A82A08" w:rsidP="00A82A08">
      <w:pPr>
        <w:pStyle w:val="a5"/>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Мемлекеттік </w:t>
      </w:r>
      <w:r>
        <w:rPr>
          <w:rFonts w:ascii="Times New Roman" w:hAnsi="Times New Roman" w:cs="Times New Roman"/>
          <w:sz w:val="28"/>
          <w:szCs w:val="28"/>
          <w:lang w:val="kk-KZ"/>
        </w:rPr>
        <w:t>б</w:t>
      </w:r>
      <w:r w:rsidRPr="00A82A08">
        <w:rPr>
          <w:rFonts w:ascii="Times New Roman" w:hAnsi="Times New Roman" w:cs="Times New Roman"/>
          <w:noProof/>
          <w:sz w:val="28"/>
          <w:szCs w:val="28"/>
          <w:lang w:val="kk-KZ"/>
        </w:rPr>
        <w:t>ағдарламаның</w:t>
      </w:r>
      <w:r w:rsidRPr="00A82A08">
        <w:rPr>
          <w:rFonts w:ascii="Times New Roman" w:hAnsi="Times New Roman" w:cs="Times New Roman"/>
          <w:sz w:val="28"/>
          <w:szCs w:val="28"/>
          <w:lang w:val="kk-KZ"/>
        </w:rPr>
        <w:t xml:space="preserve"> мақсаттары:</w:t>
      </w:r>
    </w:p>
    <w:p w14:paraId="178B3735" w14:textId="77777777" w:rsidR="00A82A08" w:rsidRPr="00A82A08" w:rsidRDefault="00A82A08" w:rsidP="00A82A08">
      <w:pPr>
        <w:pStyle w:val="a5"/>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Еліміздің орнықты әлеуметтік-экономикалық дамуын қамтамасыз ету үшін халықтың денсаулығын нығайту;</w:t>
      </w:r>
    </w:p>
    <w:p w14:paraId="52D1A0ED" w14:textId="77777777" w:rsidR="00A82A08" w:rsidRPr="00A82A08" w:rsidRDefault="00A82A08" w:rsidP="00A82A08">
      <w:pPr>
        <w:pStyle w:val="a5"/>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Аурулар профилактикасы мен басқарудың интеграция</w:t>
      </w:r>
      <w:bookmarkStart w:id="0" w:name="_GoBack"/>
      <w:bookmarkEnd w:id="0"/>
      <w:r w:rsidRPr="00A82A08">
        <w:rPr>
          <w:rFonts w:ascii="Times New Roman" w:hAnsi="Times New Roman" w:cs="Times New Roman"/>
          <w:sz w:val="28"/>
          <w:szCs w:val="28"/>
          <w:lang w:val="kk-KZ"/>
        </w:rPr>
        <w:t>ланған тәсілі негізінде қоғам денсаулығын сақтау жөніндегі жаңа саясатты енгізу.</w:t>
      </w:r>
    </w:p>
    <w:p w14:paraId="4F179889" w14:textId="77777777" w:rsidR="00A82A08" w:rsidRPr="00A82A08" w:rsidRDefault="00A82A08" w:rsidP="00A82A08">
      <w:pPr>
        <w:pStyle w:val="a5"/>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 Тиімділікке, қаржылық тұрақтылыққа және әлеуметтік-экономикалық өсуді қолдауға бағытталған ұлттық денсаулық сақтау жүйесін жаңғырту. </w:t>
      </w:r>
    </w:p>
    <w:p w14:paraId="5743A3F3" w14:textId="77777777" w:rsidR="00A82A08" w:rsidRPr="00A82A08" w:rsidRDefault="00A82A08" w:rsidP="00A82A08">
      <w:pPr>
        <w:pStyle w:val="a5"/>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Елдің әлеуметтік-экономикалық дамуын жақсарту үшін 3 нысаналы индикаторға қол жеткізілді:</w:t>
      </w:r>
    </w:p>
    <w:p w14:paraId="58F5757F"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b/>
          <w:sz w:val="28"/>
          <w:szCs w:val="28"/>
          <w:lang w:val="kk-KZ"/>
        </w:rPr>
        <w:t>1.Күтілетін өмір сүру ұзақтығы.</w:t>
      </w:r>
      <w:r w:rsidRPr="00A82A08">
        <w:rPr>
          <w:rFonts w:ascii="Times New Roman" w:hAnsi="Times New Roman" w:cs="Times New Roman"/>
          <w:sz w:val="28"/>
          <w:szCs w:val="28"/>
          <w:lang w:val="kk-KZ"/>
        </w:rPr>
        <w:t xml:space="preserve"> 2018 жылдың қорытындысы бойынша көрсеткіш 73,15 құрады, бұл 2016 жылмен салыстырғанда 1,15 жылға ұзарды (2016 жылы-72,3, 2017 жылы – 72,95). 2019 жылдың қорытындысы бойынша индикаторға қол жеткізу күтілуде.</w:t>
      </w:r>
    </w:p>
    <w:p w14:paraId="5BA96945"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b/>
          <w:sz w:val="28"/>
          <w:szCs w:val="28"/>
          <w:lang w:val="kk-KZ"/>
        </w:rPr>
        <w:t>2. Денсаулық индексі.</w:t>
      </w:r>
      <w:r w:rsidRPr="00A82A08">
        <w:rPr>
          <w:rFonts w:ascii="Times New Roman" w:hAnsi="Times New Roman" w:cs="Times New Roman"/>
          <w:sz w:val="28"/>
          <w:szCs w:val="28"/>
          <w:lang w:val="kk-KZ"/>
        </w:rPr>
        <w:t xml:space="preserve">  2018 жылдың қорытындысы бойынша 0,818 құрады (2016 ж. – 26,2, 2017 ж. - 25,2, 2018 ж. осы көрсеткішті есептеу әдістемесі өзгерді). </w:t>
      </w:r>
    </w:p>
    <w:p w14:paraId="0D3857A2"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b/>
          <w:sz w:val="28"/>
          <w:szCs w:val="28"/>
          <w:lang w:val="kk-KZ"/>
        </w:rPr>
      </w:pPr>
      <w:r w:rsidRPr="00A82A08">
        <w:rPr>
          <w:rFonts w:ascii="Times New Roman" w:hAnsi="Times New Roman" w:cs="Times New Roman"/>
          <w:b/>
          <w:sz w:val="28"/>
          <w:szCs w:val="28"/>
          <w:lang w:val="kk-KZ"/>
        </w:rPr>
        <w:t xml:space="preserve">3. Халықтың медициналық көмек сапасына қанағаттану деңгейі. </w:t>
      </w:r>
      <w:r w:rsidRPr="00A82A08">
        <w:rPr>
          <w:rFonts w:ascii="Times New Roman" w:hAnsi="Times New Roman" w:cs="Times New Roman"/>
          <w:sz w:val="28"/>
          <w:szCs w:val="28"/>
          <w:lang w:val="kk-KZ"/>
        </w:rPr>
        <w:t>2019 жылдың қорытындысы бойынша көрсеткіш 48,13% құрады, жоспар бойынша 48% (2016 ж. – 41,6%, 2017 ж. – 46%, 2018 ж. – 47,84%).</w:t>
      </w:r>
    </w:p>
    <w:p w14:paraId="458693FB"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Мемлекеттік бағдарламаны іске асыру кезеңінде 2016-2019 жылдар елдің әлеуметтік-экономикалық дамуына әсер ететін көрсеткіштер бойынша медициналық-демографиялық жағдай жақсарды, атап айтқанда қан айналымы жүйесінің аурулары 8,3%, тыныс алу органдарының ауруларынан болатын өлім-жітім 13,8%, қатерлі ісіктерден болатын өлім-жітім 10% төмендеді, жазатайым оқиғалардан, жарақаттар мен уланудан болатын өлім-жітім 13,1% төмендеді.</w:t>
      </w:r>
    </w:p>
    <w:p w14:paraId="56E7CB84"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Мемлекеттік бағдарламаның іске асырылу тиімділігін бағалау мақсатында 2017 жылы Республикалық бюджеттің атқарылуын бақылау жөніндегі есеп комитетінің аудиті жүргізілді (2017 жылғы 9 қарашадағы № 30 аудиторлық қорытынды).</w:t>
      </w:r>
    </w:p>
    <w:p w14:paraId="15775DCC"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Қазақстан Республикасы Конституциясының 66-бабының 1) тармақшасына сәйкес келтіру мақсатында Қазақстан Республикасының Президентімен келісу бойыншаҚазақстан Республикасының Денсаулық сақтау саласын дамытудың 2016-2019 жылдарға арналған «Денсаулық» мемлекеттік бағдарламасы ҚР Үкіметінің 2018 жылғы 15 қазандағы № 634 қаулысымен қайта бекітілді</w:t>
      </w:r>
    </w:p>
    <w:p w14:paraId="1F562298"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lastRenderedPageBreak/>
        <w:t>Мемлекеттік бағдарламада 39 нәтиже көрсеткіштеріне қол жеткізу көзделген, олардың 2019 жылдың қорытындысы бойынша 35 көрсеткішке қол жеткізілді, қол жеткізілмегені –5.</w:t>
      </w:r>
    </w:p>
    <w:p w14:paraId="4679DFA2"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i/>
          <w:sz w:val="28"/>
          <w:szCs w:val="28"/>
          <w:lang w:val="kk-KZ"/>
        </w:rPr>
      </w:pPr>
      <w:r w:rsidRPr="00A82A08">
        <w:rPr>
          <w:rFonts w:ascii="Times New Roman" w:hAnsi="Times New Roman" w:cs="Times New Roman"/>
          <w:i/>
          <w:sz w:val="28"/>
          <w:szCs w:val="28"/>
          <w:lang w:val="kk-KZ"/>
        </w:rPr>
        <w:t>Анықтама үшін:</w:t>
      </w:r>
    </w:p>
    <w:p w14:paraId="4C852F74"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- 15-17 жас аралығындағы балалар арасындағы суицидтің деңгейі;</w:t>
      </w:r>
    </w:p>
    <w:p w14:paraId="2C7A5AAC"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Халықтың жалпы өлім-жітімі;</w:t>
      </w:r>
    </w:p>
    <w:p w14:paraId="6CF530AE"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Ана өлім-жітімі;</w:t>
      </w:r>
    </w:p>
    <w:p w14:paraId="155965E5"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Нәресте өлім-жітімі;</w:t>
      </w:r>
    </w:p>
    <w:p w14:paraId="21A6BE36"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ТМККК шеңберінде МСАК қаржыландыру үлесі.</w:t>
      </w:r>
    </w:p>
    <w:p w14:paraId="14DBE40E"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Мемлекеттік бағдарламада 7 бағыт бойынша 181 іс-шара жүзеге асырылды.</w:t>
      </w:r>
    </w:p>
    <w:p w14:paraId="52C896AC" w14:textId="77777777" w:rsidR="00A82A08" w:rsidRPr="00A82A08" w:rsidRDefault="00A82A08" w:rsidP="00A82A08">
      <w:pPr>
        <w:pStyle w:val="a5"/>
        <w:tabs>
          <w:tab w:val="left" w:pos="709"/>
        </w:tabs>
        <w:autoSpaceDE w:val="0"/>
        <w:autoSpaceDN w:val="0"/>
        <w:spacing w:after="0" w:line="240" w:lineRule="auto"/>
        <w:ind w:left="0" w:firstLine="709"/>
        <w:jc w:val="both"/>
        <w:rPr>
          <w:rFonts w:ascii="Times New Roman" w:hAnsi="Times New Roman" w:cs="Times New Roman"/>
          <w:sz w:val="28"/>
          <w:szCs w:val="28"/>
          <w:lang w:val="kk-KZ"/>
        </w:rPr>
      </w:pPr>
    </w:p>
    <w:p w14:paraId="7449170D" w14:textId="77777777" w:rsidR="00A82A08" w:rsidRPr="00A82A08" w:rsidRDefault="00A82A08" w:rsidP="00A82A08">
      <w:pPr>
        <w:pStyle w:val="a5"/>
        <w:tabs>
          <w:tab w:val="left" w:pos="709"/>
        </w:tabs>
        <w:spacing w:after="0" w:line="240" w:lineRule="auto"/>
        <w:ind w:left="0" w:firstLine="709"/>
        <w:jc w:val="center"/>
        <w:rPr>
          <w:rFonts w:ascii="Times New Roman" w:hAnsi="Times New Roman" w:cs="Times New Roman"/>
          <w:b/>
          <w:bCs/>
          <w:iCs/>
          <w:sz w:val="28"/>
          <w:szCs w:val="28"/>
          <w:lang w:val="kk-KZ"/>
        </w:rPr>
      </w:pPr>
      <w:r w:rsidRPr="00A82A08">
        <w:rPr>
          <w:rFonts w:ascii="Times New Roman" w:hAnsi="Times New Roman" w:cs="Times New Roman"/>
          <w:b/>
          <w:bCs/>
          <w:iCs/>
          <w:sz w:val="28"/>
          <w:szCs w:val="28"/>
          <w:lang w:val="kk-KZ"/>
        </w:rPr>
        <w:t>1 бағыт</w:t>
      </w:r>
    </w:p>
    <w:p w14:paraId="3306545F" w14:textId="77777777" w:rsidR="00A82A08" w:rsidRPr="00A82A08" w:rsidRDefault="00A82A08" w:rsidP="00A82A08">
      <w:pPr>
        <w:pStyle w:val="a5"/>
        <w:tabs>
          <w:tab w:val="left" w:pos="709"/>
        </w:tabs>
        <w:spacing w:after="0" w:line="240" w:lineRule="auto"/>
        <w:ind w:left="0" w:firstLine="709"/>
        <w:jc w:val="center"/>
        <w:rPr>
          <w:rFonts w:ascii="Times New Roman" w:hAnsi="Times New Roman" w:cs="Times New Roman"/>
          <w:b/>
          <w:bCs/>
          <w:sz w:val="28"/>
          <w:szCs w:val="28"/>
          <w:lang w:val="kk-KZ"/>
        </w:rPr>
      </w:pPr>
      <w:r w:rsidRPr="00A82A08">
        <w:rPr>
          <w:rFonts w:ascii="Times New Roman" w:hAnsi="Times New Roman" w:cs="Times New Roman"/>
          <w:b/>
          <w:bCs/>
          <w:iCs/>
          <w:sz w:val="28"/>
          <w:szCs w:val="28"/>
          <w:lang w:val="kk-KZ"/>
        </w:rPr>
        <w:t>Халықтың денсаулығын сақтау негізі ретінде қоғамдық денсаулық сақтауды дамыту</w:t>
      </w:r>
    </w:p>
    <w:p w14:paraId="14DF83BA" w14:textId="77777777" w:rsidR="00A82A08" w:rsidRPr="00A82A08" w:rsidRDefault="00A82A08" w:rsidP="00A82A08">
      <w:pPr>
        <w:pStyle w:val="a5"/>
        <w:tabs>
          <w:tab w:val="left" w:pos="709"/>
        </w:tabs>
        <w:spacing w:after="0" w:line="240" w:lineRule="auto"/>
        <w:ind w:left="0" w:firstLine="709"/>
        <w:jc w:val="center"/>
        <w:rPr>
          <w:rFonts w:ascii="Times New Roman" w:hAnsi="Times New Roman" w:cs="Times New Roman"/>
          <w:b/>
          <w:bCs/>
          <w:sz w:val="28"/>
          <w:szCs w:val="28"/>
          <w:lang w:val="kk-KZ"/>
        </w:rPr>
      </w:pPr>
    </w:p>
    <w:p w14:paraId="5DCD276C" w14:textId="77777777" w:rsidR="00A82A08" w:rsidRPr="00A82A08" w:rsidRDefault="00A82A08" w:rsidP="00A82A08">
      <w:pPr>
        <w:spacing w:after="0" w:line="240" w:lineRule="auto"/>
        <w:ind w:firstLine="709"/>
        <w:jc w:val="both"/>
        <w:rPr>
          <w:rFonts w:ascii="Times New Roman" w:hAnsi="Times New Roman" w:cs="Times New Roman"/>
          <w:b/>
          <w:sz w:val="28"/>
          <w:szCs w:val="28"/>
          <w:lang w:val="kk-KZ"/>
        </w:rPr>
      </w:pPr>
      <w:r w:rsidRPr="00A82A08">
        <w:rPr>
          <w:rFonts w:ascii="Times New Roman" w:hAnsi="Times New Roman" w:cs="Times New Roman"/>
          <w:b/>
          <w:sz w:val="28"/>
          <w:szCs w:val="28"/>
          <w:lang w:val="kk-KZ"/>
        </w:rPr>
        <w:t>Осы бағыт бойынша 36 іс-шара іске асырылды.</w:t>
      </w:r>
    </w:p>
    <w:p w14:paraId="226E448F" w14:textId="77777777" w:rsidR="00A82A08" w:rsidRPr="00A82A08" w:rsidRDefault="00A82A08" w:rsidP="00A82A08">
      <w:pPr>
        <w:pStyle w:val="a5"/>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Қоғамдық денсаулық қызметі құрылды. Мемлекеттік органды қайта ұйымдастыру жүргізілді, қоғамдық денсаулық сақтау саясаты департаменті, қоғамдық денсаулық сақтау комитеті және оның аумақтық бөлімшелері құрылды, ол 2019 жылы Фармация комитетімен біріктіру жолымен тауарлар мен қызметтердің сапасы мен қауіпсіздігін бақылау комитеті болып қайта құрылды. Облыстардың, республикалық маңызы бар қалалардың және астананың денсаулық сақтау басқармаларында Қоғамдық денсаулық сақтау саласындағы саясатты іске асыру мәселелері бойынша құрылымдық бөлімшелер құрылған.</w:t>
      </w:r>
    </w:p>
    <w:p w14:paraId="7B48F21F" w14:textId="77777777" w:rsidR="00A82A08" w:rsidRPr="00A82A08" w:rsidRDefault="00A82A08" w:rsidP="00A82A08">
      <w:pPr>
        <w:pStyle w:val="a5"/>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2018 жылы Қоғамдық денсаулық сақтаудың жедел функцияларын қолдау жөніндегі бірыңғай орталықты құру үшін үш мемлекеттік кәсіпорынды біріктіру жолымен Қоғамдық денсаулық сақтау ұттық орталығы (ҚДСҰО) құрылды (</w:t>
      </w:r>
      <w:r w:rsidRPr="00A82A08">
        <w:rPr>
          <w:rFonts w:ascii="Times New Roman" w:hAnsi="Times New Roman" w:cs="Times New Roman"/>
          <w:i/>
          <w:sz w:val="28"/>
          <w:szCs w:val="28"/>
          <w:lang w:val="kk-KZ"/>
        </w:rPr>
        <w:t>Салауатты өмір салтын қалыптастыру проблемаларының ұлттық орталығы, Х.Жұматов атындағы гигиена және эпидемиология ғылыми орталығы, Санитарлық-эпидемиологиялық сараптама және мониторинг ғылыми-практикалық орталығы</w:t>
      </w:r>
      <w:r w:rsidRPr="00A82A08">
        <w:rPr>
          <w:rFonts w:ascii="Times New Roman" w:hAnsi="Times New Roman" w:cs="Times New Roman"/>
          <w:sz w:val="28"/>
          <w:szCs w:val="28"/>
          <w:lang w:val="kk-KZ"/>
        </w:rPr>
        <w:t xml:space="preserve">). </w:t>
      </w:r>
    </w:p>
    <w:p w14:paraId="387D76BD" w14:textId="77777777" w:rsidR="00A82A08" w:rsidRPr="00A82A08" w:rsidRDefault="00A82A08" w:rsidP="00A82A08">
      <w:pPr>
        <w:pStyle w:val="a9"/>
        <w:ind w:right="170" w:firstLine="709"/>
        <w:jc w:val="both"/>
        <w:rPr>
          <w:rFonts w:ascii="Times New Roman" w:hAnsi="Times New Roman" w:cs="Times New Roman"/>
          <w:sz w:val="28"/>
          <w:szCs w:val="28"/>
          <w:shd w:val="clear" w:color="auto" w:fill="FFFFFF"/>
          <w:lang w:val="kk-KZ"/>
        </w:rPr>
      </w:pPr>
      <w:r w:rsidRPr="00A82A08">
        <w:rPr>
          <w:rFonts w:ascii="Times New Roman" w:hAnsi="Times New Roman" w:cs="Times New Roman"/>
          <w:sz w:val="28"/>
          <w:szCs w:val="28"/>
          <w:shd w:val="clear" w:color="auto" w:fill="FFFFFF"/>
          <w:lang w:val="kk-KZ"/>
        </w:rPr>
        <w:t>2018-2021 жылдарға арналған қоғамдық денсаулықты басқару жөніндегі шаралар жоспары бекітілді (ҚР Денсаулық сақтау министрінің 2018 жылғы 18 мамырдағы № 271 бұйрығы).</w:t>
      </w:r>
    </w:p>
    <w:p w14:paraId="404104A8" w14:textId="77777777" w:rsidR="00A82A08" w:rsidRPr="00A82A08" w:rsidRDefault="00A82A08" w:rsidP="00A82A08">
      <w:pPr>
        <w:pStyle w:val="a5"/>
        <w:pBdr>
          <w:bottom w:val="single" w:sz="4" w:space="0" w:color="FFFFFF"/>
        </w:pBdr>
        <w:tabs>
          <w:tab w:val="left" w:pos="567"/>
          <w:tab w:val="left" w:pos="709"/>
        </w:tabs>
        <w:autoSpaceDE w:val="0"/>
        <w:autoSpaceDN w:val="0"/>
        <w:adjustRightInd w:val="0"/>
        <w:spacing w:after="0" w:line="240" w:lineRule="auto"/>
        <w:ind w:left="0" w:right="170"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Профилактика мақсатында ұлттық егу күнтізбесін (21 инфекциялық ауру) іске асыру жалғасуда, жыл сайын вакцинамен қамту мақсатты халықтың 95% астамын құрайды.</w:t>
      </w:r>
    </w:p>
    <w:p w14:paraId="195C6C43" w14:textId="77777777" w:rsidR="00A82A08" w:rsidRPr="00A82A08" w:rsidRDefault="00A82A08" w:rsidP="00A82A08">
      <w:pPr>
        <w:pStyle w:val="a5"/>
        <w:pBdr>
          <w:bottom w:val="single" w:sz="4" w:space="0" w:color="FFFFFF"/>
        </w:pBdr>
        <w:tabs>
          <w:tab w:val="left" w:pos="567"/>
          <w:tab w:val="left" w:pos="709"/>
        </w:tabs>
        <w:autoSpaceDE w:val="0"/>
        <w:autoSpaceDN w:val="0"/>
        <w:adjustRightInd w:val="0"/>
        <w:spacing w:after="0" w:line="240" w:lineRule="auto"/>
        <w:ind w:left="0" w:right="170"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Халықтың нысаналы топтарын профилактикалық медициналық тексеріп-қарауды жүргізу қағидаларына өзгерістер енгізілді (ҚР Денсаулық сақтау министрінің 2017 жылғы 25 желтоқсандағы № 995 бұйрығы), ол өз кезегінде келесілерге мүмкіндік береді:</w:t>
      </w:r>
    </w:p>
    <w:p w14:paraId="09B207E8" w14:textId="77777777" w:rsidR="00A82A08" w:rsidRPr="00A82A08" w:rsidRDefault="00A82A08" w:rsidP="00A82A08">
      <w:pPr>
        <w:pStyle w:val="a5"/>
        <w:pBdr>
          <w:bottom w:val="single" w:sz="4" w:space="0" w:color="FFFFFF"/>
        </w:pBdr>
        <w:tabs>
          <w:tab w:val="left" w:pos="567"/>
          <w:tab w:val="left" w:pos="709"/>
        </w:tabs>
        <w:autoSpaceDE w:val="0"/>
        <w:autoSpaceDN w:val="0"/>
        <w:adjustRightInd w:val="0"/>
        <w:spacing w:after="0" w:line="240" w:lineRule="auto"/>
        <w:ind w:left="0" w:right="170"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lastRenderedPageBreak/>
        <w:t xml:space="preserve">скринингтердің тізімін қысқарту – тиімсіз скринингтің 4 түрі тоқтатылды: қуықасты безі, өңеш және асқазан, бауыр обыры; </w:t>
      </w:r>
    </w:p>
    <w:p w14:paraId="0DE6004A" w14:textId="77777777" w:rsidR="00A82A08" w:rsidRPr="00A82A08" w:rsidRDefault="00A82A08" w:rsidP="00A82A08">
      <w:pPr>
        <w:pStyle w:val="a5"/>
        <w:pBdr>
          <w:bottom w:val="single" w:sz="4" w:space="0" w:color="FFFFFF"/>
        </w:pBdr>
        <w:tabs>
          <w:tab w:val="left" w:pos="567"/>
          <w:tab w:val="left" w:pos="709"/>
        </w:tabs>
        <w:autoSpaceDE w:val="0"/>
        <w:autoSpaceDN w:val="0"/>
        <w:adjustRightInd w:val="0"/>
        <w:spacing w:after="0" w:line="240" w:lineRule="auto"/>
        <w:ind w:left="0" w:right="170"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 xml:space="preserve"> скринингтің жас топтарын 70 жасқа дейін кеңейту және тексеру мерзімділігі анықталды.</w:t>
      </w:r>
    </w:p>
    <w:p w14:paraId="4BA5C26A" w14:textId="77777777" w:rsidR="00A82A08" w:rsidRPr="00A82A08" w:rsidRDefault="00A82A08" w:rsidP="00A82A08">
      <w:pPr>
        <w:pStyle w:val="a7"/>
        <w:pBdr>
          <w:bottom w:val="single" w:sz="4" w:space="0" w:color="FFFFFF"/>
        </w:pBdr>
        <w:tabs>
          <w:tab w:val="left" w:pos="709"/>
          <w:tab w:val="left" w:pos="851"/>
        </w:tabs>
        <w:spacing w:before="0" w:beforeAutospacing="0" w:after="0" w:afterAutospacing="0"/>
        <w:ind w:firstLine="709"/>
        <w:jc w:val="both"/>
        <w:rPr>
          <w:bCs/>
          <w:sz w:val="28"/>
          <w:szCs w:val="28"/>
          <w:lang w:val="kk-KZ"/>
        </w:rPr>
      </w:pPr>
      <w:r w:rsidRPr="00A82A08">
        <w:rPr>
          <w:bCs/>
          <w:sz w:val="28"/>
          <w:szCs w:val="28"/>
          <w:lang w:val="kk-KZ"/>
        </w:rPr>
        <w:t>Скринингтік тексеріп-қараумен қамту көрсеткіші 90,0% дейін және одан жоғары өсті, ҚР бойынша ауру оқиғаларының, атап айтқанда сүт безі обыры мен жатыр мойны обырының анықталу деңгейі артты, сондай-ақ анықталған науқастарды диспансерлік бақылаумен қамтудың оң динамикасы байқалады.</w:t>
      </w:r>
    </w:p>
    <w:p w14:paraId="31204ACE" w14:textId="77777777" w:rsidR="00A82A08" w:rsidRPr="00A82A08" w:rsidRDefault="00A82A08" w:rsidP="00A82A08">
      <w:pPr>
        <w:pStyle w:val="a7"/>
        <w:pBdr>
          <w:bottom w:val="single" w:sz="4" w:space="0" w:color="FFFFFF"/>
        </w:pBdr>
        <w:tabs>
          <w:tab w:val="left" w:pos="709"/>
          <w:tab w:val="left" w:pos="851"/>
        </w:tabs>
        <w:spacing w:before="0" w:beforeAutospacing="0" w:after="0" w:afterAutospacing="0"/>
        <w:ind w:firstLine="709"/>
        <w:jc w:val="both"/>
        <w:rPr>
          <w:sz w:val="28"/>
          <w:szCs w:val="28"/>
          <w:lang w:val="kk-KZ"/>
        </w:rPr>
      </w:pPr>
      <w:r w:rsidRPr="00A82A08">
        <w:rPr>
          <w:sz w:val="28"/>
          <w:szCs w:val="28"/>
          <w:lang w:val="kk-KZ"/>
        </w:rPr>
        <w:t>Скринингтік тексерулер (медициналық, экономикалық) арқылы ересек халықтың жекелеген санаттарын профилактикалық медициналық тексерулердің нәтижелілігі халықаралық зерттеулердің деректеріне сәйкес келеді және скринингтік бағдарламаны одан әрі жалғастыру қажеттігін куәландырады.</w:t>
      </w:r>
    </w:p>
    <w:p w14:paraId="3EE282B3" w14:textId="77777777" w:rsidR="00A82A08" w:rsidRPr="00A82A08" w:rsidRDefault="00A82A08" w:rsidP="00A82A08">
      <w:pPr>
        <w:pStyle w:val="a7"/>
        <w:pBdr>
          <w:bottom w:val="single" w:sz="4" w:space="0" w:color="FFFFFF"/>
        </w:pBdr>
        <w:tabs>
          <w:tab w:val="left" w:pos="709"/>
          <w:tab w:val="left" w:pos="851"/>
        </w:tabs>
        <w:spacing w:before="0" w:beforeAutospacing="0" w:after="0" w:afterAutospacing="0"/>
        <w:ind w:firstLine="709"/>
        <w:jc w:val="both"/>
        <w:rPr>
          <w:sz w:val="28"/>
          <w:szCs w:val="28"/>
          <w:lang w:val="kk-KZ"/>
        </w:rPr>
      </w:pPr>
      <w:r w:rsidRPr="00A82A08">
        <w:rPr>
          <w:sz w:val="28"/>
          <w:szCs w:val="28"/>
          <w:lang w:val="kk-KZ"/>
        </w:rPr>
        <w:t>Қоғамдық денсаулықты сақтау бойынша сектораралық өзара іс-қимыл іс-шаралары шеңберінде Салауатты өмір салтын ілгерілету бойынша бұқаралық іс-шаралар белсенді жүргізілуде. Республикада 5 706 625 астам адам жүйелі түрде шұғылданады, 59 олимпиадалық спорт түрлері мен пәндер, 25 Ұлттық спорт түрлері, 104 олимпиадалық емес спорт түрлері мен техникалық спорт түрлерін қоса алғанда пәндер дамыды. Республика бойынша 128 жастар денсаулық орталығы жұмыс істейді, Мемлекеттік бағдарламаны іске асыру кезінде 700 мыңнан астам жастар өтініш білдірді.</w:t>
      </w:r>
    </w:p>
    <w:p w14:paraId="12BCD9E8" w14:textId="77777777" w:rsidR="00A82A08" w:rsidRPr="00A82A08" w:rsidRDefault="00A82A08" w:rsidP="00A82A08">
      <w:pPr>
        <w:pStyle w:val="a5"/>
        <w:tabs>
          <w:tab w:val="left" w:pos="0"/>
        </w:tabs>
        <w:spacing w:after="0" w:line="240" w:lineRule="auto"/>
        <w:ind w:left="0"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Есірткіге қарсы заңнаманы жетілдіру және синтетикалық есірткінің жаңа түрлерінің таралуына қарсы іс-қимылды жақсарту мақсатында Кәсіпкерлік кодексіне 21 жасқа дейінгі тұлғаларға алкоголь өнімін сатуды реттейтін заңнама талаптарының сақталуын қадағалау мен бақылау тәртібін өзгерту бөлігінде толықтырулар енгізілді. «Есірткі, психотроптық заттар, олардың аналогтары мен прекурсорлары және олардың заңсыз айналымы мен теріс пайдаланылуына қарсы іс-қимыл шаралары туралы» Заңға ҚР бақылауға жататын есірткі құралдарының, психотроптық заттардың, олардың аналогтары мен прекурсорларының тізімі мен жиынтық кестесін және жаңа заттарды аналогтарға жатқызу тетігін бекіту, сондай-ақ жаңа психобелсенді заттар синтезделетін химиялық заттардың тізбесін жүргізу бойынша Үкіметтің тікелей құзыретін бекіту бөлігінде толықтырулар енгізілді.</w:t>
      </w:r>
    </w:p>
    <w:p w14:paraId="72005AB1" w14:textId="77777777" w:rsidR="00A82A08" w:rsidRPr="00A82A08" w:rsidRDefault="00A82A08" w:rsidP="00A82A08">
      <w:pPr>
        <w:tabs>
          <w:tab w:val="left" w:pos="0"/>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Сонымен қатар, ҚР аумағында алкоголь өнімдеріне Кеден одағының «азық-түлік өнімдері оның таңбалануы бөлігінде» (КО ТР 022/2011) техникалық регламенті, сондай-ақ 20 ұлттық және 104 мемлекетаралық стандарттар жұмыс істейді.</w:t>
      </w:r>
    </w:p>
    <w:p w14:paraId="12A42819" w14:textId="77777777" w:rsidR="00A82A08" w:rsidRPr="00A82A08" w:rsidRDefault="00A82A08" w:rsidP="00A82A08">
      <w:pPr>
        <w:tabs>
          <w:tab w:val="left" w:pos="0"/>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Темекі өнімдеріне қойылатын талаптар 2016 жылдың 15 мамырынан бастап күшіне енетін Кеден одағының «Темекі өнімдеріне техникалық регламент» (КО ТР 035/2014) техникалық регламентінде белгіленген, сондай-ақ 2 ұлттық және 41 мемлекетаралық стандарт жұмыс істейді.</w:t>
      </w:r>
    </w:p>
    <w:p w14:paraId="3EA2FADC" w14:textId="77777777" w:rsidR="00A82A08" w:rsidRPr="00A82A08" w:rsidRDefault="00A82A08" w:rsidP="00A82A08">
      <w:pPr>
        <w:tabs>
          <w:tab w:val="left" w:pos="0"/>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Қылмыстық кодекске есірткіні насихаттау немесе заңсыз жарнамалау үшін қылмыстық жауапкершілікті белгілейтін «Есірткі құралдарын, психотроптық заттарды немесе олардың аналогтарын, прекурсорларды насихаттау немесе </w:t>
      </w:r>
      <w:r w:rsidRPr="00A82A08">
        <w:rPr>
          <w:rFonts w:ascii="Times New Roman" w:hAnsi="Times New Roman" w:cs="Times New Roman"/>
          <w:sz w:val="28"/>
          <w:szCs w:val="28"/>
          <w:lang w:val="kk-KZ"/>
        </w:rPr>
        <w:lastRenderedPageBreak/>
        <w:t>заңсыз жарнамалау» 299-1-бап енгізілді. Жаза үш жылға дейінгі мерзімге бас бостандығынан айыруды көздейді.</w:t>
      </w:r>
    </w:p>
    <w:p w14:paraId="0D7E911B" w14:textId="77777777" w:rsidR="00A82A08" w:rsidRPr="00A82A08" w:rsidRDefault="00A82A08" w:rsidP="00A82A08">
      <w:pPr>
        <w:tabs>
          <w:tab w:val="left" w:pos="0"/>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Мектептерде салауатты тамақтану рационы бойынша Бірыңғай стандарттар енгізілген, 2019 жылдың қорытындысы бойынша мектептер саны 1809 құрады.</w:t>
      </w:r>
    </w:p>
    <w:p w14:paraId="4B9181B7" w14:textId="77777777" w:rsidR="00A82A08" w:rsidRPr="00A82A08" w:rsidRDefault="00A82A08" w:rsidP="00A82A08">
      <w:pPr>
        <w:tabs>
          <w:tab w:val="left" w:pos="0"/>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Жол-көлік оқиғаларынан болатын өлім-жітімді төмендету мақсатында (ЖКО республиканың авариялық - қауіпті жол учаскелерінде 40 трассалық медициналық-құтқару пункттері (бұдан әрі - ТМҚП) жұмысы жалғасуда. 4 жыл ішінде ТМҚП шұғыл әрекет ету бригадалары 6343 шығуды жүзеге асырды, онда 9482 адам зардап шекті, балалардан – 874 адам зардап шекті. Барлығы 14835 адамға, оның ішінде 1127 балаға медициналық көмек көрсетілді. Емдеу мекемелеріне 68293 адам эвакуацияланды, оның ішінде 697 бала, 5199 адам, оның ішінде 543 бала ауруханаға жатқызылды. Жақын маңдағы және өтетін елді мекендердің және 588 адамнан медициналық ұйымдарға 8495 жеке өтініш тіркелген. </w:t>
      </w:r>
    </w:p>
    <w:p w14:paraId="282A1935" w14:textId="77777777" w:rsidR="00A82A08" w:rsidRPr="00A82A08" w:rsidRDefault="00A82A08" w:rsidP="00A82A08">
      <w:pPr>
        <w:tabs>
          <w:tab w:val="left" w:pos="0"/>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Осылайша, осы бағыт бойынша қоғамдық денсаулық және сектораралық өзара іс-қимыл қызметін құру бойынша кешенді жұмыс жүргізілді.</w:t>
      </w:r>
    </w:p>
    <w:p w14:paraId="7215C3EB" w14:textId="77777777" w:rsidR="00A82A08" w:rsidRPr="00A82A08" w:rsidRDefault="00A82A08" w:rsidP="00A82A08">
      <w:pPr>
        <w:tabs>
          <w:tab w:val="left" w:pos="0"/>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Мемлекеттік бағдарламаның қорытындысы бойынша, </w:t>
      </w:r>
      <w:r w:rsidRPr="00A82A08">
        <w:rPr>
          <w:rFonts w:ascii="Times New Roman" w:hAnsi="Times New Roman" w:cs="Times New Roman"/>
          <w:b/>
          <w:sz w:val="28"/>
          <w:szCs w:val="28"/>
          <w:lang w:val="kk-KZ"/>
        </w:rPr>
        <w:t>бірінші бағыттың 14 көрсеткішінің</w:t>
      </w:r>
      <w:r w:rsidRPr="00A82A08">
        <w:rPr>
          <w:rFonts w:ascii="Times New Roman" w:hAnsi="Times New Roman" w:cs="Times New Roman"/>
          <w:sz w:val="28"/>
          <w:szCs w:val="28"/>
          <w:lang w:val="kk-KZ"/>
        </w:rPr>
        <w:t xml:space="preserve"> «15-17 жастағы балалар арасындағы суицид деңгейі» көрсеткіші 2018-2019 жылдары орындалмады, ол 2019 жылдың қорытындысы бойынша жоспарда 15,9 болса, факті 14,6 жағдайды құрады. </w:t>
      </w:r>
    </w:p>
    <w:p w14:paraId="4809FB04" w14:textId="77777777" w:rsidR="00A82A08" w:rsidRPr="00A82A08" w:rsidRDefault="00A82A08" w:rsidP="00A82A08">
      <w:pPr>
        <w:autoSpaceDE w:val="0"/>
        <w:autoSpaceDN w:val="0"/>
        <w:adjustRightInd w:val="0"/>
        <w:spacing w:after="0" w:line="240" w:lineRule="auto"/>
        <w:ind w:firstLine="709"/>
        <w:jc w:val="both"/>
        <w:rPr>
          <w:rFonts w:ascii="Times New Roman" w:hAnsi="Times New Roman" w:cs="Times New Roman"/>
          <w:sz w:val="28"/>
          <w:szCs w:val="28"/>
          <w:lang w:val="kk-KZ"/>
        </w:rPr>
      </w:pPr>
    </w:p>
    <w:p w14:paraId="41EFB0FA" w14:textId="77777777" w:rsidR="00A82A08" w:rsidRPr="00A82A08" w:rsidRDefault="00A82A08" w:rsidP="00A82A08">
      <w:pPr>
        <w:autoSpaceDE w:val="0"/>
        <w:autoSpaceDN w:val="0"/>
        <w:adjustRightInd w:val="0"/>
        <w:spacing w:after="0" w:line="240" w:lineRule="auto"/>
        <w:ind w:firstLine="709"/>
        <w:jc w:val="both"/>
        <w:rPr>
          <w:rFonts w:ascii="Times New Roman" w:hAnsi="Times New Roman" w:cs="Times New Roman"/>
          <w:sz w:val="28"/>
          <w:szCs w:val="28"/>
          <w:lang w:val="kk-KZ"/>
        </w:rPr>
      </w:pPr>
    </w:p>
    <w:p w14:paraId="23654F92" w14:textId="77777777" w:rsidR="00A82A08" w:rsidRPr="00A82A08" w:rsidRDefault="00A82A08" w:rsidP="00A82A08">
      <w:pPr>
        <w:autoSpaceDE w:val="0"/>
        <w:autoSpaceDN w:val="0"/>
        <w:adjustRightInd w:val="0"/>
        <w:spacing w:after="0" w:line="240" w:lineRule="auto"/>
        <w:ind w:firstLine="709"/>
        <w:jc w:val="center"/>
        <w:rPr>
          <w:rFonts w:ascii="Times New Roman" w:hAnsi="Times New Roman" w:cs="Times New Roman"/>
          <w:b/>
          <w:bCs/>
          <w:iCs/>
          <w:sz w:val="28"/>
          <w:szCs w:val="28"/>
          <w:lang w:val="kk-KZ"/>
        </w:rPr>
      </w:pPr>
      <w:r w:rsidRPr="00A82A08">
        <w:rPr>
          <w:rFonts w:ascii="Times New Roman" w:hAnsi="Times New Roman" w:cs="Times New Roman"/>
          <w:b/>
          <w:bCs/>
          <w:iCs/>
          <w:sz w:val="28"/>
          <w:szCs w:val="28"/>
          <w:lang w:val="kk-KZ"/>
        </w:rPr>
        <w:t>2 бағыт</w:t>
      </w:r>
    </w:p>
    <w:p w14:paraId="00AA6B56" w14:textId="77777777" w:rsidR="00A82A08" w:rsidRPr="00A82A08" w:rsidRDefault="00A82A08" w:rsidP="00A82A08">
      <w:pPr>
        <w:autoSpaceDE w:val="0"/>
        <w:autoSpaceDN w:val="0"/>
        <w:adjustRightInd w:val="0"/>
        <w:spacing w:after="0" w:line="240" w:lineRule="auto"/>
        <w:ind w:firstLine="709"/>
        <w:jc w:val="center"/>
        <w:rPr>
          <w:rFonts w:ascii="Times New Roman" w:hAnsi="Times New Roman" w:cs="Times New Roman"/>
          <w:b/>
          <w:bCs/>
          <w:iCs/>
          <w:sz w:val="28"/>
          <w:szCs w:val="28"/>
          <w:lang w:val="kk-KZ"/>
        </w:rPr>
      </w:pPr>
      <w:r w:rsidRPr="00A82A08">
        <w:rPr>
          <w:rFonts w:ascii="Times New Roman" w:hAnsi="Times New Roman" w:cs="Times New Roman"/>
          <w:b/>
          <w:bCs/>
          <w:iCs/>
          <w:sz w:val="28"/>
          <w:szCs w:val="28"/>
          <w:lang w:val="kk-KZ"/>
        </w:rPr>
        <w:t>МСАК жаңғырту және басым дамыту негізінде халықтың мұқтаждығы айналасында барлық денсаулық сақтау қызметтерін ықпалдастыру</w:t>
      </w:r>
    </w:p>
    <w:p w14:paraId="24E466CF" w14:textId="77777777" w:rsidR="00A82A08" w:rsidRPr="00A82A08" w:rsidRDefault="00A82A08" w:rsidP="00A82A08">
      <w:pPr>
        <w:autoSpaceDE w:val="0"/>
        <w:autoSpaceDN w:val="0"/>
        <w:adjustRightInd w:val="0"/>
        <w:spacing w:after="0" w:line="240" w:lineRule="auto"/>
        <w:ind w:firstLine="709"/>
        <w:jc w:val="center"/>
        <w:rPr>
          <w:rFonts w:ascii="Times New Roman" w:hAnsi="Times New Roman" w:cs="Times New Roman"/>
          <w:b/>
          <w:bCs/>
          <w:iCs/>
          <w:sz w:val="28"/>
          <w:szCs w:val="28"/>
          <w:lang w:val="kk-KZ"/>
        </w:rPr>
      </w:pPr>
    </w:p>
    <w:p w14:paraId="6948DF40" w14:textId="77777777" w:rsidR="00A82A08" w:rsidRPr="00A82A08" w:rsidRDefault="00A82A08" w:rsidP="00A82A08">
      <w:pPr>
        <w:spacing w:after="0" w:line="240" w:lineRule="auto"/>
        <w:ind w:firstLine="709"/>
        <w:jc w:val="both"/>
        <w:rPr>
          <w:rFonts w:ascii="Times New Roman" w:eastAsia="Times New Roman" w:hAnsi="Times New Roman" w:cs="Times New Roman"/>
          <w:b/>
          <w:sz w:val="28"/>
          <w:szCs w:val="28"/>
          <w:lang w:val="kk-KZ"/>
        </w:rPr>
      </w:pPr>
      <w:r w:rsidRPr="00A82A08">
        <w:rPr>
          <w:rFonts w:ascii="Times New Roman" w:eastAsia="Times New Roman" w:hAnsi="Times New Roman" w:cs="Times New Roman"/>
          <w:b/>
          <w:sz w:val="28"/>
          <w:szCs w:val="28"/>
          <w:lang w:val="kk-KZ"/>
        </w:rPr>
        <w:t>Осы бағыт бойынша 29 іс-шара іске асырылды.</w:t>
      </w:r>
    </w:p>
    <w:p w14:paraId="2BA98D9B" w14:textId="77777777" w:rsidR="00A82A08" w:rsidRPr="00A82A08" w:rsidRDefault="00A82A08" w:rsidP="00A82A08">
      <w:pPr>
        <w:spacing w:after="0" w:line="240" w:lineRule="auto"/>
        <w:ind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 xml:space="preserve">Амбулаториялық-емханалық қызметтің, жедел шұғыл медициналық көмектің және мамандандырылған медициналық көмектің сабақтастығын жетілдіру бойынша шаралар жүргізілді. </w:t>
      </w:r>
    </w:p>
    <w:p w14:paraId="22AA2BF5" w14:textId="77777777" w:rsidR="00A82A08" w:rsidRPr="00A82A08" w:rsidRDefault="00A82A08" w:rsidP="00A82A08">
      <w:pPr>
        <w:spacing w:after="0" w:line="240" w:lineRule="auto"/>
        <w:ind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 xml:space="preserve">Бағыт шеңберінде амбулаториялық-емханалық желіні ірілендіру жүргізілді (ЖТД учаскелерінің жалпы саны – 8896, педиатриялық учаскелер – 1902). </w:t>
      </w:r>
    </w:p>
    <w:p w14:paraId="756515C4" w14:textId="77777777" w:rsidR="00A82A08" w:rsidRPr="00A82A08" w:rsidRDefault="00A82A08" w:rsidP="00A82A08">
      <w:pPr>
        <w:spacing w:after="0" w:line="240" w:lineRule="auto"/>
        <w:ind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Осы бағыттың іс-шараларын іске асыру үшін МСАК тұжырымдамасы әзірленді және іске асырылуда (</w:t>
      </w:r>
      <w:r w:rsidRPr="00A82A08">
        <w:rPr>
          <w:rFonts w:ascii="Times New Roman" w:eastAsia="Times New Roman" w:hAnsi="Times New Roman" w:cs="Times New Roman"/>
          <w:i/>
          <w:sz w:val="28"/>
          <w:szCs w:val="28"/>
          <w:lang w:val="kk-KZ"/>
        </w:rPr>
        <w:t>ҚР Денсаулық сақтау министрінің 2019 жылғы 15 ақпандағы № 59 «ҚР МСАК дамытудың негізгі бағыттарын іске асыру жоспарын бекіту туралы» бұйрығы</w:t>
      </w:r>
      <w:r w:rsidRPr="00A82A08">
        <w:rPr>
          <w:rFonts w:ascii="Times New Roman" w:eastAsia="Times New Roman" w:hAnsi="Times New Roman" w:cs="Times New Roman"/>
          <w:sz w:val="28"/>
          <w:szCs w:val="28"/>
          <w:lang w:val="kk-KZ"/>
        </w:rPr>
        <w:t xml:space="preserve">), онда алдағы 5 жылға арналған МСАК 5 негізгі бағыты айқындалған және МСАК интеграцияланған жүйесін құру, халықты қызметтермен жалпы қамтуды жақсарту, оларға тең қол жеткізуді қамтамасыз ету, МСАК-ті цифрландыру, Үздік практика орталықтарын құру көзделген. </w:t>
      </w:r>
    </w:p>
    <w:p w14:paraId="4200F025" w14:textId="77777777" w:rsidR="00A82A08" w:rsidRPr="00A82A08" w:rsidRDefault="00A82A08" w:rsidP="00A82A08">
      <w:pPr>
        <w:spacing w:after="0" w:line="240" w:lineRule="auto"/>
        <w:ind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lastRenderedPageBreak/>
        <w:t>Нәтижесінде учаскелік дәрігерлердің жүктемесі 2 074-тен 1 632 адамға дейін төмендеді. ҚР ДСМ жалақыны 20% арттыру тетігін қарастыратын бұйрығы бекітілді (</w:t>
      </w:r>
      <w:r w:rsidRPr="00A82A08">
        <w:rPr>
          <w:rFonts w:ascii="Times New Roman" w:eastAsia="Times New Roman" w:hAnsi="Times New Roman" w:cs="Times New Roman"/>
          <w:i/>
          <w:sz w:val="28"/>
          <w:szCs w:val="28"/>
          <w:lang w:val="kk-KZ"/>
        </w:rPr>
        <w:t>«Тегін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қалыптастыру ережесін және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бұйрығына өзгерістер мен толықтырулар енгізу туралы» және 2018 жылғы 29 наурыздағы № 138  «Денсаулық сақтау субъектілерінің қызметтеріне ақы төлеу қағидаларын және дәрілік заттардың, медициналық мақсаттағы бұйымдар мен медициналық техниканың айналысы саласындағы субъектілерге фармацевтикалық қызметтердің құнын төлеу қағидаларын бекіту туралы»).</w:t>
      </w:r>
    </w:p>
    <w:p w14:paraId="3909A3AB" w14:textId="77777777" w:rsidR="00A82A08" w:rsidRPr="00A82A08" w:rsidRDefault="00A82A08" w:rsidP="00A82A08">
      <w:pPr>
        <w:spacing w:after="0" w:line="240" w:lineRule="auto"/>
        <w:ind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 xml:space="preserve">Диспансерлеу жүйесінен динамикалық бақылауға көшу мақсатында барлық өңірлерде ауруларды басқару бағдарламасы (бұдан әрі – АББ) іске асырылуда. 2019 жылдың қорытындысы бойынша АББ тартылған пациенттердің жалпы саны 557 976 құрайды (3 нозология бойынша «Д» есепте барлығы 1 819 229 пациент тұр, қамту 30,7%-ды құрады). </w:t>
      </w:r>
    </w:p>
    <w:p w14:paraId="41D8A3FF" w14:textId="77777777" w:rsidR="00A82A08" w:rsidRPr="00A82A08" w:rsidRDefault="00A82A08" w:rsidP="00A82A08">
      <w:pPr>
        <w:spacing w:after="0" w:line="240" w:lineRule="auto"/>
        <w:ind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2018 жылдың басынан бастап Жедел медициналық көмек көрсетудің жаңа стандарттары енгізілді. Мамандандырылған жедел жәрдем автокөлігі 100% GPS-навигациямен жабдықталған. Қызметкерлер жедел жәрдем көрсетудің халықаралық стандарттарына кезең-кезеңмен оқытудан өтті, оның ішінде BLS және ACLS – 99,9%. 2019 жылы жедел жәрдем 13,6 минутты құрады (2017 жылы – 25 минут, 2018 жылы – 15 минут).</w:t>
      </w:r>
    </w:p>
    <w:p w14:paraId="2F18556A" w14:textId="77777777" w:rsidR="00A82A08" w:rsidRPr="00A82A08" w:rsidRDefault="00A82A08" w:rsidP="00A82A08">
      <w:pPr>
        <w:pStyle w:val="a7"/>
        <w:pBdr>
          <w:bottom w:val="single" w:sz="4" w:space="0" w:color="FFFFFF"/>
        </w:pBdr>
        <w:tabs>
          <w:tab w:val="left" w:pos="709"/>
          <w:tab w:val="left" w:pos="993"/>
          <w:tab w:val="left" w:pos="1134"/>
        </w:tabs>
        <w:spacing w:before="0" w:beforeAutospacing="0" w:after="0" w:afterAutospacing="0"/>
        <w:ind w:firstLine="709"/>
        <w:jc w:val="both"/>
        <w:rPr>
          <w:rFonts w:eastAsia="Consolas"/>
          <w:sz w:val="28"/>
          <w:szCs w:val="28"/>
          <w:lang w:val="kk-KZ" w:eastAsia="en-US"/>
        </w:rPr>
      </w:pPr>
      <w:r w:rsidRPr="00A82A08">
        <w:rPr>
          <w:rFonts w:eastAsia="Consolas"/>
          <w:sz w:val="28"/>
          <w:szCs w:val="28"/>
          <w:lang w:val="kk-KZ" w:eastAsia="en-US"/>
        </w:rPr>
        <w:t>Барлық жерде стационарлардың қабылдау бөлімшелерінде триаж жүйесі енгізілді. Шетелде 40 маман оқытылды, 555 медициналық қызметкер триаж жүйесімен оқытылды. «Жедел жәрдем дәрігері» мамандығы бойынша оқыту бағдарламасы енгізілді.</w:t>
      </w:r>
    </w:p>
    <w:p w14:paraId="53918CF0" w14:textId="77777777" w:rsidR="00A82A08" w:rsidRPr="00A82A08" w:rsidRDefault="00A82A08" w:rsidP="00A82A08">
      <w:pPr>
        <w:pStyle w:val="a7"/>
        <w:pBdr>
          <w:bottom w:val="single" w:sz="4" w:space="0" w:color="FFFFFF"/>
        </w:pBdr>
        <w:tabs>
          <w:tab w:val="left" w:pos="709"/>
          <w:tab w:val="left" w:pos="993"/>
          <w:tab w:val="left" w:pos="1134"/>
        </w:tabs>
        <w:spacing w:before="0" w:beforeAutospacing="0" w:after="0" w:afterAutospacing="0"/>
        <w:ind w:firstLine="709"/>
        <w:jc w:val="both"/>
        <w:rPr>
          <w:rFonts w:eastAsia="Consolas"/>
          <w:sz w:val="28"/>
          <w:szCs w:val="28"/>
          <w:lang w:val="kk-KZ" w:eastAsia="en-US"/>
        </w:rPr>
      </w:pPr>
      <w:r w:rsidRPr="00A82A08">
        <w:rPr>
          <w:rFonts w:eastAsia="Consolas"/>
          <w:sz w:val="28"/>
          <w:szCs w:val="28"/>
          <w:lang w:val="kk-KZ" w:eastAsia="en-US"/>
        </w:rPr>
        <w:t>Барлық денсаулық сақтау қызметтерін интеграциялау бойынша іс-шараларды іске асыруда 5 басым бағыт бойынша (онкология, ҚЖА, инсульт, жарақаттар, босандыру және балалық шақ) ҚР ДСМ Үйлестіру кеңестері жұмыс істеуін жалғастыруда. СОӨА және гепатит кезінде медициналық көмек көрсетудің біріктірілген үлгілері енгізілуде. Медициналық көмекті жетілдіру бойынша 24 жол карталарына және анажәне бала өлім-жітімін төмендету бойынша шараларды қабылдау бойынша жедел жоспарларға мониторинг жүргізіліп, өзектендірілді (</w:t>
      </w:r>
      <w:r w:rsidRPr="00A82A08">
        <w:rPr>
          <w:rFonts w:eastAsia="Consolas"/>
          <w:i/>
          <w:sz w:val="28"/>
          <w:szCs w:val="28"/>
          <w:lang w:val="kk-KZ" w:eastAsia="en-US"/>
        </w:rPr>
        <w:t>ҚР ДСМ «Жол карталарын бекіту туралы» 2019 жылғы 31 қаңтардағы № 30 бұйрығы</w:t>
      </w:r>
      <w:r w:rsidRPr="00A82A08">
        <w:rPr>
          <w:rFonts w:eastAsia="Consolas"/>
          <w:sz w:val="28"/>
          <w:szCs w:val="28"/>
          <w:lang w:val="kk-KZ" w:eastAsia="en-US"/>
        </w:rPr>
        <w:t>).</w:t>
      </w:r>
    </w:p>
    <w:p w14:paraId="11D8AD54" w14:textId="77777777" w:rsidR="00A82A08" w:rsidRPr="00A82A08" w:rsidRDefault="00A82A08" w:rsidP="00A82A08">
      <w:pPr>
        <w:pStyle w:val="a7"/>
        <w:pBdr>
          <w:bottom w:val="single" w:sz="4" w:space="0" w:color="FFFFFF"/>
        </w:pBdr>
        <w:tabs>
          <w:tab w:val="left" w:pos="709"/>
          <w:tab w:val="left" w:pos="993"/>
          <w:tab w:val="left" w:pos="1134"/>
        </w:tabs>
        <w:spacing w:before="0" w:beforeAutospacing="0" w:after="0" w:afterAutospacing="0"/>
        <w:ind w:firstLine="709"/>
        <w:jc w:val="both"/>
        <w:rPr>
          <w:rFonts w:eastAsia="Consolas"/>
          <w:sz w:val="28"/>
          <w:szCs w:val="28"/>
          <w:lang w:val="kk-KZ" w:eastAsia="en-US"/>
        </w:rPr>
      </w:pPr>
      <w:r w:rsidRPr="00A82A08">
        <w:rPr>
          <w:rFonts w:eastAsia="Consolas"/>
          <w:sz w:val="28"/>
          <w:szCs w:val="28"/>
          <w:lang w:val="kk-KZ" w:eastAsia="en-US"/>
        </w:rPr>
        <w:t xml:space="preserve">Жедел медициналық жәрдем қызметін әр өңір деңгейінде орталықтандыру аяқталды. Қабылданған шаралардың нәтижесінде табысты реанимация көрсеткіші 2019 жылы 40% - дан 42%  дейін жақсарды, жедел жәрдемнің орташа келу уақыты 13,6 минутқа дейін қысқарды.  </w:t>
      </w:r>
    </w:p>
    <w:p w14:paraId="407E36B3" w14:textId="77777777" w:rsidR="00A82A08" w:rsidRPr="00A82A08" w:rsidRDefault="00A82A08" w:rsidP="00A82A08">
      <w:pPr>
        <w:pStyle w:val="a7"/>
        <w:pBdr>
          <w:bottom w:val="single" w:sz="4" w:space="0" w:color="FFFFFF"/>
        </w:pBdr>
        <w:tabs>
          <w:tab w:val="left" w:pos="709"/>
          <w:tab w:val="left" w:pos="993"/>
          <w:tab w:val="left" w:pos="1134"/>
        </w:tabs>
        <w:spacing w:before="0" w:beforeAutospacing="0" w:after="0" w:afterAutospacing="0"/>
        <w:ind w:firstLine="709"/>
        <w:jc w:val="both"/>
        <w:rPr>
          <w:rFonts w:eastAsia="Consolas"/>
          <w:b/>
          <w:sz w:val="28"/>
          <w:szCs w:val="28"/>
          <w:lang w:val="kk-KZ" w:eastAsia="en-US"/>
        </w:rPr>
      </w:pPr>
      <w:r w:rsidRPr="00A82A08">
        <w:rPr>
          <w:rFonts w:eastAsia="Consolas"/>
          <w:b/>
          <w:sz w:val="28"/>
          <w:szCs w:val="28"/>
          <w:lang w:val="kk-KZ" w:eastAsia="en-US"/>
        </w:rPr>
        <w:lastRenderedPageBreak/>
        <w:t>Жіті миокард инфарктісі кезінде медициналық көмек көрсету және жіті инсульттерді басқару жөніндегі үйлестіру кеңесінің жұмыс қорытындысы бойынша келесі нәтижелерге қол жеткізілді:</w:t>
      </w:r>
    </w:p>
    <w:p w14:paraId="450539EF" w14:textId="77777777" w:rsidR="00A82A08" w:rsidRPr="00A82A08" w:rsidRDefault="00A82A08" w:rsidP="00A82A08">
      <w:pPr>
        <w:shd w:val="clear" w:color="auto" w:fill="FFFFFF"/>
        <w:tabs>
          <w:tab w:val="left" w:pos="709"/>
        </w:tabs>
        <w:spacing w:after="0" w:line="240" w:lineRule="auto"/>
        <w:ind w:firstLine="709"/>
        <w:jc w:val="both"/>
        <w:rPr>
          <w:rFonts w:ascii="Times New Roman" w:hAnsi="Times New Roman" w:cs="Times New Roman"/>
          <w:bCs/>
          <w:iCs/>
          <w:sz w:val="28"/>
          <w:szCs w:val="28"/>
          <w:lang w:val="kk-KZ"/>
        </w:rPr>
      </w:pPr>
      <w:r w:rsidRPr="00A82A08">
        <w:rPr>
          <w:rFonts w:ascii="Times New Roman" w:hAnsi="Times New Roman" w:cs="Times New Roman"/>
          <w:bCs/>
          <w:iCs/>
          <w:sz w:val="28"/>
          <w:szCs w:val="28"/>
          <w:lang w:val="kk-KZ"/>
        </w:rPr>
        <w:t>- инсульт ауруларына медициналық көмек көрсету сапасын жақсарту, өлім-жітімді төмендету және ми қан айналымының жіті бұзылуынан мүгедектіктің алдын алу үшін 2016 жылдың тамыз айынан бастап «Ұлттық нейрохирургия орталығы» АҚ базасында инсульт мәселелері бойынша республикалық үйлестіру орталығы жұмыс істейді. Бұдан басқа, «Ұлттық нейрохирургия орталығы» АҚ базасында ІІ және ІІІ деңгейлердегі жедел инсульт кезінде шұғыл нейрохирургиялық көмек көрсету дағдыларын пысықтау үшін тренингтік орталық құрылды. 2019 жылдың қорытындысы бойынша өңірлерде қосымша 7 инсульт орталығы ашылды, бұл ҚР бойынша 65 ИО құрады.</w:t>
      </w:r>
    </w:p>
    <w:p w14:paraId="748C558C" w14:textId="77777777" w:rsidR="00A82A08" w:rsidRPr="00A82A08" w:rsidRDefault="00A82A08" w:rsidP="00A82A08">
      <w:pPr>
        <w:shd w:val="clear" w:color="auto" w:fill="FFFFFF"/>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мониторинг, барлық деңгейлерде медициналық көмек көрсетудің тиімділігі мен сапасын қамтамасыз ету бөлігінде, бейінді медициналық ұйымдардың рөлі мен жауапкершілігі күшейтілді (миокард инфарктісі – Кардиология және ішкі аурулар ҒЗИ, инсульт – «Ұлттық нейрохирургия орталығы» АҚ жанындағы инсульт проблемалары жөніндегі республикалық үйлестіру орталығы).</w:t>
      </w:r>
    </w:p>
    <w:p w14:paraId="46BABFE3" w14:textId="77777777" w:rsidR="00A82A08" w:rsidRPr="00A82A08" w:rsidRDefault="00A82A08" w:rsidP="00A82A08">
      <w:pPr>
        <w:shd w:val="clear" w:color="auto" w:fill="FFFFFF"/>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Жіті миокард инфарктісі (ЖМИ) және инсульт (ЖИ) кезінде медициналық көмек көрсетудің интеграцияланған моделін енгізу бойынша Жол карталарын іске асыру негізгі көрсеткіштерді жақсартуға мүмкіндік берді. 2019 жылдың қорытындысы бойынша ҚЖА-дан өлім-жітім 2,02% төмендеді, бірақ инсульттан өлім-жітімі - 4,07%, ми қан айналымының жіті бұзылулары (бұдан әрі – МҚЖБ) - 8%-ға жоғарылады. 2019 жылы МҚЖБ абсолюттік цифрларда </w:t>
      </w:r>
      <w:r w:rsidRPr="00A82A08">
        <w:rPr>
          <w:rFonts w:ascii="Times New Roman" w:hAnsi="Times New Roman" w:cs="Times New Roman"/>
          <w:b/>
          <w:sz w:val="28"/>
          <w:szCs w:val="28"/>
          <w:lang w:val="kk-KZ"/>
        </w:rPr>
        <w:t>43 830</w:t>
      </w:r>
      <w:r w:rsidRPr="00A82A08">
        <w:rPr>
          <w:rFonts w:ascii="Times New Roman" w:hAnsi="Times New Roman" w:cs="Times New Roman"/>
          <w:sz w:val="28"/>
          <w:szCs w:val="28"/>
          <w:lang w:val="kk-KZ"/>
        </w:rPr>
        <w:t xml:space="preserve"> пациент емделді, ал 2018 жылдың ұқсас кезеңінде </w:t>
      </w:r>
      <w:r w:rsidRPr="00A82A08">
        <w:rPr>
          <w:rFonts w:ascii="Times New Roman" w:hAnsi="Times New Roman" w:cs="Times New Roman"/>
          <w:b/>
          <w:sz w:val="28"/>
          <w:szCs w:val="28"/>
          <w:lang w:val="kk-KZ"/>
        </w:rPr>
        <w:t>42 210</w:t>
      </w:r>
      <w:r w:rsidRPr="00A82A08">
        <w:rPr>
          <w:rFonts w:ascii="Times New Roman" w:hAnsi="Times New Roman" w:cs="Times New Roman"/>
          <w:sz w:val="28"/>
          <w:szCs w:val="28"/>
          <w:lang w:val="kk-KZ"/>
        </w:rPr>
        <w:t xml:space="preserve"> пациент емделді, осылайша МҚЖБ себебі бойынша емдеуге жатқызылған аурулар 2019 жылы 100 мың тұрғынға шаққанда </w:t>
      </w:r>
      <w:r w:rsidRPr="00A82A08">
        <w:rPr>
          <w:rFonts w:ascii="Times New Roman" w:hAnsi="Times New Roman" w:cs="Times New Roman"/>
          <w:b/>
          <w:sz w:val="28"/>
          <w:szCs w:val="28"/>
          <w:lang w:val="kk-KZ"/>
        </w:rPr>
        <w:t>236,9</w:t>
      </w:r>
      <w:r w:rsidRPr="00A82A08">
        <w:rPr>
          <w:rFonts w:ascii="Times New Roman" w:hAnsi="Times New Roman" w:cs="Times New Roman"/>
          <w:sz w:val="28"/>
          <w:szCs w:val="28"/>
          <w:lang w:val="kk-KZ"/>
        </w:rPr>
        <w:t xml:space="preserve"> құрады, ал 2018 жылы </w:t>
      </w:r>
      <w:r w:rsidRPr="00A82A08">
        <w:rPr>
          <w:rFonts w:ascii="Times New Roman" w:hAnsi="Times New Roman" w:cs="Times New Roman"/>
          <w:b/>
          <w:sz w:val="28"/>
          <w:szCs w:val="28"/>
          <w:lang w:val="kk-KZ"/>
        </w:rPr>
        <w:t>231,0</w:t>
      </w:r>
      <w:r w:rsidRPr="00A82A08">
        <w:rPr>
          <w:rFonts w:ascii="Times New Roman" w:hAnsi="Times New Roman" w:cs="Times New Roman"/>
          <w:sz w:val="28"/>
          <w:szCs w:val="28"/>
          <w:lang w:val="kk-KZ"/>
        </w:rPr>
        <w:t xml:space="preserve"> оқиғаға қарсы өткен жылмен салыстырғанда 2,5 өсті. </w:t>
      </w:r>
    </w:p>
    <w:p w14:paraId="05605431" w14:textId="77777777" w:rsidR="00A82A08" w:rsidRPr="00A82A08" w:rsidRDefault="00A82A08" w:rsidP="00A82A08">
      <w:pPr>
        <w:shd w:val="clear" w:color="auto" w:fill="FFFFFF"/>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 Ишемиялық инсульт кезінде жүргізілген тромболизис саны 50%  артты (2017 жылы 2,2-ден 2019 жылы 4,3 дейін). </w:t>
      </w:r>
    </w:p>
    <w:p w14:paraId="5B8A7E6B" w14:textId="77777777" w:rsidR="00A82A08" w:rsidRPr="00A82A08" w:rsidRDefault="00A82A08" w:rsidP="00A82A08">
      <w:pPr>
        <w:shd w:val="clear" w:color="auto" w:fill="FFFFFF"/>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Нейрохирургиялық белсенділіктің пайызы да 19,2% артты (2017 жылы 5,2% - дан 2019 жылы 6,4% дейін).</w:t>
      </w:r>
    </w:p>
    <w:p w14:paraId="6B20A590" w14:textId="77777777" w:rsidR="00A82A08" w:rsidRPr="00A82A08" w:rsidRDefault="00A82A08" w:rsidP="00A82A08">
      <w:pPr>
        <w:shd w:val="clear" w:color="auto" w:fill="FFFFFF"/>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2019 жылдың қорытындысы бойынша инсульттің күрделі жағдайларын емдеу тактикасы мәселелері бойынша ҚР өңірлерімен 140 телеконсультация, оның ішінде жүктілік және босану сұрақтары бойынша өткізілді. </w:t>
      </w:r>
    </w:p>
    <w:p w14:paraId="5E7C6538" w14:textId="77777777" w:rsidR="00A82A08" w:rsidRPr="00A82A08" w:rsidRDefault="00A82A08" w:rsidP="00A82A08">
      <w:pPr>
        <w:shd w:val="clear" w:color="auto" w:fill="FFFFFF"/>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Сондай-ақ, Жол карталарын іске асыру аясында мамандарды оқыту мен біліктілігін арттыруда оң серпін байқалады. Мемлекеттік бағдарламаны іске асыру жылдары Ұлттық нейрохирургия ғылыми орталығы 150-ден астам маманды қамти отырып, мамандардың (неврологтар, нейрохирургтар, интервенциялық хирургтар, анестезиолог-реаниматологтар, логопедтер) біліктілігін арттыру түрінде оқыту іс-шараларын өткізді.</w:t>
      </w:r>
    </w:p>
    <w:p w14:paraId="6544025D" w14:textId="77777777" w:rsidR="00A82A08" w:rsidRPr="00A82A08" w:rsidRDefault="00A82A08" w:rsidP="00A82A08">
      <w:pPr>
        <w:pBdr>
          <w:bottom w:val="single" w:sz="4" w:space="0" w:color="FFFFFF"/>
        </w:pBdr>
        <w:shd w:val="clear" w:color="auto" w:fill="FFFFFF"/>
        <w:tabs>
          <w:tab w:val="left" w:pos="709"/>
        </w:tabs>
        <w:spacing w:after="0" w:line="240" w:lineRule="auto"/>
        <w:ind w:firstLine="709"/>
        <w:jc w:val="both"/>
        <w:rPr>
          <w:rFonts w:ascii="Times New Roman" w:eastAsia="Times New Roman" w:hAnsi="Times New Roman"/>
          <w:b/>
          <w:sz w:val="28"/>
          <w:szCs w:val="28"/>
          <w:lang w:val="kk-KZ"/>
        </w:rPr>
      </w:pPr>
      <w:r w:rsidRPr="00A82A08">
        <w:rPr>
          <w:rFonts w:ascii="Times New Roman" w:eastAsia="Times New Roman" w:hAnsi="Times New Roman"/>
          <w:b/>
          <w:sz w:val="28"/>
          <w:szCs w:val="28"/>
          <w:lang w:val="kk-KZ"/>
        </w:rPr>
        <w:t>Онкологиялық ауруларды басқару жөніндегі Үйлестіру кеңесінің жұмыс қорытындысы бойынша:</w:t>
      </w:r>
    </w:p>
    <w:p w14:paraId="7D1B8EA3" w14:textId="77777777" w:rsidR="00A82A08" w:rsidRPr="00A82A08" w:rsidRDefault="00A82A08" w:rsidP="00A82A08">
      <w:pPr>
        <w:pStyle w:val="a7"/>
        <w:tabs>
          <w:tab w:val="left" w:pos="709"/>
        </w:tabs>
        <w:spacing w:before="0" w:beforeAutospacing="0" w:after="0" w:afterAutospacing="0"/>
        <w:ind w:firstLine="709"/>
        <w:jc w:val="both"/>
        <w:rPr>
          <w:sz w:val="28"/>
          <w:szCs w:val="28"/>
          <w:lang w:val="kk-KZ"/>
        </w:rPr>
      </w:pPr>
      <w:r w:rsidRPr="00A82A08">
        <w:rPr>
          <w:sz w:val="28"/>
          <w:szCs w:val="28"/>
          <w:lang w:val="kk-KZ"/>
        </w:rPr>
        <w:lastRenderedPageBreak/>
        <w:t xml:space="preserve">2019 жылы Қазақстан Республикасында алғаш рет анықталған қатерлі ісігі (ҚІ) бар </w:t>
      </w:r>
      <w:r w:rsidRPr="00A82A08">
        <w:rPr>
          <w:b/>
          <w:sz w:val="28"/>
          <w:szCs w:val="28"/>
          <w:lang w:val="kk-KZ"/>
        </w:rPr>
        <w:t>36 345</w:t>
      </w:r>
      <w:r w:rsidRPr="00A82A08">
        <w:rPr>
          <w:sz w:val="28"/>
          <w:szCs w:val="28"/>
          <w:lang w:val="kk-KZ"/>
        </w:rPr>
        <w:t xml:space="preserve"> пациент тіркелген, </w:t>
      </w:r>
      <w:r w:rsidRPr="00A82A08">
        <w:rPr>
          <w:b/>
          <w:sz w:val="28"/>
          <w:szCs w:val="28"/>
          <w:lang w:val="kk-KZ"/>
        </w:rPr>
        <w:t>100 мың адамға шаққанда сырқаттанушылық көрсеткіші</w:t>
      </w:r>
      <w:r w:rsidRPr="00A82A08">
        <w:rPr>
          <w:sz w:val="28"/>
          <w:szCs w:val="28"/>
          <w:lang w:val="kk-KZ"/>
        </w:rPr>
        <w:t xml:space="preserve"> 196,4% 000 (2018 жылы – 35 758 ж. - 195,8% 000), өткен жылға қарағанда 1% өскен.</w:t>
      </w:r>
    </w:p>
    <w:p w14:paraId="253BEFCA" w14:textId="77777777" w:rsidR="00A82A08" w:rsidRPr="00A82A08" w:rsidRDefault="00A82A08" w:rsidP="00A82A08">
      <w:pPr>
        <w:pStyle w:val="a7"/>
        <w:tabs>
          <w:tab w:val="left" w:pos="709"/>
        </w:tabs>
        <w:spacing w:before="0" w:beforeAutospacing="0" w:after="0" w:afterAutospacing="0"/>
        <w:ind w:firstLine="709"/>
        <w:jc w:val="both"/>
        <w:rPr>
          <w:sz w:val="28"/>
          <w:szCs w:val="28"/>
          <w:lang w:val="kk-KZ"/>
        </w:rPr>
      </w:pPr>
      <w:r w:rsidRPr="00A82A08">
        <w:rPr>
          <w:sz w:val="28"/>
          <w:szCs w:val="28"/>
          <w:lang w:val="kk-KZ"/>
        </w:rPr>
        <w:t>Онкологиялық аурулардың ерте диагностикасы жақсарды, 0-І сатысындағы қатерлі аурулар жаңа ҚІ жағдайларының жалпы құрылымында 27,2% құрады (2018 жылы – 26,2%).</w:t>
      </w:r>
    </w:p>
    <w:p w14:paraId="076AD381" w14:textId="77777777" w:rsidR="00A82A08" w:rsidRPr="00A82A08" w:rsidRDefault="00A82A08" w:rsidP="00A82A08">
      <w:pPr>
        <w:pStyle w:val="a7"/>
        <w:tabs>
          <w:tab w:val="left" w:pos="709"/>
        </w:tabs>
        <w:spacing w:before="0" w:beforeAutospacing="0" w:after="0" w:afterAutospacing="0"/>
        <w:ind w:firstLine="709"/>
        <w:jc w:val="both"/>
        <w:rPr>
          <w:sz w:val="28"/>
          <w:szCs w:val="28"/>
          <w:lang w:val="kk-KZ"/>
        </w:rPr>
      </w:pPr>
      <w:r w:rsidRPr="00A82A08">
        <w:rPr>
          <w:sz w:val="28"/>
          <w:szCs w:val="28"/>
          <w:lang w:val="kk-KZ"/>
        </w:rPr>
        <w:t xml:space="preserve">2019 жылы жалпы ел бойынша </w:t>
      </w:r>
      <w:r w:rsidRPr="00A82A08">
        <w:rPr>
          <w:b/>
          <w:sz w:val="28"/>
          <w:szCs w:val="28"/>
          <w:lang w:val="kk-KZ"/>
        </w:rPr>
        <w:t>431 онкологиялық кабинетте</w:t>
      </w:r>
      <w:r w:rsidRPr="00A82A08">
        <w:rPr>
          <w:sz w:val="28"/>
          <w:szCs w:val="28"/>
          <w:lang w:val="kk-KZ"/>
        </w:rPr>
        <w:t xml:space="preserve"> 399 онколог дәрігер жұмыс істеді, Дәрігерлермен жасақталуы 74% құрады (397,75 штаттық лауазым және 293,25 бос емес лауазымдар), қосымша дәрігер-дәрігерлердің үлес салмағы 40% жетті (239 негізгі қызметкер мен 160 қосымша жұмыс беруші).</w:t>
      </w:r>
    </w:p>
    <w:p w14:paraId="2840BB67" w14:textId="77777777" w:rsidR="00A82A08" w:rsidRPr="00A82A08" w:rsidRDefault="00A82A08" w:rsidP="00A82A08">
      <w:pPr>
        <w:spacing w:after="0" w:line="240" w:lineRule="auto"/>
        <w:ind w:firstLine="709"/>
        <w:jc w:val="both"/>
        <w:textAlignment w:val="baseline"/>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Сондай - ақ республикада онкологиялық ұйымдарда жұмыс істейтін дәрігерлер саны 728 құрады, бұлар - 380 онколог (онкологтар, онкохирургтар және химиотерапевтер), 57 радиолог, 144 аралас бейінді дәрігер (цитологтар, патоморфологтар, УДЗ дәрігерлері, эндоскопистер, ИГХ дәрігерлері) және 47 инженер-физик. Барлық жерде дәрігерлік кадрлар мен аралас мамандар кадрларының тапшылығы проблемасы сақталуда.</w:t>
      </w:r>
    </w:p>
    <w:p w14:paraId="56623974" w14:textId="77777777" w:rsidR="00A82A08" w:rsidRPr="00A82A08" w:rsidRDefault="00A82A08" w:rsidP="00A82A08">
      <w:pPr>
        <w:spacing w:after="0" w:line="240" w:lineRule="auto"/>
        <w:ind w:firstLine="709"/>
        <w:jc w:val="both"/>
        <w:textAlignment w:val="baseline"/>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Өңірлерде жағдайды жақсарту үшін кадрларды даярлау және қайта даярлау, қызметке жас мамандарды тарту бойынша белсенді жұмыс жалғасуда. МСАК ұйымдарында 2019 жылы онкология бойынша 2533 ЖТД немесе 43%, 454 терапевт – 29%, 145 онколог – 43% және 8647 орта медицина қызметкері – 28,5% білім алды. Облыстық онкодиспансерлерде 37,4% дәрігерлер мен басқа бейіндегі мамандар және 33% орта медицина қызметкерлері білім жетілдірді.</w:t>
      </w:r>
    </w:p>
    <w:p w14:paraId="11430B95" w14:textId="77777777" w:rsidR="00A82A08" w:rsidRPr="00A82A08" w:rsidRDefault="00A82A08" w:rsidP="00A82A08">
      <w:pPr>
        <w:pStyle w:val="a7"/>
        <w:pBdr>
          <w:bottom w:val="single" w:sz="4" w:space="0" w:color="FFFFFF"/>
        </w:pBdr>
        <w:tabs>
          <w:tab w:val="left" w:pos="709"/>
          <w:tab w:val="left" w:pos="993"/>
          <w:tab w:val="left" w:pos="1134"/>
        </w:tabs>
        <w:spacing w:before="0" w:beforeAutospacing="0" w:after="0" w:afterAutospacing="0"/>
        <w:ind w:firstLine="709"/>
        <w:jc w:val="both"/>
        <w:rPr>
          <w:b/>
          <w:sz w:val="28"/>
          <w:szCs w:val="28"/>
          <w:lang w:val="kk-KZ"/>
        </w:rPr>
      </w:pPr>
      <w:r w:rsidRPr="00A82A08">
        <w:rPr>
          <w:b/>
          <w:sz w:val="28"/>
          <w:szCs w:val="28"/>
          <w:lang w:val="kk-KZ"/>
        </w:rPr>
        <w:t>Жарақаттар кезінде медициналық көмек көрсету жөніндегі Үйлестіру кеңесінің жұмыс қорытындысы бойынша</w:t>
      </w:r>
    </w:p>
    <w:p w14:paraId="542010F2" w14:textId="77777777" w:rsidR="00A82A08" w:rsidRPr="00A82A08" w:rsidRDefault="00A82A08" w:rsidP="00A82A08">
      <w:pPr>
        <w:shd w:val="clear" w:color="auto" w:fill="FFFFFF"/>
        <w:spacing w:after="0" w:line="240" w:lineRule="auto"/>
        <w:ind w:firstLine="709"/>
        <w:jc w:val="both"/>
        <w:rPr>
          <w:rFonts w:ascii="Times New Roman" w:hAnsi="Times New Roman" w:cs="Times New Roman"/>
          <w:kern w:val="24"/>
          <w:sz w:val="28"/>
          <w:szCs w:val="28"/>
          <w:lang w:val="kk-KZ"/>
        </w:rPr>
      </w:pPr>
      <w:r w:rsidRPr="00A82A08">
        <w:rPr>
          <w:rFonts w:ascii="Times New Roman" w:hAnsi="Times New Roman" w:cs="Times New Roman"/>
          <w:kern w:val="24"/>
          <w:sz w:val="28"/>
          <w:szCs w:val="28"/>
          <w:lang w:val="kk-KZ"/>
        </w:rPr>
        <w:t xml:space="preserve">100 мың адамға шаққанда 2018 жылмен салыстырғанда (3658,1) 2019 жылдың қорытындысы бойынша жарақаттар мен жазатайым оқиғалардан сырқаттанушылық 2823,3 дейін төмендеді. </w:t>
      </w:r>
    </w:p>
    <w:p w14:paraId="6D36E822" w14:textId="77777777" w:rsidR="00A82A08" w:rsidRPr="00A82A08" w:rsidRDefault="00A82A08" w:rsidP="00A82A08">
      <w:pPr>
        <w:shd w:val="clear" w:color="auto" w:fill="FFFFFF"/>
        <w:spacing w:after="0" w:line="240" w:lineRule="auto"/>
        <w:ind w:firstLine="709"/>
        <w:jc w:val="both"/>
        <w:rPr>
          <w:rFonts w:ascii="Times New Roman" w:hAnsi="Times New Roman" w:cs="Times New Roman"/>
          <w:kern w:val="24"/>
          <w:sz w:val="28"/>
          <w:szCs w:val="28"/>
          <w:lang w:val="kk-KZ"/>
        </w:rPr>
      </w:pPr>
      <w:r w:rsidRPr="00A82A08">
        <w:rPr>
          <w:rFonts w:ascii="Times New Roman" w:hAnsi="Times New Roman" w:cs="Times New Roman"/>
          <w:kern w:val="24"/>
          <w:sz w:val="28"/>
          <w:szCs w:val="28"/>
          <w:lang w:val="kk-KZ"/>
        </w:rPr>
        <w:t>Жалпы өлім-жітім құрылымында жазатайым оқиғалардан, жарақаттардан және уланулардан болатын өлім-жітім төртінші орынға ие болды, олардан жыл сайын орта есеппен 15 мың адам өледі. 2019 жылдың қорытындысы бойынша жазатайым оқиғалардан, жарақаттардан және уланулардан өлім – жітім 1,9% төмендеді және көрсеткіш 100 мың тұрғынға шаққанда 65,25 құрады.</w:t>
      </w:r>
    </w:p>
    <w:p w14:paraId="6E74407B" w14:textId="77777777" w:rsidR="00A82A08" w:rsidRPr="00A82A08" w:rsidRDefault="00A82A08" w:rsidP="00A82A08">
      <w:pPr>
        <w:shd w:val="clear" w:color="auto" w:fill="FFFFFF"/>
        <w:spacing w:after="0" w:line="240" w:lineRule="auto"/>
        <w:ind w:firstLine="709"/>
        <w:jc w:val="both"/>
        <w:rPr>
          <w:rFonts w:ascii="Times New Roman" w:hAnsi="Times New Roman" w:cs="Times New Roman"/>
          <w:kern w:val="24"/>
          <w:sz w:val="28"/>
          <w:szCs w:val="28"/>
          <w:lang w:val="kk-KZ"/>
        </w:rPr>
      </w:pPr>
      <w:r w:rsidRPr="00A82A08">
        <w:rPr>
          <w:rFonts w:ascii="Times New Roman" w:hAnsi="Times New Roman" w:cs="Times New Roman"/>
          <w:kern w:val="24"/>
          <w:sz w:val="28"/>
          <w:szCs w:val="28"/>
          <w:lang w:val="kk-KZ"/>
        </w:rPr>
        <w:t>Бейінді медициналық ұйымның – «Травматология және ортопедия ғылыми-зерттеу институты» ШЖҚ РМК барлық деңгейлерде медициналық көмек көрсетудің тиімділігі мен сапасын қамтамасыз ету, мониторингі, үйлестіру бөлігінде рөлі мен жауапкершілігі күшейтілді.</w:t>
      </w:r>
    </w:p>
    <w:p w14:paraId="7CDAB0AE" w14:textId="77777777" w:rsidR="00A82A08" w:rsidRPr="00A82A08" w:rsidRDefault="00A82A08" w:rsidP="00A82A08">
      <w:pPr>
        <w:shd w:val="clear" w:color="auto" w:fill="FFFFFF"/>
        <w:spacing w:after="0" w:line="240" w:lineRule="auto"/>
        <w:ind w:firstLine="709"/>
        <w:jc w:val="both"/>
        <w:rPr>
          <w:rFonts w:ascii="Times New Roman" w:hAnsi="Times New Roman" w:cs="Times New Roman"/>
          <w:kern w:val="24"/>
          <w:sz w:val="28"/>
          <w:szCs w:val="28"/>
          <w:lang w:val="kk-KZ"/>
        </w:rPr>
      </w:pPr>
      <w:r w:rsidRPr="00A82A08">
        <w:rPr>
          <w:rFonts w:ascii="Times New Roman" w:hAnsi="Times New Roman" w:cs="Times New Roman"/>
          <w:kern w:val="24"/>
          <w:sz w:val="28"/>
          <w:szCs w:val="28"/>
          <w:lang w:val="kk-KZ"/>
        </w:rPr>
        <w:t>Осылайша, жол картасын іске асыру шеңберінде жарақаттанулар мен жазатайым оқиғалар кезінде медициналық көмек көрсетудің біріктірілген моделін енгізу бойынша «Травматология және ортопедия» мамандығы бойынша мамандардың біліктілігін арттыру және қайта даярлау жүргізілді.</w:t>
      </w:r>
    </w:p>
    <w:p w14:paraId="6CB9091B" w14:textId="77777777" w:rsidR="00A82A08" w:rsidRPr="00A82A08" w:rsidRDefault="00A82A08" w:rsidP="00A82A08">
      <w:pPr>
        <w:shd w:val="clear" w:color="auto" w:fill="FFFFFF"/>
        <w:spacing w:after="0" w:line="240" w:lineRule="auto"/>
        <w:ind w:firstLine="709"/>
        <w:jc w:val="both"/>
        <w:rPr>
          <w:rFonts w:ascii="Times New Roman" w:hAnsi="Times New Roman" w:cs="Times New Roman"/>
          <w:b/>
          <w:kern w:val="24"/>
          <w:sz w:val="28"/>
          <w:szCs w:val="28"/>
          <w:lang w:val="kk-KZ"/>
        </w:rPr>
      </w:pPr>
      <w:r w:rsidRPr="00A82A08">
        <w:rPr>
          <w:rFonts w:ascii="Times New Roman" w:hAnsi="Times New Roman" w:cs="Times New Roman"/>
          <w:b/>
          <w:kern w:val="24"/>
          <w:sz w:val="28"/>
          <w:szCs w:val="28"/>
          <w:lang w:val="kk-KZ"/>
        </w:rPr>
        <w:t>Босандыру және балалық шақ қызметінің тиімділігін арттыру жөніндегі Үйлестіру кеңесінің қорытындысы:</w:t>
      </w:r>
    </w:p>
    <w:p w14:paraId="119F416E"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lastRenderedPageBreak/>
        <w:t xml:space="preserve">2019 жылдың қорытындысы бойынша ана өлім-жітімі 100 мың тірі туылғандарға шаққанда 13,4 құрады, 2018 жылы – 14,0 көрсеткіш 0,8% төмендеді.  </w:t>
      </w:r>
    </w:p>
    <w:p w14:paraId="259DCCBD"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Акушерлік және педиатрия бойынша клиникалық хаттамалар жетілдірілді.</w:t>
      </w:r>
    </w:p>
    <w:p w14:paraId="31C435D8"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2019 жылдың 12 айының қорытындысы бойынша 1 236 күрделі жағдай тіркелді. Акушерлік қан кету – 306 жағдай немесе 25,0%, экстрагениталды аурулар – 244 жағдай немесе 20,0%, преэклампсия – 167 жағдай немесе 13,5%. Өзгелері (сепсис, HELLP-синдром, жарақаттан кейінгі синдром және т.б.) – 63 жағдай немесе 5,1%.</w:t>
      </w:r>
    </w:p>
    <w:p w14:paraId="4F526860"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Күн сайын жүкті әйелдердің, босанатын әйелдердің, босанған әйелдердің және жаңа туылған нәрестелердің қиын жағдайларына мониторинг жүргізу, медициналық көмекті кешенді көрсетуді үйлестіру, телемедицина бойынша кеңес беру, облыстық және республикалық деңгейге уақытылы ауысуын бақылау жүргізіледі. 2019 жылы 1 236 әйелге жүктілік, босану және босанғаннан кейін медициналық көмек көрсетілді.</w:t>
      </w:r>
    </w:p>
    <w:p w14:paraId="277AFA9A"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Ана өлім-жітімінің әрбір жағдайы бойынша Денсаулық сақтау министрлігінің Тауарлар мен қызметтердің сапасы мен қауіпсіздігін бақылау комитетінің комиссиясы жағдайларға жоспардан тыс сараптама және құпия аудит жүргізеді. Уақтылы басқару шешімдерін қабылдау үшін өлім-жітімнің шынайы себептерін (Денсаулық сақтау жүйесіне байланысты емес) анықтауға мүмкіндік беретін перинаталдық өлім-жітімнің құпия аудиті енгізілді. Ана өлім-жітімінің әрбір жағдайын сараптау және талдау нәтижелері Денсаулық сақтау басқармалары мен республикалық бейінді орталықтардың қатысуымен Ана мен бала өлім-жітімін төмендету бойынша шұғыл шаралар қабылдау жөніндегі республикалық штабта қаралады (2019 жылы Ана мен бала өлім-жітімін азайту жөніндегі республикалық штабтың 31 селекторлық отырысы өткізілді, 2018 жылы 13 көшпелі және 14 селекторлық отырыс өткізілді). Аналар мен балалардың денсаулығын қорғау жөніндегі жұмысты жетілдіру мақсатында патронаждық қызметтің әмбебап-прогрессивті моделі енгізілуде. Медициналық немесе әлеуметтік сипаттағы тәуекелдерді анықтау және төмендету мақсатында облыстар бойынша кезең-кезеңмен енгізу жоспары әзірленді, ел бойынша модельді одан әрі енгізу жоспарлануда. Модель міндетті жоспарлы келулермен қатар жүкті әйелдерге, жаңа туылған нәрестелерге және ерекше қолдауды қажет ететін балаларға арналған жеке жоспар бойынша қосымша белсенді түрде келуді көздейді.</w:t>
      </w:r>
    </w:p>
    <w:p w14:paraId="33ECA39D" w14:textId="77777777" w:rsidR="00A82A08" w:rsidRPr="00A82A08" w:rsidRDefault="00A82A08" w:rsidP="00A82A08">
      <w:pPr>
        <w:pBdr>
          <w:bottom w:val="single" w:sz="4" w:space="0" w:color="FFFFFF"/>
        </w:pBdr>
        <w:tabs>
          <w:tab w:val="left" w:pos="0"/>
        </w:tabs>
        <w:autoSpaceDE w:val="0"/>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Осылайша, екінші бағыт бойынша МСАК дамытуға, учаскелерді ірілендіруге, сондай-ақ дәрігердің жүктемесін төмендетуге, ауруларды басқару Бағдарламасын дамытуға бағытталған жұмыстар жүргізілді. Сондай-ақ жедел медициналық көмек қызметін жетілдіру бойынша жұмыс жүргізілді, ол бойынша барлық жоспарланған іс-шаралар орындалды және қажетті бизнес-процестер енгізілді (триаж-жүйе, жедел жәрдем дәрігерлерін оқыту, жедел жәрдем көрсетудің жаңа стандарттары). Тағы бір компонент Үйлестіру кеңестерінің негізгі әлеуметтік-маңызды, инфекциялық емес аурулар мен жағдайлар бойынша </w:t>
      </w:r>
      <w:r w:rsidRPr="00A82A08">
        <w:rPr>
          <w:rFonts w:ascii="Times New Roman" w:hAnsi="Times New Roman" w:cs="Times New Roman"/>
          <w:sz w:val="28"/>
          <w:szCs w:val="28"/>
          <w:lang w:val="kk-KZ"/>
        </w:rPr>
        <w:lastRenderedPageBreak/>
        <w:t>жоспарлы жұмысы болды, ол қызметтердің нормативтік құқықтық құрамдастарын да, халықтың денсаулық көрсеткіштерін де (ҚЖА, қатерлі ісіктер мен жарақаттанулар бойынша) жақсартуға мүмкіндік берді.</w:t>
      </w:r>
    </w:p>
    <w:p w14:paraId="184D8452" w14:textId="77777777" w:rsidR="00A82A08" w:rsidRPr="00A82A08" w:rsidRDefault="00A82A08" w:rsidP="00A82A08">
      <w:pPr>
        <w:pBdr>
          <w:bottom w:val="single" w:sz="4" w:space="0" w:color="FFFFFF"/>
        </w:pBdr>
        <w:tabs>
          <w:tab w:val="left" w:pos="0"/>
        </w:tabs>
        <w:autoSpaceDE w:val="0"/>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Бағыт жоспарланған 3 нәтиже көрсеткіштері бойынша орындалмаумен іске асырылды: жалпы өлім – жітім, ана мен бала өлім – жітімі, алайда мемлекеттік бағдарламаның басталуымен салыстырғанда осы көрсеткіштер бойынша динамика мынадай: жалпы өлім-жітім 1000 адамға шаққанда 2016ж. – 7,37 – 2019 ж. дейін - 7,21 (2,2% төмендеу), нәресте өлім-жітімі 2016 ж – 8,59 – 2019 ж. дейін – 1000 тірі туылғандарға шаққанда 8,4 (2,2% төмендеу), ана өлімі 2016 ж – 15,4-2019 ж. дейін-1000 тірі туылғандарға шаққанда 13,4 (13% төмендеу).</w:t>
      </w:r>
    </w:p>
    <w:p w14:paraId="70D9FFCC" w14:textId="77777777" w:rsidR="00A82A08" w:rsidRPr="00A82A08" w:rsidRDefault="00A82A08" w:rsidP="00A82A08">
      <w:pPr>
        <w:pStyle w:val="a7"/>
        <w:tabs>
          <w:tab w:val="left" w:pos="709"/>
          <w:tab w:val="left" w:pos="851"/>
        </w:tabs>
        <w:spacing w:before="0" w:beforeAutospacing="0" w:after="0" w:afterAutospacing="0"/>
        <w:ind w:firstLine="709"/>
        <w:jc w:val="center"/>
        <w:rPr>
          <w:b/>
          <w:bCs/>
          <w:iCs/>
          <w:sz w:val="28"/>
          <w:szCs w:val="28"/>
          <w:lang w:val="kk-KZ"/>
        </w:rPr>
      </w:pPr>
    </w:p>
    <w:p w14:paraId="76373648" w14:textId="77777777" w:rsidR="00A82A08" w:rsidRPr="00A82A08" w:rsidRDefault="00A82A08" w:rsidP="00A82A08">
      <w:pPr>
        <w:pStyle w:val="a7"/>
        <w:tabs>
          <w:tab w:val="left" w:pos="709"/>
          <w:tab w:val="left" w:pos="851"/>
        </w:tabs>
        <w:spacing w:before="0" w:beforeAutospacing="0" w:after="0" w:afterAutospacing="0"/>
        <w:ind w:firstLine="709"/>
        <w:jc w:val="center"/>
        <w:rPr>
          <w:b/>
          <w:bCs/>
          <w:iCs/>
          <w:sz w:val="28"/>
          <w:szCs w:val="28"/>
          <w:lang w:val="kk-KZ"/>
        </w:rPr>
      </w:pPr>
      <w:r w:rsidRPr="00A82A08">
        <w:rPr>
          <w:b/>
          <w:bCs/>
          <w:iCs/>
          <w:sz w:val="28"/>
          <w:szCs w:val="28"/>
          <w:lang w:val="kk-KZ"/>
        </w:rPr>
        <w:t>3 бағыт</w:t>
      </w:r>
    </w:p>
    <w:p w14:paraId="3F2A6E0E" w14:textId="77777777" w:rsidR="00A82A08" w:rsidRPr="00A82A08" w:rsidRDefault="00A82A08" w:rsidP="00A82A08">
      <w:pPr>
        <w:pStyle w:val="a7"/>
        <w:tabs>
          <w:tab w:val="left" w:pos="709"/>
          <w:tab w:val="left" w:pos="851"/>
        </w:tabs>
        <w:spacing w:before="0" w:beforeAutospacing="0" w:after="0" w:afterAutospacing="0"/>
        <w:ind w:firstLine="709"/>
        <w:jc w:val="center"/>
        <w:rPr>
          <w:b/>
          <w:bCs/>
          <w:iCs/>
          <w:sz w:val="28"/>
          <w:szCs w:val="28"/>
          <w:lang w:val="kk-KZ"/>
        </w:rPr>
      </w:pPr>
      <w:r w:rsidRPr="00A82A08">
        <w:rPr>
          <w:b/>
          <w:bCs/>
          <w:iCs/>
          <w:sz w:val="28"/>
          <w:szCs w:val="28"/>
          <w:lang w:val="kk-KZ"/>
        </w:rPr>
        <w:t>Медициналық қызметтердің сапасын қамтамасыз ету</w:t>
      </w:r>
    </w:p>
    <w:p w14:paraId="59CCD957" w14:textId="77777777" w:rsidR="00A82A08" w:rsidRPr="00A82A08" w:rsidRDefault="00A82A08" w:rsidP="00A82A08">
      <w:pPr>
        <w:pStyle w:val="a7"/>
        <w:tabs>
          <w:tab w:val="left" w:pos="709"/>
          <w:tab w:val="left" w:pos="851"/>
        </w:tabs>
        <w:spacing w:before="0" w:beforeAutospacing="0" w:after="0" w:afterAutospacing="0"/>
        <w:ind w:firstLine="709"/>
        <w:jc w:val="center"/>
        <w:rPr>
          <w:b/>
          <w:bCs/>
          <w:sz w:val="28"/>
          <w:szCs w:val="28"/>
          <w:lang w:val="kk-KZ"/>
        </w:rPr>
      </w:pPr>
    </w:p>
    <w:p w14:paraId="22BAB8AC" w14:textId="77777777" w:rsidR="00A82A08" w:rsidRPr="00A82A08" w:rsidRDefault="00A82A08" w:rsidP="00A82A08">
      <w:pPr>
        <w:pStyle w:val="a7"/>
        <w:tabs>
          <w:tab w:val="left" w:pos="709"/>
          <w:tab w:val="left" w:pos="851"/>
        </w:tabs>
        <w:spacing w:before="0" w:beforeAutospacing="0" w:after="0" w:afterAutospacing="0"/>
        <w:ind w:firstLine="709"/>
        <w:jc w:val="both"/>
        <w:rPr>
          <w:b/>
          <w:sz w:val="28"/>
          <w:szCs w:val="28"/>
          <w:lang w:val="kk-KZ"/>
        </w:rPr>
      </w:pPr>
      <w:r w:rsidRPr="00A82A08">
        <w:rPr>
          <w:b/>
          <w:sz w:val="28"/>
          <w:szCs w:val="28"/>
          <w:lang w:val="kk-KZ"/>
        </w:rPr>
        <w:t>Осы бағыт бойынша 16 іс- шара іске асырылды</w:t>
      </w:r>
    </w:p>
    <w:p w14:paraId="704B5EB2"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t>Мемлекеттік бағдарламаны іске асыру аясында медициналық қызметтердің сапасын қамтамасыз ету бірнеше бағытта жүргізілді, бұл стандарттау процестерін жақсарту, аккредиттеу мен лицензиялауды дамыту.</w:t>
      </w:r>
    </w:p>
    <w:p w14:paraId="167CC60E"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t>«ҚР Денсаулық сақтау және әлеуметтік даму министрінің 2015 жылғы 30 қарашадағы № 926 бұйрығына өзгеріс енгізу туралы» ҚР Денсаулық сақтау министрінің 2017 жылғы 7 сәуірдегі № 147 бұйрығымен «Медициналық қызмет көрсету сапасы бойынша бірлескен комиссия құру туралы» медициналық қызмет көрсету сапасы бойынша бірлескен комиссияның (СБК) құрамы бекітілді. СБК құрамына мемлекеттік органның өкілдері, облыстардың, Астана, Алматы қалаларының денсаулық сақтау басқармаларының басшылары, өзін-өзі реттейтін ұйымдардың, медициналық қауымдастықтардың, қоғамдық және үкіметтік емес ұйымдардың өкілдері кіреді.</w:t>
      </w:r>
    </w:p>
    <w:p w14:paraId="4BC6D66F"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t>СБК Денсаулық сақтау саласындағы стандарттаудың негізгі мәселелерін алқалы шешімімен мақұлдайтын негізгі кеңесші орган болды. СБК қызметі шеңберінде тұрақты комитеттер жұмыс істейді, олар өздерінің құзыретіне жатқызылған нақты проблемалар мен мәселелер бойынша ұсыныстар әзірлеу үшін құрылған: Формулярлық комитет; медициналық қызметтерді стандарттау және клиникалық хаттамаларды әзірлеу жөніндегі комитет; медициналық технологияларды бағалау жөніндегі комитет; аккредиттеу және медициналық қызметтердің сапасын басқару жөніндегі комитет; медициналық білім беруді жаңғырту және кадр ресурстарын дамыту жөніндегі комитет. СБК мақұлдаған КП әзірлеу/қайта қарау бойынша регламент талаптарына сәйкес КП әзірлеу/қайта қарау бойынша жұмыс топтарының құрамына жоғары оқу орындарының, ғылыми орталықтардың, ғылыми-зерттеу институттарының, медициналық ұйымдардың жетекші клиникалық мамандары, сондай-ақ клиникалық хаттаманың бейіні бойынша кәсіби медициналық қауымдастықтардың мүшелері тартылды.</w:t>
      </w:r>
    </w:p>
    <w:p w14:paraId="261D47E1"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lastRenderedPageBreak/>
        <w:t>4 жыл ішінде медициналық қызметтердің сапасы жөніндегі біріккен комиссияның 80 отырысы (2016 ж. -18, 2017 ж. -18, 2018 ж. -14, 2019 ж. - 30) өткізілді, онда клиникалық хаттамаларды әзірлеу/қайта қарау бойынша Регламент, практикалық денсаулық сақтау мен білім беру процесіне клиникалық хаттамаларды енгізу және енгізудің мониторингісі бойынша әдістемелік ұсынымдар, клиникалық хаттамалар; жаңа медициналық технологиялар; 216 жоғары технологиялық медициналық қызметтер; медициналық көмек көрсетуді ұйымдастырудың 18 стандарты қаралды; амбулаториялық-емханалық, стационарлық және жедел медициналық көмек көрсететін медициналық ұйымдар үшін жаңартылған аккредиттеу стандарты; диагностика мен емдеудің 400-ден астам клиникалық хаттамалары, аккредиттелген денсаулық сақтау ұйымдарының қызметіне аккредиттеуден кейінгі мониторинг жүргізу тәртібі; медициналық ұйымдардағы Мейірбике ісі мамандарының қызметін бағалау әдістемесі мен индикаторлары; денсаулық сақтаудың кадрлық ресурстарының тапшылығын анықтау әдістері; және т.б. мәселелері қаралған және мақұлданған.</w:t>
      </w:r>
    </w:p>
    <w:p w14:paraId="4C5B3743"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t>Сондай-ақ осы бағыттың негізгі міндеті денсаулық сақтау Министрлігінің 2 құзыреттілігін институттандыру болды, бұл медицина қызметкерлерінің құзыреттілігін бағалау және медициналық ұйымдарды аккредиттеу. Осылайша, осы бағыт шеңберінде маман сертификатына білім мен дағдыларды бағалау және біліктілік санатына білім мен дағдыларды бағалау функциясы 2018 жылы өзін-өзі реттейтін ортаға берілді. Бұл функциялар республикалық денсаулық сақтауды дамыту орталығының құрылымынан бөлу арқылы «Тәуелсіз емтихан ұлттық орталығы» Республикалық қоғамдық бірлестігіне берілді.</w:t>
      </w:r>
    </w:p>
    <w:p w14:paraId="6263EBD7"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t>Аккредиттеу орталығы өзінің негізгі қызметі бойынша Халықаралық тануғаие болды. Қазақстанның аккредиттеу жүйесінің денсаулық сақтаудағы сапа және қауіпсіздік жөніндегі әлемдегі жоғары орган – International Society for Quality in Health Care (денсаулық сақтаудағы сапа жөніндегі халықаралық қоғам, бұдан әрі – ISQua) талаптарына сәйкестік аудиті негізінде ISQua Директорлар Кеңесі жанындағы аккредиттеу жөніндегі Комиссия ДСДРО аккредиттеу туралы шешім қабылдады.  2019 жылғы 15 қарашадан бастап Аккредиттеу функциялары мемлекеттік емес секторға шығарылды.</w:t>
      </w:r>
    </w:p>
    <w:p w14:paraId="2E5B8387"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t>2019 жылғы қаңтарда «Денсаулық сақтау саласындағы сыртқы кешенді бағалау жөніндегі сарапшылар мен консультанттар» қоғамдық бірлестігі өзін-өзі реттейтін ұйымдардың тізіліміне енгізілді (ҚР ҰЭМ 2016 жылғы 27 қаңтардағы № 32 бұйрығымен бекітілген өзін-өзі реттейтін ұйымдардың тізілімін жүргізу қағидаларына сәйкес).</w:t>
      </w:r>
    </w:p>
    <w:p w14:paraId="07D1A584"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t>Бұл бағыт жоспарланған іс-шаралардың толық көлемінде іске асырылды.</w:t>
      </w:r>
    </w:p>
    <w:p w14:paraId="10C779C5"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p>
    <w:p w14:paraId="4F97329D" w14:textId="77777777" w:rsidR="00A82A08" w:rsidRPr="00A82A08" w:rsidRDefault="00A82A08" w:rsidP="00A82A08">
      <w:pPr>
        <w:tabs>
          <w:tab w:val="left" w:pos="709"/>
        </w:tabs>
        <w:spacing w:after="0" w:line="240" w:lineRule="auto"/>
        <w:ind w:firstLine="709"/>
        <w:jc w:val="center"/>
        <w:rPr>
          <w:rFonts w:ascii="Times New Roman" w:hAnsi="Times New Roman" w:cs="Times New Roman"/>
          <w:b/>
          <w:bCs/>
          <w:iCs/>
          <w:sz w:val="28"/>
          <w:szCs w:val="28"/>
          <w:lang w:val="kk-KZ"/>
        </w:rPr>
      </w:pPr>
      <w:r w:rsidRPr="00A82A08">
        <w:rPr>
          <w:rFonts w:ascii="Times New Roman" w:hAnsi="Times New Roman" w:cs="Times New Roman"/>
          <w:b/>
          <w:bCs/>
          <w:iCs/>
          <w:sz w:val="28"/>
          <w:szCs w:val="28"/>
          <w:lang w:val="kk-KZ"/>
        </w:rPr>
        <w:t>4 бағыт</w:t>
      </w:r>
    </w:p>
    <w:p w14:paraId="767D85C7" w14:textId="77777777" w:rsidR="00A82A08" w:rsidRPr="00A82A08" w:rsidRDefault="00A82A08" w:rsidP="00A82A08">
      <w:pPr>
        <w:tabs>
          <w:tab w:val="left" w:pos="709"/>
        </w:tabs>
        <w:spacing w:after="0" w:line="240" w:lineRule="auto"/>
        <w:ind w:firstLine="709"/>
        <w:jc w:val="center"/>
        <w:rPr>
          <w:rFonts w:ascii="Times New Roman" w:hAnsi="Times New Roman" w:cs="Times New Roman"/>
          <w:b/>
          <w:bCs/>
          <w:iCs/>
          <w:sz w:val="28"/>
          <w:szCs w:val="28"/>
          <w:lang w:val="kk-KZ"/>
        </w:rPr>
      </w:pPr>
      <w:r w:rsidRPr="00A82A08">
        <w:rPr>
          <w:rFonts w:ascii="Times New Roman" w:hAnsi="Times New Roman" w:cs="Times New Roman"/>
          <w:b/>
          <w:bCs/>
          <w:iCs/>
          <w:sz w:val="28"/>
          <w:szCs w:val="28"/>
          <w:lang w:val="kk-KZ"/>
        </w:rPr>
        <w:t>Дәрі-дәрмекпен қамтамасыз етудің ұлттық саясатын іске асыру</w:t>
      </w:r>
    </w:p>
    <w:p w14:paraId="48820DD7"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p>
    <w:p w14:paraId="4059D655" w14:textId="77777777" w:rsidR="00A82A08" w:rsidRPr="00A82A08" w:rsidRDefault="00A82A08" w:rsidP="00A82A08">
      <w:pPr>
        <w:tabs>
          <w:tab w:val="left" w:pos="709"/>
        </w:tabs>
        <w:spacing w:after="0" w:line="240" w:lineRule="auto"/>
        <w:ind w:firstLine="709"/>
        <w:jc w:val="both"/>
        <w:rPr>
          <w:rFonts w:ascii="Times New Roman" w:hAnsi="Times New Roman" w:cs="Times New Roman"/>
          <w:b/>
          <w:sz w:val="28"/>
          <w:szCs w:val="28"/>
          <w:lang w:val="kk-KZ"/>
        </w:rPr>
      </w:pPr>
      <w:r w:rsidRPr="00A82A08">
        <w:rPr>
          <w:rFonts w:ascii="Times New Roman" w:hAnsi="Times New Roman" w:cs="Times New Roman"/>
          <w:b/>
          <w:sz w:val="28"/>
          <w:szCs w:val="28"/>
          <w:lang w:val="kk-KZ"/>
        </w:rPr>
        <w:t>Осы бағыт бойынша 18 іс-шара іске асырылды.</w:t>
      </w:r>
    </w:p>
    <w:p w14:paraId="518063ED"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lastRenderedPageBreak/>
        <w:t>Бағытты іске асыру мақсатында «Ұлттық дәрілік саясатты іске асыру» жобасы бойынша Жол картасы бекітілді: ол 1. Дәрілік заттардың қолжетімділігін қамтамасыз ету, 2. Дәрілік заттардың сапасы мен қауіпсіздігін қамтамасыз ету, 3. Дәрілік заттарды тиімді қолдануды қамтамасыз ету.</w:t>
      </w:r>
    </w:p>
    <w:p w14:paraId="45866E43" w14:textId="77777777" w:rsidR="00A82A08" w:rsidRPr="00A82A08" w:rsidRDefault="00A82A08" w:rsidP="00A82A08">
      <w:pPr>
        <w:tabs>
          <w:tab w:val="left" w:pos="709"/>
        </w:tabs>
        <w:spacing w:after="0" w:line="240" w:lineRule="auto"/>
        <w:ind w:firstLine="709"/>
        <w:jc w:val="both"/>
        <w:rPr>
          <w:rFonts w:ascii="Times New Roman" w:hAnsi="Times New Roman" w:cs="Times New Roman"/>
          <w:b/>
          <w:sz w:val="28"/>
          <w:szCs w:val="28"/>
          <w:lang w:val="kk-KZ"/>
        </w:rPr>
      </w:pPr>
      <w:r w:rsidRPr="00A82A08">
        <w:rPr>
          <w:rFonts w:ascii="Times New Roman" w:hAnsi="Times New Roman" w:cs="Times New Roman"/>
          <w:b/>
          <w:sz w:val="28"/>
          <w:szCs w:val="28"/>
          <w:lang w:val="kk-KZ"/>
        </w:rPr>
        <w:t>Дәрілік заттардың қолжетімділігін қамтамасыз ету бойынша:</w:t>
      </w:r>
    </w:p>
    <w:p w14:paraId="5140E125"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Дәрілік заттарды жоспарлау және сатып алу жүйесін жетілдіру шеңберінде дәрілік заттар мен медициналық бұйымдарды орталықтандырылған сатып алуды қалыптастыру бойынша жоспарлы жұмыс жүргізілді.</w:t>
      </w:r>
    </w:p>
    <w:p w14:paraId="410A3C5B"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Дәрілік қамтамасыз ету процестерінің тиімділігі мен ашықтығы мақсатында 2018 жылдың 1 қаңтарынан бастап амбулаториялық деңгейде дәрілік заттарды сатып алуды орталықтандыру жүргізілді. Бұл елдің бюджетін 2018 жылы 23,4 млрд.теңге, 2019 жылы– 12,8 млрд. теңге, 2020 жылы– 10,2 млрд. теңге үнемдеуге мүмкіндік берді. Есепті цифрландыру есебінен үнем – 14,5 млрд теңге, емхана арқылы жіберу есебінен (фарм.қызметі) 2018 жылы – 8 млрд. теңге, 2019 жылы-10,4 млрд.теңге үнемделді. Сондай-ақ тегін дәрі-дәрмек берудің </w:t>
      </w:r>
      <w:r w:rsidRPr="00A82A08">
        <w:rPr>
          <w:rFonts w:ascii="Times New Roman" w:hAnsi="Times New Roman" w:cs="Times New Roman"/>
          <w:b/>
          <w:sz w:val="28"/>
          <w:szCs w:val="28"/>
          <w:lang w:val="kk-KZ"/>
        </w:rPr>
        <w:t>электрондық есебі</w:t>
      </w:r>
      <w:r w:rsidRPr="00A82A08">
        <w:rPr>
          <w:rFonts w:ascii="Times New Roman" w:hAnsi="Times New Roman" w:cs="Times New Roman"/>
          <w:sz w:val="28"/>
          <w:szCs w:val="28"/>
          <w:lang w:val="kk-KZ"/>
        </w:rPr>
        <w:t xml:space="preserve"> енгізілді.</w:t>
      </w:r>
    </w:p>
    <w:p w14:paraId="40BA48D3"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Республиканың барлық өңірлерінде нақты уақыт режимінде дәрігерлердің рецептілер жазып беруін, әрбір пациенттің мемлекет кепілдік берген тағайындалған препараттарды іс жүзінде алуын қадағалауға мүмкіндік беретін автоматтандырылған дәрі-дәрмекпен қамтамасыз етудің ақпараттық жүйесі (ДҚАЖ) енгізілді. Дәрілік заттарды босату фармацевтикалық қызметтерді жүзеге асыратын дәріхана ұйымдары арқылы жүзеге асырылады. Ауылдық жерлердің шалғайдағы аудандарында дәрілік препараттарды босату МСАК ұйымдары, жылжымалы дәріхана пункттері арқылы жүзеге асырылады. </w:t>
      </w:r>
    </w:p>
    <w:p w14:paraId="4588915B"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2019 жылдың қорытындысы бойынша 4 өңірде (Ақмола, Қостанай, Жамбыл, Маңғыстау облыстары) ДЗ және халыққа МБ босату, есепке алу және өткізу қызметі арқылы сатып алынған дәріхана пункттері арқылы жүзеге асырылады. Қызмет 1,6 млрд. теңге сомасына сатып алынды. 13 өңірде халыққа ДЗ жіберу амбулаториялық-емханалық көмек көрсететін медициналық ұйымдар жанындағы дәріханалар арқылы жүзеге асырылады.</w:t>
      </w:r>
    </w:p>
    <w:p w14:paraId="233D2D92"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Жыл сайын 1,5 млн-нан астам адам АДҚ алады, 2019 жылы тегін дәрі-дәрмекпен 1 млн 828 мыңнан астам адам қамтылды.   </w:t>
      </w:r>
    </w:p>
    <w:p w14:paraId="7D0A07E3"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Барлығы 64 ұзақ мерзімді келісім-шарт 35 ОТӨ  3 812 атауға (ДЗ – 889, МБ-2 923).</w:t>
      </w:r>
    </w:p>
    <w:p w14:paraId="04DD851B"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ТМККК аясында сатып алынатын дәрілік заттардың тізімі өзектілендірілді, референттік баға белгілеу енгізілді. </w:t>
      </w:r>
    </w:p>
    <w:p w14:paraId="4148172E" w14:textId="77777777" w:rsidR="00A82A08" w:rsidRPr="00A82A08" w:rsidRDefault="00A82A08" w:rsidP="00A82A08">
      <w:pPr>
        <w:tabs>
          <w:tab w:val="left" w:pos="709"/>
        </w:tabs>
        <w:spacing w:after="0" w:line="240" w:lineRule="auto"/>
        <w:ind w:firstLine="709"/>
        <w:jc w:val="both"/>
        <w:rPr>
          <w:rFonts w:ascii="Times New Roman" w:hAnsi="Times New Roman" w:cs="Times New Roman"/>
          <w:b/>
          <w:sz w:val="28"/>
          <w:szCs w:val="28"/>
          <w:lang w:val="kk-KZ"/>
        </w:rPr>
      </w:pPr>
      <w:r w:rsidRPr="00A82A08">
        <w:rPr>
          <w:rFonts w:ascii="Times New Roman" w:hAnsi="Times New Roman" w:cs="Times New Roman"/>
          <w:b/>
          <w:sz w:val="28"/>
          <w:szCs w:val="28"/>
          <w:lang w:val="kk-KZ"/>
        </w:rPr>
        <w:t xml:space="preserve">Дәрілік заттардың сапасы мен қауіпсіздігін қамтамасыз ету жөнінде: </w:t>
      </w:r>
    </w:p>
    <w:p w14:paraId="05AE064C"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Онлайн трансляция режимінде сатып алуды өткізу арқылы бірыңғай дистрибьютор жұмысының </w:t>
      </w:r>
      <w:r w:rsidRPr="00A82A08">
        <w:rPr>
          <w:rFonts w:ascii="Times New Roman" w:hAnsi="Times New Roman" w:cs="Times New Roman"/>
          <w:b/>
          <w:sz w:val="28"/>
          <w:szCs w:val="28"/>
          <w:lang w:val="kk-KZ"/>
        </w:rPr>
        <w:t>ашықтығы</w:t>
      </w:r>
      <w:r w:rsidRPr="00A82A08">
        <w:rPr>
          <w:rFonts w:ascii="Times New Roman" w:hAnsi="Times New Roman" w:cs="Times New Roman"/>
          <w:sz w:val="28"/>
          <w:szCs w:val="28"/>
          <w:lang w:val="kk-KZ"/>
        </w:rPr>
        <w:t xml:space="preserve"> қамтамасыз етілді.</w:t>
      </w:r>
    </w:p>
    <w:p w14:paraId="00344923"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Дәрілік заттарды таңбалау және қадағалау бойынша пилоттық жоба іске қосылды. Фармакологиялық қадағалау жүйесінің жұмысы мақсатында контрафактілік және жалған өнімдерді анықтау мақсатында фармакологиялық қадағалау жүйесінің қызметі бойынша 7 карт-процесс бекітілді.</w:t>
      </w:r>
    </w:p>
    <w:p w14:paraId="70E667AE" w14:textId="77777777" w:rsidR="00A82A08" w:rsidRPr="00A82A08" w:rsidRDefault="00A82A08" w:rsidP="00A82A08">
      <w:pPr>
        <w:tabs>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lastRenderedPageBreak/>
        <w:t>ТМККК аясында дәрілік заттарды сатып алу:</w:t>
      </w:r>
    </w:p>
    <w:p w14:paraId="52245F3E"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1.</w:t>
      </w:r>
      <w:r w:rsidRPr="00A82A08">
        <w:rPr>
          <w:rFonts w:ascii="Times New Roman" w:hAnsi="Times New Roman" w:cs="Times New Roman"/>
          <w:sz w:val="28"/>
          <w:szCs w:val="28"/>
          <w:lang w:val="kk-KZ"/>
        </w:rPr>
        <w:tab/>
        <w:t>«СК-Фармация» ЖШС Бірыңғай орталықтандырылған дистрибьютормен;</w:t>
      </w:r>
    </w:p>
    <w:p w14:paraId="5866BE70"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2.</w:t>
      </w:r>
      <w:r w:rsidRPr="00A82A08">
        <w:rPr>
          <w:rFonts w:ascii="Times New Roman" w:hAnsi="Times New Roman" w:cs="Times New Roman"/>
          <w:sz w:val="28"/>
          <w:szCs w:val="28"/>
          <w:lang w:val="kk-KZ"/>
        </w:rPr>
        <w:tab/>
        <w:t xml:space="preserve">орталықсыздандырылған -  Денсаулық сақтау басқармалары облыстардың, Нұр-Сұлтан, Алматы, Шымкент және медициналық ұйымдар дербес жүргізеді. </w:t>
      </w:r>
    </w:p>
    <w:p w14:paraId="78A4C49F"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Бірыңғай дистрибьютор орталықтандырылған дәрілік заттарды сатып алады:</w:t>
      </w:r>
    </w:p>
    <w:p w14:paraId="64180437"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1.</w:t>
      </w:r>
      <w:r w:rsidRPr="00A82A08">
        <w:rPr>
          <w:rFonts w:ascii="Times New Roman" w:hAnsi="Times New Roman" w:cs="Times New Roman"/>
          <w:sz w:val="28"/>
          <w:szCs w:val="28"/>
          <w:lang w:val="kk-KZ"/>
        </w:rPr>
        <w:tab/>
        <w:t>әлеуметтік маңызы бар нозологиялар үшін қымбат тұратын дәрілік заттар (ЖИТС/АИТВ, 1 типті қант диабеті, гемофилия, вирустық гепатит, онкологиялық және орфандық аурулар және т. б. сияқты 13 АДҚ нозологиясы);</w:t>
      </w:r>
    </w:p>
    <w:p w14:paraId="0866A6F2"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2.</w:t>
      </w:r>
      <w:r w:rsidRPr="00A82A08">
        <w:rPr>
          <w:rFonts w:ascii="Times New Roman" w:hAnsi="Times New Roman" w:cs="Times New Roman"/>
          <w:sz w:val="28"/>
          <w:szCs w:val="28"/>
          <w:lang w:val="kk-KZ"/>
        </w:rPr>
        <w:tab/>
        <w:t>өндірушілермен тікелей келісімшарттар аясында (дистрибьюторсыз буын);</w:t>
      </w:r>
    </w:p>
    <w:p w14:paraId="651F5A25"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3.</w:t>
      </w:r>
      <w:r w:rsidRPr="00A82A08">
        <w:rPr>
          <w:rFonts w:ascii="Times New Roman" w:hAnsi="Times New Roman" w:cs="Times New Roman"/>
          <w:sz w:val="28"/>
          <w:szCs w:val="28"/>
          <w:lang w:val="kk-KZ"/>
        </w:rPr>
        <w:tab/>
        <w:t>отандық өндірушілермен ұзақ мерзімді шарттар аясында;</w:t>
      </w:r>
    </w:p>
    <w:p w14:paraId="7ED21B2C"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4.</w:t>
      </w:r>
      <w:r w:rsidRPr="00A82A08">
        <w:rPr>
          <w:rFonts w:ascii="Times New Roman" w:hAnsi="Times New Roman" w:cs="Times New Roman"/>
          <w:sz w:val="28"/>
          <w:szCs w:val="28"/>
          <w:lang w:val="kk-KZ"/>
        </w:rPr>
        <w:tab/>
        <w:t>сатып алудың үлкен көлемі бар стационарлық дәрі-дәрмекпен қамтамасыз ету.</w:t>
      </w:r>
    </w:p>
    <w:p w14:paraId="5D69701A"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ҚР әкелінетін дәрілік заттарды ұлттық дәрілік заттарды сараптау орталығы тек GMP болған жағдайда ғана тіркейді. ICH (Жапония, АҚШ, ЕО) елдерінен әкелінетін және FDA (АҚШ) мақұлдаған дәрілік заттарды тіркеу рәсімі жеңілдетілді. </w:t>
      </w:r>
    </w:p>
    <w:p w14:paraId="30FE7EDF"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GXP тиісті фармацевтикалық тәжірибелерді енгізу бойынша Жол картасы әзірленді. Фармацевтикалық нарық субъектілерін тиісті фармацевтикалық практикаларға (GxP) және халықаралық стандарттарға оқыту тұрақты негізде жүргізіледі (4 жыл ішінде мемлекеттік органның 95 инспекторы білім алды). </w:t>
      </w:r>
    </w:p>
    <w:p w14:paraId="2E55FA4B"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ДЗМБСҰО Қарағанды филиалының сынақ зертханасына ДДҰ-мы қайта қарау жүргізді.</w:t>
      </w:r>
    </w:p>
    <w:p w14:paraId="336FDB73" w14:textId="77777777" w:rsidR="00A82A08" w:rsidRPr="00A82A08" w:rsidRDefault="00A82A08" w:rsidP="00A82A08">
      <w:pPr>
        <w:tabs>
          <w:tab w:val="left" w:pos="709"/>
          <w:tab w:val="left" w:pos="1134"/>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Словак Ұлттық аккредиттеу қызметі фармакологиялық сынақтар зертханасының аккредитациясын алды.</w:t>
      </w:r>
    </w:p>
    <w:p w14:paraId="65429A33" w14:textId="77777777" w:rsidR="00A82A08" w:rsidRPr="00A82A08" w:rsidRDefault="00A82A08" w:rsidP="00A82A08">
      <w:pPr>
        <w:spacing w:after="0" w:line="240" w:lineRule="auto"/>
        <w:ind w:right="-15" w:firstLine="709"/>
        <w:jc w:val="both"/>
        <w:rPr>
          <w:rFonts w:ascii="Times New Roman" w:eastAsia="Times New Roman" w:hAnsi="Times New Roman" w:cs="Times New Roman"/>
          <w:b/>
          <w:sz w:val="28"/>
          <w:szCs w:val="28"/>
          <w:lang w:val="kk-KZ"/>
        </w:rPr>
      </w:pPr>
      <w:r w:rsidRPr="00A82A08">
        <w:rPr>
          <w:rFonts w:ascii="Times New Roman" w:eastAsia="Times New Roman" w:hAnsi="Times New Roman" w:cs="Times New Roman"/>
          <w:b/>
          <w:sz w:val="28"/>
          <w:szCs w:val="28"/>
          <w:lang w:val="kk-KZ"/>
        </w:rPr>
        <w:t xml:space="preserve">Дәрілік заттарды ұтымды қолдануды қамтамасыз ету жөніндегі: </w:t>
      </w:r>
    </w:p>
    <w:p w14:paraId="4722850C"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Дәрілік заттар туралы сенімді ақпараттың қол жетімділігін арттыру мақсатында сайттың және дәрілік заттарды ұтымды пайдалану орталығының Call-қызметінің жұмыс істеуі қамтамасыз етілді. Бұдан басқа, БАҚ баспа басылымдарында ғылыми-танымал мақалалар жарияланды және ТД баяндаулар жүргізілді. «Дәрілік сауаттылықты» арттыру мақсатында халық пен медицина қызметкерлері үшін оқыту іс-шаралары өткізілді.</w:t>
      </w:r>
    </w:p>
    <w:p w14:paraId="1256F421"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 xml:space="preserve">Медициналық жоғары оқу орындарымен бірлесіп «Клиникалық фармакология» мамандығы бойынша жоғары оқу орнынан кейінгі және қосымша білім беру деңгейінде мамандарды даярлаудың оқу жұмыс бағдарламаларына өзгерістер енгізу бойынша жұмыс жүргізілді, онда дәрілік заттар мен медициналық мақсаттағы бұйымдарды ұтымды пайдалану мәселелері қарастырылған. </w:t>
      </w:r>
    </w:p>
    <w:p w14:paraId="2CE05681"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 xml:space="preserve">Жанама әсерлердің мониторингі, тиімділігінің болмауы (төмен), артық дозалануы, теріс пайдалану, бекітілген нұсқаулықпен және дәрілік </w:t>
      </w:r>
      <w:r w:rsidRPr="00A82A08">
        <w:rPr>
          <w:rFonts w:ascii="Times New Roman" w:eastAsia="Times New Roman" w:hAnsi="Times New Roman" w:cs="Times New Roman"/>
          <w:sz w:val="28"/>
          <w:szCs w:val="28"/>
          <w:lang w:val="kk-KZ"/>
        </w:rPr>
        <w:lastRenderedPageBreak/>
        <w:t>препараттарды медициналық қолдануға сәйкес емес қолдану және медициналық мақсаттағы бұйымдар мен медициналық техниканы пайдалану кезіндегі оқиғалар бойынша кешенді жоспар бекітілді.</w:t>
      </w:r>
    </w:p>
    <w:p w14:paraId="35635567"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598 Медициналық және коммерциялық ұйымдар ресми сайтқа репортациялау үшін ДЗ жанама әсерлері туралы www.ndda.kz онлайн режімдегі карт-хабарламаларға электрондық кілттер алды. Барлық 3565 логин және паролдер е-карталарды хабарлама репортациялау үшін медициналық ұйымдарға берілді.</w:t>
      </w:r>
    </w:p>
    <w:p w14:paraId="3ED00F49"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Тізімді қалыптастыру тетігі және дәрілік заттарды сатып алу қайта қаралды. Тізім тек Қазақстандық Ұлттық формулярға (ҚҰФ) енгізілген дәрі-дәрмектерден қалыптасады. Ағымдағы кезеңге 974 халықаралық патенттелмеген атау енгізілді.</w:t>
      </w:r>
    </w:p>
    <w:p w14:paraId="4EE72635"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Дәрілік заттарды ұтымды пайдалану нормаларын енгізу үшін дәрілік заттардың тізімін қалыптастыру және сатып алу тетігі қайта қаралды. Тізім (ҚҰФ) енгізілген дәрілік заттардан ғана қалыптастырылады. Ағымдағы кезеңге 974 халықаралық патенттелмеген атау енгізілді.</w:t>
      </w:r>
    </w:p>
    <w:p w14:paraId="14B18C0F"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Дәрілік заттарды ұтымды пайдалану нормаларын енгізу үшін дәрілік заттардың тізімін қалыптастыру және сатып алу тетігі қайта қаралды. Тізім ҚҰФ енгізілген дәрілік заттардан ғана қалыптастырылады. Ағымдағы кезеңге 974 халықаралық патенттелмеген атау енгізілді.</w:t>
      </w:r>
    </w:p>
    <w:p w14:paraId="7A56D5E4"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2019 жылы: дәрілік заттарды ұтымды пайдалануға бағалау жүргізу ережесі; дәрілік заттар мен медициналық бұйымдарды этикалық жылжыту ережесі; формулярлық жүйе қызметін жүзеге асыру ережесі; Денсаулық сақтау технологиясына бағалау жүргізу ережесі әзірленді және бекітілді. Клиникалық фармакология бойынша Медициналық көмекті ұйымдастыру бойынша стандарт бекітілді.</w:t>
      </w:r>
    </w:p>
    <w:p w14:paraId="70587FBD"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 xml:space="preserve">Ақпараттық-түсіндіру жұмыстары мақсатында 3 «вирустық» ролик әзірленді: ауруларды басқару бағдарламасы шеңберінде артериялық гипертензия кезінде ДЗ уақтылы қабылдау; ауруларды басқару бағдарламасы шеңберінде қант диабеті кезінде ДЗ уақтылы қабылдау; антибиотиктерді тиімді пайдалану. </w:t>
      </w:r>
    </w:p>
    <w:p w14:paraId="0E2975DE"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r w:rsidRPr="00A82A08">
        <w:rPr>
          <w:rFonts w:ascii="Times New Roman" w:eastAsia="Times New Roman" w:hAnsi="Times New Roman" w:cs="Times New Roman"/>
          <w:sz w:val="28"/>
          <w:szCs w:val="28"/>
          <w:lang w:val="kk-KZ"/>
        </w:rPr>
        <w:t>Осылайша, Ұлттық дәрілік саясатты іске асыру жоспарланған бағыттарға сәйкес жүргізілді, сондай-ақ дәрілік заттардың қолжетімділігін, сапасын және ұтымды пайдаланылуын қамтамасыз ету бойынша ауқымды жұмыстар жүргізілді.</w:t>
      </w:r>
    </w:p>
    <w:p w14:paraId="679B7108" w14:textId="77777777" w:rsidR="00A82A08" w:rsidRPr="00A82A08" w:rsidRDefault="00A82A08" w:rsidP="00A82A08">
      <w:pPr>
        <w:spacing w:after="0" w:line="240" w:lineRule="auto"/>
        <w:ind w:right="-15" w:firstLine="709"/>
        <w:jc w:val="both"/>
        <w:rPr>
          <w:rFonts w:ascii="Times New Roman" w:eastAsia="Times New Roman" w:hAnsi="Times New Roman" w:cs="Times New Roman"/>
          <w:sz w:val="28"/>
          <w:szCs w:val="28"/>
          <w:lang w:val="kk-KZ"/>
        </w:rPr>
      </w:pPr>
    </w:p>
    <w:p w14:paraId="514C2043" w14:textId="77777777" w:rsidR="00A82A08" w:rsidRPr="00A82A08" w:rsidRDefault="00A82A08" w:rsidP="00A82A08">
      <w:pPr>
        <w:tabs>
          <w:tab w:val="left" w:pos="709"/>
        </w:tabs>
        <w:spacing w:after="0" w:line="240" w:lineRule="auto"/>
        <w:ind w:firstLine="709"/>
        <w:jc w:val="center"/>
        <w:rPr>
          <w:rFonts w:ascii="Times New Roman" w:hAnsi="Times New Roman" w:cs="Times New Roman"/>
          <w:b/>
          <w:bCs/>
          <w:iCs/>
          <w:sz w:val="28"/>
          <w:szCs w:val="28"/>
          <w:lang w:val="kk-KZ"/>
        </w:rPr>
      </w:pPr>
    </w:p>
    <w:p w14:paraId="707E9ACE" w14:textId="77777777" w:rsidR="00A82A08" w:rsidRPr="00A82A08" w:rsidRDefault="00A82A08" w:rsidP="00A82A08">
      <w:pPr>
        <w:tabs>
          <w:tab w:val="left" w:pos="709"/>
        </w:tabs>
        <w:spacing w:after="0" w:line="240" w:lineRule="auto"/>
        <w:ind w:firstLine="709"/>
        <w:jc w:val="center"/>
        <w:rPr>
          <w:rFonts w:ascii="Times New Roman" w:hAnsi="Times New Roman" w:cs="Times New Roman"/>
          <w:b/>
          <w:bCs/>
          <w:iCs/>
          <w:sz w:val="28"/>
          <w:szCs w:val="28"/>
          <w:lang w:val="kk-KZ"/>
        </w:rPr>
      </w:pPr>
      <w:r w:rsidRPr="00A82A08">
        <w:rPr>
          <w:rFonts w:ascii="Times New Roman" w:hAnsi="Times New Roman" w:cs="Times New Roman"/>
          <w:b/>
          <w:bCs/>
          <w:iCs/>
          <w:sz w:val="28"/>
          <w:szCs w:val="28"/>
          <w:lang w:val="kk-KZ"/>
        </w:rPr>
        <w:t>5 бағыт</w:t>
      </w:r>
    </w:p>
    <w:p w14:paraId="4405C354" w14:textId="77777777" w:rsidR="00A82A08" w:rsidRPr="00A82A08" w:rsidRDefault="00A82A08" w:rsidP="00A82A08">
      <w:pPr>
        <w:tabs>
          <w:tab w:val="left" w:pos="709"/>
        </w:tabs>
        <w:spacing w:after="0" w:line="240" w:lineRule="auto"/>
        <w:ind w:firstLine="709"/>
        <w:jc w:val="center"/>
        <w:rPr>
          <w:rFonts w:ascii="Times New Roman" w:hAnsi="Times New Roman" w:cs="Times New Roman"/>
          <w:sz w:val="28"/>
          <w:szCs w:val="28"/>
          <w:lang w:val="kk-KZ"/>
        </w:rPr>
      </w:pPr>
      <w:r w:rsidRPr="00A82A08">
        <w:rPr>
          <w:rFonts w:ascii="Times New Roman" w:hAnsi="Times New Roman" w:cs="Times New Roman"/>
          <w:b/>
          <w:bCs/>
          <w:iCs/>
          <w:sz w:val="28"/>
          <w:szCs w:val="28"/>
          <w:lang w:val="kk-KZ"/>
        </w:rPr>
        <w:t>Ынтымақтастықты енгізу және қаржылық орнықтылығын арттыру негізінде денсаулық сақтау жүйесін жетілдіру</w:t>
      </w:r>
    </w:p>
    <w:p w14:paraId="2C2335F9" w14:textId="77777777" w:rsidR="00A82A08" w:rsidRPr="00A82A08" w:rsidRDefault="00A82A08" w:rsidP="00A82A08">
      <w:pPr>
        <w:spacing w:after="0" w:line="240" w:lineRule="auto"/>
        <w:ind w:firstLine="709"/>
        <w:jc w:val="both"/>
        <w:rPr>
          <w:rFonts w:ascii="Times New Roman" w:hAnsi="Times New Roman" w:cs="Times New Roman"/>
          <w:b/>
          <w:sz w:val="28"/>
          <w:szCs w:val="28"/>
          <w:lang w:val="kk-KZ" w:eastAsia="tr-TR"/>
        </w:rPr>
      </w:pPr>
    </w:p>
    <w:p w14:paraId="5DDA5DBC" w14:textId="77777777" w:rsidR="00A82A08" w:rsidRPr="00A82A08" w:rsidRDefault="00A82A08" w:rsidP="00A82A08">
      <w:pPr>
        <w:spacing w:after="0" w:line="240" w:lineRule="auto"/>
        <w:ind w:firstLine="709"/>
        <w:jc w:val="both"/>
        <w:rPr>
          <w:rFonts w:ascii="Times New Roman" w:hAnsi="Times New Roman" w:cs="Times New Roman"/>
          <w:b/>
          <w:sz w:val="28"/>
          <w:szCs w:val="28"/>
          <w:lang w:val="kk-KZ" w:eastAsia="tr-TR"/>
        </w:rPr>
      </w:pPr>
      <w:r w:rsidRPr="00A82A08">
        <w:rPr>
          <w:rFonts w:ascii="Times New Roman" w:hAnsi="Times New Roman" w:cs="Times New Roman"/>
          <w:b/>
          <w:sz w:val="28"/>
          <w:szCs w:val="28"/>
          <w:lang w:val="kk-KZ" w:eastAsia="tr-TR"/>
        </w:rPr>
        <w:t>Осы бағыт бойынша 24 іс-шара іске асырылды.</w:t>
      </w:r>
    </w:p>
    <w:p w14:paraId="1D4ACBB1"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sz w:val="28"/>
          <w:szCs w:val="28"/>
          <w:lang w:val="kk-KZ" w:eastAsia="tr-TR"/>
        </w:rPr>
        <w:t xml:space="preserve">Осы бағытта 3 негізгі міндет көзделген: міндетті медициналық сақтандыру жүйесіне жоспарлы көшу, тарифтік саясатты жетілдіру, жергілікті атқарушы </w:t>
      </w:r>
      <w:r w:rsidRPr="00A82A08">
        <w:rPr>
          <w:rFonts w:ascii="Times New Roman" w:hAnsi="Times New Roman" w:cs="Times New Roman"/>
          <w:sz w:val="28"/>
          <w:szCs w:val="28"/>
          <w:lang w:val="kk-KZ" w:eastAsia="tr-TR"/>
        </w:rPr>
        <w:lastRenderedPageBreak/>
        <w:t>органдардың рөлін күшейту және денсаулық сақтау жүйесіндегі көшбасшылықты және қазіргі заманғы менеджментті дамыту.</w:t>
      </w:r>
    </w:p>
    <w:p w14:paraId="59750956"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sz w:val="28"/>
          <w:szCs w:val="28"/>
          <w:lang w:val="kk-KZ" w:eastAsia="tr-TR"/>
        </w:rPr>
        <w:t>2020 жылдың 1 қаңтарынан республика бойынша МӘМС енгізілді.</w:t>
      </w:r>
    </w:p>
    <w:p w14:paraId="79F3FF61"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b/>
          <w:sz w:val="28"/>
          <w:szCs w:val="28"/>
          <w:lang w:val="kk-KZ" w:eastAsia="tr-TR"/>
        </w:rPr>
        <w:t>Міндетті әлеуметтік медициналық сақтандыруды</w:t>
      </w:r>
      <w:r w:rsidRPr="00A82A08">
        <w:rPr>
          <w:rFonts w:ascii="Times New Roman" w:hAnsi="Times New Roman" w:cs="Times New Roman"/>
          <w:sz w:val="28"/>
          <w:szCs w:val="28"/>
          <w:lang w:val="kk-KZ" w:eastAsia="tr-TR"/>
        </w:rPr>
        <w:t xml:space="preserve"> енгізу аясында </w:t>
      </w:r>
      <w:r w:rsidRPr="00A82A08">
        <w:rPr>
          <w:rFonts w:ascii="Times New Roman" w:hAnsi="Times New Roman" w:cs="Times New Roman"/>
          <w:b/>
          <w:sz w:val="28"/>
          <w:szCs w:val="28"/>
          <w:lang w:val="kk-KZ" w:eastAsia="tr-TR"/>
        </w:rPr>
        <w:t xml:space="preserve">нормативтік құқықтық базаны </w:t>
      </w:r>
      <w:r w:rsidRPr="00A82A08">
        <w:rPr>
          <w:rFonts w:ascii="Times New Roman" w:hAnsi="Times New Roman" w:cs="Times New Roman"/>
          <w:sz w:val="28"/>
          <w:szCs w:val="28"/>
          <w:lang w:val="kk-KZ" w:eastAsia="tr-TR"/>
        </w:rPr>
        <w:t>дайындау, мемлекеттік органның ақпараттық жүйелерін пысықтау, ақпараттық-түсіндіру жұмыстары бойынша ауқымды іс-шаралар жүргізілді.</w:t>
      </w:r>
    </w:p>
    <w:p w14:paraId="209935F5"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sz w:val="28"/>
          <w:szCs w:val="28"/>
          <w:lang w:val="kk-KZ" w:eastAsia="tr-TR"/>
        </w:rPr>
        <w:t xml:space="preserve">Министрліктің құрылымында МӘМС үйлестіру департаменті құрылды. </w:t>
      </w:r>
    </w:p>
    <w:p w14:paraId="30B7CC73"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sz w:val="28"/>
          <w:szCs w:val="28"/>
          <w:lang w:val="kk-KZ" w:eastAsia="tr-TR"/>
        </w:rPr>
        <w:t xml:space="preserve">Бүгінгі күні барлық қажетті нормативтік құқықтық база дайындалды. МӘМС жүйесінің негізгі принциптері мен жұмыс істеу тәртібін регламенттейтін «Міндетті әлеуметтік медициналық сақтандыру туралы» Заң қабылданды. </w:t>
      </w:r>
    </w:p>
    <w:p w14:paraId="162B2674"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sz w:val="28"/>
          <w:szCs w:val="28"/>
          <w:lang w:val="kk-KZ" w:eastAsia="tr-TR"/>
        </w:rPr>
        <w:t>«Медициналық сақтандыру қоры» КеАҚ туралы және республиканың барлық өңірлерінде оның филиалдары құрылды. 2018 жылғы 1 қаңтардан бастап Қор тегін медициналық көмектің кепілдік берілген көлемінің (ТМККК) операторы ретінде жұмыс істейді.</w:t>
      </w:r>
    </w:p>
    <w:p w14:paraId="106EFF58"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sz w:val="28"/>
          <w:szCs w:val="28"/>
          <w:lang w:val="kk-KZ" w:eastAsia="tr-TR"/>
        </w:rPr>
        <w:t>2017 жылдың 1 шілдесінен бастап Қор МӘМС жүйесіне аударымдар мен жарналарды шоғырландыруды бастады. 2020 жылдың 28 ақпанына 325 923 млн. теңге түсті, оның ішінде аударымдар үлесі 80% (260 634 млн. теңге), жарналар үлесі 19% (65 289 млн. теңге) құрады.</w:t>
      </w:r>
    </w:p>
    <w:p w14:paraId="0D468639"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sz w:val="28"/>
          <w:szCs w:val="28"/>
          <w:lang w:val="kk-KZ" w:eastAsia="tr-TR"/>
        </w:rPr>
        <w:t>«</w:t>
      </w:r>
      <w:r w:rsidRPr="00A82A08">
        <w:rPr>
          <w:rFonts w:ascii="Times New Roman" w:hAnsi="Times New Roman" w:cs="Times New Roman"/>
          <w:b/>
          <w:sz w:val="28"/>
          <w:szCs w:val="28"/>
          <w:lang w:val="kk-KZ" w:eastAsia="tr-TR"/>
        </w:rPr>
        <w:t>Saqtandyry» қорының ақпараттық жүйесі</w:t>
      </w:r>
      <w:r w:rsidRPr="00A82A08">
        <w:rPr>
          <w:rFonts w:ascii="Times New Roman" w:hAnsi="Times New Roman" w:cs="Times New Roman"/>
          <w:sz w:val="28"/>
          <w:szCs w:val="28"/>
          <w:lang w:val="kk-KZ" w:eastAsia="tr-TR"/>
        </w:rPr>
        <w:t xml:space="preserve"> іске қосылды. «Азаматтарға арналған үкімет «Мемлекеттік корпорациясы» КеАҚ ақпараттық жүйесімен азаматтардың 15 жеңілдікті санаттары мен жарна және МӘМС жүйесіне аударымдар бойынша деректермен алмасу үшін онлайн-режимде жүйеде сақтандырылған адам мәртебесін бере отырып, оны интеграциялау бойынша жұмыс жүргізілді.</w:t>
      </w:r>
    </w:p>
    <w:p w14:paraId="6597F579"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b/>
          <w:sz w:val="28"/>
          <w:szCs w:val="28"/>
          <w:lang w:val="kk-KZ" w:eastAsia="tr-TR"/>
        </w:rPr>
        <w:t>МӘМС пилоттық апробациясы</w:t>
      </w:r>
      <w:r w:rsidRPr="00A82A08">
        <w:rPr>
          <w:rFonts w:ascii="Times New Roman" w:hAnsi="Times New Roman" w:cs="Times New Roman"/>
          <w:sz w:val="28"/>
          <w:szCs w:val="28"/>
          <w:lang w:val="kk-KZ" w:eastAsia="tr-TR"/>
        </w:rPr>
        <w:t>. 2019 жылдың қыркүйек айында Қарағанды облысында алғашқы режимде МӘМС апробациясы іске қосылды, ол 2019 жылдың 31 желтоқсанында аяқталды. Жалпы, жүргізілген МӘМС жүйесін пилоттық апробациялау МӘМС пакетінде медициналық қызметтердің қолжетімділігін көрсетті, МАЖ өзгертуге, медицина қызметкерлерін дайындауға мүмкіндік берді.</w:t>
      </w:r>
    </w:p>
    <w:p w14:paraId="11B108B6"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sz w:val="28"/>
          <w:szCs w:val="28"/>
          <w:lang w:val="kk-KZ" w:eastAsia="tr-TR"/>
        </w:rPr>
        <w:t xml:space="preserve">МӘМС енгізу бойынша </w:t>
      </w:r>
      <w:r w:rsidRPr="00A82A08">
        <w:rPr>
          <w:rFonts w:ascii="Times New Roman" w:hAnsi="Times New Roman" w:cs="Times New Roman"/>
          <w:b/>
          <w:sz w:val="28"/>
          <w:szCs w:val="28"/>
          <w:lang w:val="kk-KZ" w:eastAsia="tr-TR"/>
        </w:rPr>
        <w:t>ақпараттық-түсіндіру жұмыстары</w:t>
      </w:r>
      <w:r w:rsidRPr="00A82A08">
        <w:rPr>
          <w:rFonts w:ascii="Times New Roman" w:hAnsi="Times New Roman" w:cs="Times New Roman"/>
          <w:sz w:val="28"/>
          <w:szCs w:val="28"/>
          <w:lang w:val="kk-KZ" w:eastAsia="tr-TR"/>
        </w:rPr>
        <w:t xml:space="preserve"> жалғасуда. Жүргізіліп жатқан реформаларды сапалы жүзеге асыру үшін 2019 жылы ақпараттық жұмыс халықты жаппай қамтудан мақсатты топтар бөлінісінде ақпаратты атаулы жеткізуден бастап коммуникацияның әртүрлі арналары бойынша келіп түсетін өзекті мәселелер мен шағымдарға сәйкес қайта қалыптастырылды. Мәселен, 2019 жылы өңірлерде 12,1 млн. астам адам, БАҚ – тағы жарияланымдар -15 мың материал қамтылған.</w:t>
      </w:r>
    </w:p>
    <w:p w14:paraId="4FA7FB38" w14:textId="77777777" w:rsidR="00A82A08" w:rsidRPr="00A82A08" w:rsidRDefault="00A82A08" w:rsidP="00A82A08">
      <w:pPr>
        <w:spacing w:after="0" w:line="240" w:lineRule="auto"/>
        <w:ind w:firstLine="709"/>
        <w:jc w:val="both"/>
        <w:rPr>
          <w:rFonts w:ascii="Times New Roman" w:hAnsi="Times New Roman" w:cs="Times New Roman"/>
          <w:sz w:val="28"/>
          <w:szCs w:val="28"/>
          <w:lang w:val="kk-KZ" w:eastAsia="tr-TR"/>
        </w:rPr>
      </w:pPr>
      <w:r w:rsidRPr="00A82A08">
        <w:rPr>
          <w:rFonts w:ascii="Times New Roman" w:hAnsi="Times New Roman" w:cs="Times New Roman"/>
          <w:sz w:val="28"/>
          <w:szCs w:val="28"/>
          <w:lang w:val="kk-KZ" w:eastAsia="tr-TR"/>
        </w:rPr>
        <w:t>Тәуелсіз ұйым жүргізген әлеуметтік сауалнама халықтың 62% - ы МӘМС енгізуге оң көзқарасты көрсетеді, бұл ретте сұралғандардың 65% - ы МӘМС енгізу кезінде медициналық көмектің жақсаруын күтуде, теріс, наразылық қарым-қатынас деңгейінің 6,6% - дан 4,6% - ға дейін төмендегені байқалады.</w:t>
      </w:r>
    </w:p>
    <w:p w14:paraId="7A5D69A8" w14:textId="77777777" w:rsidR="00A82A08" w:rsidRPr="00A82A08" w:rsidRDefault="00A82A08" w:rsidP="00A82A08">
      <w:pPr>
        <w:spacing w:after="0" w:line="240" w:lineRule="auto"/>
        <w:ind w:firstLine="709"/>
        <w:jc w:val="both"/>
        <w:rPr>
          <w:rFonts w:ascii="Times New Roman" w:hAnsi="Times New Roman" w:cs="Times New Roman"/>
          <w:b/>
          <w:sz w:val="28"/>
          <w:szCs w:val="28"/>
          <w:lang w:val="kk-KZ" w:eastAsia="tr-TR"/>
        </w:rPr>
      </w:pPr>
      <w:r w:rsidRPr="00A82A08">
        <w:rPr>
          <w:rFonts w:ascii="Times New Roman" w:hAnsi="Times New Roman" w:cs="Times New Roman"/>
          <w:b/>
          <w:sz w:val="28"/>
          <w:szCs w:val="28"/>
          <w:lang w:val="kk-KZ" w:eastAsia="tr-TR"/>
        </w:rPr>
        <w:lastRenderedPageBreak/>
        <w:t>Атқарушы органдардың рөлін күшейту және менеджмент пен корпоративтік басқаруды дамыту жөнінде</w:t>
      </w:r>
    </w:p>
    <w:p w14:paraId="6CAB5BD2"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t xml:space="preserve">Әдістемелік құжаттар (9), АҚ (13) және ШЖҚ (9) үшін типтік Корпоративтік құжаттар әзірленді, олар ҚР ДСМ барлық ведомстволық бағынысты ұйымдарында және ішінара өңірлердің МҰ енгізілді (77%); ҚР ДСМ ДСДРО сараптамалық кеңесі бекіткен корпоративтік басқаруды рейтингтік бағалау, бонустық жүйе бойынша әдістемелік ұсынымдар әзірленді. </w:t>
      </w:r>
    </w:p>
    <w:p w14:paraId="04EE88FE" w14:textId="77777777" w:rsidR="00A82A08" w:rsidRPr="00A82A08" w:rsidRDefault="00A82A08" w:rsidP="00A82A08">
      <w:pPr>
        <w:pStyle w:val="a7"/>
        <w:tabs>
          <w:tab w:val="left" w:pos="709"/>
          <w:tab w:val="left" w:pos="851"/>
        </w:tabs>
        <w:spacing w:before="0" w:beforeAutospacing="0" w:after="0" w:afterAutospacing="0"/>
        <w:ind w:firstLine="709"/>
        <w:jc w:val="both"/>
        <w:rPr>
          <w:sz w:val="28"/>
          <w:szCs w:val="28"/>
          <w:lang w:val="kk-KZ"/>
        </w:rPr>
      </w:pPr>
      <w:r w:rsidRPr="00A82A08">
        <w:rPr>
          <w:sz w:val="28"/>
          <w:szCs w:val="28"/>
          <w:lang w:val="kk-KZ"/>
        </w:rPr>
        <w:t>Корпоративтік басқару деңгейінің рейтингтік бағасы жүргізілді: 422 (78%) Байқау Кеңесі (БК) бар ШЖҚ МК – Корпоративті Басқарудың (КБ) 2 даму деңгейін көрсетті, 60 баллдан жоғары (жоспар бойынша 60%), үлесі 74%  құрайтын БК бар ШЖҚ МК қызметінің транспаренттілігі (ҚМ сайттары арқылы ақпаратты ашу, жылдық есептер) бойынша жұмыс жүргізілді.</w:t>
      </w:r>
    </w:p>
    <w:p w14:paraId="4E0A3BEF"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2019 жылы «ШЖҚ МК нысанындағы медициналық ұйымдар қызметкерлерінің еңбегіне ақы төлеу және ынталандыру туралы» үлгілік ережені енгізу мониторингі жүргізілді: ШЖҚ МК 45%-ы (300 МҰ) қызметкерлердің еңбегіне ақы төлеу және ынталандыру туралы жеке ережені бекітті (үлгілік ереже негізінде), 9% (59 МҰ), нәтижеліліктің негізгі көрсеткіштері анықталды (ННК); Денсаулық сақтау менеджерлерін үздіксіз кәсіби дамытудың жеке жоспарларының орындалуына мониторинг жүргізілді және өңірлерге әдіснамалық көмек көрсетілді: ҮДЖ жеке оқыту жоспарына сәйкес оқудан өткен Денсаулық сақтау менеджерлерінің үлесі 45,6% (990) құрады.</w:t>
      </w:r>
    </w:p>
    <w:p w14:paraId="79AA1A7C"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Медициналық ұйымдардың бірінші басшылары мен орынбасарлары қатарынан (2134) Денсаулық сақтау менеджерлерінің базасы өзектілендірілді, Денсаулық сақтау менеджерлерінің сапалық және сандық құрамына талдау жүргізілді.</w:t>
      </w:r>
    </w:p>
    <w:p w14:paraId="0DC6FF03"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Сондай-ақ мемлекеттік бағдарламаны іске асыру жылдары медициналық ұйымдарда басқару жүйесін жетілдіру үшін:</w:t>
      </w:r>
    </w:p>
    <w:p w14:paraId="2631C239"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 операциялық менеджментті жақсарту мақсатында медициналық ұйымда менеджменттің белсенділік деңгейін анықтау үшін белсенділік индексі әзірленді</w:t>
      </w:r>
    </w:p>
    <w:p w14:paraId="5DF4DE05"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 пилоттық режимде 3 денсаулық сақтау ұйымында ресурс үнемдеуші технологиялар (үнемді өндіріс технологиялары) енгізілді;</w:t>
      </w:r>
    </w:p>
    <w:p w14:paraId="15F65370"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 «Денсаулық сақтау менеджменті» мамандығы бойынша магистратура енгізілді;</w:t>
      </w:r>
    </w:p>
    <w:p w14:paraId="25EBBF90"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 Денсаулық сақтау менеджерлері үшін нәтижеліліктің ұсынылатын негізгі көрсеткіштерінің тізбесі (KPI) әзірленді.</w:t>
      </w:r>
    </w:p>
    <w:p w14:paraId="6020C2EA"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Корпоративтік басқару жөніндегі нормативтік базаны жетілдіру шеңберінде:</w:t>
      </w:r>
    </w:p>
    <w:p w14:paraId="63E26F69"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 «Денсаулық сақтау субъектілері үшін аккредиттеу стандарттарын бекіту туралы» ҚР ДСМ № 676 бұйрығына өзгерістер енгізілді (корпоративтік басқару бойынша өлшемдер енгізілді);</w:t>
      </w:r>
    </w:p>
    <w:p w14:paraId="00D8F846"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sz w:val="28"/>
          <w:szCs w:val="28"/>
          <w:lang w:val="kk-KZ"/>
        </w:rPr>
      </w:pPr>
      <w:r w:rsidRPr="00A82A08">
        <w:rPr>
          <w:rFonts w:ascii="Times New Roman" w:hAnsi="Times New Roman"/>
          <w:sz w:val="28"/>
          <w:szCs w:val="28"/>
          <w:lang w:val="kk-KZ"/>
        </w:rPr>
        <w:t xml:space="preserve">- </w:t>
      </w:r>
      <w:r w:rsidRPr="00A82A08">
        <w:rPr>
          <w:rFonts w:ascii="Times New Roman" w:hAnsi="Times New Roman" w:cs="Times New Roman"/>
          <w:sz w:val="28"/>
          <w:szCs w:val="28"/>
          <w:lang w:val="kk-KZ"/>
        </w:rPr>
        <w:t>«</w:t>
      </w:r>
      <w:r w:rsidRPr="00A82A08">
        <w:rPr>
          <w:rFonts w:ascii="Times New Roman" w:hAnsi="Times New Roman"/>
          <w:sz w:val="28"/>
          <w:szCs w:val="28"/>
          <w:lang w:val="kk-KZ"/>
        </w:rPr>
        <w:t xml:space="preserve">Қазақстан Республикасының кейбір заңнамалық актілеріне денсаулық сақтау мәселелері бойынша өзгерістер мен толықтырулар енгізу туралы» 2018 жылғы 28 желтоқсандағы № 208-VI ҚР Заңы бекітілді, онда байқау кеңесінің </w:t>
      </w:r>
      <w:r w:rsidRPr="00A82A08">
        <w:rPr>
          <w:rFonts w:ascii="Times New Roman" w:hAnsi="Times New Roman"/>
          <w:sz w:val="28"/>
          <w:szCs w:val="28"/>
          <w:lang w:val="kk-KZ"/>
        </w:rPr>
        <w:lastRenderedPageBreak/>
        <w:t xml:space="preserve">өкілеттіктерін кеңейту, алқалы органдарды (Басқарма, ішкі аудит қызметі) енгізу бөлігінде және «Байқау кеңесінің тәуелсіз мүшесі», «Корпоративтік басқару», «Шаруашылық жүргізу құқығындағы мемлекеттік кәсіпорынның аффилиирленген тұлғалары» деген ұғымдар енгізілген. </w:t>
      </w:r>
    </w:p>
    <w:p w14:paraId="1EB942D7"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«Қазақстан Республикасының кейбір заңнамалық актілеріне мемлекеттік қызмет және сыбайлас жемқорлыққа қарсы іс-қимыл мәселелері бойынша өзгерістер мен толықтырулар енгізу туралы» ҚР 2019 жылғы 26 қарашадағы № 273-VІ Заңы бекітілді, оған сәйкес ҚР Мемлекеттік мүлік туралы заңнамасының 148-бабының 1-тармағы БК құрамына денсаулық сақтау саласындағы уәкілетті органның (ҚР ДСМ) өкілі кіруі тиіс екенін регламенттейтін алтыншы абзацпен толықтырылды. Сонымен қатар, атқарушы орган басшысының бос лауазымына конкурс өткізу және онымен еңбек шартын бұзу мәселесін келісу бөлігінде еңбек шартының өкілеттіктері кеңейтілді.</w:t>
      </w:r>
    </w:p>
    <w:p w14:paraId="4445E86E"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Медициналық ұйымдар 17 ірі халықаралық сақтандыру компанияларымен және ассистанстармен ынтымақтасады: Vanbreda International/AP Companies, Henner-GMC Services, HTH Worldwide', Geo Blue, Cigna International, AETNA International, BUPA, FALCK TravelCare, Медикер, Архимедес, SOS International, Interteach, СОГАЗ, НСК, Қазком полис, Medical assistance group және AIG Travel (АҚШ) Жаңа компаниясымен. Медициналық туризмді дамыту бойынша жол картасы іске асырылуда.</w:t>
      </w:r>
    </w:p>
    <w:p w14:paraId="48F29D63"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Осылайша, міндетті әлеуметтік медициналық сақтандыруды енгізу бойынша барлық жоспарланған іс-шаралар мен тұжырымдамалық көзқарас орындалды, 2020 жылдың 1 қаңтарынан бастап реформа республика бойынша басталды. Сондай-ақ Мемлекеттік кәсіпорындарды мемлекеттік бағдарламаны іске асыру жылдары шаруашылық жүргізу құқығына көшіру шешімдерді қабылдау мен корпоративтік басқару қағидаттарын енгізуде автономдықты, дербестікті арттыруға мүмкіндік берді.</w:t>
      </w:r>
    </w:p>
    <w:p w14:paraId="1E8CC3D2" w14:textId="77777777" w:rsidR="00A82A08" w:rsidRPr="00A82A08" w:rsidRDefault="00A82A08" w:rsidP="00A82A08">
      <w:pPr>
        <w:tabs>
          <w:tab w:val="left" w:pos="709"/>
        </w:tabs>
        <w:autoSpaceDE w:val="0"/>
        <w:autoSpaceDN w:val="0"/>
        <w:adjustRightInd w:val="0"/>
        <w:snapToGrid w:val="0"/>
        <w:spacing w:after="0" w:line="240" w:lineRule="auto"/>
        <w:ind w:firstLine="709"/>
        <w:jc w:val="both"/>
        <w:rPr>
          <w:rFonts w:ascii="Times New Roman" w:hAnsi="Times New Roman" w:cs="Times New Roman"/>
          <w:sz w:val="28"/>
          <w:szCs w:val="28"/>
          <w:lang w:val="kk-KZ"/>
        </w:rPr>
      </w:pPr>
    </w:p>
    <w:p w14:paraId="19411580" w14:textId="77777777" w:rsidR="00A82A08" w:rsidRPr="00A82A08" w:rsidRDefault="00A82A08" w:rsidP="00A82A08">
      <w:pPr>
        <w:tabs>
          <w:tab w:val="left" w:pos="709"/>
        </w:tabs>
        <w:autoSpaceDE w:val="0"/>
        <w:autoSpaceDN w:val="0"/>
        <w:spacing w:after="0" w:line="240" w:lineRule="auto"/>
        <w:ind w:firstLine="709"/>
        <w:jc w:val="center"/>
        <w:rPr>
          <w:rFonts w:ascii="Times New Roman" w:hAnsi="Times New Roman" w:cs="Times New Roman"/>
          <w:b/>
          <w:sz w:val="28"/>
          <w:szCs w:val="28"/>
          <w:lang w:val="kk-KZ"/>
        </w:rPr>
      </w:pPr>
    </w:p>
    <w:p w14:paraId="70E28A8A" w14:textId="77777777" w:rsidR="00A82A08" w:rsidRPr="00A82A08" w:rsidRDefault="00A82A08" w:rsidP="00A82A08">
      <w:pPr>
        <w:tabs>
          <w:tab w:val="left" w:pos="709"/>
        </w:tabs>
        <w:autoSpaceDE w:val="0"/>
        <w:autoSpaceDN w:val="0"/>
        <w:spacing w:after="0" w:line="240" w:lineRule="auto"/>
        <w:ind w:firstLine="709"/>
        <w:jc w:val="center"/>
        <w:rPr>
          <w:rFonts w:ascii="Times New Roman" w:hAnsi="Times New Roman" w:cs="Times New Roman"/>
          <w:b/>
          <w:sz w:val="28"/>
          <w:szCs w:val="28"/>
          <w:lang w:val="kk-KZ"/>
        </w:rPr>
      </w:pPr>
      <w:r w:rsidRPr="00A82A08">
        <w:rPr>
          <w:rFonts w:ascii="Times New Roman" w:hAnsi="Times New Roman" w:cs="Times New Roman"/>
          <w:b/>
          <w:sz w:val="28"/>
          <w:szCs w:val="28"/>
          <w:lang w:val="kk-KZ"/>
        </w:rPr>
        <w:t>6 бағыт</w:t>
      </w:r>
    </w:p>
    <w:p w14:paraId="3DE9D56E" w14:textId="77777777" w:rsidR="00A82A08" w:rsidRPr="00A82A08" w:rsidRDefault="00A82A08" w:rsidP="00A82A08">
      <w:pPr>
        <w:tabs>
          <w:tab w:val="left" w:pos="709"/>
        </w:tabs>
        <w:autoSpaceDE w:val="0"/>
        <w:autoSpaceDN w:val="0"/>
        <w:spacing w:after="0" w:line="240" w:lineRule="auto"/>
        <w:ind w:firstLine="709"/>
        <w:jc w:val="center"/>
        <w:rPr>
          <w:rFonts w:ascii="Times New Roman" w:hAnsi="Times New Roman" w:cs="Times New Roman"/>
          <w:b/>
          <w:sz w:val="28"/>
          <w:szCs w:val="28"/>
          <w:lang w:val="kk-KZ"/>
        </w:rPr>
      </w:pPr>
      <w:r w:rsidRPr="00A82A08">
        <w:rPr>
          <w:rFonts w:ascii="Times New Roman" w:hAnsi="Times New Roman" w:cs="Times New Roman"/>
          <w:b/>
          <w:sz w:val="28"/>
          <w:szCs w:val="28"/>
          <w:lang w:val="kk-KZ"/>
        </w:rPr>
        <w:t>Денсаулық сақтау саласында адам ресурстарын басқарудың тиімділігін арттыру</w:t>
      </w:r>
    </w:p>
    <w:p w14:paraId="4EADBC32" w14:textId="77777777" w:rsidR="00A82A08" w:rsidRPr="00A82A08" w:rsidRDefault="00A82A08" w:rsidP="00A82A08">
      <w:pPr>
        <w:tabs>
          <w:tab w:val="left" w:pos="709"/>
        </w:tabs>
        <w:autoSpaceDE w:val="0"/>
        <w:autoSpaceDN w:val="0"/>
        <w:spacing w:after="0" w:line="240" w:lineRule="auto"/>
        <w:ind w:firstLine="709"/>
        <w:jc w:val="center"/>
        <w:rPr>
          <w:rFonts w:ascii="Times New Roman" w:hAnsi="Times New Roman" w:cs="Times New Roman"/>
          <w:b/>
          <w:sz w:val="28"/>
          <w:szCs w:val="28"/>
          <w:lang w:val="kk-KZ"/>
        </w:rPr>
      </w:pPr>
    </w:p>
    <w:p w14:paraId="7A199ED4" w14:textId="77777777" w:rsidR="00A82A08" w:rsidRPr="00A82A08" w:rsidRDefault="00A82A08" w:rsidP="00A82A08">
      <w:pPr>
        <w:tabs>
          <w:tab w:val="left" w:pos="709"/>
        </w:tabs>
        <w:autoSpaceDE w:val="0"/>
        <w:autoSpaceDN w:val="0"/>
        <w:spacing w:after="0" w:line="240" w:lineRule="auto"/>
        <w:ind w:firstLine="709"/>
        <w:rPr>
          <w:rFonts w:ascii="Times New Roman" w:hAnsi="Times New Roman" w:cs="Times New Roman"/>
          <w:b/>
          <w:sz w:val="28"/>
          <w:szCs w:val="28"/>
          <w:lang w:val="kk-KZ"/>
        </w:rPr>
      </w:pPr>
      <w:r w:rsidRPr="00A82A08">
        <w:rPr>
          <w:rFonts w:ascii="Times New Roman" w:hAnsi="Times New Roman" w:cs="Times New Roman"/>
          <w:b/>
          <w:sz w:val="28"/>
          <w:szCs w:val="28"/>
          <w:lang w:val="kk-KZ"/>
        </w:rPr>
        <w:t>Осы бағыт бойынша 32 іс-шара іске асырылды.</w:t>
      </w:r>
    </w:p>
    <w:p w14:paraId="43EF34F5"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Адам ресурстарын басқаруды жетілдіру, медициналық білім беруді жаңғырту, инновациялар мен медицина ғылымын дамыту көзделген.</w:t>
      </w:r>
    </w:p>
    <w:p w14:paraId="4ACF8447"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Денсаулық сақтаудың кадрлық ресурстары обсерваториясы (бұдан әрі – Обсерватория) Кадрлық жоспарлаудың және болжаудың тиімді жүйесін құру, Денсаулық сақтау ұйымдарының кадрлық қамтамасыз етілуіне мониторинг жүргізу, денсаулық сақтаудың кадрлық ресурстары бойынша тиімді басқару шешімдерін әзірлеу негізінде денсаулық сақтаудың кадрлық ресурстарын дамыту саласындағы мемлекеттік саясатты әдіснамалық сүйемелдеуді қамтамасыз етеді. </w:t>
      </w:r>
    </w:p>
    <w:p w14:paraId="16127981"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lastRenderedPageBreak/>
        <w:t>Обсерватория келесі жұмыстарды іске асырды:</w:t>
      </w:r>
    </w:p>
    <w:p w14:paraId="5DCBF7F1"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денсаулық сақтаудың кадрлық резерві (ДКР) тапшылығын анықтау әдістемесі, медициналық ұйымдардың кадр қызметі мамандарының құзыреттілік моделі, кадр қызметі қызметін бағалаудың әдістемесі мен индикаторлары әзірленді.</w:t>
      </w:r>
    </w:p>
    <w:p w14:paraId="74F3CD96"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ДКР бойынша статистикалық есепті жүргізу әдістемесін жетілдіру бойынша әдістемелік ұсынымдар әзірленді және бекітілді, - медициналық ұйымдардың 100% - ында кадрлық саясат енгізілді, республиканың медициналық ұйымдарында HR технологияларды енгізуді әдістемелік сүйемелдеу жүргізілуде;</w:t>
      </w:r>
    </w:p>
    <w:p w14:paraId="4822E90E"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теңгерімсіздікті жою мақсатында медицина қызметкерлерінің әлеуетін арттырудың өңірлік жоспарларын әзірлеу, бекіту және орындау мониторингі жүргізіледі;</w:t>
      </w:r>
    </w:p>
    <w:p w14:paraId="7E5397C6"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аймақтық ерекшеліктерді ескере отырып, мамандықтар бөлінісінде 2013-2017 жылдар аралығында республика өңірлерінің Кадрлық бейіндері жасалды;</w:t>
      </w:r>
    </w:p>
    <w:p w14:paraId="67F27107"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 – 3 өңірде және 5 медициналық ұйымдарда медициналық кадрларға қажеттілікті есептеу әдістемесі әзірленді және сынақтан өткізілді;</w:t>
      </w:r>
    </w:p>
    <w:p w14:paraId="5AE6FB2C"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- 20 медициналық ұйымның кадрлық қызметінің қызметіне рейтингтік баға берілді;</w:t>
      </w:r>
    </w:p>
    <w:p w14:paraId="6A3EBAD2"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«Өңірлерді медициналық қызметкерлермен қамтамасыз ету нормативі туралы» бұйрық жобасы әзірленді;</w:t>
      </w:r>
    </w:p>
    <w:p w14:paraId="03920374"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менеджментті есепке ала отырып, медицина қызметкерлерінің қанағаттану нәтижелерін талдаумен сауалнама жүргізілді;</w:t>
      </w:r>
    </w:p>
    <w:p w14:paraId="139B219B"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барлық өңірлерге бару арқылы 500 астам тыңдаушы корпоративтік басқару және HR-менеджмент мәселелері бойынша құзыретін арттырды</w:t>
      </w:r>
    </w:p>
    <w:p w14:paraId="4164EE15"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b/>
          <w:sz w:val="28"/>
          <w:szCs w:val="28"/>
          <w:lang w:val="kk-KZ"/>
        </w:rPr>
        <w:t>Мемлекеттік бағдарлама аясында ҚР</w:t>
      </w:r>
      <w:r w:rsidRPr="00A82A08">
        <w:rPr>
          <w:rFonts w:ascii="Times New Roman" w:hAnsi="Times New Roman" w:cs="Times New Roman"/>
          <w:sz w:val="28"/>
          <w:szCs w:val="28"/>
          <w:lang w:val="kk-KZ"/>
        </w:rPr>
        <w:t xml:space="preserve"> медициналық білім беруді жаңғырту, оның негізгі мақсаты Ең үздік халықаралық тәжірибе мен министрліктің медициналық жоғары оқу орындарының жетекші шетелдік мектептермен ұзақ мерзімді стратегиялық әріптестігін енгізу негізінде денсаулық сақтау кадрларын даярлау сапасына қол жеткізу болып табылады.  Меморандум жасалған негізгі стратегиялық серіктестер анықталды (</w:t>
      </w:r>
      <w:r w:rsidRPr="00A82A08">
        <w:rPr>
          <w:rFonts w:ascii="Times New Roman" w:hAnsi="Times New Roman" w:cs="Times New Roman"/>
          <w:i/>
          <w:sz w:val="28"/>
          <w:szCs w:val="28"/>
          <w:lang w:val="kk-KZ"/>
        </w:rPr>
        <w:t>С.Асфендияров атындағы ҚазҰМУ және Дьюка Университеті, АҚШ, Қарағанды мемлекеттік медицина университеті және Лунда университеті, Швеция, Семей қаласының мемлекеттік медицина университеті және Сент-Луис университеті, АҚШ, Астана Медицина Университеті және Рим Университеті «Ла Сапиенца», Италия, Оңтүстік Қазақстан мемлекеттік фармацевтика академиясы және Гдань медициналық университеті, Польша</w:t>
      </w:r>
      <w:r w:rsidRPr="00A82A08">
        <w:rPr>
          <w:rFonts w:ascii="Times New Roman" w:hAnsi="Times New Roman" w:cs="Times New Roman"/>
          <w:sz w:val="28"/>
          <w:szCs w:val="28"/>
          <w:lang w:val="kk-KZ"/>
        </w:rPr>
        <w:t>).</w:t>
      </w:r>
    </w:p>
    <w:p w14:paraId="580E6D00"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«Қазақстан Республикасы Денсаулық сақтау министрінің 2017 жылғы 14 сәуірдегі № 165 бұйрығына өзгерістер мен толықтырулар енгізу туралы» ҚР ДСМ 2018 жылғы 11 қазандағы № ҚРДСМ-26 бұйрығы</w:t>
      </w:r>
      <w:r w:rsidRPr="00A82A08">
        <w:rPr>
          <w:sz w:val="28"/>
          <w:szCs w:val="28"/>
          <w:lang w:val="kk-KZ"/>
        </w:rPr>
        <w:t xml:space="preserve"> «</w:t>
      </w:r>
      <w:r w:rsidRPr="00A82A08">
        <w:rPr>
          <w:rFonts w:ascii="Times New Roman" w:hAnsi="Times New Roman" w:cs="Times New Roman"/>
          <w:sz w:val="28"/>
          <w:szCs w:val="28"/>
          <w:lang w:val="kk-KZ"/>
        </w:rPr>
        <w:t xml:space="preserve">Медицина және фармацевтика кадрларының біліктілігін арттыру мен қайта даярлаудың үлгілік бағдарламаларын бекіту туралы және фармацевтикалық мамандықтар бойынша үлгілік кәсіптік оқу бағдарламаларын бекіту туралы» Қазақстан Республикасы </w:t>
      </w:r>
      <w:r w:rsidRPr="00A82A08">
        <w:rPr>
          <w:rFonts w:ascii="Times New Roman" w:hAnsi="Times New Roman" w:cs="Times New Roman"/>
          <w:sz w:val="28"/>
          <w:szCs w:val="28"/>
          <w:lang w:val="kk-KZ"/>
        </w:rPr>
        <w:lastRenderedPageBreak/>
        <w:t>Денсаулық сақтау және әлеуметтік даму министрінің міндетін атқарушының 2015 жылғы 31 шілдедегі № 647 бұйрығы бекітілді.</w:t>
      </w:r>
    </w:p>
    <w:p w14:paraId="3C787CE1"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Медициналық жоғары оқу орындары арасындағы стратегиялық әріптестіктің І кезеңінің қорытындысы бойынша жетекші шетелдік жоғары оқу орындарымен медициналық ЖОО басқарудың қолданыстағы жүйесінің тиімділігін сараптамалық бағалау және автономия мен академиялық еркіндік енгізу алғышарттары жүргізілді. ЖОО академиялық және қаржылық басқарудың қолданыстағы жүйелерін талдау және статистикалық әріптестік ұсынымдары негізінде медициналық ЖОО дамытудың 2017-2021 жылдарға арналған стратегиясы әзірленді және бекітілді, онда академиялық және басқарушылық дербестікті кезең-кезеңмен кеңейту жөніндегі іс-шаралар көзделген.</w:t>
      </w:r>
    </w:p>
    <w:p w14:paraId="755BA272"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"Назарбаев Университеті" ДБҰ тәжірибесі бойынша медициналық жоғары оқу орындары мен шетелдік университеттер арасында стратегиялық әріптестіктің II кезеңі іске асырылуда: 5 топ-менеджер провост (Италия, Литва, Польша, Түркия) лауазымына тартылды; 170 менеджер мен оқытушы NU базасында оқыды.</w:t>
      </w:r>
    </w:p>
    <w:p w14:paraId="5773E008"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Университет клиникасын құру бойынша жұмыс жүргізілді, 7 ҒЗИ және ҰО жоғары оқу орындарымен біріктірілген. Медициналық ЖОО университеттік клиникалардың болуы, Медициналық ЖОО ірі көпсалалы клиникалардың берілуі заңды түрде бекітілген. 5 ЖОО КЕАҚ болып қайта құрылды.</w:t>
      </w:r>
    </w:p>
    <w:p w14:paraId="13666D0C"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Студенттерді курстан курсқа көшіру кезінде талаптар артты (GPA өту балы жоғарылатылған). 2017 жылы егіс көлемі 3,1% - дан 2018 жылы 15% дейін ұлғайды. Үш тілді оқытуды және ағылшын тілінде оқыту бағдарламаларын кезең-кезеңмен енгізу басталды.</w:t>
      </w:r>
    </w:p>
    <w:p w14:paraId="5B722C8A"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bCs/>
          <w:sz w:val="28"/>
          <w:szCs w:val="28"/>
          <w:lang w:val="kk-KZ"/>
        </w:rPr>
      </w:pPr>
      <w:r w:rsidRPr="00A82A08">
        <w:rPr>
          <w:rFonts w:ascii="Times New Roman" w:hAnsi="Times New Roman" w:cs="Times New Roman"/>
          <w:sz w:val="28"/>
          <w:szCs w:val="28"/>
          <w:lang w:val="kk-KZ"/>
        </w:rPr>
        <w:t>2017 жылдан бастап 2-дипломдық қазақстандық-фин магистратурасы енгізілді, 2019 жылы алғашқы 19 түлек шығарылды, ҚазМҮББ және JAMK қолданбалы ғылымдар университеті (Финляндия) дипломдары берілді.</w:t>
      </w:r>
    </w:p>
    <w:p w14:paraId="46239967"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bCs/>
          <w:sz w:val="28"/>
          <w:szCs w:val="28"/>
          <w:lang w:val="kk-KZ"/>
        </w:rPr>
      </w:pPr>
      <w:r w:rsidRPr="00A82A08">
        <w:rPr>
          <w:rFonts w:ascii="Times New Roman" w:hAnsi="Times New Roman" w:cs="Times New Roman"/>
          <w:bCs/>
          <w:sz w:val="28"/>
          <w:szCs w:val="28"/>
          <w:lang w:val="kk-KZ"/>
        </w:rPr>
        <w:t>2019 жылы жергілікті атқарушы органдар 1083 жас маманға әлеуметтік қолдау шараларын көрсетті (2018 ж. 521). ЖАО қаражаты есебінен медицина кадрларын даярлау басталды 2017 жылы - 213 студент және 75 резидент ЖАО есебінен, 2018 жылы – 458 студент және 253 резидент, 2019 жылы – 213 студент және 530 резиденттікке түсті.</w:t>
      </w:r>
    </w:p>
    <w:p w14:paraId="5EC0D424"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bCs/>
          <w:sz w:val="28"/>
          <w:szCs w:val="28"/>
          <w:lang w:val="kk-KZ"/>
        </w:rPr>
      </w:pPr>
      <w:r w:rsidRPr="00A82A08">
        <w:rPr>
          <w:rFonts w:ascii="Times New Roman" w:hAnsi="Times New Roman" w:cs="Times New Roman"/>
          <w:b/>
          <w:bCs/>
          <w:sz w:val="28"/>
          <w:szCs w:val="28"/>
          <w:lang w:val="kk-KZ"/>
        </w:rPr>
        <w:t>Денсаулық сақтау кадрларын үздіксіз кәсіби дамыту</w:t>
      </w:r>
      <w:r w:rsidRPr="00A82A08">
        <w:rPr>
          <w:rFonts w:ascii="Times New Roman" w:hAnsi="Times New Roman" w:cs="Times New Roman"/>
          <w:bCs/>
          <w:sz w:val="28"/>
          <w:szCs w:val="28"/>
          <w:lang w:val="kk-KZ"/>
        </w:rPr>
        <w:t xml:space="preserve"> мүмкіндіктерін қамтамасыз ету мақсатында жыл сайын республикалық бюджетте ел ішінде және шетелде мамандардың біліктілігін арттыруға және қайта даярлауға қаражат көзделеді.</w:t>
      </w:r>
    </w:p>
    <w:p w14:paraId="26974D1C" w14:textId="77777777" w:rsidR="00A82A08" w:rsidRPr="00A82A08" w:rsidRDefault="00A82A08" w:rsidP="00A82A08">
      <w:pPr>
        <w:tabs>
          <w:tab w:val="left" w:pos="6946"/>
        </w:tabs>
        <w:spacing w:after="0" w:line="240" w:lineRule="auto"/>
        <w:ind w:right="126"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005 РБС «Мемлекеттік денсаулық сақтау ұйымдары кадрларының біліктілігін арттыру» аясында оқыту жүргізілді: 2016 жылы 14 637 арнайы маман білім алды, оның ішінде өз елімізде – 14 133; 44 шетелдік мамандарды тарта отырып (мастер-кластар) - 419 отандық денсаулық сақтау кадрлары және шетелде – 85 маман; 2017 жылы 16 765 Денсаулық сақтау маманы білім алды, оның ішінде өз елімізде – 16 678 дәрігер мен ОМҚ және шетелде – 87 маман; 2018 жылы 14 601 маман білім алды, оның ішінде ел ішінде біліктілікті арттыру </w:t>
      </w:r>
      <w:r w:rsidRPr="00A82A08">
        <w:rPr>
          <w:rFonts w:ascii="Times New Roman" w:hAnsi="Times New Roman" w:cs="Times New Roman"/>
          <w:sz w:val="28"/>
          <w:szCs w:val="28"/>
          <w:lang w:val="kk-KZ"/>
        </w:rPr>
        <w:lastRenderedPageBreak/>
        <w:t>және қайта даярлаудың дәстүрлі курстарында – 14 026 дәрігер мен ОМҚ, шетелде – 80 дәрігер мен ОМҚ, шетелдік мамандарды тарта отырып (мастер-кластар) – 495, 2019 жылы - 14 526 денсаулық сақтау қызметкері білім алды, біліктілігін арттырудың оқыту циклдарын өткізу үшін 102 шетелдік маман тартылды, 121 адам шетелге жіберілді.</w:t>
      </w:r>
    </w:p>
    <w:p w14:paraId="1575F175"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bookmarkStart w:id="1" w:name="_Hlk2248158"/>
      <w:r w:rsidRPr="00A82A08">
        <w:rPr>
          <w:rFonts w:ascii="Times New Roman" w:hAnsi="Times New Roman" w:cs="Times New Roman"/>
          <w:sz w:val="28"/>
          <w:szCs w:val="28"/>
          <w:lang w:val="kk-KZ"/>
        </w:rPr>
        <w:t>2019 жылдан бастап мемлекеттік медициналық ұйымдарда интернатура түлектерінің міндетті үш жылдық жұмысы енгізілуде.</w:t>
      </w:r>
    </w:p>
    <w:p w14:paraId="68BCD783"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Денсаулық сақтаудың еңбек нарығындағы қажеттілікке сәйкес 2019 жылғы Медициналық Білім және ғылым түлектерін алдын ала дербес бөлудің 1 кезеңі өткізілді. Жүргізілген жұмыстың қорытындысы республиканың барлық өңірлері туралы медицина кадрларының тапшылығын төмендетуге ықпал етеді және жергілікті атқарушы органдардың өңірлердің медицина қызметкерлерімен кадрлармен қамтамасыз етілуі үшін жауапкершілігін күшейтеді, олардың әлеуметтік қолдау шараларын ұсыну жөніндегі жұмысын жандандырады.</w:t>
      </w:r>
    </w:p>
    <w:p w14:paraId="2FA4BDC4"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Түлектерді бөлу жөніндегі комиссияның 2 отырысы өткізілді, оның шеңберінде оқуды жалғастырған (магистратура, интернатура, докторантура, резидентура) бітірушілер міндетті түрде жұмыстан босатылды.</w:t>
      </w:r>
    </w:p>
    <w:p w14:paraId="5E10E7BC"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Барлығы 3776 түлек, оның ішінде қалаға 1957, ауылға – 1819 адам бөлінді.</w:t>
      </w:r>
    </w:p>
    <w:p w14:paraId="499707D7"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МСАК қызметкерлерінің жүктемесін төмендету мақсатында есептік және есептік нысандар оңтайландырылды және қысқартылды (бастапқы медициналық құжаттама саны 44,8% - ға қысқарды, есептік құжаттаманың 85,1%  электрондық форматқа ауыстырылды (155 нысанның 132 нысаны). Бүгінгі күні басқа ведомстволармен интеграциялау мүмкіндігінің болмауына байланысты 23 есептік нысан қағаз форматта жүргізілуде.</w:t>
      </w:r>
    </w:p>
    <w:p w14:paraId="42149633"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ҚР медициналық білім мен ғылымды дамыту мақсатында Министрлік «Медициналық білім мен ғылымды жаңғырту» жобасын бекітті. </w:t>
      </w:r>
    </w:p>
    <w:p w14:paraId="2AD30D3A"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Жол картасына сәйкес Министрлік 6 медициналық ЖОО (Нұр-Сұлтан, Алматы, Қарағанды, Шымкент, Семей, Ақтөбе қалалары) бірлесіп әрбір ЖОО ерекшелігіне және оның ғылыми және қаржылық әлеуетіне сәйкес олардың базасында құрылатын ғылыми-технологиялық парктердің құрылымын әзірледі. 6 медициналық ЖОО әрқайсысының ғылыми-технологиялық парктері туралы ережелерді әзірлеу бойынша жұмыс жүргізілуде.</w:t>
      </w:r>
    </w:p>
    <w:p w14:paraId="7DAF36B8"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Клиникалық зерттеулер жүргізу бөлігінде негізгі халықаралық құжат болып табылатын тиісті клиникалық практика стандартына отандық мамандарды каскадты оқыту бағдарламасы іске қосылды. ДДҰ Аймақтық оқу орталығында денсаулық сақтауда ғылыми зерттеулер бойынша 103 маман білім алды. </w:t>
      </w:r>
    </w:p>
    <w:p w14:paraId="45D32A14"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2017 жылы этика мәселелері жөніндегі орталық Комиссия ДДҰ халықаралық стандарттары бойынша Оңтүстік-Шығыс Азия және Тынық мұхит аймағы елдерінің этикалық комитеттерінің форумын тану бағдарламасы шеңберінде халықаралық аккредиттеуден өтті. </w:t>
      </w:r>
    </w:p>
    <w:p w14:paraId="51021735"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Жыл сайын жоспарланған нәтиже көрсеткіштеріне қол жеткізіледі, барлық іс-шаралар толық көлемде іске асырылды.</w:t>
      </w:r>
    </w:p>
    <w:p w14:paraId="58413334"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p>
    <w:p w14:paraId="585641C2" w14:textId="77777777" w:rsidR="00A82A08" w:rsidRPr="00A82A08" w:rsidRDefault="00A82A08" w:rsidP="00A82A08">
      <w:pPr>
        <w:widowControl w:val="0"/>
        <w:tabs>
          <w:tab w:val="num" w:pos="0"/>
          <w:tab w:val="left" w:pos="709"/>
        </w:tabs>
        <w:spacing w:after="0" w:line="240" w:lineRule="auto"/>
        <w:ind w:firstLine="709"/>
        <w:jc w:val="both"/>
        <w:rPr>
          <w:rFonts w:ascii="Times New Roman" w:hAnsi="Times New Roman" w:cs="Times New Roman"/>
          <w:sz w:val="28"/>
          <w:szCs w:val="28"/>
          <w:lang w:val="kk-KZ"/>
        </w:rPr>
      </w:pPr>
    </w:p>
    <w:bookmarkEnd w:id="1"/>
    <w:p w14:paraId="00259096" w14:textId="77777777" w:rsidR="00A82A08" w:rsidRPr="00A82A08" w:rsidRDefault="00A82A08" w:rsidP="00A82A08">
      <w:pPr>
        <w:tabs>
          <w:tab w:val="left" w:pos="709"/>
        </w:tabs>
        <w:spacing w:after="0" w:line="240" w:lineRule="auto"/>
        <w:ind w:firstLine="709"/>
        <w:jc w:val="center"/>
        <w:rPr>
          <w:rFonts w:ascii="Times New Roman" w:hAnsi="Times New Roman" w:cs="Times New Roman"/>
          <w:b/>
          <w:bCs/>
          <w:iCs/>
          <w:sz w:val="28"/>
          <w:szCs w:val="28"/>
          <w:lang w:val="kk-KZ"/>
        </w:rPr>
      </w:pPr>
    </w:p>
    <w:p w14:paraId="3C288D8E" w14:textId="77777777" w:rsidR="00A82A08" w:rsidRPr="00A82A08" w:rsidRDefault="00A82A08" w:rsidP="00A82A08">
      <w:pPr>
        <w:tabs>
          <w:tab w:val="left" w:pos="709"/>
        </w:tabs>
        <w:spacing w:after="0" w:line="240" w:lineRule="auto"/>
        <w:ind w:firstLine="709"/>
        <w:jc w:val="center"/>
        <w:rPr>
          <w:rFonts w:ascii="Times New Roman" w:hAnsi="Times New Roman" w:cs="Times New Roman"/>
          <w:b/>
          <w:bCs/>
          <w:iCs/>
          <w:sz w:val="28"/>
          <w:szCs w:val="28"/>
          <w:lang w:val="kk-KZ"/>
        </w:rPr>
      </w:pPr>
    </w:p>
    <w:p w14:paraId="7ACB49DD" w14:textId="77777777" w:rsidR="00A82A08" w:rsidRPr="00A82A08" w:rsidRDefault="00A82A08" w:rsidP="00A82A08">
      <w:pPr>
        <w:tabs>
          <w:tab w:val="left" w:pos="709"/>
        </w:tabs>
        <w:spacing w:after="0" w:line="240" w:lineRule="auto"/>
        <w:ind w:firstLine="709"/>
        <w:jc w:val="center"/>
        <w:rPr>
          <w:rFonts w:ascii="Times New Roman" w:hAnsi="Times New Roman" w:cs="Times New Roman"/>
          <w:b/>
          <w:bCs/>
          <w:iCs/>
          <w:sz w:val="28"/>
          <w:szCs w:val="28"/>
          <w:lang w:val="kk-KZ"/>
        </w:rPr>
      </w:pPr>
    </w:p>
    <w:p w14:paraId="63DDA43C" w14:textId="77777777" w:rsidR="00A82A08" w:rsidRPr="00A82A08" w:rsidRDefault="00A82A08" w:rsidP="00A82A08">
      <w:pPr>
        <w:tabs>
          <w:tab w:val="left" w:pos="709"/>
        </w:tabs>
        <w:spacing w:after="0" w:line="240" w:lineRule="auto"/>
        <w:ind w:firstLine="709"/>
        <w:jc w:val="center"/>
        <w:rPr>
          <w:rFonts w:ascii="Times New Roman" w:hAnsi="Times New Roman" w:cs="Times New Roman"/>
          <w:b/>
          <w:bCs/>
          <w:iCs/>
          <w:sz w:val="28"/>
          <w:szCs w:val="28"/>
          <w:lang w:val="kk-KZ"/>
        </w:rPr>
      </w:pPr>
      <w:r w:rsidRPr="00A82A08">
        <w:rPr>
          <w:rFonts w:ascii="Times New Roman" w:hAnsi="Times New Roman" w:cs="Times New Roman"/>
          <w:b/>
          <w:bCs/>
          <w:iCs/>
          <w:sz w:val="28"/>
          <w:szCs w:val="28"/>
          <w:lang w:val="kk-KZ"/>
        </w:rPr>
        <w:t>7 бағыт</w:t>
      </w:r>
    </w:p>
    <w:p w14:paraId="48F282DD" w14:textId="77777777" w:rsidR="00A82A08" w:rsidRPr="00A82A08" w:rsidRDefault="00A82A08" w:rsidP="00A82A08">
      <w:pPr>
        <w:tabs>
          <w:tab w:val="left" w:pos="709"/>
        </w:tabs>
        <w:spacing w:after="0" w:line="240" w:lineRule="auto"/>
        <w:ind w:firstLine="709"/>
        <w:jc w:val="center"/>
        <w:rPr>
          <w:rFonts w:ascii="Times New Roman" w:hAnsi="Times New Roman" w:cs="Times New Roman"/>
          <w:b/>
          <w:bCs/>
          <w:iCs/>
          <w:sz w:val="28"/>
          <w:szCs w:val="28"/>
          <w:lang w:val="kk-KZ"/>
        </w:rPr>
      </w:pPr>
      <w:r w:rsidRPr="00A82A08">
        <w:rPr>
          <w:rFonts w:ascii="Times New Roman" w:hAnsi="Times New Roman" w:cs="Times New Roman"/>
          <w:b/>
          <w:bCs/>
          <w:iCs/>
          <w:sz w:val="28"/>
          <w:szCs w:val="28"/>
          <w:lang w:val="kk-KZ"/>
        </w:rPr>
        <w:t>Мемлекеттік-жеке меншік әріптестік және қазіргі заманғы ақпараттық-коммуникациялық технологиялар негізінде денсаулық сақтау инфрақұрылымын одан әрі дамытуды қамтамасыз ету</w:t>
      </w:r>
    </w:p>
    <w:p w14:paraId="1A9335CC" w14:textId="77777777" w:rsidR="00A82A08" w:rsidRPr="00A82A08" w:rsidRDefault="00A82A08" w:rsidP="00A82A08">
      <w:pPr>
        <w:tabs>
          <w:tab w:val="left" w:pos="709"/>
        </w:tabs>
        <w:spacing w:after="0" w:line="240" w:lineRule="auto"/>
        <w:ind w:firstLine="709"/>
        <w:jc w:val="both"/>
        <w:rPr>
          <w:rFonts w:ascii="Times New Roman" w:hAnsi="Times New Roman" w:cs="Times New Roman"/>
          <w:b/>
          <w:bCs/>
          <w:sz w:val="28"/>
          <w:szCs w:val="28"/>
          <w:lang w:val="kk-KZ"/>
        </w:rPr>
      </w:pPr>
    </w:p>
    <w:p w14:paraId="1C83A0F6" w14:textId="77777777" w:rsidR="00A82A08" w:rsidRPr="00A82A08" w:rsidRDefault="00A82A08" w:rsidP="00A82A08">
      <w:pPr>
        <w:tabs>
          <w:tab w:val="left" w:pos="709"/>
        </w:tabs>
        <w:autoSpaceDE w:val="0"/>
        <w:autoSpaceDN w:val="0"/>
        <w:spacing w:after="0" w:line="240" w:lineRule="auto"/>
        <w:ind w:firstLine="709"/>
        <w:jc w:val="both"/>
        <w:rPr>
          <w:rFonts w:ascii="Times New Roman" w:hAnsi="Times New Roman" w:cs="Times New Roman"/>
          <w:b/>
          <w:sz w:val="28"/>
          <w:szCs w:val="28"/>
          <w:lang w:val="kk-KZ"/>
        </w:rPr>
      </w:pPr>
      <w:r w:rsidRPr="00A82A08">
        <w:rPr>
          <w:rFonts w:ascii="Times New Roman" w:hAnsi="Times New Roman" w:cs="Times New Roman"/>
          <w:b/>
          <w:sz w:val="28"/>
          <w:szCs w:val="28"/>
          <w:lang w:val="kk-KZ"/>
        </w:rPr>
        <w:t>Осы бағыт бойынша 26 іс-шара іске асырылды.</w:t>
      </w:r>
    </w:p>
    <w:p w14:paraId="00C2CCA5"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Мемлекеттік-жекешелік әріптестік (бұдан әрі – МЖӘ) негізінде денсаулық сақтау инфрақұрылымын одан әрі дамыту мақсатында министрлік денсаулық сақтау ұйымдары желісінің жаңа мемлекеттік нормативін әзірлеп, бекітті, өңірлердің 2025 жылға дейінгі кезеңге арналған перспективалық жоспарларын бекітті. «Денсаулық сақтау инфрақұрылымын дамыту» жол картасы әзірленді және бекітілді.</w:t>
      </w:r>
    </w:p>
    <w:p w14:paraId="4C319029"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Жеке және мемлекеттік клиникалар үшін тең жағдайлар орнатылды. Медициналық қызметтерді жеке жеткізушілердің үлесі 47% құрады.</w:t>
      </w:r>
    </w:p>
    <w:p w14:paraId="247453E8"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2019 жылдың қорытындысы бойынша 48 жергілікті МЖӘ жобасы бойынша шарт жасалды, 17 республикалық және 115 жергілікті МЖӘ жобасын дайындау сатысында.</w:t>
      </w:r>
    </w:p>
    <w:p w14:paraId="1DC3B683"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sz w:val="28"/>
          <w:szCs w:val="28"/>
          <w:lang w:val="kk-KZ"/>
        </w:rPr>
      </w:pPr>
      <w:r w:rsidRPr="00A82A08">
        <w:rPr>
          <w:rFonts w:ascii="Times New Roman" w:hAnsi="Times New Roman" w:cs="Times New Roman"/>
          <w:sz w:val="28"/>
          <w:szCs w:val="28"/>
          <w:lang w:val="kk-KZ"/>
        </w:rPr>
        <w:t xml:space="preserve">Жекешелендірудің 2016-2020 жылдарға арналған Кешенді жоспарына 48 денсаулық сақтау нысаны енгізілді (9 республикалық, 39 жергілікті), оның 44 объектісі іске асырылды: </w:t>
      </w:r>
    </w:p>
    <w:p w14:paraId="783D8126"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sz w:val="28"/>
          <w:szCs w:val="28"/>
          <w:lang w:val="ru-RU"/>
        </w:rPr>
      </w:pPr>
      <w:r w:rsidRPr="00A82A08">
        <w:rPr>
          <w:rFonts w:ascii="Times New Roman" w:hAnsi="Times New Roman" w:cs="Times New Roman"/>
          <w:sz w:val="28"/>
          <w:szCs w:val="28"/>
          <w:lang w:val="ru-RU"/>
        </w:rPr>
        <w:t xml:space="preserve">– 24 объект </w:t>
      </w:r>
      <w:proofErr w:type="spellStart"/>
      <w:r w:rsidRPr="00A82A08">
        <w:rPr>
          <w:rFonts w:ascii="Times New Roman" w:hAnsi="Times New Roman" w:cs="Times New Roman"/>
          <w:sz w:val="28"/>
          <w:szCs w:val="28"/>
          <w:lang w:val="ru-RU"/>
        </w:rPr>
        <w:t>жекешелендірілді</w:t>
      </w:r>
      <w:proofErr w:type="spellEnd"/>
      <w:r w:rsidRPr="00A82A08">
        <w:rPr>
          <w:rFonts w:ascii="Times New Roman" w:hAnsi="Times New Roman" w:cs="Times New Roman"/>
          <w:sz w:val="28"/>
          <w:szCs w:val="28"/>
          <w:lang w:val="ru-RU"/>
        </w:rPr>
        <w:t xml:space="preserve"> (5 – </w:t>
      </w:r>
      <w:proofErr w:type="spellStart"/>
      <w:r w:rsidRPr="00A82A08">
        <w:rPr>
          <w:rFonts w:ascii="Times New Roman" w:hAnsi="Times New Roman" w:cs="Times New Roman"/>
          <w:sz w:val="28"/>
          <w:szCs w:val="28"/>
          <w:lang w:val="ru-RU"/>
        </w:rPr>
        <w:t>республикалық</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және</w:t>
      </w:r>
      <w:proofErr w:type="spellEnd"/>
      <w:r w:rsidRPr="00A82A08">
        <w:rPr>
          <w:rFonts w:ascii="Times New Roman" w:hAnsi="Times New Roman" w:cs="Times New Roman"/>
          <w:sz w:val="28"/>
          <w:szCs w:val="28"/>
          <w:lang w:val="ru-RU"/>
        </w:rPr>
        <w:t xml:space="preserve"> 19 – </w:t>
      </w:r>
      <w:proofErr w:type="spellStart"/>
      <w:r w:rsidRPr="00A82A08">
        <w:rPr>
          <w:rFonts w:ascii="Times New Roman" w:hAnsi="Times New Roman" w:cs="Times New Roman"/>
          <w:sz w:val="28"/>
          <w:szCs w:val="28"/>
          <w:lang w:val="ru-RU"/>
        </w:rPr>
        <w:t>жергілікті</w:t>
      </w:r>
      <w:proofErr w:type="spellEnd"/>
      <w:r w:rsidRPr="00A82A08">
        <w:rPr>
          <w:rFonts w:ascii="Times New Roman" w:hAnsi="Times New Roman" w:cs="Times New Roman"/>
          <w:sz w:val="28"/>
          <w:szCs w:val="28"/>
          <w:lang w:val="ru-RU"/>
        </w:rPr>
        <w:t xml:space="preserve">); </w:t>
      </w:r>
    </w:p>
    <w:p w14:paraId="6A908C88"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sz w:val="28"/>
          <w:szCs w:val="28"/>
          <w:lang w:val="ru-RU"/>
        </w:rPr>
      </w:pPr>
      <w:r w:rsidRPr="00A82A08">
        <w:rPr>
          <w:rFonts w:ascii="Times New Roman" w:hAnsi="Times New Roman" w:cs="Times New Roman"/>
          <w:sz w:val="28"/>
          <w:szCs w:val="28"/>
          <w:lang w:val="ru-RU"/>
        </w:rPr>
        <w:t xml:space="preserve">- 16 </w:t>
      </w:r>
      <w:proofErr w:type="spellStart"/>
      <w:r w:rsidRPr="00A82A08">
        <w:rPr>
          <w:rFonts w:ascii="Times New Roman" w:hAnsi="Times New Roman" w:cs="Times New Roman"/>
          <w:sz w:val="28"/>
          <w:szCs w:val="28"/>
          <w:lang w:val="ru-RU"/>
        </w:rPr>
        <w:t>нысан</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сатып</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алу</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құқығымен</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сенімгерлік</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басқаруға</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берілді</w:t>
      </w:r>
      <w:proofErr w:type="spellEnd"/>
      <w:r w:rsidRPr="00A82A08">
        <w:rPr>
          <w:rFonts w:ascii="Times New Roman" w:hAnsi="Times New Roman" w:cs="Times New Roman"/>
          <w:sz w:val="28"/>
          <w:szCs w:val="28"/>
          <w:lang w:val="ru-RU"/>
        </w:rPr>
        <w:t xml:space="preserve"> (1 </w:t>
      </w:r>
      <w:proofErr w:type="spellStart"/>
      <w:r w:rsidRPr="00A82A08">
        <w:rPr>
          <w:rFonts w:ascii="Times New Roman" w:hAnsi="Times New Roman" w:cs="Times New Roman"/>
          <w:sz w:val="28"/>
          <w:szCs w:val="28"/>
          <w:lang w:val="ru-RU"/>
        </w:rPr>
        <w:t>республикалық</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және</w:t>
      </w:r>
      <w:proofErr w:type="spellEnd"/>
      <w:r w:rsidRPr="00A82A08">
        <w:rPr>
          <w:rFonts w:ascii="Times New Roman" w:hAnsi="Times New Roman" w:cs="Times New Roman"/>
          <w:sz w:val="28"/>
          <w:szCs w:val="28"/>
          <w:lang w:val="ru-RU"/>
        </w:rPr>
        <w:t xml:space="preserve"> 15 </w:t>
      </w:r>
      <w:proofErr w:type="spellStart"/>
      <w:r w:rsidRPr="00A82A08">
        <w:rPr>
          <w:rFonts w:ascii="Times New Roman" w:hAnsi="Times New Roman" w:cs="Times New Roman"/>
          <w:sz w:val="28"/>
          <w:szCs w:val="28"/>
          <w:lang w:val="ru-RU"/>
        </w:rPr>
        <w:t>жергілікті</w:t>
      </w:r>
      <w:proofErr w:type="spellEnd"/>
      <w:r w:rsidRPr="00A82A08">
        <w:rPr>
          <w:rFonts w:ascii="Times New Roman" w:hAnsi="Times New Roman" w:cs="Times New Roman"/>
          <w:sz w:val="28"/>
          <w:szCs w:val="28"/>
          <w:lang w:val="ru-RU"/>
        </w:rPr>
        <w:t>);</w:t>
      </w:r>
    </w:p>
    <w:p w14:paraId="466C35D1"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sz w:val="28"/>
          <w:szCs w:val="28"/>
          <w:lang w:val="ru-RU"/>
        </w:rPr>
      </w:pPr>
      <w:r w:rsidRPr="00A82A08">
        <w:rPr>
          <w:rFonts w:ascii="Times New Roman" w:hAnsi="Times New Roman" w:cs="Times New Roman"/>
          <w:sz w:val="28"/>
          <w:szCs w:val="28"/>
          <w:lang w:val="ru-RU"/>
        </w:rPr>
        <w:t xml:space="preserve">– 4 объект </w:t>
      </w:r>
      <w:proofErr w:type="spellStart"/>
      <w:r w:rsidRPr="00A82A08">
        <w:rPr>
          <w:rFonts w:ascii="Times New Roman" w:hAnsi="Times New Roman" w:cs="Times New Roman"/>
          <w:sz w:val="28"/>
          <w:szCs w:val="28"/>
          <w:lang w:val="ru-RU"/>
        </w:rPr>
        <w:t>қызметін</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тоқтатты</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Ақмола</w:t>
      </w:r>
      <w:proofErr w:type="spellEnd"/>
      <w:r w:rsidRPr="00A82A08">
        <w:rPr>
          <w:rFonts w:ascii="Times New Roman" w:hAnsi="Times New Roman" w:cs="Times New Roman"/>
          <w:sz w:val="28"/>
          <w:szCs w:val="28"/>
          <w:lang w:val="ru-RU"/>
        </w:rPr>
        <w:t xml:space="preserve"> - 1, </w:t>
      </w:r>
      <w:proofErr w:type="spellStart"/>
      <w:r w:rsidRPr="00A82A08">
        <w:rPr>
          <w:rFonts w:ascii="Times New Roman" w:hAnsi="Times New Roman" w:cs="Times New Roman"/>
          <w:sz w:val="28"/>
          <w:szCs w:val="28"/>
          <w:lang w:val="ru-RU"/>
        </w:rPr>
        <w:t>Қызылорда</w:t>
      </w:r>
      <w:proofErr w:type="spellEnd"/>
      <w:r w:rsidRPr="00A82A08">
        <w:rPr>
          <w:rFonts w:ascii="Times New Roman" w:hAnsi="Times New Roman" w:cs="Times New Roman"/>
          <w:sz w:val="28"/>
          <w:szCs w:val="28"/>
          <w:lang w:val="ru-RU"/>
        </w:rPr>
        <w:t xml:space="preserve"> – 1, Алматы - 1, БҚО-1).</w:t>
      </w:r>
    </w:p>
    <w:p w14:paraId="405968CB"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sz w:val="28"/>
          <w:szCs w:val="28"/>
          <w:lang w:val="ru-RU"/>
        </w:rPr>
      </w:pPr>
      <w:proofErr w:type="spellStart"/>
      <w:r w:rsidRPr="00A82A08">
        <w:rPr>
          <w:rFonts w:ascii="Times New Roman" w:hAnsi="Times New Roman" w:cs="Times New Roman"/>
          <w:sz w:val="28"/>
          <w:szCs w:val="28"/>
          <w:lang w:val="ru-RU"/>
        </w:rPr>
        <w:t>Өз</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кезегінде</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кешенді</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жоспардан</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тыс</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сенімгерлік</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басқаруға</w:t>
      </w:r>
      <w:proofErr w:type="spellEnd"/>
      <w:r w:rsidRPr="00A82A08">
        <w:rPr>
          <w:rFonts w:ascii="Times New Roman" w:hAnsi="Times New Roman" w:cs="Times New Roman"/>
          <w:sz w:val="28"/>
          <w:szCs w:val="28"/>
          <w:lang w:val="ru-RU"/>
        </w:rPr>
        <w:t xml:space="preserve"> беру </w:t>
      </w:r>
      <w:proofErr w:type="spellStart"/>
      <w:r w:rsidRPr="00A82A08">
        <w:rPr>
          <w:rFonts w:ascii="Times New Roman" w:hAnsi="Times New Roman" w:cs="Times New Roman"/>
          <w:sz w:val="28"/>
          <w:szCs w:val="28"/>
          <w:lang w:val="ru-RU"/>
        </w:rPr>
        <w:t>жоспарланған</w:t>
      </w:r>
      <w:proofErr w:type="spellEnd"/>
      <w:r w:rsidRPr="00A82A08">
        <w:rPr>
          <w:rFonts w:ascii="Times New Roman" w:hAnsi="Times New Roman" w:cs="Times New Roman"/>
          <w:sz w:val="28"/>
          <w:szCs w:val="28"/>
          <w:lang w:val="ru-RU"/>
        </w:rPr>
        <w:t xml:space="preserve"> 32 </w:t>
      </w:r>
      <w:proofErr w:type="spellStart"/>
      <w:r w:rsidRPr="00A82A08">
        <w:rPr>
          <w:rFonts w:ascii="Times New Roman" w:hAnsi="Times New Roman" w:cs="Times New Roman"/>
          <w:sz w:val="28"/>
          <w:szCs w:val="28"/>
          <w:lang w:val="ru-RU"/>
        </w:rPr>
        <w:t>нысанның</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тізбесі</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қалыптастырылды</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оның</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ішінде</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сатып</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алу</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құқығымен</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және</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құқығынсыз</w:t>
      </w:r>
      <w:proofErr w:type="spellEnd"/>
      <w:r w:rsidRPr="00A82A08">
        <w:rPr>
          <w:rFonts w:ascii="Times New Roman" w:hAnsi="Times New Roman" w:cs="Times New Roman"/>
          <w:sz w:val="28"/>
          <w:szCs w:val="28"/>
          <w:lang w:val="ru-RU"/>
        </w:rPr>
        <w:t xml:space="preserve"> 8 </w:t>
      </w:r>
      <w:proofErr w:type="spellStart"/>
      <w:r w:rsidRPr="00A82A08">
        <w:rPr>
          <w:rFonts w:ascii="Times New Roman" w:hAnsi="Times New Roman" w:cs="Times New Roman"/>
          <w:sz w:val="28"/>
          <w:szCs w:val="28"/>
          <w:lang w:val="ru-RU"/>
        </w:rPr>
        <w:t>нысан</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берілді</w:t>
      </w:r>
      <w:proofErr w:type="spellEnd"/>
      <w:r w:rsidRPr="00A82A08">
        <w:rPr>
          <w:rFonts w:ascii="Times New Roman" w:hAnsi="Times New Roman" w:cs="Times New Roman"/>
          <w:sz w:val="28"/>
          <w:szCs w:val="28"/>
          <w:lang w:val="ru-RU"/>
        </w:rPr>
        <w:t xml:space="preserve"> (4 – </w:t>
      </w:r>
      <w:proofErr w:type="spellStart"/>
      <w:r w:rsidRPr="00A82A08">
        <w:rPr>
          <w:rFonts w:ascii="Times New Roman" w:hAnsi="Times New Roman" w:cs="Times New Roman"/>
          <w:sz w:val="28"/>
          <w:szCs w:val="28"/>
          <w:lang w:val="ru-RU"/>
        </w:rPr>
        <w:t>сатып</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алу</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құқығынсыз</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сатып</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алу</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құқығымен</w:t>
      </w:r>
      <w:proofErr w:type="spellEnd"/>
      <w:r w:rsidRPr="00A82A08">
        <w:rPr>
          <w:rFonts w:ascii="Times New Roman" w:hAnsi="Times New Roman" w:cs="Times New Roman"/>
          <w:sz w:val="28"/>
          <w:szCs w:val="28"/>
          <w:lang w:val="ru-RU"/>
        </w:rPr>
        <w:t xml:space="preserve"> – 4). </w:t>
      </w:r>
    </w:p>
    <w:p w14:paraId="411613BB"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sz w:val="28"/>
          <w:szCs w:val="28"/>
          <w:lang w:val="ru-RU"/>
        </w:rPr>
      </w:pPr>
      <w:r w:rsidRPr="00A82A08">
        <w:rPr>
          <w:rFonts w:ascii="Times New Roman" w:hAnsi="Times New Roman" w:cs="Times New Roman"/>
          <w:sz w:val="28"/>
          <w:szCs w:val="28"/>
          <w:lang w:val="ru-RU"/>
        </w:rPr>
        <w:t xml:space="preserve">2019 </w:t>
      </w:r>
      <w:proofErr w:type="spellStart"/>
      <w:r w:rsidRPr="00A82A08">
        <w:rPr>
          <w:rFonts w:ascii="Times New Roman" w:hAnsi="Times New Roman" w:cs="Times New Roman"/>
          <w:sz w:val="28"/>
          <w:szCs w:val="28"/>
          <w:lang w:val="ru-RU"/>
        </w:rPr>
        <w:t>жылдың</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қорытындысы</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бойынша</w:t>
      </w:r>
      <w:proofErr w:type="spellEnd"/>
      <w:r w:rsidRPr="00A82A08">
        <w:rPr>
          <w:rFonts w:ascii="Times New Roman" w:hAnsi="Times New Roman" w:cs="Times New Roman"/>
          <w:sz w:val="28"/>
          <w:szCs w:val="28"/>
          <w:lang w:val="ru-RU"/>
        </w:rPr>
        <w:t xml:space="preserve"> 26 </w:t>
      </w:r>
      <w:proofErr w:type="spellStart"/>
      <w:r w:rsidRPr="00A82A08">
        <w:rPr>
          <w:rFonts w:ascii="Times New Roman" w:hAnsi="Times New Roman" w:cs="Times New Roman"/>
          <w:sz w:val="28"/>
          <w:szCs w:val="28"/>
          <w:lang w:val="ru-RU"/>
        </w:rPr>
        <w:t>монопрофильді</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ұйымды</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оңтайландыру</w:t>
      </w:r>
      <w:proofErr w:type="spellEnd"/>
      <w:r w:rsidRPr="00A82A08">
        <w:rPr>
          <w:rFonts w:ascii="Times New Roman" w:hAnsi="Times New Roman" w:cs="Times New Roman"/>
          <w:sz w:val="28"/>
          <w:szCs w:val="28"/>
          <w:lang w:val="ru-RU"/>
        </w:rPr>
        <w:t xml:space="preserve"> </w:t>
      </w:r>
      <w:proofErr w:type="spellStart"/>
      <w:r w:rsidRPr="00A82A08">
        <w:rPr>
          <w:rFonts w:ascii="Times New Roman" w:hAnsi="Times New Roman" w:cs="Times New Roman"/>
          <w:sz w:val="28"/>
          <w:szCs w:val="28"/>
          <w:lang w:val="ru-RU"/>
        </w:rPr>
        <w:t>жолымен</w:t>
      </w:r>
      <w:proofErr w:type="spellEnd"/>
      <w:r w:rsidRPr="00A82A08">
        <w:rPr>
          <w:rFonts w:ascii="Times New Roman" w:hAnsi="Times New Roman" w:cs="Times New Roman"/>
          <w:sz w:val="28"/>
          <w:szCs w:val="28"/>
          <w:lang w:val="ru-RU"/>
        </w:rPr>
        <w:t xml:space="preserve"> 11 </w:t>
      </w:r>
      <w:proofErr w:type="spellStart"/>
      <w:r w:rsidRPr="00A82A08">
        <w:rPr>
          <w:rFonts w:ascii="Times New Roman" w:hAnsi="Times New Roman" w:cs="Times New Roman"/>
          <w:sz w:val="28"/>
          <w:szCs w:val="28"/>
          <w:lang w:val="ru-RU"/>
        </w:rPr>
        <w:t>көпсалалы</w:t>
      </w:r>
      <w:proofErr w:type="spellEnd"/>
      <w:r w:rsidRPr="00A82A08">
        <w:rPr>
          <w:rFonts w:ascii="Times New Roman" w:hAnsi="Times New Roman" w:cs="Times New Roman"/>
          <w:sz w:val="28"/>
          <w:szCs w:val="28"/>
          <w:lang w:val="ru-RU"/>
        </w:rPr>
        <w:t xml:space="preserve"> кластер </w:t>
      </w:r>
      <w:proofErr w:type="spellStart"/>
      <w:r w:rsidRPr="00A82A08">
        <w:rPr>
          <w:rFonts w:ascii="Times New Roman" w:hAnsi="Times New Roman" w:cs="Times New Roman"/>
          <w:sz w:val="28"/>
          <w:szCs w:val="28"/>
          <w:lang w:val="ru-RU"/>
        </w:rPr>
        <w:t>құрылды</w:t>
      </w:r>
      <w:proofErr w:type="spellEnd"/>
      <w:r w:rsidRPr="00A82A08">
        <w:rPr>
          <w:rFonts w:ascii="Times New Roman" w:hAnsi="Times New Roman" w:cs="Times New Roman"/>
          <w:sz w:val="28"/>
          <w:szCs w:val="28"/>
          <w:lang w:val="ru-RU"/>
        </w:rPr>
        <w:t>.</w:t>
      </w:r>
    </w:p>
    <w:p w14:paraId="06FFBA90" w14:textId="77777777" w:rsidR="00A82A08" w:rsidRPr="00A82A08" w:rsidRDefault="00A82A08" w:rsidP="00A82A08">
      <w:pPr>
        <w:widowControl w:val="0"/>
        <w:tabs>
          <w:tab w:val="num" w:pos="720"/>
          <w:tab w:val="num" w:pos="960"/>
          <w:tab w:val="left" w:pos="3261"/>
        </w:tabs>
        <w:spacing w:after="0" w:line="240" w:lineRule="auto"/>
        <w:ind w:firstLine="709"/>
        <w:jc w:val="both"/>
        <w:rPr>
          <w:rFonts w:ascii="Times New Roman" w:hAnsi="Times New Roman" w:cs="Times New Roman"/>
          <w:b/>
          <w:sz w:val="28"/>
          <w:szCs w:val="28"/>
          <w:lang w:val="ru-RU"/>
        </w:rPr>
      </w:pPr>
      <w:proofErr w:type="spellStart"/>
      <w:r w:rsidRPr="00A82A08">
        <w:rPr>
          <w:rFonts w:ascii="Times New Roman" w:hAnsi="Times New Roman" w:cs="Times New Roman"/>
          <w:b/>
          <w:sz w:val="28"/>
          <w:szCs w:val="28"/>
          <w:lang w:val="ru-RU"/>
        </w:rPr>
        <w:t>Ақпараттық-коммуникациялық</w:t>
      </w:r>
      <w:proofErr w:type="spellEnd"/>
      <w:r w:rsidRPr="00A82A08">
        <w:rPr>
          <w:rFonts w:ascii="Times New Roman" w:hAnsi="Times New Roman" w:cs="Times New Roman"/>
          <w:b/>
          <w:sz w:val="28"/>
          <w:szCs w:val="28"/>
          <w:lang w:val="ru-RU"/>
        </w:rPr>
        <w:t xml:space="preserve"> </w:t>
      </w:r>
      <w:proofErr w:type="spellStart"/>
      <w:r w:rsidRPr="00A82A08">
        <w:rPr>
          <w:rFonts w:ascii="Times New Roman" w:hAnsi="Times New Roman" w:cs="Times New Roman"/>
          <w:b/>
          <w:sz w:val="28"/>
          <w:szCs w:val="28"/>
          <w:lang w:val="ru-RU"/>
        </w:rPr>
        <w:t>технологияларды</w:t>
      </w:r>
      <w:proofErr w:type="spellEnd"/>
      <w:r w:rsidRPr="00A82A08">
        <w:rPr>
          <w:rFonts w:ascii="Times New Roman" w:hAnsi="Times New Roman" w:cs="Times New Roman"/>
          <w:b/>
          <w:sz w:val="28"/>
          <w:szCs w:val="28"/>
          <w:lang w:val="ru-RU"/>
        </w:rPr>
        <w:t xml:space="preserve"> </w:t>
      </w:r>
      <w:proofErr w:type="spellStart"/>
      <w:r w:rsidRPr="00A82A08">
        <w:rPr>
          <w:rFonts w:ascii="Times New Roman" w:hAnsi="Times New Roman" w:cs="Times New Roman"/>
          <w:b/>
          <w:sz w:val="28"/>
          <w:szCs w:val="28"/>
          <w:lang w:val="ru-RU"/>
        </w:rPr>
        <w:t>дамыту</w:t>
      </w:r>
      <w:proofErr w:type="spellEnd"/>
      <w:r w:rsidRPr="00A82A08">
        <w:rPr>
          <w:rFonts w:ascii="Times New Roman" w:hAnsi="Times New Roman" w:cs="Times New Roman"/>
          <w:b/>
          <w:sz w:val="28"/>
          <w:szCs w:val="28"/>
          <w:lang w:val="ru-RU"/>
        </w:rPr>
        <w:t>.</w:t>
      </w:r>
    </w:p>
    <w:p w14:paraId="1BA4E0AF" w14:textId="77777777" w:rsidR="00A82A08" w:rsidRPr="00A82A08" w:rsidRDefault="00A82A08" w:rsidP="00A82A08">
      <w:pPr>
        <w:pStyle w:val="a7"/>
        <w:widowControl w:val="0"/>
        <w:tabs>
          <w:tab w:val="left" w:pos="284"/>
          <w:tab w:val="left" w:pos="851"/>
        </w:tabs>
        <w:spacing w:before="0" w:beforeAutospacing="0" w:after="0" w:afterAutospacing="0"/>
        <w:ind w:firstLine="709"/>
        <w:jc w:val="both"/>
        <w:rPr>
          <w:sz w:val="28"/>
          <w:szCs w:val="28"/>
          <w:lang w:val="kk-KZ"/>
        </w:rPr>
      </w:pPr>
      <w:proofErr w:type="spellStart"/>
      <w:r w:rsidRPr="00A82A08">
        <w:rPr>
          <w:sz w:val="28"/>
          <w:szCs w:val="28"/>
        </w:rPr>
        <w:t>Электрондық</w:t>
      </w:r>
      <w:proofErr w:type="spellEnd"/>
      <w:r w:rsidRPr="00A82A08">
        <w:rPr>
          <w:sz w:val="28"/>
          <w:szCs w:val="28"/>
        </w:rPr>
        <w:t xml:space="preserve"> </w:t>
      </w:r>
      <w:proofErr w:type="spellStart"/>
      <w:r w:rsidRPr="00A82A08">
        <w:rPr>
          <w:sz w:val="28"/>
          <w:szCs w:val="28"/>
        </w:rPr>
        <w:t>денсаулық</w:t>
      </w:r>
      <w:proofErr w:type="spellEnd"/>
      <w:r w:rsidRPr="00A82A08">
        <w:rPr>
          <w:sz w:val="28"/>
          <w:szCs w:val="28"/>
        </w:rPr>
        <w:t xml:space="preserve"> </w:t>
      </w:r>
      <w:proofErr w:type="spellStart"/>
      <w:r w:rsidRPr="00A82A08">
        <w:rPr>
          <w:sz w:val="28"/>
          <w:szCs w:val="28"/>
        </w:rPr>
        <w:t>сақтауды</w:t>
      </w:r>
      <w:proofErr w:type="spellEnd"/>
      <w:r w:rsidRPr="00A82A08">
        <w:rPr>
          <w:sz w:val="28"/>
          <w:szCs w:val="28"/>
        </w:rPr>
        <w:t xml:space="preserve"> </w:t>
      </w:r>
      <w:proofErr w:type="spellStart"/>
      <w:r w:rsidRPr="00A82A08">
        <w:rPr>
          <w:sz w:val="28"/>
          <w:szCs w:val="28"/>
        </w:rPr>
        <w:t>стандарттау</w:t>
      </w:r>
      <w:proofErr w:type="spellEnd"/>
      <w:r w:rsidRPr="00A82A08">
        <w:rPr>
          <w:sz w:val="28"/>
          <w:szCs w:val="28"/>
        </w:rPr>
        <w:t xml:space="preserve"> </w:t>
      </w:r>
      <w:proofErr w:type="spellStart"/>
      <w:r w:rsidRPr="00A82A08">
        <w:rPr>
          <w:sz w:val="28"/>
          <w:szCs w:val="28"/>
        </w:rPr>
        <w:t>бойынша</w:t>
      </w:r>
      <w:proofErr w:type="spellEnd"/>
      <w:r w:rsidRPr="00A82A08">
        <w:rPr>
          <w:sz w:val="28"/>
          <w:szCs w:val="28"/>
        </w:rPr>
        <w:t xml:space="preserve"> </w:t>
      </w:r>
      <w:proofErr w:type="spellStart"/>
      <w:r w:rsidRPr="00A82A08">
        <w:rPr>
          <w:sz w:val="28"/>
          <w:szCs w:val="28"/>
        </w:rPr>
        <w:t>кешенді</w:t>
      </w:r>
      <w:proofErr w:type="spellEnd"/>
      <w:r w:rsidRPr="00A82A08">
        <w:rPr>
          <w:sz w:val="28"/>
          <w:szCs w:val="28"/>
        </w:rPr>
        <w:t xml:space="preserve"> </w:t>
      </w:r>
      <w:proofErr w:type="spellStart"/>
      <w:r w:rsidRPr="00A82A08">
        <w:rPr>
          <w:sz w:val="28"/>
          <w:szCs w:val="28"/>
        </w:rPr>
        <w:t>шаралар</w:t>
      </w:r>
      <w:proofErr w:type="spellEnd"/>
      <w:r w:rsidRPr="00A82A08">
        <w:rPr>
          <w:sz w:val="28"/>
          <w:szCs w:val="28"/>
        </w:rPr>
        <w:t xml:space="preserve"> </w:t>
      </w:r>
      <w:proofErr w:type="spellStart"/>
      <w:r w:rsidRPr="00A82A08">
        <w:rPr>
          <w:sz w:val="28"/>
          <w:szCs w:val="28"/>
        </w:rPr>
        <w:t>жүргізілуде</w:t>
      </w:r>
      <w:proofErr w:type="spellEnd"/>
      <w:r w:rsidRPr="00A82A08">
        <w:rPr>
          <w:sz w:val="28"/>
          <w:szCs w:val="28"/>
        </w:rPr>
        <w:t xml:space="preserve">, </w:t>
      </w:r>
      <w:proofErr w:type="spellStart"/>
      <w:r w:rsidRPr="00A82A08">
        <w:rPr>
          <w:sz w:val="28"/>
          <w:szCs w:val="28"/>
        </w:rPr>
        <w:t>осылайша</w:t>
      </w:r>
      <w:proofErr w:type="spellEnd"/>
      <w:r w:rsidRPr="00A82A08">
        <w:rPr>
          <w:sz w:val="28"/>
          <w:szCs w:val="28"/>
        </w:rPr>
        <w:t xml:space="preserve"> 4 </w:t>
      </w:r>
      <w:proofErr w:type="spellStart"/>
      <w:r w:rsidRPr="00A82A08">
        <w:rPr>
          <w:sz w:val="28"/>
          <w:szCs w:val="28"/>
        </w:rPr>
        <w:t>ұлттық</w:t>
      </w:r>
      <w:proofErr w:type="spellEnd"/>
      <w:r w:rsidRPr="00A82A08">
        <w:rPr>
          <w:sz w:val="28"/>
          <w:szCs w:val="28"/>
        </w:rPr>
        <w:t xml:space="preserve"> стандарт</w:t>
      </w:r>
      <w:r w:rsidRPr="00A82A08">
        <w:rPr>
          <w:sz w:val="28"/>
          <w:szCs w:val="28"/>
          <w:lang w:val="kk-KZ"/>
        </w:rPr>
        <w:t xml:space="preserve"> </w:t>
      </w:r>
      <w:proofErr w:type="spellStart"/>
      <w:r w:rsidRPr="00A82A08">
        <w:rPr>
          <w:sz w:val="28"/>
          <w:szCs w:val="28"/>
        </w:rPr>
        <w:t>әзірленді</w:t>
      </w:r>
      <w:proofErr w:type="spellEnd"/>
      <w:r w:rsidRPr="00A82A08">
        <w:rPr>
          <w:sz w:val="28"/>
          <w:szCs w:val="28"/>
        </w:rPr>
        <w:t xml:space="preserve">, 3 стандарт </w:t>
      </w:r>
      <w:proofErr w:type="spellStart"/>
      <w:r w:rsidRPr="00A82A08">
        <w:rPr>
          <w:sz w:val="28"/>
          <w:szCs w:val="28"/>
        </w:rPr>
        <w:t>әзірлеу</w:t>
      </w:r>
      <w:proofErr w:type="spellEnd"/>
      <w:r w:rsidRPr="00A82A08">
        <w:rPr>
          <w:sz w:val="28"/>
          <w:szCs w:val="28"/>
        </w:rPr>
        <w:t xml:space="preserve"> </w:t>
      </w:r>
      <w:proofErr w:type="spellStart"/>
      <w:r w:rsidRPr="00A82A08">
        <w:rPr>
          <w:sz w:val="28"/>
          <w:szCs w:val="28"/>
        </w:rPr>
        <w:t>сатысында</w:t>
      </w:r>
      <w:proofErr w:type="spellEnd"/>
      <w:r w:rsidRPr="00A82A08">
        <w:rPr>
          <w:sz w:val="28"/>
          <w:szCs w:val="28"/>
        </w:rPr>
        <w:t xml:space="preserve"> </w:t>
      </w:r>
      <w:proofErr w:type="spellStart"/>
      <w:r w:rsidRPr="00A82A08">
        <w:rPr>
          <w:sz w:val="28"/>
          <w:szCs w:val="28"/>
        </w:rPr>
        <w:t>және</w:t>
      </w:r>
      <w:proofErr w:type="spellEnd"/>
      <w:r w:rsidRPr="00A82A08">
        <w:rPr>
          <w:sz w:val="28"/>
          <w:szCs w:val="28"/>
        </w:rPr>
        <w:t xml:space="preserve"> </w:t>
      </w:r>
      <w:proofErr w:type="spellStart"/>
      <w:r w:rsidRPr="00A82A08">
        <w:rPr>
          <w:sz w:val="28"/>
          <w:szCs w:val="28"/>
        </w:rPr>
        <w:t>екі</w:t>
      </w:r>
      <w:proofErr w:type="spellEnd"/>
      <w:r w:rsidRPr="00A82A08">
        <w:rPr>
          <w:sz w:val="28"/>
          <w:szCs w:val="28"/>
        </w:rPr>
        <w:t xml:space="preserve"> </w:t>
      </w:r>
      <w:proofErr w:type="spellStart"/>
      <w:r w:rsidRPr="00A82A08">
        <w:rPr>
          <w:sz w:val="28"/>
          <w:szCs w:val="28"/>
        </w:rPr>
        <w:t>қолданыстағы</w:t>
      </w:r>
      <w:proofErr w:type="spellEnd"/>
      <w:r w:rsidRPr="00A82A08">
        <w:rPr>
          <w:sz w:val="28"/>
          <w:szCs w:val="28"/>
        </w:rPr>
        <w:t xml:space="preserve"> </w:t>
      </w:r>
      <w:proofErr w:type="spellStart"/>
      <w:r w:rsidRPr="00A82A08">
        <w:rPr>
          <w:sz w:val="28"/>
          <w:szCs w:val="28"/>
        </w:rPr>
        <w:t>электрондық</w:t>
      </w:r>
      <w:proofErr w:type="spellEnd"/>
      <w:r w:rsidRPr="00A82A08">
        <w:rPr>
          <w:sz w:val="28"/>
          <w:szCs w:val="28"/>
        </w:rPr>
        <w:t xml:space="preserve"> </w:t>
      </w:r>
      <w:proofErr w:type="spellStart"/>
      <w:r w:rsidRPr="00A82A08">
        <w:rPr>
          <w:sz w:val="28"/>
          <w:szCs w:val="28"/>
        </w:rPr>
        <w:t>денсаулық</w:t>
      </w:r>
      <w:proofErr w:type="spellEnd"/>
      <w:r w:rsidRPr="00A82A08">
        <w:rPr>
          <w:sz w:val="28"/>
          <w:szCs w:val="28"/>
        </w:rPr>
        <w:t xml:space="preserve"> </w:t>
      </w:r>
      <w:proofErr w:type="spellStart"/>
      <w:r w:rsidRPr="00A82A08">
        <w:rPr>
          <w:sz w:val="28"/>
          <w:szCs w:val="28"/>
        </w:rPr>
        <w:t>сақтау</w:t>
      </w:r>
      <w:proofErr w:type="spellEnd"/>
      <w:r w:rsidRPr="00A82A08">
        <w:rPr>
          <w:sz w:val="28"/>
          <w:szCs w:val="28"/>
        </w:rPr>
        <w:t xml:space="preserve"> </w:t>
      </w:r>
      <w:proofErr w:type="spellStart"/>
      <w:r w:rsidRPr="00A82A08">
        <w:rPr>
          <w:sz w:val="28"/>
          <w:szCs w:val="28"/>
        </w:rPr>
        <w:t>стандарттарына</w:t>
      </w:r>
      <w:proofErr w:type="spellEnd"/>
      <w:r w:rsidRPr="00A82A08">
        <w:rPr>
          <w:sz w:val="28"/>
          <w:szCs w:val="28"/>
        </w:rPr>
        <w:t xml:space="preserve"> мониторинг </w:t>
      </w:r>
      <w:proofErr w:type="spellStart"/>
      <w:r w:rsidRPr="00A82A08">
        <w:rPr>
          <w:sz w:val="28"/>
          <w:szCs w:val="28"/>
        </w:rPr>
        <w:t>жүргізілді</w:t>
      </w:r>
      <w:proofErr w:type="spellEnd"/>
      <w:r w:rsidRPr="00A82A08">
        <w:rPr>
          <w:sz w:val="28"/>
          <w:szCs w:val="28"/>
        </w:rPr>
        <w:t xml:space="preserve">. </w:t>
      </w:r>
      <w:proofErr w:type="spellStart"/>
      <w:r w:rsidRPr="00A82A08">
        <w:rPr>
          <w:sz w:val="28"/>
          <w:szCs w:val="28"/>
        </w:rPr>
        <w:t>Халықаралық</w:t>
      </w:r>
      <w:proofErr w:type="spellEnd"/>
      <w:r w:rsidRPr="00A82A08">
        <w:rPr>
          <w:sz w:val="28"/>
          <w:szCs w:val="28"/>
        </w:rPr>
        <w:t xml:space="preserve"> </w:t>
      </w:r>
      <w:proofErr w:type="spellStart"/>
      <w:r w:rsidRPr="00A82A08">
        <w:rPr>
          <w:sz w:val="28"/>
          <w:szCs w:val="28"/>
        </w:rPr>
        <w:t>қоғамдастық</w:t>
      </w:r>
      <w:proofErr w:type="spellEnd"/>
      <w:r w:rsidRPr="00A82A08">
        <w:rPr>
          <w:sz w:val="28"/>
          <w:szCs w:val="28"/>
        </w:rPr>
        <w:t xml:space="preserve"> </w:t>
      </w:r>
      <w:proofErr w:type="spellStart"/>
      <w:r w:rsidRPr="00A82A08">
        <w:rPr>
          <w:sz w:val="28"/>
          <w:szCs w:val="28"/>
        </w:rPr>
        <w:t>таныған</w:t>
      </w:r>
      <w:proofErr w:type="spellEnd"/>
      <w:r w:rsidRPr="00A82A08">
        <w:rPr>
          <w:sz w:val="28"/>
          <w:szCs w:val="28"/>
        </w:rPr>
        <w:t xml:space="preserve"> </w:t>
      </w:r>
      <w:proofErr w:type="spellStart"/>
      <w:r w:rsidRPr="00A82A08">
        <w:rPr>
          <w:sz w:val="28"/>
          <w:szCs w:val="28"/>
        </w:rPr>
        <w:t>жіктеу</w:t>
      </w:r>
      <w:proofErr w:type="spellEnd"/>
      <w:r w:rsidRPr="00A82A08">
        <w:rPr>
          <w:sz w:val="28"/>
          <w:szCs w:val="28"/>
        </w:rPr>
        <w:t xml:space="preserve"> </w:t>
      </w:r>
      <w:proofErr w:type="spellStart"/>
      <w:r w:rsidRPr="00A82A08">
        <w:rPr>
          <w:sz w:val="28"/>
          <w:szCs w:val="28"/>
        </w:rPr>
        <w:t>жүйелерінің</w:t>
      </w:r>
      <w:proofErr w:type="spellEnd"/>
      <w:r w:rsidRPr="00A82A08">
        <w:rPr>
          <w:sz w:val="28"/>
          <w:szCs w:val="28"/>
        </w:rPr>
        <w:t xml:space="preserve"> </w:t>
      </w:r>
      <w:proofErr w:type="spellStart"/>
      <w:r w:rsidRPr="00A82A08">
        <w:rPr>
          <w:sz w:val="28"/>
          <w:szCs w:val="28"/>
        </w:rPr>
        <w:t>негізінде</w:t>
      </w:r>
      <w:proofErr w:type="spellEnd"/>
      <w:r w:rsidRPr="00A82A08">
        <w:rPr>
          <w:sz w:val="28"/>
          <w:szCs w:val="28"/>
        </w:rPr>
        <w:t xml:space="preserve"> </w:t>
      </w:r>
      <w:proofErr w:type="spellStart"/>
      <w:r w:rsidRPr="00A82A08">
        <w:rPr>
          <w:sz w:val="28"/>
          <w:szCs w:val="28"/>
        </w:rPr>
        <w:t>жіктеуіштер</w:t>
      </w:r>
      <w:proofErr w:type="spellEnd"/>
      <w:r w:rsidRPr="00A82A08">
        <w:rPr>
          <w:sz w:val="28"/>
          <w:szCs w:val="28"/>
        </w:rPr>
        <w:t xml:space="preserve"> </w:t>
      </w:r>
      <w:proofErr w:type="spellStart"/>
      <w:r w:rsidRPr="00A82A08">
        <w:rPr>
          <w:sz w:val="28"/>
          <w:szCs w:val="28"/>
        </w:rPr>
        <w:t>әзірленді</w:t>
      </w:r>
      <w:proofErr w:type="spellEnd"/>
      <w:r w:rsidRPr="00A82A08">
        <w:rPr>
          <w:sz w:val="28"/>
          <w:szCs w:val="28"/>
        </w:rPr>
        <w:t xml:space="preserve">. </w:t>
      </w:r>
    </w:p>
    <w:p w14:paraId="1F4C6029" w14:textId="77777777" w:rsidR="00A82A08" w:rsidRPr="00A82A08" w:rsidRDefault="00A82A08" w:rsidP="00A82A08">
      <w:pPr>
        <w:pStyle w:val="a7"/>
        <w:widowControl w:val="0"/>
        <w:tabs>
          <w:tab w:val="left" w:pos="284"/>
          <w:tab w:val="left" w:pos="851"/>
        </w:tabs>
        <w:spacing w:before="0" w:beforeAutospacing="0" w:after="0" w:afterAutospacing="0"/>
        <w:ind w:firstLine="709"/>
        <w:jc w:val="both"/>
        <w:rPr>
          <w:sz w:val="28"/>
          <w:szCs w:val="28"/>
          <w:lang w:val="kk-KZ"/>
        </w:rPr>
      </w:pPr>
      <w:r w:rsidRPr="00A82A08">
        <w:rPr>
          <w:sz w:val="28"/>
          <w:szCs w:val="28"/>
          <w:lang w:val="kk-KZ"/>
        </w:rPr>
        <w:t xml:space="preserve">МӘМС енгізу шеңберінде денсаулық сақтауды ақпараттандыру жөніндегі </w:t>
      </w:r>
      <w:r w:rsidRPr="00A82A08">
        <w:rPr>
          <w:sz w:val="28"/>
          <w:szCs w:val="28"/>
          <w:lang w:val="kk-KZ"/>
        </w:rPr>
        <w:lastRenderedPageBreak/>
        <w:t>шараларды қабылдау үшін мынадай негізгі бағыттар анықталды: интероперабельділік платформасын енгізу, электрондық денсаулық паспортын жасау және денсаулық сақтау ұйымдарының компьютерлік техникамен жарақтандырылуын ұлғайту. «Денсаулық сақтау жүйесін цифрландыру» жол картасы әзірленіп, іске асырылуда.</w:t>
      </w:r>
    </w:p>
    <w:p w14:paraId="5011BC6A" w14:textId="77777777" w:rsidR="00A82A08" w:rsidRPr="00A82A08" w:rsidRDefault="00A82A08" w:rsidP="00A82A08">
      <w:pPr>
        <w:pStyle w:val="a7"/>
        <w:widowControl w:val="0"/>
        <w:tabs>
          <w:tab w:val="left" w:pos="284"/>
          <w:tab w:val="left" w:pos="851"/>
        </w:tabs>
        <w:spacing w:before="0" w:beforeAutospacing="0" w:after="0" w:afterAutospacing="0"/>
        <w:ind w:firstLine="709"/>
        <w:jc w:val="both"/>
        <w:rPr>
          <w:sz w:val="28"/>
          <w:szCs w:val="28"/>
          <w:lang w:val="kk-KZ"/>
        </w:rPr>
      </w:pPr>
      <w:r w:rsidRPr="00A82A08">
        <w:rPr>
          <w:sz w:val="28"/>
          <w:szCs w:val="28"/>
          <w:lang w:val="kk-KZ"/>
        </w:rPr>
        <w:t>Денсаулық сақтауды цифрлық жаңғырту мақсатында денсаулық сақтау ұйымдарын компьютерлік техникамен жабдықтау 93,2% құрады, қала, аудан деңгейінде интернет желісіне қолжетімділікті қамтамасыз ету 100% құрайды, қала, аудан деңгейінде МАЖ қамту 100% құрады.</w:t>
      </w:r>
    </w:p>
    <w:p w14:paraId="53761F33" w14:textId="77777777" w:rsidR="00A82A08" w:rsidRPr="00A82A08" w:rsidRDefault="00A82A08" w:rsidP="00A82A08">
      <w:pPr>
        <w:pStyle w:val="a7"/>
        <w:widowControl w:val="0"/>
        <w:tabs>
          <w:tab w:val="left" w:pos="284"/>
          <w:tab w:val="left" w:pos="851"/>
        </w:tabs>
        <w:spacing w:before="0" w:beforeAutospacing="0" w:after="0" w:afterAutospacing="0"/>
        <w:ind w:firstLine="709"/>
        <w:jc w:val="both"/>
        <w:rPr>
          <w:sz w:val="28"/>
          <w:szCs w:val="28"/>
          <w:lang w:val="kk-KZ"/>
        </w:rPr>
      </w:pPr>
      <w:r w:rsidRPr="00A82A08">
        <w:rPr>
          <w:sz w:val="28"/>
          <w:szCs w:val="28"/>
          <w:lang w:val="kk-KZ"/>
        </w:rPr>
        <w:t>Мемлекеттік медициналық ұйымда 691 (99,6%) медициналық құжаттаманы қағазсыз жүргізу бойынша пилот іске қосылды. Пациенттер үшін мобильдік қосымшалар енгізілді (2 млн.астам пайдаланушы).</w:t>
      </w:r>
    </w:p>
    <w:p w14:paraId="7597C88E" w14:textId="77777777" w:rsidR="00A82A08" w:rsidRPr="00A82A08" w:rsidRDefault="00A82A08" w:rsidP="00A82A08">
      <w:pPr>
        <w:pStyle w:val="a7"/>
        <w:widowControl w:val="0"/>
        <w:tabs>
          <w:tab w:val="left" w:pos="284"/>
          <w:tab w:val="left" w:pos="851"/>
        </w:tabs>
        <w:spacing w:before="0" w:beforeAutospacing="0" w:after="0" w:afterAutospacing="0"/>
        <w:ind w:firstLine="709"/>
        <w:jc w:val="both"/>
        <w:rPr>
          <w:sz w:val="28"/>
          <w:szCs w:val="28"/>
          <w:lang w:val="kk-KZ"/>
        </w:rPr>
      </w:pPr>
      <w:r w:rsidRPr="00A82A08">
        <w:rPr>
          <w:sz w:val="28"/>
          <w:szCs w:val="28"/>
          <w:lang w:val="kk-KZ"/>
        </w:rPr>
        <w:t>Министрлік Ericsson Nicola Tesla d.d. компаниясымен «Денсаулық сақтаудың ақпараттық жүйелерінің интероперабельділігі мен ақпараттандыру платформасын жеткізу» №KHSTTIRP-D/SW-02 келісім – шартын (бұдан әрі-Платформа) іске асырды. Платформа республиканың барлық азаматтары үшін электрондық денсаулық паспорттарын (бұдан әрі – ЭДП), пациенттің және денсаулық сақтау қызметкерінің жеке кабинетін, Денсаулық сақтау деректерінің бірыңғай қоймасын енгізуді қамтамасыз етеді. Тестілеу және платформа пилоты өткізілді,қабылдау жұмыстары аяқталды. Интеграциялық платформаны тәжірибелік пайдалануға қосу және МАЖ-мен интеграция жүргізілді.</w:t>
      </w:r>
    </w:p>
    <w:p w14:paraId="5AF5F867" w14:textId="77777777" w:rsidR="00A82A08" w:rsidRPr="00A82A08" w:rsidRDefault="00A82A08" w:rsidP="00A82A08">
      <w:pPr>
        <w:pStyle w:val="a7"/>
        <w:widowControl w:val="0"/>
        <w:tabs>
          <w:tab w:val="left" w:pos="284"/>
          <w:tab w:val="left" w:pos="851"/>
        </w:tabs>
        <w:spacing w:before="0" w:beforeAutospacing="0" w:after="0" w:afterAutospacing="0"/>
        <w:ind w:firstLine="709"/>
        <w:jc w:val="both"/>
        <w:rPr>
          <w:sz w:val="28"/>
          <w:szCs w:val="28"/>
          <w:lang w:val="kk-KZ"/>
        </w:rPr>
      </w:pPr>
      <w:r w:rsidRPr="00A82A08">
        <w:rPr>
          <w:sz w:val="28"/>
          <w:szCs w:val="28"/>
          <w:lang w:val="kk-KZ"/>
        </w:rPr>
        <w:t>Осы іс-шара шеңберінде жеткізілетін МАЖ құжаттармен жұмыс істеудің өндірістік емес жұмыс уақытын қысқартуды (үзінді көшірмелерді ресімдеу, журналдарды толтыру, есептер жасау); медициналық қызметті ақпараттық қолдау есебінен медициналық көмек көрсету сапасын арттыруды және соның салдарынан дәрігерлік қателер санын қысқартуды, өткізу қабілетін арттыруды, емдеу ұзақтығын, асқынулар санын, өлім-жітімді қысқартуды, осыған ұқсас ақпаратты қосарлы енгізуді жоюды қамтамасыз ететін болады.</w:t>
      </w:r>
    </w:p>
    <w:p w14:paraId="29477B55" w14:textId="77777777" w:rsidR="00A82A08" w:rsidRPr="00A82A08" w:rsidRDefault="00A82A08" w:rsidP="00A82A08">
      <w:pPr>
        <w:pStyle w:val="a7"/>
        <w:widowControl w:val="0"/>
        <w:tabs>
          <w:tab w:val="left" w:pos="284"/>
          <w:tab w:val="left" w:pos="851"/>
        </w:tabs>
        <w:spacing w:before="0" w:beforeAutospacing="0" w:after="0" w:afterAutospacing="0"/>
        <w:ind w:firstLine="709"/>
        <w:jc w:val="both"/>
        <w:rPr>
          <w:sz w:val="28"/>
          <w:szCs w:val="28"/>
          <w:lang w:val="kk-KZ"/>
        </w:rPr>
      </w:pPr>
      <w:r w:rsidRPr="00A82A08">
        <w:rPr>
          <w:sz w:val="28"/>
          <w:szCs w:val="28"/>
          <w:lang w:val="kk-KZ"/>
        </w:rPr>
        <w:t>IBMWATSON FOR ONCOLOGY жасанды интеллектін енгізу бойынша табысты пилот іске асырылды. Жасанды интеллект пилоттық режимде пациенттерді қайта емдеуге жатқызуды анықтау бойынша сынақтан өтті.</w:t>
      </w:r>
    </w:p>
    <w:p w14:paraId="365345A5" w14:textId="77777777" w:rsidR="00A82A08" w:rsidRPr="00A82A08" w:rsidRDefault="00A82A08" w:rsidP="00A82A08">
      <w:pPr>
        <w:pStyle w:val="a7"/>
        <w:widowControl w:val="0"/>
        <w:tabs>
          <w:tab w:val="left" w:pos="284"/>
          <w:tab w:val="left" w:pos="851"/>
        </w:tabs>
        <w:spacing w:before="0" w:beforeAutospacing="0" w:after="0" w:afterAutospacing="0"/>
        <w:ind w:firstLine="709"/>
        <w:jc w:val="both"/>
        <w:rPr>
          <w:sz w:val="28"/>
          <w:szCs w:val="28"/>
          <w:lang w:val="kk-KZ"/>
        </w:rPr>
      </w:pPr>
    </w:p>
    <w:p w14:paraId="33A395A5" w14:textId="77777777" w:rsidR="00A82A08" w:rsidRPr="00A82A08" w:rsidRDefault="00A82A08" w:rsidP="00A82A08">
      <w:pPr>
        <w:pStyle w:val="a7"/>
        <w:widowControl w:val="0"/>
        <w:pBdr>
          <w:bottom w:val="single" w:sz="4" w:space="0" w:color="FFFFFF"/>
        </w:pBdr>
        <w:tabs>
          <w:tab w:val="left" w:pos="284"/>
          <w:tab w:val="left" w:pos="851"/>
        </w:tabs>
        <w:spacing w:before="0" w:beforeAutospacing="0" w:after="0" w:afterAutospacing="0"/>
        <w:ind w:firstLine="709"/>
        <w:jc w:val="both"/>
        <w:rPr>
          <w:sz w:val="28"/>
          <w:szCs w:val="28"/>
          <w:lang w:val="kk-KZ"/>
        </w:rPr>
      </w:pPr>
    </w:p>
    <w:p w14:paraId="25B0B874" w14:textId="77777777" w:rsidR="00A82A08" w:rsidRPr="00A82A08" w:rsidRDefault="00A82A08" w:rsidP="00A82A08">
      <w:pPr>
        <w:pStyle w:val="a7"/>
        <w:widowControl w:val="0"/>
        <w:pBdr>
          <w:bottom w:val="single" w:sz="4" w:space="0" w:color="FFFFFF"/>
        </w:pBdr>
        <w:tabs>
          <w:tab w:val="left" w:pos="284"/>
          <w:tab w:val="left" w:pos="851"/>
        </w:tabs>
        <w:spacing w:before="0" w:beforeAutospacing="0" w:after="0" w:afterAutospacing="0"/>
        <w:ind w:firstLine="709"/>
        <w:jc w:val="both"/>
        <w:rPr>
          <w:b/>
          <w:sz w:val="28"/>
          <w:szCs w:val="28"/>
          <w:u w:val="single"/>
          <w:lang w:val="kk-KZ"/>
        </w:rPr>
      </w:pPr>
      <w:r w:rsidRPr="00A82A08">
        <w:rPr>
          <w:b/>
          <w:sz w:val="28"/>
          <w:szCs w:val="28"/>
          <w:u w:val="single"/>
          <w:lang w:val="kk-KZ"/>
        </w:rPr>
        <w:t>ҚОРЫТЫНДЫ</w:t>
      </w:r>
    </w:p>
    <w:p w14:paraId="07A107FF"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 xml:space="preserve">Қазақстан Республикасының денсаулық сақтау саласын дамытудың 2016 – 2019 жылдарға арналған «Денсаулық» мемлекеттік бағдарламасын іске асыру аясында қабылданып жатқан шаралар негізгі медициналық-демографиялық көрсеткіштерді жақсартуға мүмкіндік берді. Денсаулық сақтау саласында құрылымдық өзгерістер болды:  </w:t>
      </w:r>
    </w:p>
    <w:p w14:paraId="47BC6A8C"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- 10 жедел функцияны енгізе отырып, қоғамдық денсаулық қызметі құрылды;</w:t>
      </w:r>
    </w:p>
    <w:p w14:paraId="22505D72"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 xml:space="preserve">- медициналық қызметтердің қолжетімділігін арттыру бойынша шаралар қабылданды. Алғашқы медициналық-санитарлық және жедел жәрдем көрсету </w:t>
      </w:r>
      <w:r w:rsidRPr="00A82A08">
        <w:rPr>
          <w:rFonts w:ascii="Times New Roman" w:eastAsia="Arial" w:hAnsi="Times New Roman" w:cs="Times New Roman"/>
          <w:sz w:val="28"/>
          <w:szCs w:val="28"/>
          <w:lang w:val="kk-KZ"/>
        </w:rPr>
        <w:lastRenderedPageBreak/>
        <w:t xml:space="preserve">жетілдірілді. 1 061 жаңа учаскені ашу нәтижесінде жалпы тәжірибе дәрігеріне жүктеме 16% төмендеді. Басым нозологиялар бойынша Үйлестіру кеңестері арқылы денсаулық сақтау қызметтерін біріктіру жүргізілді. </w:t>
      </w:r>
    </w:p>
    <w:p w14:paraId="001D9710"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 жедел медициналық жәрдем қызметін әр өңір деңгейінде орталықтандыру аяқталды. Жедел жәрдем көрсетудің жаңа ережелері енгізілді. Мемлекеттік медициналық ұйымдардың 57%  стационарлардың қабылдау бөлімшелерін қайта құру және қайта жөндеу аяқталды;</w:t>
      </w:r>
    </w:p>
    <w:p w14:paraId="0A390095"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 кадрлық ресурстармен қамтамасыз ету ұлғайтылды. Жас дәрігерлерді бөлу (2 192, оның ішінде ауылға – 834) және жас кадрларды әлеуметтік қолдау шараларын күшейту нәтижесінде ЖАО тарапынан дәрігерлердің тапшылығы 2,7 есеге қысқарды (4 244-ке дейін);</w:t>
      </w:r>
    </w:p>
    <w:p w14:paraId="47D7F759"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 xml:space="preserve">- денсаулық сақтау жүйесінің қаржылық тұрақтылығы үшін 2020 жылдың 1 қаңтарынан бастап МӘМС енгізу қамтамасыз етілді. Қарағанды облысында МӘМС жүйесін пилоттық апробациялау медициналық қызметтердің қолжетімділігін көрсетті, МАЖ модификациялауға, медицина қызметкерлерін дайындауға мүмкіндік берді; </w:t>
      </w:r>
    </w:p>
    <w:p w14:paraId="4338E16C"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 дәрілік қамтамасыз етуді орталықтандыру жүргізілді. Дәрілік заттармен қамтамасыз етуде ашықтық, қолжетімділік, сапа қамтамасыз етілді. Барлық дәрілік препараттардың бағасын реттеу енгізілді;</w:t>
      </w:r>
    </w:p>
    <w:p w14:paraId="782CBD74"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 инфрақұрылым жетілдірілді. Желінің жаңа нормативі мен аймақтарды дамытудың перспективалық жоспарлары әзірленді. Мемлекеттік бағдарламаны іске асыру жылдарында 437 жаңа денсаулық сақтау объектісі салынды және ашылды. Нұр-Сұлтан қаласында онкологиялық орталықтың құрылысы басталды;</w:t>
      </w:r>
    </w:p>
    <w:p w14:paraId="676D0772"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 медициналық ақпараттық жүйелермен қамту және оларды Министрліктің ақпараттық жүйелерімен интеграциялау бойынша денсаулық сақтауды ауқымды цифрландыру жүргізілді. Медициналық есепке алу құжаттамасын электрондық форматқа ауыстыру жүзеге асырылды. Ұлттық деңгейдегі «Электрондық денсаулық паспорты» (ЭДП) компонентін көздейтін Министрліктің ақпараттық жүйелерінің интероперабельділігін қамтамасыз ету және ақпараттандыру үшін Платформа іске қосылды.</w:t>
      </w:r>
    </w:p>
    <w:p w14:paraId="5CC38770"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r w:rsidRPr="00A82A08">
        <w:rPr>
          <w:rFonts w:ascii="Times New Roman" w:eastAsia="Arial" w:hAnsi="Times New Roman" w:cs="Times New Roman"/>
          <w:sz w:val="28"/>
          <w:szCs w:val="28"/>
          <w:lang w:val="kk-KZ"/>
        </w:rPr>
        <w:t>Мемлекеттік бағдарламаның басталған бастамаларын ҚР Денсаулық сақтау саласын дамытудың 2020-2025 жылдарға арналған жаңа мемлекеттік бағдарламасы шеңберінде іске асыруды жалғастыру қажет.</w:t>
      </w:r>
    </w:p>
    <w:p w14:paraId="542FCA86"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p>
    <w:p w14:paraId="487953AA"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p>
    <w:p w14:paraId="718B8A8E" w14:textId="77777777" w:rsidR="00A82A08" w:rsidRPr="00A82A08" w:rsidRDefault="00A82A08" w:rsidP="00A82A08">
      <w:pPr>
        <w:spacing w:after="0" w:line="240" w:lineRule="auto"/>
        <w:ind w:firstLine="709"/>
        <w:jc w:val="both"/>
        <w:rPr>
          <w:rFonts w:ascii="Times New Roman" w:eastAsia="Arial" w:hAnsi="Times New Roman" w:cs="Times New Roman"/>
          <w:sz w:val="28"/>
          <w:szCs w:val="28"/>
          <w:lang w:val="kk-KZ"/>
        </w:rPr>
      </w:pPr>
    </w:p>
    <w:p w14:paraId="114F55B6" w14:textId="77777777" w:rsidR="00A82A08" w:rsidRPr="00A82A08" w:rsidRDefault="00A82A08" w:rsidP="00A82A08">
      <w:pPr>
        <w:spacing w:after="0" w:line="240" w:lineRule="auto"/>
        <w:ind w:firstLine="709"/>
        <w:jc w:val="both"/>
        <w:rPr>
          <w:rFonts w:ascii="Times New Roman" w:eastAsia="Arial" w:hAnsi="Times New Roman" w:cs="Times New Roman"/>
          <w:b/>
          <w:sz w:val="28"/>
          <w:szCs w:val="28"/>
          <w:lang w:val="ru-RU"/>
        </w:rPr>
      </w:pPr>
      <w:proofErr w:type="spellStart"/>
      <w:r w:rsidRPr="00A82A08">
        <w:rPr>
          <w:rFonts w:ascii="Times New Roman" w:eastAsia="Arial" w:hAnsi="Times New Roman" w:cs="Times New Roman"/>
          <w:b/>
          <w:sz w:val="28"/>
          <w:szCs w:val="28"/>
          <w:lang w:val="ru-RU"/>
        </w:rPr>
        <w:t>Қазақстан</w:t>
      </w:r>
      <w:proofErr w:type="spellEnd"/>
      <w:r w:rsidRPr="00A82A08">
        <w:rPr>
          <w:rFonts w:ascii="Times New Roman" w:eastAsia="Arial" w:hAnsi="Times New Roman" w:cs="Times New Roman"/>
          <w:b/>
          <w:sz w:val="28"/>
          <w:szCs w:val="28"/>
          <w:lang w:val="ru-RU"/>
        </w:rPr>
        <w:t xml:space="preserve"> </w:t>
      </w:r>
      <w:proofErr w:type="spellStart"/>
      <w:r w:rsidRPr="00A82A08">
        <w:rPr>
          <w:rFonts w:ascii="Times New Roman" w:eastAsia="Arial" w:hAnsi="Times New Roman" w:cs="Times New Roman"/>
          <w:b/>
          <w:sz w:val="28"/>
          <w:szCs w:val="28"/>
          <w:lang w:val="ru-RU"/>
        </w:rPr>
        <w:t>Республикасының</w:t>
      </w:r>
      <w:proofErr w:type="spellEnd"/>
    </w:p>
    <w:p w14:paraId="2B97DECA" w14:textId="247025B9" w:rsidR="00A82A08" w:rsidRPr="00A82A08" w:rsidRDefault="00A82A08" w:rsidP="00A82A08">
      <w:pPr>
        <w:spacing w:after="0" w:line="240" w:lineRule="auto"/>
        <w:ind w:firstLine="709"/>
        <w:jc w:val="both"/>
        <w:rPr>
          <w:sz w:val="28"/>
          <w:szCs w:val="28"/>
          <w:lang w:val="kk-KZ"/>
        </w:rPr>
      </w:pPr>
      <w:proofErr w:type="spellStart"/>
      <w:r w:rsidRPr="00A82A08">
        <w:rPr>
          <w:rFonts w:ascii="Times New Roman" w:eastAsia="Arial" w:hAnsi="Times New Roman" w:cs="Times New Roman"/>
          <w:b/>
          <w:sz w:val="28"/>
          <w:szCs w:val="28"/>
          <w:lang w:val="ru-RU"/>
        </w:rPr>
        <w:t>Денсаулық</w:t>
      </w:r>
      <w:proofErr w:type="spellEnd"/>
      <w:r w:rsidRPr="00A82A08">
        <w:rPr>
          <w:rFonts w:ascii="Times New Roman" w:eastAsia="Arial" w:hAnsi="Times New Roman" w:cs="Times New Roman"/>
          <w:b/>
          <w:sz w:val="28"/>
          <w:szCs w:val="28"/>
          <w:lang w:val="ru-RU"/>
        </w:rPr>
        <w:t xml:space="preserve"> </w:t>
      </w:r>
      <w:proofErr w:type="spellStart"/>
      <w:r w:rsidRPr="00A82A08">
        <w:rPr>
          <w:rFonts w:ascii="Times New Roman" w:eastAsia="Arial" w:hAnsi="Times New Roman" w:cs="Times New Roman"/>
          <w:b/>
          <w:sz w:val="28"/>
          <w:szCs w:val="28"/>
          <w:lang w:val="ru-RU"/>
        </w:rPr>
        <w:t>сақтау</w:t>
      </w:r>
      <w:proofErr w:type="spellEnd"/>
      <w:r w:rsidRPr="00A82A08">
        <w:rPr>
          <w:rFonts w:ascii="Times New Roman" w:eastAsia="Arial" w:hAnsi="Times New Roman" w:cs="Times New Roman"/>
          <w:b/>
          <w:sz w:val="28"/>
          <w:szCs w:val="28"/>
          <w:lang w:val="ru-RU"/>
        </w:rPr>
        <w:t xml:space="preserve"> </w:t>
      </w:r>
      <w:proofErr w:type="spellStart"/>
      <w:r w:rsidRPr="00A82A08">
        <w:rPr>
          <w:rFonts w:ascii="Times New Roman" w:eastAsia="Arial" w:hAnsi="Times New Roman" w:cs="Times New Roman"/>
          <w:b/>
          <w:sz w:val="28"/>
          <w:szCs w:val="28"/>
          <w:lang w:val="ru-RU"/>
        </w:rPr>
        <w:t>министрі</w:t>
      </w:r>
      <w:proofErr w:type="spellEnd"/>
      <w:r w:rsidRPr="00A82A08">
        <w:rPr>
          <w:rFonts w:ascii="Times New Roman" w:eastAsia="Arial" w:hAnsi="Times New Roman" w:cs="Times New Roman"/>
          <w:b/>
          <w:sz w:val="28"/>
          <w:szCs w:val="28"/>
          <w:lang w:val="ru-RU"/>
        </w:rPr>
        <w:tab/>
      </w:r>
      <w:r w:rsidRPr="00A82A08">
        <w:rPr>
          <w:rFonts w:ascii="Times New Roman" w:eastAsia="Arial" w:hAnsi="Times New Roman" w:cs="Times New Roman"/>
          <w:b/>
          <w:sz w:val="28"/>
          <w:szCs w:val="28"/>
          <w:lang w:val="ru-RU"/>
        </w:rPr>
        <w:tab/>
        <w:t xml:space="preserve">                           </w:t>
      </w:r>
      <w:r w:rsidRPr="00A82A08">
        <w:rPr>
          <w:rFonts w:ascii="Times New Roman" w:eastAsia="Arial" w:hAnsi="Times New Roman" w:cs="Times New Roman"/>
          <w:b/>
          <w:sz w:val="28"/>
          <w:szCs w:val="28"/>
          <w:lang w:val="ru-RU"/>
        </w:rPr>
        <w:tab/>
      </w:r>
      <w:r w:rsidRPr="00A82A08">
        <w:rPr>
          <w:rFonts w:ascii="Times New Roman" w:eastAsia="Arial" w:hAnsi="Times New Roman" w:cs="Times New Roman"/>
          <w:b/>
          <w:sz w:val="28"/>
          <w:szCs w:val="28"/>
          <w:lang w:val="ru-RU"/>
        </w:rPr>
        <w:tab/>
      </w:r>
      <w:r w:rsidRPr="00A82A08">
        <w:rPr>
          <w:rFonts w:ascii="Times New Roman" w:eastAsia="Arial" w:hAnsi="Times New Roman" w:cs="Times New Roman"/>
          <w:b/>
          <w:sz w:val="28"/>
          <w:szCs w:val="28"/>
          <w:lang w:val="ru-RU"/>
        </w:rPr>
        <w:tab/>
        <w:t xml:space="preserve">Е. </w:t>
      </w:r>
      <w:r w:rsidRPr="00A82A08">
        <w:rPr>
          <w:rFonts w:ascii="Times New Roman" w:eastAsia="Arial" w:hAnsi="Times New Roman" w:cs="Times New Roman"/>
          <w:b/>
          <w:sz w:val="28"/>
          <w:szCs w:val="28"/>
          <w:lang w:val="kk-KZ"/>
        </w:rPr>
        <w:t>Біртанов</w:t>
      </w:r>
    </w:p>
    <w:p w14:paraId="05B2A8D4" w14:textId="77777777" w:rsidR="00034E30" w:rsidRPr="00A82A08" w:rsidRDefault="00034E30">
      <w:pPr>
        <w:rPr>
          <w:sz w:val="28"/>
          <w:szCs w:val="28"/>
          <w:lang w:val="kk-KZ"/>
        </w:rPr>
      </w:pPr>
    </w:p>
    <w:sectPr w:rsidR="00034E30" w:rsidRPr="00A82A08" w:rsidSect="00A82A08">
      <w:headerReference w:type="default" r:id="rId7"/>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AB9F" w14:textId="77777777" w:rsidR="001A56B4" w:rsidRDefault="001A56B4">
      <w:pPr>
        <w:spacing w:after="0" w:line="240" w:lineRule="auto"/>
      </w:pPr>
      <w:r>
        <w:separator/>
      </w:r>
    </w:p>
  </w:endnote>
  <w:endnote w:type="continuationSeparator" w:id="0">
    <w:p w14:paraId="3C5F23EE" w14:textId="77777777" w:rsidR="001A56B4" w:rsidRDefault="001A5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1BF25" w14:textId="77777777" w:rsidR="001A56B4" w:rsidRDefault="001A56B4">
      <w:pPr>
        <w:spacing w:after="0" w:line="240" w:lineRule="auto"/>
      </w:pPr>
      <w:r>
        <w:separator/>
      </w:r>
    </w:p>
  </w:footnote>
  <w:footnote w:type="continuationSeparator" w:id="0">
    <w:p w14:paraId="4257D82C" w14:textId="77777777" w:rsidR="001A56B4" w:rsidRDefault="001A5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473909882"/>
      <w:docPartObj>
        <w:docPartGallery w:val="Page Numbers (Top of Page)"/>
        <w:docPartUnique/>
      </w:docPartObj>
    </w:sdtPr>
    <w:sdtEndPr/>
    <w:sdtContent>
      <w:p w14:paraId="7C4AC3A5" w14:textId="77777777" w:rsidR="003B1545" w:rsidRPr="00FF0CBB" w:rsidRDefault="00A82A08">
        <w:pPr>
          <w:pStyle w:val="a3"/>
          <w:jc w:val="center"/>
          <w:rPr>
            <w:rFonts w:ascii="Times New Roman" w:hAnsi="Times New Roman" w:cs="Times New Roman"/>
          </w:rPr>
        </w:pPr>
        <w:r w:rsidRPr="00FF0CBB">
          <w:rPr>
            <w:rFonts w:ascii="Times New Roman" w:hAnsi="Times New Roman" w:cs="Times New Roman"/>
          </w:rPr>
          <w:fldChar w:fldCharType="begin"/>
        </w:r>
        <w:r w:rsidRPr="00FF0CBB">
          <w:rPr>
            <w:rFonts w:ascii="Times New Roman" w:hAnsi="Times New Roman" w:cs="Times New Roman"/>
          </w:rPr>
          <w:instrText>PAGE   \* MERGEFORMAT</w:instrText>
        </w:r>
        <w:r w:rsidRPr="00FF0CBB">
          <w:rPr>
            <w:rFonts w:ascii="Times New Roman" w:hAnsi="Times New Roman" w:cs="Times New Roman"/>
          </w:rPr>
          <w:fldChar w:fldCharType="separate"/>
        </w:r>
        <w:r w:rsidRPr="00A4086F">
          <w:rPr>
            <w:rFonts w:ascii="Times New Roman" w:hAnsi="Times New Roman" w:cs="Times New Roman"/>
            <w:noProof/>
            <w:lang w:val="ru-RU"/>
          </w:rPr>
          <w:t>455</w:t>
        </w:r>
        <w:r w:rsidRPr="00FF0CBB">
          <w:rPr>
            <w:rFonts w:ascii="Times New Roman" w:hAnsi="Times New Roman" w:cs="Times New Roman"/>
          </w:rPr>
          <w:fldChar w:fldCharType="end"/>
        </w:r>
      </w:p>
    </w:sdtContent>
  </w:sdt>
  <w:p w14:paraId="5B409018" w14:textId="77777777" w:rsidR="003B1545" w:rsidRDefault="001A56B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33477"/>
    <w:multiLevelType w:val="hybridMultilevel"/>
    <w:tmpl w:val="B08A2B8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30"/>
    <w:rsid w:val="00034E30"/>
    <w:rsid w:val="001A56B4"/>
    <w:rsid w:val="00A82A08"/>
    <w:rsid w:val="00D23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907B"/>
  <w15:chartTrackingRefBased/>
  <w15:docId w15:val="{E3E2DF19-7D4B-4EA4-B910-2BA067CB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A08"/>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A08"/>
    <w:pPr>
      <w:tabs>
        <w:tab w:val="center" w:pos="4680"/>
        <w:tab w:val="right" w:pos="9360"/>
      </w:tabs>
    </w:pPr>
  </w:style>
  <w:style w:type="character" w:customStyle="1" w:styleId="a4">
    <w:name w:val="Верхний колонтитул Знак"/>
    <w:basedOn w:val="a0"/>
    <w:link w:val="a3"/>
    <w:uiPriority w:val="99"/>
    <w:rsid w:val="00A82A08"/>
    <w:rPr>
      <w:rFonts w:ascii="Consolas" w:eastAsia="Consolas" w:hAnsi="Consolas" w:cs="Consolas"/>
      <w:lang w:val="en-US"/>
    </w:rPr>
  </w:style>
  <w:style w:type="paragraph" w:styleId="a5">
    <w:name w:val="List Paragraph"/>
    <w:aliases w:val="маркированный,Абзац списка1,List Paragraph1,Recommendation,List Paragraph11,Bulleted List Paragraph,List1,List11,lp1,List111,List1111,List11111,List111111,List1111111,List11111111,List111111111,List1111111111,List11111111111,без абзаца,Text"/>
    <w:basedOn w:val="a"/>
    <w:link w:val="a6"/>
    <w:uiPriority w:val="34"/>
    <w:qFormat/>
    <w:rsid w:val="00A82A08"/>
    <w:pPr>
      <w:ind w:left="720"/>
      <w:contextualSpacing/>
    </w:pPr>
    <w:rPr>
      <w:rFonts w:asciiTheme="minorHAnsi" w:eastAsiaTheme="minorHAnsi" w:hAnsiTheme="minorHAnsi" w:cstheme="minorBidi"/>
      <w:lang w:val="ru-RU"/>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Зн"/>
    <w:basedOn w:val="a"/>
    <w:link w:val="a8"/>
    <w:uiPriority w:val="99"/>
    <w:unhideWhenUsed/>
    <w:qFormat/>
    <w:rsid w:val="00A82A0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Зн Знак"/>
    <w:link w:val="a7"/>
    <w:uiPriority w:val="99"/>
    <w:locked/>
    <w:rsid w:val="00A82A08"/>
    <w:rPr>
      <w:rFonts w:ascii="Times New Roman" w:eastAsia="Times New Roman" w:hAnsi="Times New Roman" w:cs="Times New Roman"/>
      <w:sz w:val="24"/>
      <w:szCs w:val="24"/>
      <w:lang w:eastAsia="ru-RU"/>
    </w:rPr>
  </w:style>
  <w:style w:type="character" w:customStyle="1" w:styleId="a6">
    <w:name w:val="Абзац списка Знак"/>
    <w:aliases w:val="маркированный Знак,Абзац списка1 Знак,List Paragraph1 Знак,Recommendation Знак,List Paragraph11 Знак,Bulleted List Paragraph Знак,List1 Знак,List11 Знак,lp1 Знак,List111 Знак,List1111 Знак,List11111 Знак,List111111 Знак,без абзаца Знак"/>
    <w:link w:val="a5"/>
    <w:uiPriority w:val="34"/>
    <w:qFormat/>
    <w:locked/>
    <w:rsid w:val="00A82A08"/>
  </w:style>
  <w:style w:type="paragraph" w:styleId="a9">
    <w:name w:val="No Spacing"/>
    <w:aliases w:val="свой,14 TNR,МОЙ СТИЛЬ,Без интервала11,Без интеБез интервала,Без интервала111,Елжан,Без интервала6,Без интервала2,No Spacing,ARSH_N,Этот бля,Этот,Без интервала5,Без интервала21,No Spacing1,No Spacing11,Без интерваль,исполнитель,Arial 16"/>
    <w:link w:val="aa"/>
    <w:uiPriority w:val="1"/>
    <w:qFormat/>
    <w:rsid w:val="00A82A08"/>
    <w:pPr>
      <w:spacing w:after="0" w:line="240" w:lineRule="auto"/>
    </w:pPr>
    <w:rPr>
      <w:rFonts w:ascii="Consolas" w:eastAsia="Consolas" w:hAnsi="Consolas" w:cs="Consolas"/>
      <w:lang w:val="en-US"/>
    </w:rPr>
  </w:style>
  <w:style w:type="character" w:customStyle="1" w:styleId="aa">
    <w:name w:val="Без интервала Знак"/>
    <w:aliases w:val="свой Знак,14 TNR Знак,МОЙ СТИЛЬ Знак,Без интервала11 Знак,Без интеБез интервала Знак,Без интервала111 Знак,Елжан Знак,Без интервала6 Знак,Без интервала2 Знак,No Spacing Знак,ARSH_N Знак,Этот бля Знак,Этот Знак,Без интервала5 Знак"/>
    <w:link w:val="a9"/>
    <w:uiPriority w:val="1"/>
    <w:locked/>
    <w:rsid w:val="00A82A08"/>
    <w:rPr>
      <w:rFonts w:ascii="Consolas" w:eastAsia="Consolas" w:hAnsi="Consolas" w:cs="Consola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8386</Words>
  <Characters>47803</Characters>
  <Application>Microsoft Office Word</Application>
  <DocSecurity>0</DocSecurity>
  <Lines>398</Lines>
  <Paragraphs>112</Paragraphs>
  <ScaleCrop>false</ScaleCrop>
  <Company/>
  <LinksUpToDate>false</LinksUpToDate>
  <CharactersWithSpaces>56077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T. Mukhamedzhanova</dc:creator>
  <cp:keywords/>
  <dc:description/>
  <cp:lastModifiedBy>Dinara T. Mukhamedzhanova</cp:lastModifiedBy>
  <cp:revision>3</cp:revision>
  <dcterms:created xsi:type="dcterms:W3CDTF">2020-03-12T05:34:00Z</dcterms:created>
  <dcterms:modified xsi:type="dcterms:W3CDTF">2020-03-12T05:43:00Z</dcterms:modified>
</cp:coreProperties>
</file>