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4C" w:rsidRDefault="002C1899" w:rsidP="00B7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Колледж медресе Ушконыр</w:t>
      </w:r>
    </w:p>
    <w:p w:rsidR="00B7322B" w:rsidRPr="00B7322B" w:rsidRDefault="00B7322B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7322B" w:rsidRPr="007B41DB" w:rsidRDefault="0070364C" w:rsidP="00B732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322B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наименование и местонахождение учебного заведения:</w:t>
      </w:r>
      <w:r w:rsidR="00B7322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7322B" w:rsidRPr="007B41DB">
        <w:rPr>
          <w:rFonts w:ascii="Times New Roman" w:hAnsi="Times New Roman" w:cs="Times New Roman"/>
          <w:spacing w:val="-1"/>
          <w:sz w:val="28"/>
          <w:szCs w:val="28"/>
          <w:lang w:val="kk-KZ"/>
        </w:rPr>
        <w:t>частное учреждение</w:t>
      </w:r>
      <w:r w:rsidR="00B7322B" w:rsidRPr="007B41DB">
        <w:rPr>
          <w:rFonts w:ascii="Times New Roman" w:hAnsi="Times New Roman" w:cs="Times New Roman"/>
          <w:sz w:val="28"/>
          <w:szCs w:val="28"/>
        </w:rPr>
        <w:t xml:space="preserve"> </w:t>
      </w:r>
      <w:r w:rsidR="00B7322B" w:rsidRPr="007B41DB">
        <w:rPr>
          <w:rFonts w:ascii="Times New Roman" w:hAnsi="Times New Roman" w:cs="Times New Roman"/>
          <w:sz w:val="28"/>
          <w:szCs w:val="28"/>
          <w:lang w:val="kk-KZ"/>
        </w:rPr>
        <w:t>«К</w:t>
      </w:r>
      <w:proofErr w:type="spellStart"/>
      <w:r w:rsidR="00B7322B" w:rsidRPr="007B41DB">
        <w:rPr>
          <w:rFonts w:ascii="Times New Roman" w:hAnsi="Times New Roman" w:cs="Times New Roman"/>
          <w:sz w:val="28"/>
          <w:szCs w:val="28"/>
        </w:rPr>
        <w:t>олледж</w:t>
      </w:r>
      <w:proofErr w:type="spellEnd"/>
      <w:r w:rsidR="00B7322B" w:rsidRPr="007B41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322B" w:rsidRPr="007B41DB">
        <w:rPr>
          <w:rFonts w:ascii="Times New Roman" w:hAnsi="Times New Roman" w:cs="Times New Roman"/>
          <w:sz w:val="28"/>
          <w:szCs w:val="28"/>
        </w:rPr>
        <w:t xml:space="preserve">медресе </w:t>
      </w:r>
      <w:r w:rsidR="00B7322B" w:rsidRPr="007B41DB">
        <w:rPr>
          <w:rFonts w:ascii="Times New Roman" w:hAnsi="Times New Roman" w:cs="Times New Roman"/>
          <w:sz w:val="28"/>
          <w:szCs w:val="28"/>
          <w:lang w:val="kk-KZ"/>
        </w:rPr>
        <w:t>Ушконыр»</w:t>
      </w:r>
      <w:r w:rsidR="009B350E" w:rsidRPr="007B41D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B7322B" w:rsidRPr="007B41DB">
        <w:rPr>
          <w:rFonts w:ascii="Times New Roman" w:hAnsi="Times New Roman" w:cs="Times New Roman"/>
          <w:sz w:val="28"/>
          <w:szCs w:val="28"/>
          <w:lang w:val="kk-KZ"/>
        </w:rPr>
        <w:t>Алматинская</w:t>
      </w:r>
      <w:r w:rsidR="00B7322B" w:rsidRPr="007B41DB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B7322B" w:rsidRPr="007B41DB">
        <w:rPr>
          <w:rFonts w:ascii="Times New Roman" w:hAnsi="Times New Roman" w:cs="Times New Roman"/>
          <w:sz w:val="28"/>
          <w:szCs w:val="28"/>
          <w:lang w:val="kk-KZ"/>
        </w:rPr>
        <w:t>Карасайский район, село Ушконыр, ул. Жибек жолы, дом №164.</w:t>
      </w:r>
    </w:p>
    <w:p w:rsidR="009B350E" w:rsidRPr="007B41DB" w:rsidRDefault="009B350E" w:rsidP="00B7322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7B41DB">
        <w:rPr>
          <w:rStyle w:val="a3"/>
          <w:rFonts w:ascii="Times New Roman" w:hAnsi="Times New Roman" w:cs="Times New Roman"/>
          <w:sz w:val="28"/>
          <w:szCs w:val="28"/>
        </w:rPr>
        <w:t>Год основания:</w:t>
      </w:r>
      <w:r w:rsidRPr="007B41D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2015 год.</w:t>
      </w:r>
    </w:p>
    <w:p w:rsidR="0070364C" w:rsidRPr="007B41DB" w:rsidRDefault="009B350E" w:rsidP="00B7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DB">
        <w:rPr>
          <w:rStyle w:val="a3"/>
          <w:rFonts w:ascii="Times New Roman" w:hAnsi="Times New Roman" w:cs="Times New Roman"/>
          <w:sz w:val="28"/>
          <w:szCs w:val="28"/>
        </w:rPr>
        <w:t>Регистрирующий орган:</w:t>
      </w:r>
      <w:r w:rsidRPr="007B41DB">
        <w:rPr>
          <w:rFonts w:ascii="Times New Roman" w:hAnsi="Times New Roman" w:cs="Times New Roman"/>
          <w:sz w:val="28"/>
          <w:szCs w:val="28"/>
        </w:rPr>
        <w:t xml:space="preserve">  Департамент юстиции Алматинской области.</w:t>
      </w:r>
    </w:p>
    <w:p w:rsidR="00D30169" w:rsidRPr="007B41DB" w:rsidRDefault="009B350E" w:rsidP="00B732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B41DB">
        <w:rPr>
          <w:b/>
          <w:bCs/>
          <w:sz w:val="28"/>
          <w:szCs w:val="28"/>
        </w:rPr>
        <w:t xml:space="preserve">Орган, выдавший лицензию: </w:t>
      </w:r>
      <w:r w:rsidRPr="007B41DB">
        <w:rPr>
          <w:sz w:val="28"/>
          <w:szCs w:val="28"/>
        </w:rPr>
        <w:t>Комитет по контролю в сфере образования и науки Министерства образовани</w:t>
      </w:r>
      <w:r w:rsidR="00B7322B" w:rsidRPr="007B41DB">
        <w:rPr>
          <w:sz w:val="28"/>
          <w:szCs w:val="28"/>
        </w:rPr>
        <w:t>я и науки Республики Казахстан.</w:t>
      </w:r>
    </w:p>
    <w:p w:rsidR="009B350E" w:rsidRPr="007B41DB" w:rsidRDefault="009B350E" w:rsidP="00B732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1DB">
        <w:rPr>
          <w:b/>
          <w:bCs/>
          <w:sz w:val="28"/>
          <w:szCs w:val="28"/>
        </w:rPr>
        <w:t xml:space="preserve">Дата выдачи лицензии: </w:t>
      </w:r>
      <w:r w:rsidR="00B7322B" w:rsidRPr="007B41DB">
        <w:rPr>
          <w:sz w:val="28"/>
          <w:szCs w:val="28"/>
        </w:rPr>
        <w:t>№</w:t>
      </w:r>
      <w:r w:rsidRPr="007B41DB">
        <w:rPr>
          <w:sz w:val="28"/>
          <w:szCs w:val="28"/>
        </w:rPr>
        <w:t>KZ51LAA00010535</w:t>
      </w:r>
      <w:r w:rsidR="00B7322B" w:rsidRPr="007B41DB">
        <w:rPr>
          <w:sz w:val="28"/>
          <w:szCs w:val="28"/>
        </w:rPr>
        <w:t xml:space="preserve"> от 20 декабря 2013 г.</w:t>
      </w:r>
    </w:p>
    <w:p w:rsidR="009B350E" w:rsidRPr="007B41DB" w:rsidRDefault="009B350E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собственности: </w:t>
      </w:r>
      <w:r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 учреждение.</w:t>
      </w:r>
    </w:p>
    <w:p w:rsidR="009B350E" w:rsidRPr="007B41DB" w:rsidRDefault="009B350E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телефоны:</w:t>
      </w:r>
      <w:r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2B"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2B"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>7112</w:t>
      </w:r>
      <w:r w:rsidR="00B7322B"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>) 50-40-</w:t>
      </w:r>
      <w:r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>02, факс</w:t>
      </w:r>
      <w:r w:rsidR="00B7322B"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>: 50-40-</w:t>
      </w:r>
      <w:r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9B350E" w:rsidRPr="007B41DB" w:rsidRDefault="009B350E" w:rsidP="00B7322B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val="en-US" w:eastAsia="ru-RU" w:bidi="ar-EG"/>
        </w:rPr>
      </w:pPr>
      <w:r w:rsidRPr="007B41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E-mail:</w:t>
      </w:r>
      <w:r w:rsidRPr="007B4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30169" w:rsidRPr="007B41DB">
        <w:rPr>
          <w:rFonts w:ascii="Times New Roman" w:eastAsia="Times New Roman" w:hAnsi="Times New Roman" w:cs="Times New Roman"/>
          <w:sz w:val="28"/>
          <w:szCs w:val="28"/>
          <w:lang w:val="en-US" w:eastAsia="ru-RU" w:bidi="ar-EG"/>
        </w:rPr>
        <w:t xml:space="preserve">oral </w:t>
      </w:r>
      <w:hyperlink r:id="rId8" w:history="1">
        <w:r w:rsidR="00D30169" w:rsidRPr="007B41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 w:bidi="ar-EG"/>
          </w:rPr>
          <w:t>medresesi@mail.ru</w:t>
        </w:r>
      </w:hyperlink>
    </w:p>
    <w:p w:rsidR="00B7322B" w:rsidRPr="007B41DB" w:rsidRDefault="00B7322B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ar-EG"/>
        </w:rPr>
      </w:pPr>
    </w:p>
    <w:p w:rsidR="00D30169" w:rsidRPr="007B41DB" w:rsidRDefault="00D30169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</w:t>
      </w:r>
      <w:r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нормативным требованиям и позволяет  проводить образовательный  процесс  на должном уровне. Учебные кабинеты и лаборатории оснащены компьютерами, современными техническими средствами обучения. В аудиториях установлено более 35 компьютеров, обеспеченных выходом в интернет. </w:t>
      </w:r>
    </w:p>
    <w:p w:rsidR="002C1899" w:rsidRPr="007B41DB" w:rsidRDefault="002C1899" w:rsidP="002C1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имеется библиотека, общежитие, столовая, читальный зал. Функционирует компьютерный класс с интернет подключением, медицинский пункт. </w:t>
      </w:r>
    </w:p>
    <w:p w:rsidR="002C1899" w:rsidRPr="001D7344" w:rsidRDefault="00D30169" w:rsidP="002C1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преподавателей:</w:t>
      </w:r>
      <w:r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99" w:rsidRPr="007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медресе работают  </w:t>
      </w:r>
      <w:r w:rsidR="002C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преподавателя. </w:t>
      </w:r>
      <w:r w:rsidR="002C1899" w:rsidRPr="001D7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Базовое образование преподавателей, степень специализации соответствуют требованиям системного религиозного образования среднего религиозного</w:t>
      </w:r>
      <w:r w:rsidR="002C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заведения, колледжа,</w:t>
      </w:r>
      <w:r w:rsidR="002C1899" w:rsidRPr="001D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специальность преподавателей соответствует обучаемым предметам. У каждого преподавателя имеются рабочие учебные программы и самостоятельные рабочие планы по своим предметам.</w:t>
      </w:r>
    </w:p>
    <w:p w:rsidR="006265FE" w:rsidRPr="00852536" w:rsidRDefault="006265FE" w:rsidP="00626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B7322B" w:rsidRPr="00852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азовое и общее среднее образование: </w:t>
      </w:r>
      <w:r w:rsidR="00B7322B" w:rsidRPr="00852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прием абитуриентов девочек и мальчиков</w:t>
      </w:r>
      <w:r w:rsidR="002C1899" w:rsidRPr="00852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окончания 9 и 11 </w:t>
      </w:r>
      <w:r w:rsidRPr="00852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класса. </w:t>
      </w:r>
      <w:r w:rsidRPr="008525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Медресе-колледж осуществляют свою деятельность на основе Устава. Организация образовательной деятельности осуществляет</w:t>
      </w:r>
      <w:r w:rsidR="002C1899" w:rsidRPr="00852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соответствии с требованиями Закона</w:t>
      </w:r>
      <w:r w:rsidRPr="0085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</w:t>
      </w:r>
      <w:r w:rsidR="002C1899" w:rsidRPr="00852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разования» Республики Казахстан.</w:t>
      </w:r>
    </w:p>
    <w:p w:rsidR="00D30169" w:rsidRPr="00B7322B" w:rsidRDefault="00D30169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ГК-2008 «Классификатор профессий и специальностей технического </w:t>
      </w:r>
      <w:r w:rsidR="002C1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профессионального, </w:t>
      </w:r>
      <w:proofErr w:type="spellStart"/>
      <w:r w:rsidR="002C1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послесредне</w:t>
      </w: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образования» подготовка кадров в медресе-колледжах ведется по специальности 0112013-«Имам </w:t>
      </w:r>
      <w:proofErr w:type="spellStart"/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хатиб</w:t>
      </w:r>
      <w:proofErr w:type="spellEnd"/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:rsidR="00D30169" w:rsidRPr="00B7322B" w:rsidRDefault="00D30169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 учебные планы технического и профессионального образования по специальности 0112000-«Исламоведение». Учебные планы медресе утверждаются Председателем, Верховным муфтием ДУМК и Директором департамента технического и профессионального образования МОН РК.</w:t>
      </w:r>
    </w:p>
    <w:p w:rsidR="00D30169" w:rsidRPr="00B7322B" w:rsidRDefault="00D30169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соответствии с государственными стандартами в учебные планы медресе включены светские предметы. Все используемые учебники и литература утверждены Духовным управлением мусульман Казахстана.</w:t>
      </w:r>
    </w:p>
    <w:p w:rsidR="00D30169" w:rsidRPr="00B7322B" w:rsidRDefault="00D30169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Учебно-производственная практика проходит в мечети «</w:t>
      </w: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Машхур Жусип</w:t>
      </w: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30169" w:rsidRPr="00B7322B" w:rsidRDefault="00D30169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обучения - 2 года 10 месяцев. В соответствии с учебным планом обучающиеся прослушивают лекции, участвуют в практических, лабораторных занятиях, занимаются самостоятельной работой, сдают курсовые работы, зачеты и экзамены.</w:t>
      </w:r>
    </w:p>
    <w:p w:rsidR="00F147E3" w:rsidRPr="00B7322B" w:rsidRDefault="00F147E3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</w:t>
      </w:r>
      <w:r w:rsidR="002C1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медресе</w:t>
      </w: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обучаются</w:t>
      </w:r>
      <w:r w:rsidRPr="00B732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32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227</w:t>
      </w:r>
      <w:r w:rsidRPr="00B732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учащихся</w:t>
      </w:r>
      <w:r w:rsidRPr="00B73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47E3" w:rsidRPr="00B7322B" w:rsidRDefault="00F147E3" w:rsidP="00B7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147E3" w:rsidRPr="00B7322B" w:rsidSect="002C189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D7" w:rsidRDefault="00660FD7" w:rsidP="002C1899">
      <w:pPr>
        <w:spacing w:after="0" w:line="240" w:lineRule="auto"/>
      </w:pPr>
      <w:r>
        <w:separator/>
      </w:r>
    </w:p>
  </w:endnote>
  <w:endnote w:type="continuationSeparator" w:id="0">
    <w:p w:rsidR="00660FD7" w:rsidRDefault="00660FD7" w:rsidP="002C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D7" w:rsidRDefault="00660FD7" w:rsidP="002C1899">
      <w:pPr>
        <w:spacing w:after="0" w:line="240" w:lineRule="auto"/>
      </w:pPr>
      <w:r>
        <w:separator/>
      </w:r>
    </w:p>
  </w:footnote>
  <w:footnote w:type="continuationSeparator" w:id="0">
    <w:p w:rsidR="00660FD7" w:rsidRDefault="00660FD7" w:rsidP="002C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07389"/>
      <w:docPartObj>
        <w:docPartGallery w:val="Page Numbers (Top of Page)"/>
        <w:docPartUnique/>
      </w:docPartObj>
    </w:sdtPr>
    <w:sdtEndPr/>
    <w:sdtContent>
      <w:p w:rsidR="002C1899" w:rsidRDefault="002C18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1DB">
          <w:rPr>
            <w:noProof/>
          </w:rPr>
          <w:t>2</w:t>
        </w:r>
        <w:r>
          <w:fldChar w:fldCharType="end"/>
        </w:r>
      </w:p>
    </w:sdtContent>
  </w:sdt>
  <w:p w:rsidR="002C1899" w:rsidRDefault="002C18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12A0"/>
    <w:multiLevelType w:val="multilevel"/>
    <w:tmpl w:val="84F2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F02D6"/>
    <w:multiLevelType w:val="hybridMultilevel"/>
    <w:tmpl w:val="E85C9BA4"/>
    <w:lvl w:ilvl="0" w:tplc="4D2E4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27"/>
    <w:rsid w:val="00132BCD"/>
    <w:rsid w:val="002C1899"/>
    <w:rsid w:val="00475CC2"/>
    <w:rsid w:val="004B1D38"/>
    <w:rsid w:val="005F3427"/>
    <w:rsid w:val="006265FE"/>
    <w:rsid w:val="00660FD7"/>
    <w:rsid w:val="0070364C"/>
    <w:rsid w:val="007B41DB"/>
    <w:rsid w:val="0084128A"/>
    <w:rsid w:val="00852536"/>
    <w:rsid w:val="009B350E"/>
    <w:rsid w:val="00AC1EB9"/>
    <w:rsid w:val="00B7322B"/>
    <w:rsid w:val="00BE2540"/>
    <w:rsid w:val="00D17704"/>
    <w:rsid w:val="00D30169"/>
    <w:rsid w:val="00F147E3"/>
    <w:rsid w:val="00F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50E"/>
    <w:rPr>
      <w:b/>
      <w:bCs/>
    </w:rPr>
  </w:style>
  <w:style w:type="paragraph" w:styleId="a4">
    <w:name w:val="Normal (Web)"/>
    <w:basedOn w:val="a"/>
    <w:uiPriority w:val="99"/>
    <w:unhideWhenUsed/>
    <w:rsid w:val="009B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0169"/>
    <w:rPr>
      <w:color w:val="0000FF" w:themeColor="hyperlink"/>
      <w:u w:val="single"/>
    </w:rPr>
  </w:style>
  <w:style w:type="paragraph" w:styleId="a6">
    <w:name w:val="No Spacing"/>
    <w:uiPriority w:val="1"/>
    <w:qFormat/>
    <w:rsid w:val="00B73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/Kazakh" w:eastAsia="Helv/Kazakh" w:hAnsi="Helv/Kazakh" w:cs="Helv/Kazakh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899"/>
  </w:style>
  <w:style w:type="paragraph" w:styleId="a9">
    <w:name w:val="footer"/>
    <w:basedOn w:val="a"/>
    <w:link w:val="aa"/>
    <w:uiPriority w:val="99"/>
    <w:unhideWhenUsed/>
    <w:rsid w:val="002C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50E"/>
    <w:rPr>
      <w:b/>
      <w:bCs/>
    </w:rPr>
  </w:style>
  <w:style w:type="paragraph" w:styleId="a4">
    <w:name w:val="Normal (Web)"/>
    <w:basedOn w:val="a"/>
    <w:uiPriority w:val="99"/>
    <w:unhideWhenUsed/>
    <w:rsid w:val="009B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0169"/>
    <w:rPr>
      <w:color w:val="0000FF" w:themeColor="hyperlink"/>
      <w:u w:val="single"/>
    </w:rPr>
  </w:style>
  <w:style w:type="paragraph" w:styleId="a6">
    <w:name w:val="No Spacing"/>
    <w:uiPriority w:val="1"/>
    <w:qFormat/>
    <w:rsid w:val="00B73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/Kazakh" w:eastAsia="Helv/Kazakh" w:hAnsi="Helv/Kazakh" w:cs="Helv/Kazakh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899"/>
  </w:style>
  <w:style w:type="paragraph" w:styleId="a9">
    <w:name w:val="footer"/>
    <w:basedOn w:val="a"/>
    <w:link w:val="aa"/>
    <w:uiPriority w:val="99"/>
    <w:unhideWhenUsed/>
    <w:rsid w:val="002C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resesi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Абу-Бакир Карменов</dc:creator>
  <cp:keywords/>
  <dc:description/>
  <cp:lastModifiedBy>user</cp:lastModifiedBy>
  <cp:revision>12</cp:revision>
  <dcterms:created xsi:type="dcterms:W3CDTF">2019-06-20T03:17:00Z</dcterms:created>
  <dcterms:modified xsi:type="dcterms:W3CDTF">2020-02-05T09:51:00Z</dcterms:modified>
</cp:coreProperties>
</file>