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FC" w:rsidRPr="0033007A" w:rsidRDefault="00724FF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11"/>
    </w:p>
    <w:p w:rsidR="00724FFC" w:rsidRPr="0033007A" w:rsidRDefault="00724FFC" w:rsidP="00724FFC">
      <w:pPr>
        <w:spacing w:after="0" w:line="240" w:lineRule="auto"/>
        <w:ind w:firstLine="708"/>
        <w:jc w:val="right"/>
        <w:rPr>
          <w:rFonts w:ascii="Times New Roman" w:eastAsiaTheme="minorHAnsi" w:hAnsi="Times New Roman" w:cs="Times New Roman"/>
          <w:i/>
          <w:sz w:val="20"/>
          <w:szCs w:val="20"/>
          <w:lang w:val="ru-RU"/>
        </w:rPr>
      </w:pPr>
      <w:r w:rsidRPr="0033007A">
        <w:rPr>
          <w:rFonts w:ascii="Times New Roman" w:eastAsiaTheme="minorHAnsi" w:hAnsi="Times New Roman" w:cs="Times New Roman"/>
          <w:i/>
          <w:sz w:val="20"/>
          <w:szCs w:val="20"/>
          <w:lang w:val="ru-RU"/>
        </w:rPr>
        <w:t>Приложение к письму № _____________</w:t>
      </w:r>
    </w:p>
    <w:p w:rsidR="00724FFC" w:rsidRPr="0033007A" w:rsidRDefault="00724FFC" w:rsidP="00724FFC">
      <w:pPr>
        <w:spacing w:after="0" w:line="240" w:lineRule="auto"/>
        <w:ind w:firstLine="708"/>
        <w:jc w:val="right"/>
        <w:rPr>
          <w:rFonts w:ascii="Times New Roman" w:eastAsiaTheme="minorHAnsi" w:hAnsi="Times New Roman" w:cs="Times New Roman"/>
          <w:i/>
          <w:sz w:val="20"/>
          <w:szCs w:val="20"/>
          <w:lang w:val="ru-RU"/>
        </w:rPr>
      </w:pPr>
      <w:r w:rsidRPr="0033007A">
        <w:rPr>
          <w:rFonts w:ascii="Times New Roman" w:eastAsiaTheme="minorHAnsi" w:hAnsi="Times New Roman" w:cs="Times New Roman"/>
          <w:i/>
          <w:sz w:val="20"/>
          <w:szCs w:val="20"/>
          <w:lang w:val="ru-RU"/>
        </w:rPr>
        <w:t>от __ февраля 201</w:t>
      </w:r>
      <w:r w:rsidR="00561002" w:rsidRPr="0033007A">
        <w:rPr>
          <w:rFonts w:ascii="Times New Roman" w:eastAsiaTheme="minorHAnsi" w:hAnsi="Times New Roman" w:cs="Times New Roman"/>
          <w:i/>
          <w:sz w:val="20"/>
          <w:szCs w:val="20"/>
          <w:lang w:val="ru-RU"/>
        </w:rPr>
        <w:t>8</w:t>
      </w:r>
      <w:r w:rsidRPr="0033007A">
        <w:rPr>
          <w:rFonts w:ascii="Times New Roman" w:eastAsiaTheme="minorHAnsi" w:hAnsi="Times New Roman" w:cs="Times New Roman"/>
          <w:i/>
          <w:sz w:val="20"/>
          <w:szCs w:val="20"/>
          <w:lang w:val="ru-RU"/>
        </w:rPr>
        <w:t xml:space="preserve"> года </w:t>
      </w:r>
    </w:p>
    <w:p w:rsidR="00724FFC" w:rsidRPr="0033007A" w:rsidRDefault="00724FFC" w:rsidP="00724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23F9A" w:rsidRPr="0033007A" w:rsidRDefault="00724FFC" w:rsidP="00724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3007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Информация об исполнении Плана мероприятий по реализации Концепции по переходу Республики Казахстан к «зеленой экономике» на 2013 – 2020 годы, утвержденно</w:t>
      </w:r>
      <w:r w:rsidR="00D23F9A" w:rsidRPr="0033007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 постановлением Правительства</w:t>
      </w:r>
    </w:p>
    <w:p w:rsidR="00EE1D64" w:rsidRPr="0033007A" w:rsidRDefault="00724FFC" w:rsidP="00EE1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3007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Республики Казахстан от 31 июля 2013 года № 750</w:t>
      </w:r>
      <w:bookmarkEnd w:id="0"/>
    </w:p>
    <w:p w:rsidR="00EE1D64" w:rsidRPr="0033007A" w:rsidRDefault="00EE1D64" w:rsidP="00EE1D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96"/>
        <w:gridCol w:w="1973"/>
        <w:gridCol w:w="1559"/>
        <w:gridCol w:w="5323"/>
      </w:tblGrid>
      <w:tr w:rsidR="00EE1D64" w:rsidRPr="005600CC" w:rsidTr="00BC2868">
        <w:tc>
          <w:tcPr>
            <w:tcW w:w="534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 п</w:t>
            </w:r>
          </w:p>
        </w:tc>
        <w:tc>
          <w:tcPr>
            <w:tcW w:w="3118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996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</w:t>
            </w:r>
          </w:p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завершения</w:t>
            </w:r>
          </w:p>
        </w:tc>
        <w:tc>
          <w:tcPr>
            <w:tcW w:w="1973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 исполнение</w:t>
            </w:r>
          </w:p>
        </w:tc>
        <w:tc>
          <w:tcPr>
            <w:tcW w:w="1559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</w:t>
            </w:r>
          </w:p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5323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Информация о проделанной работе за 2017 года</w:t>
            </w:r>
          </w:p>
        </w:tc>
      </w:tr>
      <w:tr w:rsidR="00EE1D64" w:rsidRPr="0033007A" w:rsidTr="00BC2868">
        <w:tc>
          <w:tcPr>
            <w:tcW w:w="534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96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73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23" w:type="dxa"/>
            <w:vAlign w:val="center"/>
          </w:tcPr>
          <w:p w:rsidR="00EE1D64" w:rsidRPr="0033007A" w:rsidRDefault="00EE1D64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E1D64" w:rsidRPr="005600CC" w:rsidTr="00BC2868">
        <w:tc>
          <w:tcPr>
            <w:tcW w:w="14503" w:type="dxa"/>
            <w:gridSpan w:val="6"/>
          </w:tcPr>
          <w:p w:rsidR="00EE1D64" w:rsidRPr="0033007A" w:rsidRDefault="00EE1D64" w:rsidP="00EE1D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Нормативно-правовое, институциональное и кадровое обеспечение</w:t>
            </w:r>
          </w:p>
        </w:tc>
      </w:tr>
      <w:tr w:rsidR="00BC2868" w:rsidRPr="005600CC" w:rsidTr="00BC2868">
        <w:tc>
          <w:tcPr>
            <w:tcW w:w="14503" w:type="dxa"/>
            <w:gridSpan w:val="6"/>
          </w:tcPr>
          <w:p w:rsidR="00BC2868" w:rsidRPr="0033007A" w:rsidRDefault="00BC2868" w:rsidP="00BC28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 "зеленой экономики" (в том числе государственные и отраслевые программы)</w:t>
            </w:r>
          </w:p>
        </w:tc>
      </w:tr>
      <w:tr w:rsidR="00BC2868" w:rsidRPr="005600CC" w:rsidTr="00BC2868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проект Закона Республики Казахстан "О внесении изменений и дополнений в некоторые законодательные акты Республики Казахстан по вопросам перехода Республики Казахстан к "зеленой" экономике"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Закона Республики Казахстан в Канцелярию Премьер-Министра Республики Казахстан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МЭБП (созыв), МООС, МИНТ, МСХ, МФ, МЮ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3154EC" w:rsidRPr="0033007A" w:rsidRDefault="001243F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>Исполнен</w:t>
            </w:r>
            <w:r w:rsidR="003154EC" w:rsidRPr="0033007A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>.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28 апреля 2016 года был принят Закон </w:t>
            </w:r>
            <w:r w:rsidR="005A7053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«О внесении изменений и дополнений в некоторые законодательные акты Республики Казахстан по вопросам перехода Республики Казахстан к« зеленой экономике </w:t>
            </w:r>
            <w:r w:rsidR="005A7053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                    </w:t>
            </w:r>
            <w:r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>№ 506-V ЗРК».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Во исполнение данного Закона Распоряжением Премьер-Министра РК от </w:t>
            </w:r>
            <w:r w:rsidR="005A7053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      </w:t>
            </w:r>
            <w:r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>23 августа 2016 год № 70-р утвержден  «Перечень нормативных правовых и правовых актов, принятие которых необходимо в целях реализации Закона Республики Казахстан от 28 апреля 2016 года «О внесении изменений и дополнений в некоторые законодательные акты Республики Казахстан по вопросам перехода Республики Казахстан к «зеленой экономике». Информация по исполнению распоряжения представляется установленные сроки.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lastRenderedPageBreak/>
              <w:t>Согласно данного распоряжения принято 23 из 25 нормативно-правовых актов.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>По непринятым двум НПА проводится работа:</w:t>
            </w:r>
          </w:p>
          <w:p w:rsidR="003154EC" w:rsidRPr="0033007A" w:rsidRDefault="003154EC" w:rsidP="003154EC">
            <w:pPr>
              <w:numPr>
                <w:ilvl w:val="0"/>
                <w:numId w:val="1"/>
              </w:numPr>
              <w:ind w:right="127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>МИО в первом квартале 2018 г. планируется принятие «Правил управления бесхозяйными отходами, признанными решением суда поступившими</w:t>
            </w:r>
            <w:r w:rsidR="00B22F89"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 в коммунальную собственность»;</w:t>
            </w:r>
          </w:p>
          <w:p w:rsidR="00C5468F" w:rsidRDefault="003154EC" w:rsidP="00C5468F">
            <w:pPr>
              <w:numPr>
                <w:ilvl w:val="0"/>
                <w:numId w:val="1"/>
              </w:numPr>
              <w:ind w:right="127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  <w:t xml:space="preserve">МСХ совместно с МИР прорабатывается вопрос о нецелесообразности принятия «Норм времени и загруженности работников гидрогеолого- мелиоративной службы для проведения мониторинга и оценки мелиоративного состояния орошаемых земель». </w:t>
            </w:r>
          </w:p>
          <w:p w:rsidR="00812601" w:rsidRPr="0033007A" w:rsidRDefault="00812601" w:rsidP="00812601">
            <w:pPr>
              <w:ind w:left="360" w:right="127"/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  <w:lang w:val="ru-RU"/>
              </w:rPr>
            </w:pPr>
          </w:p>
        </w:tc>
      </w:tr>
      <w:tr w:rsidR="001A55AD" w:rsidRPr="005600CC" w:rsidTr="005A7053">
        <w:trPr>
          <w:trHeight w:val="806"/>
        </w:trPr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1-1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Концепцию проекта Закона Республики Казахстан "О внесении изменений и дополнений в некоторые законодательные акты Республики Казахстан по экологическим вопросам в сфере регулирования парниковых газов и озоноразрушающих веществ"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МВК по вопросам законопроектной деятельности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МЭ, МЮ, МНЭ, МФ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2017 года</w:t>
            </w:r>
          </w:p>
        </w:tc>
        <w:tc>
          <w:tcPr>
            <w:tcW w:w="5323" w:type="dxa"/>
          </w:tcPr>
          <w:p w:rsidR="003154EC" w:rsidRPr="0033007A" w:rsidRDefault="00CB6909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</w:t>
            </w:r>
            <w:r w:rsidR="003154EC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3154EC" w:rsidRPr="0033007A" w:rsidRDefault="003154EC" w:rsidP="003154EC">
            <w:pPr>
              <w:pBdr>
                <w:bottom w:val="single" w:sz="4" w:space="31" w:color="FFFFFF"/>
              </w:pBdr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к законопроекту</w:t>
            </w:r>
            <w:r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«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внесении изменений и дополнений в некоторые законодательные акты Республики Казахстан по вопросам регулирования парниковых газов и озоноразрушающих веществ», утверждена протоколом 434-заседания Межведомственной комиссии по вопросам законопроектной деятельности 18 августа 2017 года.</w:t>
            </w:r>
          </w:p>
          <w:p w:rsidR="003154EC" w:rsidRPr="0033007A" w:rsidRDefault="003154EC" w:rsidP="003154EC">
            <w:pPr>
              <w:pBdr>
                <w:bottom w:val="single" w:sz="4" w:space="31" w:color="FFFFFF"/>
              </w:pBdr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Целью законопроекта являются совершенствование законодательства в сфере регулирования выбросов парниковых газов и озоноразрушающих веществ, адаптации к изменению климата и управления отходами в 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соответствии с принятыми международными обязательствами в рамках Парижского соглашения, Рамочной конвенции ООН об изменении климата, а также Монреальского протокола.</w:t>
            </w:r>
          </w:p>
          <w:p w:rsidR="003154EC" w:rsidRPr="0033007A" w:rsidRDefault="003154EC" w:rsidP="003154EC">
            <w:pPr>
              <w:pBdr>
                <w:bottom w:val="single" w:sz="4" w:space="31" w:color="FFFFFF"/>
              </w:pBdr>
              <w:ind w:left="126" w:right="127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Проектом закона предлагается внести изменения и дополнения в следующие законодательные акты: Экологический, Земельный, Предпринимательский кодексы, а также в кодекс «Об административных правонарушениях»</w:t>
            </w:r>
            <w:r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</w:p>
          <w:p w:rsidR="003154EC" w:rsidRPr="0033007A" w:rsidRDefault="003154EC" w:rsidP="003154EC">
            <w:pPr>
              <w:pBdr>
                <w:bottom w:val="single" w:sz="4" w:space="31" w:color="FFFFFF"/>
              </w:pBdr>
              <w:ind w:left="126" w:right="127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Принятие законопроекта окажет положительное влияние на вопросы занятости населения, здравоохранения, водные объекты, земельные ресурсы, а также на различные сектора экономики, поскольку позволит адаптировать соответствующую инфраструктуру к условиям изменения климата, в частности снизить ущерб и их уязвимость к экстремальным погодным явлениям. </w:t>
            </w:r>
          </w:p>
          <w:p w:rsidR="00BC2868" w:rsidRPr="00812601" w:rsidRDefault="003154EC" w:rsidP="00812601">
            <w:pPr>
              <w:pBdr>
                <w:bottom w:val="single" w:sz="4" w:space="31" w:color="FFFFFF"/>
              </w:pBdr>
              <w:ind w:left="126" w:right="127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Планом законопроектных работ Правительства Республики Казахстан на </w:t>
            </w:r>
            <w:r w:rsidR="005A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</w:t>
            </w:r>
            <w:r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2018 год, утвержденного постановлением Правительства Республики Казахстан от </w:t>
            </w:r>
            <w:r w:rsidR="005A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</w:t>
            </w:r>
            <w:r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28 декабря 2017 года № 894, предусмотрено внесение на рассмотрение законопроекта </w:t>
            </w:r>
            <w:r w:rsidR="005A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</w:t>
            </w:r>
            <w:r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«О внесении изменений и дополнений в некоторые законодательные акты Республики Казахстан по вопросам регулирования парниковых газов и озоноразрушающих веществ» в июле –</w:t>
            </w:r>
            <w:r w:rsidR="00437A4F"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МЮ, в сентябре – </w:t>
            </w:r>
            <w:r w:rsidRPr="00330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Правительство, в ноябре – Парламент.</w:t>
            </w:r>
          </w:p>
        </w:tc>
      </w:tr>
      <w:tr w:rsidR="00BC2868" w:rsidRPr="005600CC" w:rsidTr="00BC2868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 стратегические планы государственных органов и программы развития территорий в соответствие с положениями Концепции по переходу Республики Казахстан к "зеленой экономике"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МНЭ (созыв), МЭ, МСХ, МИР,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323" w:type="dxa"/>
          </w:tcPr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>На исполнении</w:t>
            </w:r>
            <w:r w:rsidR="00473DFA" w:rsidRPr="0033007A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val="ru-RU"/>
              </w:rPr>
              <w:t>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информации, представленной МНЭ РК стратегические планы государственных органов соответствуют положениям политики РК по переходу к «зеленой экономике».  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Стратегическом плане МСХ РК на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2017-2021 гг. во исполнение основных задач по сохранению и эффективному управлению экосистемами определены следующие приоритеты развития и меры по их реализации: 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 лесному хозяйству: лесоустройство на территории государственного лесного фонда, воспроизводство лесов и лесоразведение, искусственное разведение объектов растительного мира, лесохозяйственное проектирование.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по животному миру: сохранение биологического разнообразия и целостности сообществ животного мира в состоянии естественной свободы, научно-обоснованное, рациональное использование объектов животного мира, воспроизводство животного мира, включая искусственное разведение видов животных, в том числе ценных, редких и находящихся под угрозой исчезновения.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по рыбному хозяйству: сохранение рыбных ресурсов сосредоточено на осуществлении охраны и воспроизводства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рыбных ресурсов, а также на регулировании устойчивого их использования, научно - обоснованное, рациональное использование объектов рыбных ресурсов.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Кроме того, в проекте Стратегического плана МСХ РК, разработанного в рамках формирования республиканского бюджета на 2018-2020 годы предусмотрено достижение следующих целевых индикаторов: 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индекс производительности труда в сельском хозяйстве к уровню 2015 года, с плановыми значениями в 2018 году - 116%, 2019 году- 122%, 2020 году - 129 %,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2021 году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- 134%;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площадь водообеспеченных земель регулярного орошения, с плановыми значениями в 2018 году - 1480 тыс.га, в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2019 году - 1604 тыс.га, в 2020 году -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1791 тыс.га, в 2021 году - 2010 тыс.га.;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объем поступления из сопредельных стран стока трансграничных рек в соответствии с договоренностями по вододелению, с плановым значением на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2018-2021 гг. - 45,19 км³;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площадь покрытых лесом угодий на особо охраняемых природных территориях и территориях специализированных предприятий лесного хозяйства, с плановыми значениями в 2018 году – 1414 тыс.га, в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2019 году – 1419 тыс.га, в 2020 году –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1424 тыс.га, в 2021 году – 1429 тыс.га.;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прирост численности редких и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исчезающих видов копытных животных и сайгаков, с плановыми значениями на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2018-2021 годы тугайный благородный олень – 0,7 %, кулан – 0,9 % , джейран – 0,5 %, архар – 1,4 %, сайгаков -10%; 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сохранение рыбных ресурсов и других водных животных, с плановыми значениями на 2018-2021 годы – 70  видов, в том числе: ценных видов, являющихся объектами рыболовства – 52 вида,  редких и находящихся под угрозой исчезновения видов – 18 видов.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стратегический план на 2017 – 2021 годы Министерства энергетики Республики Казахстан (далее – МЭ РК) включены следующие целевые индикаторы: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доля альтернативных источников в выработке электроэнергии. Объем вырабатываемой электроэнергии ВИЭ, План 2017 года – 1,1 млрд. кВтч, факт (оперативные данные) – 1,7 млрд. кВтч.;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доля газовых электростанций в выработке электроэнергии. По оперативным данным АО «КЕГОК» доля выработки электроэнергии электростанциями работающими на газе за 2017 год составило 20,17 %;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газификация регионов. Уровень газификации населения, план 2017 года –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46,52 %, факт – 47,38 %;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снижение относительно текущего уровня выбросов углекислого газа в электроэнергетике. Предельный объем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выбросов парниковых газов по отношению к 1990 году, план 2017 года – 86 %, факт –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77,3 %.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Вместе с тем, стратегический план МЭ РК на 2018-2021 годы приведен в соответствие с положениями Концепции, направленные на снижение эмиссии в окружающую среду, возобновляемым источникам энергии и к переходу «зеленой экономике».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стратегическом плане Министерства по инвестициям и развитию Республики Казахстан (далее – МИР РК) на 2017-2021 годы предусмотрен целевой индикатор по снижению энергоемкости обрабатывающей промышленности.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Стратегическим планом МИР РК на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2017 год запланировано  снижение данного индикатора до 95% (к уровню 2014 года), фактические данные за 2017 год будут опубликованы в конце октября 2018 года. 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Вместе с тем, в целях достижения данного индикатора в Операционном плане МИР РК на 2017 год предусмотрено выполнение следующих мероприятий: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мониторинг региональных Комплексных планов по энергосбережению на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2015-2020 годы;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формирование и ведение государственного энергетического реестра (ГЭР);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формирование и ведение Карты энергоэффективности.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 настоящее время, из 16 регионов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14 регионов утвердили Комплексный план по энергосбережению на 2015-2020 годы, </w:t>
            </w:r>
            <w:r w:rsidR="005A70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регионов на стадии согласования.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Кроме того, согласно программе развития территорий на 2017 год, МИО  были включены следующие показатели по индикаторам: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доля альтернативных источников в выработке электроэнергии,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доля газовых электростанций в выработке электроэнергии,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газификация регионов,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доля утилизации твердых бытовых отходов к их образованию,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площадь покрытых лесом угодий на территории государственного лесного фонда, находящегося в ведении местных исполнительных органов,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доля модернизированных сетей от общей протяженности,</w:t>
            </w:r>
          </w:p>
          <w:p w:rsidR="003154EC" w:rsidRPr="0033007A" w:rsidRDefault="003154EC" w:rsidP="003154EC">
            <w:pPr>
              <w:tabs>
                <w:tab w:val="left" w:pos="0"/>
              </w:tabs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доступ в городах к централизованному водоснабжению,</w:t>
            </w:r>
          </w:p>
          <w:p w:rsidR="003154EC" w:rsidRPr="0033007A" w:rsidRDefault="003154EC" w:rsidP="003154EC">
            <w:pPr>
              <w:ind w:left="126" w:right="127"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доля модернизированных сетей от общей протяженности: теплоснабжение и другие.</w:t>
            </w:r>
          </w:p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C2868" w:rsidRPr="005600CC" w:rsidTr="00BC2868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 отраслевые программы в соответствие с положениями Концепции по переходу Республики Казахстан к "зеленой экономике"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МЭБП (созыв), МНГ, МИНТ, МСХ, МООС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BC2868" w:rsidRPr="0033007A" w:rsidRDefault="00BC2868" w:rsidP="003154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3154EC" w:rsidRPr="0033007A" w:rsidRDefault="003154EC" w:rsidP="003154EC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3154EC" w:rsidRPr="0033007A" w:rsidRDefault="003154EC" w:rsidP="003154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13.09.14 г. № 20-19)</w:t>
            </w:r>
          </w:p>
        </w:tc>
      </w:tr>
      <w:tr w:rsidR="00BC2868" w:rsidRPr="005600CC" w:rsidTr="00BC2868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Включить в региональные программы развития территорий мероприятия по переходу на "зеленую экономику" в соответствии с положениями Концепции по переходу Республики Казахстан к "зеленой экономике"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3154EC" w:rsidRPr="0033007A" w:rsidRDefault="003154EC" w:rsidP="003154EC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3154EC" w:rsidRPr="0033007A" w:rsidRDefault="003154EC" w:rsidP="003154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BC2868" w:rsidRPr="0033007A" w:rsidTr="0056667A">
        <w:tc>
          <w:tcPr>
            <w:tcW w:w="14503" w:type="dxa"/>
            <w:gridSpan w:val="6"/>
          </w:tcPr>
          <w:p w:rsidR="00BC2868" w:rsidRPr="0033007A" w:rsidRDefault="00BC2868" w:rsidP="00BC28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Институциональное обеспечение</w:t>
            </w: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созданию Совета по переходу к "зеленой экономике" при Президенте Республики Казахстан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Администрацию Президента Республики Казахстан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МЭБП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3154EC" w:rsidRPr="0033007A" w:rsidRDefault="00CB6909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Исполнен</w:t>
            </w:r>
            <w:r w:rsidR="00473DFA"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.</w:t>
            </w:r>
          </w:p>
          <w:p w:rsidR="003154EC" w:rsidRPr="0033007A" w:rsidRDefault="003154EC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соответствии с Указом Президента РК от 26 мая 2014 года № 823 образован Совет по переходу к «зеленой» экономике при Президенте Республики Казахстан </w:t>
            </w:r>
            <w:r w:rsidR="005A7053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(далее - Совет). Решением Совета в целях реализации поставленных перед ним задач созданы </w:t>
            </w:r>
            <w:r w:rsidR="005A7053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9 рабочих групп Совета.</w:t>
            </w:r>
          </w:p>
          <w:p w:rsidR="003154EC" w:rsidRPr="0033007A" w:rsidRDefault="003154EC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2017 году  проведено 2 заседания Совета по переходу к «зеленой» экономике при Президенте Республики Казахстан.</w:t>
            </w:r>
          </w:p>
          <w:p w:rsidR="003154EC" w:rsidRPr="0033007A" w:rsidRDefault="003154EC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2 июня 2017 года проведено шестое заседание Совета где были заслушаны отчеты вице-министра сельского хозяйства Нысанбаева Е.Н., акима Южно-Казахстанской области Туймебаева Ж.К. об исполнении Плана мероприятий по реализации Концепции по переходу Республики Казахстан к «зеленой экономике» на 2013 - 2020 годы по разделам: «Управление отходами»,  «Управление водными ресурсами».</w:t>
            </w:r>
          </w:p>
          <w:p w:rsidR="003154EC" w:rsidRPr="0033007A" w:rsidRDefault="003154EC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19 октября 2017 года проведено седьмое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заседание Совета где были заслушаны отчеты  Министра энергетики Бозумбаева К.А. о реализации Плана мероприятий Концепции по переходу Республики Казахстан к «зеленой экономике» на 2013 - 2020 годы, Акима Атырауской области Ногаева Н.А., Акима г.Алматы Байбек Б.К., Акима Восточно-Казахстанской области Ахметова Д.К., Акима Алматинской области Баталова А.Г., Акима Карагандинской области Кошанова Е.Ж., Акима Костанайской области Мухамбетова А.Б., по разделу «Управление твердыми бытовыми отходами».</w:t>
            </w:r>
          </w:p>
          <w:p w:rsidR="003154EC" w:rsidRPr="0033007A" w:rsidRDefault="003154EC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Указом Президента РК от 20 октября </w:t>
            </w:r>
            <w:r w:rsidR="005A7053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2017 г. №568 «О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Казахстан» состав Совета дополнен двумя </w:t>
            </w:r>
            <w:r w:rsidR="005A7053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участниками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: Министром здравоохранения РК и Директором Программы ООН по окружающей среде в Центральной Азии. </w:t>
            </w:r>
          </w:p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5-1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Национальный доклад по переходу к "зеленой экономике"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Национальный доклад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 (созыв), заинтересованные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органы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 в 3 года</w:t>
            </w:r>
          </w:p>
        </w:tc>
        <w:tc>
          <w:tcPr>
            <w:tcW w:w="5323" w:type="dxa"/>
          </w:tcPr>
          <w:p w:rsidR="003154EC" w:rsidRPr="0033007A" w:rsidRDefault="003154EC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На исполнении.</w:t>
            </w:r>
          </w:p>
          <w:p w:rsidR="003154EC" w:rsidRPr="0033007A" w:rsidRDefault="003154EC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Планом мероприятий по реализации Концепции по переходу РК к зеленой экономике раз в три года предусмотрено рассмотрение Национального доклада по зеленой экономике на заседании Совета по переходу к зеленой экономике. С этой целью Министерством в 2017 году при поддержке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Германского общества международного сотрудничества (GIZ) разработан Национальный доклад по зеленой экономике за период 2014-2016 годы (далее - Доклад).</w:t>
            </w:r>
          </w:p>
          <w:p w:rsidR="003154EC" w:rsidRPr="0033007A" w:rsidRDefault="003154EC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Докладе представлена информация по таким направлениям, как устойчивое использование водных ресурсов, развитие устойчивого и высокопроизводительного сельского хозяйства, энергосбережение и повышение энергоэффективности, развитие электроэнергетики, управление отходами, снижение загрязнения воздуха и сохранение и эффективное управление экосистемами. Во второй части Национального доклада проводится анализ ситуации по переходу к зеленой экономике в разрезе регионов страны; в заключительной части представлен рейтинг областей по реализации положений Концепции. Проведение такой оценки является новым походом по определению развития зеленой экономики в регионах. </w:t>
            </w:r>
          </w:p>
          <w:p w:rsidR="003154EC" w:rsidRPr="0033007A" w:rsidRDefault="003154EC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При составлении Национального доклада использованы материалы министерств энергетики, национальной экономики (Комитет статистики), здравоохранения, сельского хозяйства, по инновациям и развитию, Республиканского государственного предприятия «Казгидромет», АО «Жасыл даму» и других государственных органов, международных и общественных организаций, СМИ и иных опубликованных источников информации.</w:t>
            </w:r>
          </w:p>
          <w:p w:rsidR="003154EC" w:rsidRPr="0033007A" w:rsidRDefault="009D7BE0" w:rsidP="003154EC">
            <w:pPr>
              <w:ind w:left="125" w:right="125" w:firstLine="425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Итоговая И</w:t>
            </w:r>
            <w:r w:rsidR="003154EC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нформация представлена в КПМ</w:t>
            </w:r>
            <w:r w:rsidR="003154EC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54EC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от 22.01.2018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года </w:t>
            </w:r>
            <w:r w:rsidR="005A7053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№</w:t>
            </w:r>
            <w:r w:rsidR="005A7053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17-01/Д-1075//413(п.5-1).</w:t>
            </w:r>
          </w:p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мероприятий по совершенствованию оперативного сбора и прозрачности общегосударственной и ведомственной статистической информации, а также административных данных по всем индикаторам "зеленой экономики", включая результаты энергоаудитов, уровня и состава выбросов крупнейшими предприятиями, показателей состояния водных ресурсов, производительности сельского хозяйства, состояния свалок ТБО и промышленных отходов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АС 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 (созыв), МООС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квартал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Исполнен. 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информации, представленной Комитетом статистики МНЭ РК, в соответствии с Планом мероприятий по совершенствованию оперативного сбора и прозрачности общегосударственной и ведомственной статистической информации, а также административных данных, утвержденного приказом МНЭ РК  от 8 октября 2014 г. № 46, по всем индикаторам «зеленой экономики» обновлена статистическая методология и инструментарий по охране окружающей среды, в т.ч.: 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-разработана и утверждена Приказом Председателя КС МНЭ РК от 12 октября 2016 года № 238 «Методика по формированию первичных показателей, необходимых для построения экологического счета в  Системе национальных счетов». </w:t>
            </w:r>
          </w:p>
          <w:p w:rsidR="0046004F" w:rsidRDefault="003154EC" w:rsidP="00C30EC9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-внесены изменения в «Методику формирования показателей статистики окружающей среды», </w:t>
            </w:r>
            <w:r w:rsidR="00156890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Приказом и.о Председателя КС МНЭ РК от 25 декабря 2015 года № 223.</w:t>
            </w:r>
          </w:p>
          <w:p w:rsidR="00812601" w:rsidRPr="0033007A" w:rsidRDefault="00812601" w:rsidP="00C30EC9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сбор статистических данных в рамках плана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статистических работ, необходимых для оценки и контроля реализации Концепции по переходу Республики Казахстан к "зеленой экономике" на регулярной основе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"МЭ"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"КСМНЭ"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323" w:type="dxa"/>
          </w:tcPr>
          <w:p w:rsidR="003154EC" w:rsidRPr="0033007A" w:rsidRDefault="003154EC" w:rsidP="003154EC">
            <w:pPr>
              <w:ind w:left="126" w:right="127"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информации, представленной Комитетом статистики МНЭ РК, согласно 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п. 8 Плана мероприятий по совершенствованию оперативного сбора и прозрачности общегосударственной и ведомственной статистической информации, а также административных данных» КС в соответствии со стандартом ОЭСР по зеленому росту разработан национальный перечень показателей «зеленой экономики». Данные показатели на  ежегодной основе  публикуются на Интернет-ресурсе www.stat.gov.kz, в разделе «Официальная статистическая информация» - «Охрана окружающей среды» - «Показатели «зеленой экономики». 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 того, показатели индикаторов «зеленой» экономики ежегодно формируются, публикуются и размещаются на Интернет-ресурсе Комитета www.stat.gov.kz в статистическом сборнике «Охрана окружающей среды и устойчивое развитие Казахстана».</w:t>
            </w:r>
          </w:p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C2868" w:rsidRPr="0033007A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комплексный "зеленый" показатель уровня жизни населения для регионов, который будет включать уровень экономического развития, экологическую обстановку, здоровье населения, обеспеченность чистой водой и др.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 комплексного "зеленого" показателя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 (созыв),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2017 года</w:t>
            </w:r>
          </w:p>
        </w:tc>
        <w:tc>
          <w:tcPr>
            <w:tcW w:w="5323" w:type="dxa"/>
          </w:tcPr>
          <w:p w:rsidR="003154EC" w:rsidRPr="0033007A" w:rsidRDefault="003154EC" w:rsidP="003154EC">
            <w:pPr>
              <w:ind w:left="126" w:right="127"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проекта ЕС/ПРООН/ЕЭК ООН «Поддержка Казахстана для перехода к модели зеленой экономики» разработана Модель «Комплексный «зеленый» показатель регионов» (далее – Модель), которая состоит из трех групп показателей: эффективность использования природных ресурсов, экологическое качество жизни и социально-экономическое развитие региона. Каждая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группа показателей содержит  компоненты,  по которым осуществляется оценка: группа  «эффективность использования природных ресурсов» - 6 показателей, группа «экологическое качество жизни населения» - 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показателей и группа «социально-экономическое развитие региона» -  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показателя, всего 18 показателей по трем группам.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Целью Модели является оценка уровня экономического развития, экологической обстановки, здоровья населения, обеспеченности населения чистой водой на основе показателей «зеленого» роста Организации экономического сотрудничества и развития. 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регионов наилучшие результаты с точки зрения комплексного «зеленого» показателя показали города республиканского значения – Алматы и Астана, а также Жамбылская область. Наименьший балл набрали Актюбинская, Карагандинская и Павлодарская области, остальные регионы Казахстана демонстрируют средний уровень экологического благополучия.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г, Министерством в пилотном режиме совместно с МИО на основе статистических данных прорабатывается вопрос по составлению оценки показателей «зеленого» уровня жизни населения регионов, по результатам которой планируется составление предварительного рейтинга по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регионам.</w:t>
            </w:r>
          </w:p>
          <w:p w:rsidR="003154EC" w:rsidRPr="0033007A" w:rsidRDefault="003154EC" w:rsidP="003154EC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октября 2017 г. Модель была презентована на заседании Комиссии по экологии Общественного совета по вопросам топливно-энергетического комплекса и экологии при МЭ РК, в состав которого входят представители государственных органов, экологических неправительственных организаций и ученых кругов. Членами Совета была дана положительная оценка Модели.</w:t>
            </w:r>
          </w:p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3969" w:type="dxa"/>
            <w:gridSpan w:val="5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BC2868" w:rsidRPr="005600CC" w:rsidTr="0056667A">
        <w:tc>
          <w:tcPr>
            <w:tcW w:w="14503" w:type="dxa"/>
            <w:gridSpan w:val="6"/>
          </w:tcPr>
          <w:p w:rsidR="00BC2868" w:rsidRPr="0033007A" w:rsidRDefault="00BC2868" w:rsidP="00BC28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 перехода к "зеленой экономике"</w:t>
            </w: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 государственный образовательный заказ по подготовке кадров для "зеленой экономики"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МОН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 - июнь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информации Министерства образования и науки РК, ежегодно государственный образовательный заказ формируется на основе заявок отраслей экономики, а также с учетом региональной потребности и нацелен на обеспечение государственных и отраслевых программ.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Приказом МОН от 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декабря 2017 г.  № 631 в 2017-2018 учебном году государственный образовательный заказ и составил по специальностям: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бакалавриате: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«Электроэнергетика» - 390 грантов, «Теплоэнергетика» – 330 грантов, «Энергообеспечение сельского хозяйства» -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 грантов, «Агрономия» - 313</w:t>
            </w:r>
            <w:r w:rsidR="00E23329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«Водные ресурсы и водопользование» - 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  <w:r w:rsidR="00E23329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«Лесные ресурсы и лесоводство»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- 117</w:t>
            </w:r>
            <w:r w:rsidR="00E23329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«Плодоовощеводство» - 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E23329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магистратуре: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«Электроэнергетика» - 100 грантов, «Теплоэнергетика» – 250 грантов, «Агрономия» - 121</w:t>
            </w:r>
            <w:r w:rsidR="005A7053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«Водные ресурсы и водопользование» - 18</w:t>
            </w:r>
            <w:r w:rsidR="005A7053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«Лесные ресурсы и лесоводство» - 8</w:t>
            </w:r>
            <w:r w:rsidR="005A7053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«Плодоовощеводство» - 34</w:t>
            </w:r>
            <w:r w:rsidR="005A7053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докторантуре: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«Электроэнергетика» - 20 грантов, «Теплоэнергетика» – 8 грантов, «Энергообеспечение сельского хозяйства» - 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грантов, «Агрономия» - 12</w:t>
            </w:r>
            <w:r w:rsidR="005A7053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«Водные ресурсы и водопользование» - 6</w:t>
            </w:r>
            <w:r w:rsidR="005A7053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Лесные ресурсы и лесоводство» -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A7053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«Плодоовощеводство» - 4</w:t>
            </w:r>
            <w:r w:rsidR="005A7053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</w:t>
            </w:r>
            <w:r w:rsidR="005A7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5468F" w:rsidRDefault="0056667A" w:rsidP="00C5468F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объем государственного образовательного заказа на 2017-2018 учебный год по всем трем уровням составил </w:t>
            </w:r>
            <w:r w:rsidR="00BE612D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2038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грантов.</w:t>
            </w:r>
          </w:p>
          <w:p w:rsidR="00812601" w:rsidRPr="0033007A" w:rsidRDefault="00812601" w:rsidP="00C5468F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5AD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потребность в трудовых ресурсах в пяти промышленных кластерах в разрезе регионов и специальностей до 2020 года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МЗСР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 (созыв),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2013 -2020 годы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данным МИО, потребность в трудовых ресурсах по пяти промышленным кластерам в разрезе регионов составляет: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Зеленое строительство – в 2017 году – 98 единиц, 2018 году – 509 единиц, 2019 году – 257 единиц, 2020 году – 298 единиц;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Сельское хозяйство – в 2017 году – </w:t>
            </w:r>
            <w:r w:rsidR="0010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2036 единиц, 2018 году – 2176 единиц, </w:t>
            </w:r>
            <w:r w:rsidR="0010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2019 году – 2033 единиц, 2020 году – </w:t>
            </w:r>
            <w:r w:rsidR="0010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2019 единиц;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Новые технологии в электроэнергетике – в 2017 году – 2207 единиц, 2018 году – </w:t>
            </w:r>
            <w:r w:rsidR="0010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2215 единиц, 2019 году – 2371 единиц, </w:t>
            </w:r>
            <w:r w:rsidR="0010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году – 1079 единиц;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Управление отходами и обработка материалов в условиях замкнутого цикла – в 2017 году – 310 единиц, 2018 году – </w:t>
            </w:r>
            <w:r w:rsidR="0010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 единиц, 2019 году – 380 единиц, 2020 году – 383 единиц;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Управление водными ресурсами, коммунальное водоснабжение и водоотведение – в 2017 году – 545 единиц, 2018 году – 688 единиц, 2019 году – </w:t>
            </w:r>
            <w:r w:rsidR="0010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687 единиц, 2020 году – 755 единиц.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Сводная информация о потребности в трудовых ресурсах в пяти промышленных кластерах в разрезе регионов и специальностей до 2020 года направлена в адрес  Министерства труда и социальной защиты населения РК 31 января 2018 года </w:t>
            </w:r>
            <w:r w:rsidR="00102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17-06-575/И.</w:t>
            </w:r>
          </w:p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Проработать вопрос включения в образовательные программы специальностей "Электроэнергетика", "Теплоэнергетика", "Энергообеспечение сельского хозяйства" элективных курсов по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охраны окружающей среды и производительности ресурсов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МООС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  <w:r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Предлагается к снятию с контроля.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информации, предоставленной МОН РК, в период с 2015 г. и по настоящее время в соответствии с требованиями работодателей вузами Казахстана осуществляется подготовка кадров по новым образовательным программам по специальностям: «Электроэнергетика», «Теплоэнергетика»,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«Энергообеспечение сельского хозяйства». В рамках данных образовательных программ преподаются дисциплины по проведению изыскательских работ по оценке климатических характеристик возобновляемых ресурсов для наиболее рационального размещения и проектирования энергетических установок; по обработке и анализу статистических данных для прогноза ресурсов возобновляемых источников энергии, формированию расчетов технических и экономических ресурсов солнечной энергетики, производству необходимых расчетов для проектирования солнечных и геотермальных установок, определению оценки всем категориям ресурсов солнечной энергетики, производству расчетов ветродвигателей, работе с программным обеспечением, позволяющих моделировать ветромеханический процесс и т.д.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компонент по выбору рабочих учебных планов указанных специальностей были внедрены такие дисциплины как «Энергосбережение в теплоэнергетике и теплотехнологии», «Нетрадиционные и возобновляемые источники энергии», «Возобновляемые источники энергии», «Энергетика и устойчивое развитие», «Ресурсосберегающие технологии в теплоэнергетике», «Энергоаудит в энергетике и теплотехнологии», «Теплоэнергетические системы и энергоиспользование», «Основы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техники безопасности в электроустановках», «Специальные вопросы сжигания топлива», «Инженерная экология», «Энергоаудит и мониторинг ТЭС», «Энергосберегающие технологии при производстве тепловой и электрической энергии», «Интенсивное энергосбережение и экология в теплотехнологии», «Электрические установки с применением возобновляемых источников энергии», «Солнечная электроэнергия и  геотермальная электроэнергия» и т.д. 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реализации ГПИИР определены 11 базовых вузов, которые осуществляют подготовку </w:t>
            </w:r>
            <w:r w:rsidR="00156890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конкурентоспособных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кадров по приоритетным направлениям развития экономике, в том числе по возобновляемой электроэнергетике.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КазНУ им. аль-Фараби совместно с зарубежными вузами-партнерами были разработаны и утверждены образовательные программы по специальности 6М071700 «Теплоэнергетика» - «Зеленая энергетика для индустрии»,  по специальности 6М073500 «Пищевая безопасность» - «Зеленая биотехнология и продовольственная безопасность». </w:t>
            </w:r>
          </w:p>
          <w:p w:rsidR="00BC2868" w:rsidRDefault="0056667A" w:rsidP="00473DF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 этим образовательным программам базовые вузы создали лаборатории «Зеленой энергетики для индустрии», «Зеленой биотехнологии и клеточной инженирии». Данные лаборатории оснащены современным оборудованием с уче</w:t>
            </w:r>
            <w:r w:rsidR="00473DF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лучших мировых </w:t>
            </w:r>
            <w:r w:rsidR="00473DF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стандартов. </w:t>
            </w:r>
          </w:p>
          <w:p w:rsidR="00812601" w:rsidRPr="0033007A" w:rsidRDefault="00812601" w:rsidP="00473DF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2868" w:rsidRPr="0033007A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Проработать вопрос совершенствования содержания дисциплины "Экология и устойчивое развитие" в ВУЗах в рамках перехода к "зеленой экономике"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МООС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2013 года 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расширения академической свободы вузов, постановлением Правительства Республики Казахстан в государственный общеобязательный стандарт высшего образования внесены изменения и дополнения в части сокращения дисциплин общеобязательного цикла. В зависимости от специальностей высшие учебные заведения самостоятельно включают следующие дисциплины: экология и устойчивое развитие, политология, социология, основы экономики, основы права, основы безопасности жизнедеятельности, культурология, самопознание, психология.</w:t>
            </w:r>
          </w:p>
          <w:p w:rsidR="00BC2868" w:rsidRDefault="0056667A" w:rsidP="00473DF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тем, в рабочие учебные планы специальностей внесена дисциплина «Экология и устойчивое развитие» в объеме 2 кредитов или 90 часов. Так, в рабочую учебную программу данной дисциплины были внедрены темы: «Экономические аспекты устойчивого развития. Зеленая экономика и устойчивое развитие. Управление водными ресурсами», «Экоэнергетика. Стратегия глобального энергоэкологического устойчивого развития в ХХІ веке. Возо</w:t>
            </w:r>
            <w:r w:rsidR="00473DF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бновляемые источники энергии». </w:t>
            </w:r>
          </w:p>
          <w:p w:rsidR="00812601" w:rsidRPr="0033007A" w:rsidRDefault="00812601" w:rsidP="00473DF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по организации обучающих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семинаров по "зеленой экономике" для специалистов местных исполнительных органов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 в Правительство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(поручение КПМ от 05.02.2014 г. № 17-62/02-57)</w:t>
            </w: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118" w:type="dxa"/>
            <w:vAlign w:val="center"/>
          </w:tcPr>
          <w:p w:rsidR="0046004F" w:rsidRPr="0033007A" w:rsidRDefault="00BC2868" w:rsidP="0046004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организации научных конференций и семинаров, "круглых столов" по вопросам "зеленой экономики" с приглашением иностранных специалистов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 (созыв), МООС, АДГС (по согласованию)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организации курсов повышения квалификации по вопросам "зеленой экономики" для государственных служащих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АДГСПК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</w:t>
            </w:r>
            <w:r w:rsidR="00473DFA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плану-графику курсов повышения квалификации и переподготовки для государственных служащих Академии государственного управления при Президенте Республики Казахстан Корпуса с 21 по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ноября 2017 г. 25 государственных служащих копуса «А» и «В» прошли повышение квалификации по теме  «Зеленая экономика».</w:t>
            </w:r>
          </w:p>
          <w:p w:rsidR="00C5468F" w:rsidRDefault="0056667A" w:rsidP="00C5468F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курсы повышения квалификации запланированы на ежегодной основе.</w:t>
            </w:r>
          </w:p>
          <w:p w:rsidR="00812601" w:rsidRPr="0033007A" w:rsidRDefault="00812601" w:rsidP="00C5468F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5AD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мониторинг научных проектов по отраслям "зеленой экономики" с определением наиболее эффективных проектов для дальнейшей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коммерциализации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информация в МЭ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проведенного мониторинга научных, научно-технических проектов и программ в рамках программно-целевого и грантового финансирования Национальным научным советом (далее- ННС) определены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проектов по «зеленой экономике»,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реализованные в период с 2015-2017 гг.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 г.  на заседании ННС из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вышеуказанных </w:t>
            </w:r>
            <w:r w:rsidR="00156890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планируется определить наиболее эффективные для дальнейшей коммерциализации.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Справочно: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1. «Устойчивое управление генетическими ресурсами Государственных ботанических садов Юго-восточного и Центрального Казахстана – особо охраняемых природных территорий республиканского значения - в условиях 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перехода к “зеленой экономике”»;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 «Создание объектов «зеленой химии»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агро-промышленном комплексе»;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 «Исследование и разработка «зеленых» условий синтеза отечественных высокоэффективных и селективных флотореагентов на основе местного сырья для обогащения труднообогатимых полиметал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лических и золотосодержащих руд;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 «Разработка катализаторов на основе ионных жидкостей для новых зеленых техно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логий нефтехимического синтеза»;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5. «Природоохранная деятельность регионов Казахстана в условиях перехода к «зеленой экономике»: эколого-экономический статус урбанизированной территории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механизмы его регулирования»;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6. «Разработка технологии гидроочистки дизельных фракций нефти, "угольной нефти" и их смесей с использованием новых подходо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классической и зеленой химии»;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7. «Разработка и внедрение «зеленых» методик определения органических токсикантов в почвах»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8. «Разработка технологии по получению экологически чистого и энергосберегающего плитного материала из отходов се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льскохозяйственной переработки»;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9. «Экологические проблемы зелёного строительства              г. Астаны и пути их решения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10. «Повышение энергоэффективности Казахстана при переходе к «зеленой экономике»: теория и практические меры реализации»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11. «Модернизация экономики Казахстана на принципах «зеленого роста»: региональный аспект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12. «Правовое регулирование использования возобновляемых и альтернативных видов энергетики в свете реализации Концепции по переходу Республики 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Казахстан к «зеленой экономике»;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13. «Ресурсоэффективное использование углеводородного сырья как основа функционирования нефтегазового комплекса в условиях реализации Концепции по переходу К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азахстана к «зеленой экономике»;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 «Правовые проблемы использования и охраны подземных вод РК в условиях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перехода к «зеленой экономике»;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15. «Фотоиндуцированные электронные процессы в нанокомпозитных материалах 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для </w:t>
            </w:r>
            <w:r w:rsidR="00D86B5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«зеленой» энергетики;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16. «Разработка инновационного теплового насоса для «зеленой» низкоуглеродной экономики с микропроцессорным управлением».</w:t>
            </w:r>
          </w:p>
          <w:p w:rsidR="00DE2560" w:rsidRPr="0033007A" w:rsidRDefault="00DE2560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13969" w:type="dxa"/>
            <w:gridSpan w:val="5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BC2868" w:rsidRPr="0033007A" w:rsidTr="0056667A">
        <w:tc>
          <w:tcPr>
            <w:tcW w:w="14503" w:type="dxa"/>
            <w:gridSpan w:val="6"/>
          </w:tcPr>
          <w:p w:rsidR="00BC2868" w:rsidRPr="0033007A" w:rsidRDefault="00BC2868" w:rsidP="00BC28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поддержка</w:t>
            </w:r>
          </w:p>
        </w:tc>
      </w:tr>
      <w:tr w:rsidR="00BC2868" w:rsidRPr="005600CC" w:rsidTr="0056667A">
        <w:tc>
          <w:tcPr>
            <w:tcW w:w="534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8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разработке экономической модели для оценки и контроля реализации Концепции по переходу Республики Казахстан к "зеленой экономике", а также для прогнозирования изменений в экономике, связанных с реализацией Плана мероприятий Правительства Республики Казахстан по реализации Концепции по переходу Республики Казахстан к "зеленой экономике" на 2013 - 2020 годы</w:t>
            </w:r>
          </w:p>
        </w:tc>
        <w:tc>
          <w:tcPr>
            <w:tcW w:w="1996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МЭБП (созыв), МООС</w:t>
            </w:r>
          </w:p>
        </w:tc>
        <w:tc>
          <w:tcPr>
            <w:tcW w:w="1559" w:type="dxa"/>
            <w:vAlign w:val="center"/>
          </w:tcPr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BC2868" w:rsidRPr="0033007A" w:rsidRDefault="00BC2868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BC2868" w:rsidRPr="0033007A" w:rsidRDefault="00BC2868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23.10.2015 г. № 20-19/02-57)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969" w:type="dxa"/>
            <w:gridSpan w:val="5"/>
            <w:vAlign w:val="center"/>
          </w:tcPr>
          <w:p w:rsidR="0099083D" w:rsidRPr="0033007A" w:rsidRDefault="00F37F77" w:rsidP="0099083D">
            <w:pPr>
              <w:spacing w:after="20"/>
              <w:ind w:left="2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обеспечение хода реализации Концепции по переходу Республики Казахстан к "зеленой экономике"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Единый республиканский медиа-план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МИК (созыв), заинтересованные государственные органы, акимы областей,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городов Астаны и Алматы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 РК с 2017 г.  осуществлен переход на новую систему медиа–планирования, которая </w:t>
            </w:r>
            <w:r w:rsidR="00156890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полную корреляцию деятельности всех государственных структур в  информационно – имиджевом и медийном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пространстве.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этой целью на основе предложений всех центральных государственных органов был сформирован Единый республиканский медиа-план «Қуатты Қазақстан» на 2017 г. (далее – Медиа-плана), включающий основные направления медийной работы. Данный План был одобрен на заседании Правительства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февраля 2017 г.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рамках государственной информационной стратегии, Медиа плана, карты ценности, информационно-разъяснительная работа проводится через информационные сообщения в ведущих СМИ страны и социальных сетях посредством интервью, пресс-туров, телепрограмм на ведущих телеканалах страны.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целом, за 2017 г. в СМИ всего было опубликовано – 5593 материала по «зеленой экономике», в том числе: в эфирах республиканских и региональных телеканалов вышло 2930 сюжетов, в республиканских печатных СМИ опубликовано 972 материалов, в региональных СМИ - 1022 материалов, на интернет-ресурсах размещено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 публикации.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Справочно: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частности, по переходу к «зеленой экономике» в республиканских телеканалах «Хабар», «Хабар24», «Qazaqstan» организованы выпуск новостей и сюжетов «Жасыл экономика», «Зеленая экономика»,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«По сути», «Негізінде», «Технология будущего», «Арнайы жоба», «Басты тақырып», «ЕХРО life» и др.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Также, в эфирах региональных телеканалов «Қазақстан-Көкшетау», «Қазақстан-Орал», «Қазақстан-Тараз», «Қазақстан-Атырау», «Қазақстан-Өскемен» вышли в новостных сюжетах и передачах ««Өзекті әңгіме», «Кеңдерек», «Қуатты шығыс», «Әлеумет», «Дайджест экономической прессы», «Прямое включение», «Честно говоря», «Модернизация Казахстана».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республиканских газетах «Литер», «Егемен Қазақстан», «Казахстанская правда», «Айқын», «Комсомольская правда Казахстан» по переходу к «зеленой экономике» организован выход следующих материалов: «Тезектің қызыуын пеллеттің жылуы алмастыра ма?», «Приверженность казахстанцев к «зеленой» экономике», </w:t>
            </w:r>
            <w:r w:rsidR="007B3E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«На острые мысли – новая энергетика», «Жаһанды жайлаған жасыл технология», </w:t>
            </w:r>
            <w:r w:rsidR="007B3EC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«В поисках чистой энергии» и др.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Данная тематика опубликована в региональных газетах «Знамя труда», «Оңтүстік Қазақстан», «Дидар», «Арқа ақшамы», «Ақ жайық», «Ақмешіт апталығы», «Алматы ақшамы», «Вечерний Алматы» и др.</w:t>
            </w:r>
          </w:p>
          <w:p w:rsidR="00C5468F" w:rsidRDefault="0056667A" w:rsidP="00C5468F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Кроме того, по переходу к «зеленой экономике» опубликованы материалы в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интернет-ресурсах baq.kz, informburo.kz, inform.kz, bnews.kz, tengrinews.kz.</w:t>
            </w:r>
          </w:p>
          <w:p w:rsidR="00812601" w:rsidRPr="0033007A" w:rsidRDefault="00812601" w:rsidP="00C5468F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A55AD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21-1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 сопровождать интернет-ресурс "Зеленый мост" для информационной поддержки Программы партнерства "Зеленый мост" и реализации Концепции по переходу Республики Казахстан к "зеленой экономике"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 выполненных работ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spacing w:after="20"/>
              <w:ind w:left="126" w:right="127" w:firstLine="42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Исполнен. </w:t>
            </w:r>
            <w:r w:rsidR="004F6679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Предлагается к снятию с контроля.</w:t>
            </w:r>
          </w:p>
          <w:p w:rsidR="0056667A" w:rsidRPr="0033007A" w:rsidRDefault="0056667A" w:rsidP="0056667A">
            <w:pPr>
              <w:pBdr>
                <w:bottom w:val="single" w:sz="4" w:space="31" w:color="FFFFFF"/>
              </w:pBdr>
              <w:ind w:left="126" w:right="127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Интернет-ресурс «Зеленый мост»  </w:t>
            </w:r>
            <w:hyperlink r:id="rId9" w:history="1">
              <w:r w:rsidRPr="003300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www.gbpp.org</w:t>
              </w:r>
            </w:hyperlink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378AE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коммуникативной площадкой участников Хартии по ППЗМ. По итогам 2017 года участниками Хартии являются 16 стран и 16 неправительственных организаций. На сайте размещается информация о ППЗМ и проводимых Министерством мероприятиях по его продвижению, распространяется информация по реализации проектов в Казахстане и мире для эффективного решения экологических и социальных проблем по направлениям «зеленой экономики».</w:t>
            </w:r>
          </w:p>
          <w:p w:rsidR="0056667A" w:rsidRPr="0033007A" w:rsidRDefault="0056667A" w:rsidP="0056667A">
            <w:pPr>
              <w:pBdr>
                <w:bottom w:val="single" w:sz="4" w:space="31" w:color="FFFFFF"/>
              </w:pBdr>
              <w:ind w:left="126" w:right="127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Ежегодно сопровождение и развитие сайта осуществляется поставщиком, определяемым путем открытого конкурсного отбора. </w:t>
            </w:r>
          </w:p>
          <w:p w:rsidR="0056667A" w:rsidRPr="0033007A" w:rsidRDefault="0056667A" w:rsidP="0056667A">
            <w:pPr>
              <w:pBdr>
                <w:bottom w:val="single" w:sz="4" w:space="31" w:color="FFFFFF"/>
              </w:pBdr>
              <w:ind w:left="126" w:right="127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г. на интернет-ресурсе ППЗМ размещено 357 новостей, 123 видео и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124 публикаций по таким тематическим направлениям, как </w:t>
            </w:r>
            <w:hyperlink r:id="rId10" w:history="1">
              <w:r w:rsidRPr="003300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экоэффективность</w:t>
              </w:r>
            </w:hyperlink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1" w:history="1">
              <w:r w:rsidRPr="003300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развитие городов</w:t>
              </w:r>
            </w:hyperlink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2" w:history="1">
              <w:r w:rsidRPr="003300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низкоуглеродное развитие</w:t>
              </w:r>
            </w:hyperlink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3" w:history="1">
              <w:r w:rsidRPr="003300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«зеленые» технологии и бизнес</w:t>
              </w:r>
            </w:hyperlink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целях улучшения и оптимизации интернет – ресурса ППЗМ в части интерактивности, читабельности, мультимедийных материалов, разработки интерактивных услуг и дополнительного функционала выполнен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редизайн интернет – ресурса и для продвижение </w:t>
            </w:r>
            <w:r w:rsidR="00156890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интернет-ресурса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социальных сетях разработано 5 шаблонов для Instagram.</w:t>
            </w:r>
          </w:p>
          <w:p w:rsidR="00F37F77" w:rsidRPr="0033007A" w:rsidRDefault="0056667A" w:rsidP="0056667A">
            <w:pPr>
              <w:pBdr>
                <w:bottom w:val="single" w:sz="4" w:space="31" w:color="FFFFFF"/>
              </w:pBdr>
              <w:ind w:left="126" w:right="127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 выполненных работ по сопровождению интернет-ресурса «Зеленый Мост» за 2017 г. МЭ РК подписан.</w:t>
            </w:r>
          </w:p>
        </w:tc>
      </w:tr>
      <w:tr w:rsidR="00F37F77" w:rsidRPr="005600CC" w:rsidTr="0056667A">
        <w:tc>
          <w:tcPr>
            <w:tcW w:w="14503" w:type="dxa"/>
            <w:gridSpan w:val="6"/>
            <w:vAlign w:val="center"/>
          </w:tcPr>
          <w:p w:rsidR="00F37F77" w:rsidRPr="0033007A" w:rsidRDefault="00F37F77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Меры по устойчивому использованию водных ресурсов</w:t>
            </w:r>
          </w:p>
        </w:tc>
      </w:tr>
      <w:tr w:rsidR="00F37F77" w:rsidRPr="005600CC" w:rsidTr="0056667A">
        <w:tc>
          <w:tcPr>
            <w:tcW w:w="14503" w:type="dxa"/>
            <w:gridSpan w:val="6"/>
            <w:vAlign w:val="center"/>
          </w:tcPr>
          <w:p w:rsidR="00931F75" w:rsidRPr="0033007A" w:rsidRDefault="00F37F77" w:rsidP="00931F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повышению эффективности водопользования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Государственную программу управления водными ресурсами на 2014 - 2040 годы, направленную на повышение эффективности водопользования, включающую, в том числе следующее: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меры, направленные на повышение эффективности орошения, снижение водоемкости используемых сельскохозяйственных культур, сокращение потерь в оросительных каналах;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меры по повышению эффективности водопользования в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промышленности;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меры по повышению эффективности водопользования муниципальными предприятиями водоснабжения и водоотведения;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постоянного отслеживания эффективности реализации мер по повышению эффективности водопользования в указанных секторах посредством сравнения с промежуточными поставленными целями для 2015, 2020, 2025 гг. и итогового 2040 г;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разработку предложений по стимулирующим мерам, направленным на покрытие полных операционных издержек и капитальных затрат на строительство и модернизацию водотехнических сооружений, а также на повышение эффективности водопотребления;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инвестиционную оценку,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приоритизацию и составление короткого списка наиболее привлекательных инфраструктурных проектов, направленных на улучшение водоснабжения (например, строительство дамб, в том числе на основе государственно-частного партнерства)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Указа Президента Республики Казахстан в Администрацию Президента 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МРР, МСХ, АРЕМ,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2013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shd w:val="clear" w:color="auto" w:fill="FFFFFF"/>
              <w:ind w:left="126" w:right="127" w:firstLine="426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Исполнен. </w:t>
            </w:r>
            <w:r w:rsidRPr="0033007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>Предлагается к снятию с контроля.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2014-2016 гг.  осуществлялась реализация Государственной программы управления водными ресурсами Казахстана (далее - ГПУВР), которая была  утверждена Указом Президента Республики Казахстан от </w:t>
            </w:r>
            <w:r w:rsidR="007B3E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 апреля 2014 года № 786, утратила силу Указом Президента Республики Казахстан от 14 февраля 2017 года № 420.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достижения цели ГПУВР были предусмотрены следующие задачи: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гарантированное обеспечение населения, окружающей среды и отраслей экономики водными ресурсами путем осуществления мер по водосбережению и увеличению объемов располагаемых водных ресурсов;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повышения эффективности управления водными ресурсами;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обеспечение сохранности водных экологических систем.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целях достижения поставленной цели и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решения задач Планом мероприятий предусматривались реконструкция и модернизация гидротехнических сооружений, капитальный ремонт магистральных и распределительных каналов республиканской и коммунальной собственности, гидромелиоративных систем земель регулярного и лиманного орошения, строительство новых водохозяйственных объектов.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Данным Указом утверждена Государственная программа развития агропромышленного комплекса (далее – ГПР АПК), </w:t>
            </w:r>
            <w:r w:rsidRPr="007B3EC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 интегрированием в нее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Госпрограммы управления водными ресурсами Казахстана.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ГПР АПК предусматривает решение вышеуказанных задач и в План мероприятий по реализации ГПР АПК включены такие мероприятия, как реконструкция гидротехнических сооружений, капитальный ремонт водохозяйственных систем, восстановление гидромелиоративных систем земель регулярного и лиманного орошения, строительство новых водохозяйственных объектов.</w:t>
            </w:r>
          </w:p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55AD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установленных законодательством Республики Казахстан мер по обеспечению субъектами естественных монополий установки потребителям индивидуальных и общедомовых приборов учета водопотребления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МООС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МРР (созыв), АРЕМ,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Исполнен.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информации, представленной Комитетом по регулированию естественных монополий, защите конкуренции и прав потребителей МНЭ РК, в соответствии с подпунктом 9) статьи 7 ЗРК «О естественных монополиях и регулируемых рынках» (далее - Закон) субъект естественных монополий (СЕМ) обязан приобретать и устанавливать потребителям приборы учета регулируемых коммунальных услуг (товаров, работ) в соответствии с договорами, заключенными с потребителями.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Вместе с тем, статьей 11 Закона предусмотрена обязанность потребителя услуг (товаров, работ) субъекта естественных монополий своевременно и в полном объеме оплачивать приобретение и установку приборов учета регулируемых коммунальных услуг (товаров, работ) в соответствии с условиями заключенных договоров.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подпунктом 1 статьи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Закона потребитель может также использовать право самостоятельно приобретать и устанавливать приборы учета.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Вместе с тем, в соответствии со статьей 92-8 Водного кодекса Республики Казахстан предусмотрены требования по оснащению общедомовыми и индивидуальными приборами учета воды для организации коммерческого учета воды в проектируемых и вновь вводимых  многоквартирных жилых домах.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вышеизложенного, действующим законодательством Республики Казахстан предусмотрены меры по обеспечению установки индивидуальных и общедомовых приборов учета водопотребления.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состоянию на 01.02.2018 года установлено: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общедомовые приборы учета холодной воды - 18 563 шт., потребность 34 798 шт, оснащенность составляет 53,3 %.</w:t>
            </w:r>
          </w:p>
          <w:p w:rsidR="00F37F77" w:rsidRDefault="0056667A" w:rsidP="00473DF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 приборы учета холодной воды – 2 933 857 шт, потребность 3 395 022 шт., оснащенность составляет 86,4 %</w:t>
            </w:r>
            <w:r w:rsidR="00473DF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12601" w:rsidRPr="0033007A" w:rsidRDefault="00812601" w:rsidP="00473DF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F77" w:rsidRPr="005600CC" w:rsidTr="0056667A">
        <w:tc>
          <w:tcPr>
            <w:tcW w:w="14503" w:type="dxa"/>
            <w:gridSpan w:val="6"/>
          </w:tcPr>
          <w:p w:rsidR="00F37F77" w:rsidRPr="0033007A" w:rsidRDefault="00F37F77" w:rsidP="00F37F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оптимизации управления водными ресурсами и пересмотру стоимости воды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всех действующих субсидий и разработать предложения по улучшенной модели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субсидирования, направленной на: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пересмотр субсидий с целью стимулирования водопользователей к ускоренному переходу на водосберегающие технологии;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обеспечение обоснованности и прозрачности расчетов и механизмов по установлению лимитов на водопотребление с учетом перехода на водосберегающие технологии;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предоставление коммунальным предприятиям и прочим эксплуатирующим организациям возможностей по компенсации затрат на сооружение и модернизацию водной инфраструктуры;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расширение видов государственной поддержки использования технологий эффективного водопользования, в том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по автоматизации распределения воды, налаживанию водоучета и улучшению технического состояния гидромелиоративных систем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Правительство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МСХ, МИНТ, МРР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21.07.2014 г. № 17-62/02-57)</w:t>
            </w:r>
          </w:p>
        </w:tc>
      </w:tr>
      <w:tr w:rsidR="00F37F77" w:rsidRPr="0033007A" w:rsidTr="0056667A">
        <w:tc>
          <w:tcPr>
            <w:tcW w:w="14503" w:type="dxa"/>
            <w:gridSpan w:val="6"/>
          </w:tcPr>
          <w:p w:rsidR="00F37F77" w:rsidRPr="0033007A" w:rsidRDefault="00F37F77" w:rsidP="00F37F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в сфере водоснабжения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созданию карты подземных вод Казахстана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МООС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CB6909">
            <w:pPr>
              <w:ind w:left="126" w:right="127"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1A55AD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Укрепить правовую основу совместных комиссий и рабочих групп в области охраны и использования трансграничных рек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МЭ, МСХ, МИД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усиления переговорных групп и обеспечения постоянного состава казахстанской делегации в работе совместных комиссий и рабочих групп с 2011 по 2017 гг. казахстанской стороной в переговорных процессах в качестве экспертов привлекаются ученные научно-исследовательских институтов и высококвалифицированных специалистов-практик в сфере водного хозяйства. Эксперты участвуют в подготовке и заключении межправительственных Соглашений по вододелению, пересмотре и контроле имеющихся договоренностей.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формировании республиканского бюджета на 2017-2019 годы была открыта новая бюджетная программа «Обеспечение поступления из сопредельных стран стока трансграничных рек в соответствии с договоренностями по вододелению».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Данная бюджетная программа направлена для усиления переговорных групп казахстанской делегации путем привлечения ученных научно-исследовательских институтов и высококвалифицированных специалистов-практик в сфере водного хозяйства (не государственных служащих), проведения исследовательских работ и космического мониторинга бассейна трансграничных рек и находящихся на них водохозяйственных объектов.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 2017 года в городе Ташкенте (Узбекистан) сторонами подписана Дорожная карта по вопросам сотрудничества в сфере водных отношений между Республикой Казахстан и Республикой Узбекистан.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информации, представленной МИД, в 2017 году по трансграничным рекам состоялись следующие заседания: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6-е заседание Комиссии по сотрудничеству в области охраны окружающей среды РК-КНР и 15-е заседание совместной комиссии по использованию и охране трансграничных рек РК-КНР;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октябре 2017 г. в г.Алматы состоялось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7-е заседание Совместной Казахстанско-Российской комиссии по совместному использованию и охране трансграничных водных объектов;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апреля 2017 г. в Таразе 23-е заседание Комиссии Кыргызской Республики и Республики Казахстан по использованию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водохозяйственных сооружений межгосударственного пользования на реках Чу и Талас (22-е заседание состоялось в октябре 2016 г. в Бишкеке);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г. было проведено 2-е, 3-е и 4-е заседание совместной Рабочей группы РК-РУ по выработке предложений по углублению сотрудничества по всем направлениям водных отношений.</w:t>
            </w:r>
          </w:p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F77" w:rsidRPr="005600CC" w:rsidTr="0056667A">
        <w:tc>
          <w:tcPr>
            <w:tcW w:w="14503" w:type="dxa"/>
            <w:gridSpan w:val="6"/>
            <w:vAlign w:val="center"/>
          </w:tcPr>
          <w:p w:rsidR="00F37F77" w:rsidRPr="0033007A" w:rsidRDefault="00F37F77" w:rsidP="00F37F7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Меры по повышению безопасности в сфере водных ресурсов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3969" w:type="dxa"/>
            <w:gridSpan w:val="5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F37F77" w:rsidRPr="005600CC" w:rsidTr="0056667A">
        <w:tc>
          <w:tcPr>
            <w:tcW w:w="14503" w:type="dxa"/>
            <w:gridSpan w:val="6"/>
            <w:vAlign w:val="center"/>
          </w:tcPr>
          <w:p w:rsidR="00F37F77" w:rsidRPr="0033007A" w:rsidRDefault="00F37F77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Меры по развитию устойчивого и высокопроизводительного сельского хозяйства</w:t>
            </w:r>
          </w:p>
        </w:tc>
      </w:tr>
      <w:tr w:rsidR="00F37F77" w:rsidRPr="005600CC" w:rsidTr="0056667A">
        <w:tc>
          <w:tcPr>
            <w:tcW w:w="14503" w:type="dxa"/>
            <w:gridSpan w:val="6"/>
            <w:vAlign w:val="center"/>
          </w:tcPr>
          <w:p w:rsidR="00931F75" w:rsidRPr="0033007A" w:rsidRDefault="00F37F77" w:rsidP="00931F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 по сбережению водных ресурсов в сельском хозяйстве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Предусмотреть в Государственной программе управления водными ресурсами на 2014 - 2040 г.г (в случае принятия) следующие индикаторы и меры: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постановка промежуточных целей на 2015, 2020, 2025 годы для достижения итоговой цели к 2030 году по сокращению объема потребления воды в сельском хозяйстве до 8 млрд. м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снижению водоемкости до 300 м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тонну сельскохозяйственной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продукции;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потенциала экономии водных ресурсов за счет усовершенствования технологий орошения, а также разработка методов перехода к более совершенным технологиям (например, от полива напуском или орошения дождеванием к капельному орошению и т. д.);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составление карты всех существующих и запланированных орошаемых земель с указанием сельскохозяйственных культур и технологий орошения, а также фактического удельного количества потребления воды;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оценка потенциала сбережения водных ресурсов и анализ целесообразности замены риса и хлопка на менее водоемкие культуры, в том числе разработка предложений по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выращиванию альтернативных сельскохозяйственных культур с оценкой необходимых инвестиций в инфраструктуру для перехода к их производству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Указа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Президента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МСХ,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акимы соответствующих областей 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  <w:r w:rsidRPr="0033007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Предлагается к снятию с контроля.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Государственная программа управления водными ресурсами Казахстана (далее – ГПУВР), утвержденная Указом Президента Республики Казахстан от 4 апреля 2014 года № 786, утратила силу Указом Президента Республики Казахстан от 14 февраля 2017 года № 420.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Мероприятия, предусмотренные в ГПУВР с 2017 г. (эффективное использование водных ресурсов) реализуются в рамках Государственной программы развития агропромышленного комплекса Республики Казахстан на 2017-2021 годы, утвержденной Указом Президента Республики Казахстан от 14 февраля 2017 года № 420.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ГПР АПК предусмотрен целевой </w:t>
            </w:r>
            <w:r w:rsidRPr="0033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индикатор достижения в 2021 году снижение расхода поливной воды на 1 га орошаемой площади на 20% к уровню 2015 года (снижение с 9180 м3 в 2015 году до 7348 м3) за счет внедрения водосберегающих технологии орошения (капельное орошение, дождеванием).</w:t>
            </w:r>
          </w:p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доступным тепличным технологиям и определению приоритетных решений, наиболее привлекательных для Казахстана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МСХ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уточненному объему рынка тепличного производства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МСХ (созыв), акимы областей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механизмам стимулирования для повышения инвестиционной привлекательности тепличного бизнеса среди местных фермеров и международных инвесторов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МСХ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C770AC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оценку потенциала обводнения пастбищных угодий в целях развития отгонного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животноводства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МСХ (созыв), акимы областей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Государственной программой развития агропромышленного комплекса Республики Казахстан на 2017-2021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годы, утвержденной Указом Президента Республики Казахстан 14 февраля 2017 года План обводнения пастбищ по Республике на 2017 год составляет - 700 единиц скважин (колодцев), на 2018 г.-700 ед., на 2019 г. -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700 ед., на 2020 г.-700 ед., на 2021 г.-752 ед. скважин.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общей сложности за 5 лет реализации госпрограммы необходимо построить 3552 ед. скважин (колодцев). По данным местных исполнительных органов фактически на ноябрь 2017 года при плане 700 скважин, построено и модернизовано 1138 скважин (163% от плана) на сумму 4,9 млрд. тенге, из них просубсидировано  497 скважин на сумму 2,5 млрд. тенге. 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Пастбищные угодья в Республике Казахстан являются преобладающим видом угодий и занимают 186,5 млн. га (84,2% в составе сельскохозяйственных угодий), в том числе улучшенных -6,0 млн. га и обводненных -105,5 млн. га. По данным сводного аналитического отчета о состоянии и использовании земель Республики Казахстан в структуре угодий земель сельскохозяйственного назначения общая площадь пастбища составляет - 179925,6 тыс. га, из них на землях сельхозназначения 70001,5 тыс. га 38,9 %, в том числе: обводненные всего – 104062,9 тыс. га, из них на землях сельхозназначения 43213,6 тыс. га 41,5 %.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Акмолинской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4493,4 тыс. га, в том числе обводненных 1370,6 тыс. га, или 31 %.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рамках плана мероприятий по обводнению пастбищ, утвержденных приказом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и.о. Министра сельского хозяйства Республики Казахстан от 07.04.2017г. № 154, на 2017 г, на 2017 г. дополнительно существует потребность в строительстве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колодцев (скважин), построено 31 колодца скважин или 103%.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Актюбинской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8865,5 тыс. га, обводненных 4075,5 тыс. га, или 46 %.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2014-2016 гг. хозяйствами построено и восстановлено 74 единицы шахтных колодцев и скважин. Потребность по обводнению пастбищ на 2017 год, составляла 30 колодцев (скважин), построено 74 колодца (скважин) или 247 %.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Алматинской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7192,1 тыс. га, обводненных 5858,2 тыс. га, или 81 %.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2014-2016 гг. хозяйствами построено и восстановлено 136 единиц шахтных колодцев и скважин. В рамках плана мероприятий по обводнению пастбищ на 2017 год, существует потребность в строительстве 146 колодцев (скважин), построено 150 колодца (скважин)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103 %.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Атырауской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2250 тыс. га, обводненных 1096,1 тыс. га, или 49 %.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2014-2016 гг. хозяйствами построено и восстановлено 18 единиц шахтных колодцев и скважин. В рамках плана мероприятий по обводнению пастбищ на 2017 год, существует потребность в строительстве 13 колодцев (скважин), построено 31 колодца (скважин) или 238 %.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Восточно-Казахстанской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8461,3 тыс. га, обводненных 5877,8 тыс. га, или 69 %. С 2014-2016 гг. хозяйствами построено и восстановлено 144 единиц шахтных колодцев и скважин. В рамках плана мероприятий по обводнению пастбищ на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год, существует потребность в строительстве 70 колодцев (скважин), построено 71 колодца (скважин) или 101 %.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Жамбылской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3620,7 тыс. га, обводненных 3101,7 тыс. га, или 86 %.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2014-2016 гг. хозяйствами построено и восстановлено 121 единиц шахтных колодцев и скважин. В рамках плана мероприятий по обводнению пастбищ на 2017 год, существует потребность в строительстве 54 колодцев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(скважин), построено 171 колодца (скважин) или 317 %.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Западно-Казахстанской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 площадь пастбищ на землях сельскохозяйственного назначения составляет 4780,3 тыс. га, обводненных 4130,6 тыс. га, или 86 %. С 2014-2016 гг. хозяйствами построено и восстановлено 176 единиц шахтных колодцев и скважин. В рамках плана мероприятий по обводнению пастбищ на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год, существует потребность в строительстве 35 колодцев (скважин), построено 99 колодца (скважин) или 283 %.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Карагандинской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11998,5 тыс. га, обводненных 7451,4 тыс. га, или 62 %.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2014-2016 гг. хозяйствами построено и восстановлено 135 единиц шахтных колодцев и скважин. В рамках плана мероприятий по обводнению пастбищ на 2017 год, существует потребность в строительстве 40 колодцев (скважин), построено 40 колодца (скважин) или 100 %.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Костанайской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4391 тыс. га, обводненных 1355 тыс. га, или 31 %.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2014-2016 гг. хозяйствами построено и восстановлено 101 единиц шахтных колодцев и скважин. В рамках плана мероприятий по обводнению пастбищ на 2017 год, существует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потребность в строительстве 30 колодцев (скважин), построено 31 колодца (скважин) или 103,4 %.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Кызылординской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1713,8 тыс. га, обводненных 1468 тыс. га, или 86 %.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2014-2016 гг. хозяйствами построено и восстановлено 66 единиц шахтных колодцев и скважин. В рамках плана мероприятий по обводнению пастбищ на 2017 год, существует потребность в строительстве 20 колодцев (скважин), построено 46 колодца (скважин) или 230 %.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Мангистауской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4292,5 тыс. га, обводненных 2788,7 тыс. га, или 65 %.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2014-2016 гг. хозяйствами построено и восстановлено 143 единиц шахтных колодцев и скважин. В рамках плана мероприятий по обводнению пастбищ на 2017 год, существует потребность в строительстве 54 колодцев (скважин), построено 56 колодца (скважин) или 103,7 %.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Павлодарской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3317,6 тыс. га, обводненных 1899,6 тыс. га, или 57 %.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2014-2016 гг. хозяйствами построено и восстановлено 50 единиц шахтных колодцев и скважин. В рамках плана мероприятий по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обводнению пастбищ на 2017 год, существует потребность в строительстве 21 колодцев (скважин), построено 26 колодца (скважин) или 123 %.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Северо-Казахстанской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1770 тыс. га, обводненных 691,3 тыс. га, или 39 %. С 2014-2016 гг. хозяйствами построено и восстановлено 110 единиц шахтных колодцев и скважин. В рамках плана мероприятий по обводнению пастбищ на 2017 год, существует потребность в строительстве 45 колодцев (скважин), построено 49 колодца (скважин) или 109 %.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Южно-Казахстанской области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площадь пастбищ на землях сельскохозяйственного назначения составляет 2847,7 тыс. га, обводненных 2049,1 тыс. га, или 72 %. С 2014-2016 гг. хозяйствами построено и восстановлено 343 единиц шахтных колодцев и скважин. В рамках плана мероприятий по обводнению пастбищ на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год, существует потребность в строительстве 112 колодцев (скважин), построено 263 колодца (скважин) или 235 %.</w:t>
            </w:r>
          </w:p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F77" w:rsidRPr="005600CC" w:rsidTr="0056667A">
        <w:tc>
          <w:tcPr>
            <w:tcW w:w="14503" w:type="dxa"/>
            <w:gridSpan w:val="6"/>
          </w:tcPr>
          <w:p w:rsidR="00F37F77" w:rsidRPr="0033007A" w:rsidRDefault="00F37F77" w:rsidP="00F37F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Меры по оптимизации доступа к источникам финансирования</w:t>
            </w:r>
          </w:p>
        </w:tc>
      </w:tr>
      <w:tr w:rsidR="00C770AC" w:rsidRPr="00F030B1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Внести предложения по конкретным инструментам долгосрочного финансирования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сельскохозяйственных проектов, в том числе в форме гарантий по займам, субсидирования процентных ставок или иных мер государственной поддержки для стимулирования и внедрения принципов и практик устойчивого сельского хозяйства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МСХ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информации МСХ, основным направлением оздоровления сельского хозяйства является государственная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финансовая поддержка как в виде прямого субсидирования, так и в виде финансового оздоровления, страхования и гарантирования займов перед финансовыми институтами, инвестиционного субсидирования, фондирования банков второго уровня, которые в целом облегчат доступ субъектов АПК к финансированию.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году конечная ставка по кредитам для весенне-полевых работ снижена до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6% годовых конечным заемщикам, тогда как в 2016 году она составляла 9%. Это достигнуто благодаря сокращению количества звеньев в цепочке предоставления кредита.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 из главных новшеств в аграрном секторе связано с вступлением в силу Закона РК «О сельскохозяйственной кооперации»: определен статус сельскохозяйственного производственного кооператива (СПК) как коммерческой организации, позволяющий его членам распределять прибыль; предусмотрен механизм распределения государственных субсидий среди членов СПК соответственно их участию в уставном капитале.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Справочно: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настоящее время для сельскохозяйственных производителей существует 15 видов государственных субсидий: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1) Субсидирование процентной ставки по кредитным и лизинговым обязательствам в рамках направления по финансовому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оздоровлению субъектов АПК;                           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2)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3) Обеспечение закладки и выращивания многолетних насаждений плодово-ягодных культур и винограда;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4) Субсидирование стоимости удобрений (за исключением органических);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5) Субсидирование затрат на приобретение гербицидов;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Субсидирование затрат </w:t>
            </w:r>
            <w:r w:rsidR="00156890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сельхозтоваропроизводителей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 стоимости биоагентов (энтомофагов) и биопрепаратов, предназначенных для обработки сельскохозяйственных культур в целях защиты растений;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6) Субсидирование развития семеноводства;                             7) Субсидирование стоимости затрат на экспертизу качества хлопка-сырца и хлопка-волокна;                                   8) Субсидирование страховых выплат при страховании в растениеводстве;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9) Субсидирование стоимости услуг по подаче воды СХТП;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10) Субсидирование повышения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продуктивности и качества продукции животноводства, Субсидирование развития племенного животноводства;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12) Субсидирование по возмещению части расходов, понесенных субъектом агропромышленного комплекса, при инвестиционных вложениях;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13) Субсидирование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14) Субсидирование в рамках гарантирования и страхования займов субъектов агропромышленного комплекса;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стоимость.</w:t>
            </w:r>
          </w:p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F77" w:rsidRPr="00F030B1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по повышению квалификации фермеров и сотрудников частных финансовых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организаций, занимающихся кредитованием сельскохозяйственного сектора экономики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МСХ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Для повышения уровня знаний и навыков фермеров по ведению агробизнеса МСХ в рамках государственного задания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 xml:space="preserve">Национальной палате предпринимателей «Атамекен» на безвозмездной основе проволятся обучающие научно-практических семинары в крестьянских хозяйствах и консультационные мероприятия.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2017 году проведено 188 семинара с охватом обучения  3 710 человек.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Тематики научно-практических семинаров формируются из потребностей субъектов АПК по результатам опроса потенциальных получателей услуг.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Кроме того, запущены бесплатные услуги онлайн консультирования и онлайн повышения квалификации для субъектов АПК через информационно-аналитический портал fаrmers.kz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Работа по повышению квалификации фермеров и сотрудников частных финансовых организаций, занимающихся кредитованием сельскохозяйственного сектора экономики, будет продолжена</w:t>
            </w:r>
            <w:r w:rsidR="00BC0502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.</w:t>
            </w:r>
          </w:p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F77" w:rsidRPr="00F030B1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3118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Пересмотреть механизмы субсидирования сельхозтоваропроизводителей с целью повышения эффективности использования земельных ресурсов (в том числе повышение производительности, сокращение деградации и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рекультивации земель), например, за счет использования техники для нулевой обработки земли, оборудования и инфраструктуры для капельного орошения, применения энергосберегающих транспортных средств и оборудования, обновления дорожной инфраструктуры для сокращения транспортных издержек фермеров, для товарного рыбоводства</w:t>
            </w:r>
          </w:p>
        </w:tc>
        <w:tc>
          <w:tcPr>
            <w:tcW w:w="1996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МЭ</w:t>
            </w:r>
          </w:p>
        </w:tc>
        <w:tc>
          <w:tcPr>
            <w:tcW w:w="1973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МСХ (созыв), акимы областей</w:t>
            </w:r>
          </w:p>
        </w:tc>
        <w:tc>
          <w:tcPr>
            <w:tcW w:w="1559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2018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 исполнении. </w:t>
            </w:r>
          </w:p>
          <w:p w:rsidR="0056667A" w:rsidRPr="0033007A" w:rsidRDefault="007076BE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 </w:t>
            </w:r>
            <w:r w:rsidR="0056667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МСХ </w:t>
            </w:r>
            <w:r w:rsidR="00812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="0056667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будет представлена в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установленные сроки</w:t>
            </w:r>
            <w:r w:rsidR="0056667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37F77" w:rsidRPr="0033007A" w:rsidRDefault="00F37F77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F77" w:rsidRPr="00F030B1" w:rsidTr="0056667A">
        <w:tc>
          <w:tcPr>
            <w:tcW w:w="14503" w:type="dxa"/>
            <w:gridSpan w:val="6"/>
          </w:tcPr>
          <w:p w:rsidR="00F37F77" w:rsidRPr="0033007A" w:rsidRDefault="00F37F77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привлечению инвесторов для создания ферм, ведущих хозяйство на договорных началах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3969" w:type="dxa"/>
            <w:gridSpan w:val="5"/>
            <w:vAlign w:val="center"/>
          </w:tcPr>
          <w:p w:rsidR="00F37F77" w:rsidRPr="0033007A" w:rsidRDefault="00F37F77" w:rsidP="00C830B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Исключена постановлением Правительства РК от 03.07.2017 № 413.</w:t>
            </w:r>
          </w:p>
        </w:tc>
      </w:tr>
      <w:tr w:rsidR="00F37F77" w:rsidRPr="00F030B1" w:rsidTr="0056667A">
        <w:tc>
          <w:tcPr>
            <w:tcW w:w="14503" w:type="dxa"/>
            <w:gridSpan w:val="6"/>
          </w:tcPr>
          <w:p w:rsidR="00F37F77" w:rsidRPr="0033007A" w:rsidRDefault="00F37F77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принципов "зеленого" сельского хозяйства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3969" w:type="dxa"/>
            <w:gridSpan w:val="5"/>
            <w:vAlign w:val="center"/>
          </w:tcPr>
          <w:p w:rsidR="00F37F77" w:rsidRPr="0033007A" w:rsidRDefault="00F37F77" w:rsidP="00C830B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Исключена постановлением Правительства РК от 03.07.2017 № 413.</w:t>
            </w:r>
          </w:p>
        </w:tc>
      </w:tr>
      <w:tr w:rsidR="00F37F77" w:rsidRPr="005600CC" w:rsidTr="0056667A">
        <w:tc>
          <w:tcPr>
            <w:tcW w:w="534" w:type="dxa"/>
            <w:vAlign w:val="center"/>
          </w:tcPr>
          <w:p w:rsidR="00F37F77" w:rsidRPr="0033007A" w:rsidRDefault="00F37F77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3969" w:type="dxa"/>
            <w:gridSpan w:val="5"/>
            <w:vAlign w:val="center"/>
          </w:tcPr>
          <w:p w:rsidR="00F37F77" w:rsidRPr="0033007A" w:rsidRDefault="00F37F77" w:rsidP="00C830B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Исключена постановлением Правительства РК от 03.07.2017 № 413.</w:t>
            </w:r>
          </w:p>
        </w:tc>
      </w:tr>
      <w:tr w:rsidR="00C830BB" w:rsidRPr="00F030B1" w:rsidTr="0056667A">
        <w:tc>
          <w:tcPr>
            <w:tcW w:w="14503" w:type="dxa"/>
            <w:gridSpan w:val="6"/>
            <w:vAlign w:val="center"/>
          </w:tcPr>
          <w:p w:rsidR="00C830BB" w:rsidRPr="0033007A" w:rsidRDefault="00C830BB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Меры по энергосбережению и повышению энергоэффективности</w:t>
            </w:r>
          </w:p>
        </w:tc>
      </w:tr>
      <w:tr w:rsidR="00C830BB" w:rsidRPr="00F030B1" w:rsidTr="0056667A">
        <w:tc>
          <w:tcPr>
            <w:tcW w:w="14503" w:type="dxa"/>
            <w:gridSpan w:val="6"/>
            <w:vAlign w:val="center"/>
          </w:tcPr>
          <w:p w:rsidR="00C830BB" w:rsidRPr="0033007A" w:rsidRDefault="00C830BB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повышению энергоэффективности в жилых и коммерческих зданиях</w:t>
            </w:r>
          </w:p>
        </w:tc>
      </w:tr>
      <w:tr w:rsidR="00C830BB" w:rsidRPr="00F030B1" w:rsidTr="0056667A">
        <w:tc>
          <w:tcPr>
            <w:tcW w:w="14503" w:type="dxa"/>
            <w:gridSpan w:val="6"/>
            <w:vAlign w:val="center"/>
          </w:tcPr>
          <w:p w:rsidR="00C830BB" w:rsidRPr="0033007A" w:rsidRDefault="00C830BB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стимулов через установление тарифов и оказание финансовой поддержки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и составить "дорожную карту" по переходу от затратных механизмов ценообразования на электрическую и тепловую энергию к механизмам,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стимулирующим эффективность их генерации и передачи, разработать предложения по использованию сравнительного анализа операционных и инвестиционных показателей для определения тарифов, а также продолжить практику использования дифференцированных тарифов по группам потребителей с целью стимулирования потребителей к бережному потреблению тепловой и электрической энергии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АРЕМ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21.07.2014 г. № 17-62/02-57)</w:t>
            </w: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13969" w:type="dxa"/>
            <w:gridSpan w:val="5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дополнению существующих механизмов государственной поддержки для стимулирования повышения энергоэффективности в зданиях такими мерами, как гранты, субсидирование процентных ставок и т. д.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МЭБП, МРР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C830BB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15.01.2015 г. № 17-33/02-57)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Внести предложения по перераспределению средств в рамках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Программы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модернизации ЖКХ на уровне областей Республики Казахстан для стимулирования мер по реализации энергоэффективности в зданиях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МРР (созыв), МЭБП, МИНТ,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830BB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C830BB" w:rsidRPr="0033007A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выделению достаточного количества ресурсов для мониторинга и внедрения стандартов и механизмов повышения энергоэффективности через увеличение штатного числа уполномоченного органа по государственному энергетическому надзору и контролю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МООС, МЭБП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Исполнен.</w:t>
            </w:r>
            <w:r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Предлагается к снятию с контроля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структуре Министерства по инвестициям и развитию РК вопросы в области энергосбережения и повышения энергоэффективности входят в компетенцию Комитета индустриального развития и промышленный безопасности (далее - Комитет) и его территориальных органов.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Для осуществления мониторинга и контроля в сфере энергосбережения и повышения энергоэффективности, в структуре Комитета создано Управление по контролю в области энергосбережения и повышения энергоэффективности, с общим количеством штатных сотрудников 4 единицы.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Также, в целях реализации контрольных функций по данному направлению в регионах, предусмотрено 16 территориальных подразделений Комитета, с общим штатом численности сотрудников в количестве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86 единиц.</w:t>
            </w:r>
          </w:p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830BB" w:rsidRPr="00F030B1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местного производства материалов и оборудования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государственной поддержке национальных отраслей по производству теплоизоляционных материалов, окон и преизолированных труб, а также других предприятий, производящих энергоэффективное оборудование и материалы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МООС, МЭБП, МРР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C830BB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14.03.2014 г. № 17-62/02-57)</w:t>
            </w:r>
          </w:p>
        </w:tc>
      </w:tr>
      <w:tr w:rsidR="00C830BB" w:rsidRPr="0033007A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мероприятия</w:t>
            </w: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3969" w:type="dxa"/>
            <w:gridSpan w:val="5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обязательной маркировке всех зданий по энергоэффективности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МИНТ (созыв), МРР 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18.06.15 г. № 17-33/02-57)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обеспечению достаточного контроля маркировки энергопотребляющей техники по классу энергоэффективности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МФ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18.06.15 г. № 17-33/02-57)</w:t>
            </w: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3969" w:type="dxa"/>
            <w:gridSpan w:val="5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48-1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Заменить осветительные приборы на светодиодные в школах Республики Казахстан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 ГЧП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 (созыв), МИР, акимы областей, городов Астаны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Алматы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 2018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spacing w:after="20"/>
              <w:ind w:left="126" w:right="127"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667A" w:rsidRPr="0033007A" w:rsidRDefault="00CC6B5A" w:rsidP="0056667A">
            <w:pPr>
              <w:spacing w:after="20"/>
              <w:ind w:left="126" w:right="127"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информации МОН информация будет представлена в установленные сроки</w:t>
            </w:r>
            <w:r w:rsidR="0056667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совершенствованию нормативно-технических документов в части энергосбережения (электрооборудование жилых и общественных зданий, тепловые сети, энергопотребление и тепловая защита гражданских зданий)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МРР (созыв), МИНТ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56667A" w:rsidRPr="0033007A" w:rsidRDefault="00473DF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Исполнен</w:t>
            </w:r>
            <w:r w:rsidR="0056667A"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 xml:space="preserve">. </w:t>
            </w:r>
            <w:r w:rsidR="0056667A"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Предлагается к снятию с контроля.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рамках реформирования системы технического регулирования строительной отрасли в части энергосбережения и энергоэффективности в период с 2013 года по 2014 год разработаны следующие нормативно-технические документы,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которые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были введены в действие на территории Республики Казахстан с 1 июля 2015 года: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СН РК 3.02-38-2013 «Энергосберегающие здания»;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СП РК 2.04-106-2012 «Проектирование тепловой защиты зданий»;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СП РК 3.02-138-2013 «Энергосберегающие здания»;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СП РК 3.02-139-2014 «Проектирование энергопассивных зданий»;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СП РК 3.02-140-2013 «Проектирование энергоэффективных, экологически чистых жилых коттеджных зданий, с применением альтернативных источников энергии»;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СП РК 4.02-106-2013 «Автономные источники теплоснабжения»;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СП РК 4.02-107-2014 «Проектирование теплоснабжения зданий и сооружений с использованием геотермальной энергии»;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СП РК 4.02-108-2014 «Проектирование тепловых пунктов»;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- СП РК 4.04-106-2013 «Электрооборудование жилых и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общественных зданий. Правила проектирования»;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СП РК 4.04-112-2014 «Проектирование ветряных электростанций»;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СП РК 4.04-113-2014 «Проектирование солнечных электростанций».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2015 году утверждены приказы МИР: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«Об установлении требований по энергоэффективности зданий, строений, сооружений и их элементов, являющихся частью ограждающих конструкций»;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«Об установлении требований по энергоэффективности строительных материалов, изделий и конструкций»;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- «Об установлении требований по энергоэффективности технологических процессов, оборудования, в том числе электрооборудования».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период с 2015 года по настоящее время нормативно-технические документы строительной отрасли в части энергосбережения и энергоэффективности не разрабатывались в виду отсутствия потребности.</w:t>
            </w:r>
          </w:p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3969" w:type="dxa"/>
            <w:gridSpan w:val="5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C830BB" w:rsidRPr="00F030B1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повышению энергоэффективности в промышленности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по временной компенсации затрат в связи с переходом на рыночный уровень тарифов на электрическую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тепловую энергию предприятиям, осуществляющим деятельность в энергоемких отраслях, ориентированных на экспорт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АРЕМ, МЭБП, МРР, АЗК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27.02.2014 г. № 17-33/02-57)</w:t>
            </w: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разработке стандартов энергоэффективности и сертификации всего производственного оборудования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BC0502" w:rsidRPr="0033007A" w:rsidRDefault="00BC0502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Исполнен</w:t>
            </w:r>
            <w:r w:rsidR="00473DFA"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С 2014 года по 2017 год в сферах энергосбережения, повышения энергоэффективности, энергетики  и электротехники общее количество разработанных национальных стандартов Республики Казахстан составляет 134, из них в 2014 году утверждены 29, 2015 году – 45,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2016 году – 46 национальных стандартов.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соответствии с Планом государственной стандартизации на 2017 год разработано и утверждено 14 национальных стандартов в области энергоэффективности.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Сертификация производственного оборудования осуществляется в соответствии с пунктом 1 статьи 52 Договора о Евразийском экономическом союзе, ратифицированным Законом Республики Казахстан от 14 октября 2014 года и на основании Технического регламента Таможенного союза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«О безопасности машин и оборудования», утвержденного Решением Комиссии Таможенного союза от 18.10.11г. № 823, где определены минимально необходимые требования безопасности машин и (или)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оборудования при разработке (проектировании), изготовлении, монтаже, наладке, эксплуатации, хранении, транспортировании, реализации и утилизации.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Данным техническим регламентом утверждены Перечни объектов технического регулирования, подлежащих подтверждению соответствия требованиям технического регламента в форме сертификации и декларирования соответствия.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Также в рамках Таможенного союза действует Положение о порядке применения типовых схем оценки (подтверждения) соответствия требованиям технических регламентов Таможенного союза, утвержденное Решением Комиссии Таможенного союза от 7 апреля 2011 года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№ 621.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cr/>
            </w:r>
            <w:r w:rsidR="00266720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При подтверждении соответствия проверяются характеристики (показатели) продукции, используются методы испытаний, позволяющие провести идентификацию продукции, полно и достоверно подтвердить соответствие продукции требованиям, направленным на обеспечение ее безопасности для жизни, здоровья человека с учетом специфики продукции и степени риска причинения вреда.</w:t>
            </w:r>
          </w:p>
          <w:p w:rsidR="00C830BB" w:rsidRDefault="0056667A" w:rsidP="00026666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об </w:t>
            </w:r>
            <w:r w:rsidR="007B3ECD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аккредитованных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органах по подтверждению соответствия размещена на официальном сайте www.nca.kz в разделе «Субъекты </w:t>
            </w:r>
            <w:r w:rsidR="00026666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аккредитации».</w:t>
            </w:r>
          </w:p>
          <w:p w:rsidR="00812601" w:rsidRPr="0033007A" w:rsidRDefault="00812601" w:rsidP="00026666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30BB" w:rsidRPr="00F030B1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повышению энергоэффективности в транспортном секторе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оптимальной структуре автотранспортного парка в 2014 – 2015 годах по каждому региону с учетом региональной специфики с точки зрения доступности топлива (в том числе СУГ – сжиженный углеводородный газ, и КПГ – компримированный природный газ) и перспективных видов энергии (в том числе, электромобили и гибридные автомобили, развитие соответствующей инфраструктуры) и "дорожной карты" по переходу к оптимальной структуре автотранспортного парка по каждому региону для снижения удельных выбросов и повышения энергоэффективности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МТК (созыв), МИНТ, МНГ, МВД,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акимы областей, городов Астаны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Алматы, АО "ФНБ "Самрук-Казына"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C830BB" w:rsidRPr="0033007A" w:rsidRDefault="00C830BB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24.05.2014 г. № 17-42/02-57)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по созданию финансовых стимулов с целью поощрения покупки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населением экономичных автомобилей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МТК, МЭБП, МООС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C830BB" w:rsidRPr="0033007A" w:rsidRDefault="00C830BB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807AAD" w:rsidRPr="0033007A" w:rsidRDefault="00807AAD" w:rsidP="00807AAD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807AAD" w:rsidP="00807A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25.04.2014 г.)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Программу по утилизации транспортных средств для стимулирования обновления автомобильного парка и повышения энергоэффективности в транспортном секторе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C830BB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25.07.2014 г. № 17-42/02-57)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актуализации существующих стандартов качества топлива с учетом международного опыта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МНГ (созыв), МИНТ, МООС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C830BB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21.07.2014 г. № 17-62/02-57)</w:t>
            </w:r>
          </w:p>
        </w:tc>
      </w:tr>
      <w:tr w:rsidR="00C830BB" w:rsidRPr="0033007A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Меры по развитию электроэнергетики</w:t>
            </w:r>
          </w:p>
        </w:tc>
      </w:tr>
      <w:tr w:rsidR="00C830BB" w:rsidRPr="00F030B1" w:rsidTr="0056667A">
        <w:tc>
          <w:tcPr>
            <w:tcW w:w="14503" w:type="dxa"/>
            <w:gridSpan w:val="6"/>
            <w:vAlign w:val="center"/>
          </w:tcPr>
          <w:p w:rsidR="00C830BB" w:rsidRPr="0033007A" w:rsidRDefault="00C830BB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продлению максимального срока службы существующих электростанций при сведении их воздействия на окружающую среду до минимума</w:t>
            </w:r>
          </w:p>
        </w:tc>
      </w:tr>
      <w:tr w:rsidR="00C830BB" w:rsidRPr="00F030B1" w:rsidTr="0056667A">
        <w:tc>
          <w:tcPr>
            <w:tcW w:w="14503" w:type="dxa"/>
            <w:gridSpan w:val="6"/>
            <w:vAlign w:val="center"/>
          </w:tcPr>
          <w:p w:rsidR="00C830BB" w:rsidRPr="0033007A" w:rsidRDefault="00C830BB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аудита технического состояния и энергоаудита для определения оставшегося срока службы и графика модернизации всех существующих электростанций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прогнозный баланс электроэнергии и мощности до 2030 года с перспективой до 2050 года с учетом принципов и индикаторов развития сектора, предусмотренных в Концепции перехода Республики Казахстан к "зеленой" экономике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МЭБП, МРР,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 "ФНБ "Самрук Қазына"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56667A" w:rsidRPr="0033007A" w:rsidRDefault="0056667A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прогнозный баланс тепловой энергии до 2030 года с перспективой до 2050 года с учетом принципов и индикаторов развития сектора, предусмотренных в Концепции перехода Республики Казахстан к "зеленой" экономике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МЭБП,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 "ФНБ "Самрук Қазына"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от 05.02.2014 г. № 17-62/02-57)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оставшийся срок службы всех существующих электростанций по энергетическим блокам (в часах и расчетных годах эксплуатации) и составить график модернизации по результатам анализа проведенного аудита технического состояния и энергоаудита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технического состояния основного оборудования электрических станций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2014 года (с ежегодным анализом)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каждому основному оборудованию электростанции (котел, турбина) заводом-изготовителем установлены нормативные сроки их эксплуатации. Ежегодно энергопроизводящими организациями ведется учет количества отработанных часов по каждой единице оборудования. Комитетом атомного и энергетического надзора и контроля МЭ РК (далее-Комитет) на ежегодной основе проводится мониторинг технического состояния основного оборудования электрических станций с определением количества оставшихся часов работы. Ежегодно Комитетом разрабатывается общая информация по каждому основному оборудованию всех энергопредприятий страны с указанием числа часов наработки этого оборудования и количества часов, оставшихся до исчерпания паркового ресурса с учетом продления срока службы основных элементов котлов, турбин электростанций.  По </w:t>
            </w:r>
            <w:r w:rsidR="0000656F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итогам    2017 года из 672 единиц оборудования 6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% котлов и </w:t>
            </w:r>
            <w:r w:rsidR="0000656F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12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% паровых и газовых турбин и 5</w:t>
            </w:r>
            <w:r w:rsidR="0000656F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4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% гидротурбин отработали парковый ресурс, установленный заводами-изготовителями. Необходимо отметить, что по этому составу оборудования соответствующие экспертные организации на основании типовой инструкции по контролю металла и продлению срока службы </w:t>
            </w:r>
            <w:r w:rsidR="00266720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основных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элементов котлов, турбин и </w:t>
            </w:r>
            <w:r w:rsidR="00266720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трубопровода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тепловых электростанций Республики Казахстан, утвержденных приказом Министерства минеральных ресурсов Республики Казахстан  от 30 мая 2003 года, проводят обследование и при положительных результатах экспертизы продлевают срок эксплуатации указанного оборудования и его узлов. 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рамках предельных тарифов на электроэнергию по большей части энергоисточников разработаны программы ремонта и обновления основного оборудования. В 2017 году по причине введения в эксплуатацию новых станций, а также модернизации оборудования на существующих станциях установленная мощность увеличилась на 117 МВт и прирост составил 0,6%. Разрыв между установленной и располагаемой мощностями на электростанциях остался на уровне 15%.</w:t>
            </w:r>
          </w:p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830BB" w:rsidRPr="00F030B1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Модернизация существующих электростанций, которые будут эксплуатироваться после 2020 года, с установкой пылегазоочистки для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улавливания, в первую очередь, выбросов пыли, двуокиси серы и оксида азота, с целью достижения современных стандартов по выбросам вредных веществ</w:t>
            </w: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13969" w:type="dxa"/>
            <w:gridSpan w:val="5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ежегодное обновление планов модернизации электростанции с результатами энергоаудита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модернизации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МЭ 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5323" w:type="dxa"/>
            <w:vAlign w:val="center"/>
          </w:tcPr>
          <w:p w:rsidR="00026666" w:rsidRPr="0033007A" w:rsidRDefault="00026666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На исполнении</w:t>
            </w:r>
            <w:r w:rsidR="00473DFA"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состоянию на конец 2017 г., из 76 электростанций осуществляющих производство электрической энергии (кроме возобновляемых источников энергии) 60 проведены энергоаудиты. В том числе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52 электростанциями составлены планы мероприятий по энергосбережению и повышению энергоэффективности.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реестр передовых международных технологий по производству тепловой и электрической энергии с точки зрения топливной эффективности и экологических выбросов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МИНТ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2013 года 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2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 xml:space="preserve">Исполнен. </w:t>
            </w:r>
            <w:r w:rsidR="004F6679"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Предлагается к снятию с контроля.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Разработан и утвержден приказом Министра энергетики от 28 ноября 2014 года № 155 Перечень наилучших доступных технологий. В разделе «Теплоэнергетика» представлен перечень из 8 технологий (уменьшение выбросов пыли, оксидов серы и азота, СО2).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3969" w:type="dxa"/>
            <w:gridSpan w:val="5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C830BB" w:rsidRPr="00F030B1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существующих угольных электростанций на газ в крупных городах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планы модернизации существующих угольных станций и ТЭЦ в городах Астане и Алматы путем их перевода на газ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МООС, МНГ,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21.04.2014 г. № 17-33/02-57)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3118" w:type="dxa"/>
            <w:vAlign w:val="center"/>
          </w:tcPr>
          <w:p w:rsidR="00C5468F" w:rsidRPr="0033007A" w:rsidRDefault="00C830BB" w:rsidP="00C5468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планы модернизации существующих угольных станций и ТЭЦ путем их перевода на газ в городах с населением более 300 000 человек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 (созыв), МООС, МНГ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15.08.2014 г. № 17-62/02-57)</w:t>
            </w:r>
          </w:p>
        </w:tc>
      </w:tr>
      <w:tr w:rsidR="00C830BB" w:rsidRPr="0033007A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возобновляемых источников энергии</w:t>
            </w: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3969" w:type="dxa"/>
            <w:gridSpan w:val="5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Исключена постановлением Правительства РК от 23.04.2015 </w:t>
            </w: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№ 273</w:t>
            </w:r>
            <w:r w:rsidRPr="003300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1A55AD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атлас солнечных ресурсов для планирования солнечной энергетики в Казахстане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Солнечный атлас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2018 года</w:t>
            </w:r>
          </w:p>
        </w:tc>
        <w:tc>
          <w:tcPr>
            <w:tcW w:w="5323" w:type="dxa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Исполнен. </w:t>
            </w:r>
            <w:r w:rsidRPr="003300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Предлагается к снятию с контроля.</w:t>
            </w:r>
          </w:p>
          <w:p w:rsidR="0056667A" w:rsidRPr="0033007A" w:rsidRDefault="0056667A" w:rsidP="0056667A">
            <w:pPr>
              <w:ind w:left="126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Атлас солнечных ресурсов Казахстана (далее - Атлас) разработан в рамках совместного Проекта ПРООН в Республике Казахстан и МЭ РК «Оказание поддержки Правительству Республики Казахстан в реализации Концепции перехода к зеленой экономике и институционализации Программы Партнерства «Зеленый Мост».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Атлас солнечных ресурсов Республики Казахстан - это интернет ресурс, который позволяет, в свободном доступе получить знания для реализации идей по внедрению и использованию возобновляемых источников энергии в Казахстане.  Атлас полезен инвесторам, органам государственного и местного управления, для институтов планирования, организациям, проектирующим энергогенерирующие станции и системы энергообеспечения территорий, компаниям, занимающимся продажами и установками фотоэлектрических станций, 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водонагревательных установок и их пользователям, научным организациям, магистрантам и студентам.</w:t>
            </w:r>
          </w:p>
          <w:p w:rsidR="0056667A" w:rsidRPr="0033007A" w:rsidRDefault="0056667A" w:rsidP="0056667A">
            <w:pPr>
              <w:shd w:val="clear" w:color="auto" w:fill="FFFFFF"/>
              <w:ind w:left="126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в Атласе солнечных ресурсов представлена в различных формах - интерактивные карты, выходные таблицы и графики:</w:t>
            </w:r>
          </w:p>
          <w:p w:rsidR="0056667A" w:rsidRPr="0033007A" w:rsidRDefault="0056667A" w:rsidP="0056667A">
            <w:pPr>
              <w:numPr>
                <w:ilvl w:val="0"/>
                <w:numId w:val="2"/>
              </w:numPr>
              <w:ind w:left="126" w:right="127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ресурсные карты – карты многолетних среднегодовых значений показателей солнечной радиации;</w:t>
            </w:r>
          </w:p>
          <w:p w:rsidR="0056667A" w:rsidRPr="0033007A" w:rsidRDefault="0056667A" w:rsidP="0056667A">
            <w:pPr>
              <w:numPr>
                <w:ilvl w:val="0"/>
                <w:numId w:val="2"/>
              </w:numPr>
              <w:ind w:left="126" w:right="127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карты для оценки потенциала солнечной энергии – карты среднемесячных показателей   различных видов радиации на различно ориентированные поверхности, среднемесячные показатели геометрии Солнца (высота, азимут);</w:t>
            </w:r>
          </w:p>
          <w:p w:rsidR="0056667A" w:rsidRPr="0033007A" w:rsidRDefault="0056667A" w:rsidP="0056667A">
            <w:pPr>
              <w:numPr>
                <w:ilvl w:val="0"/>
                <w:numId w:val="2"/>
              </w:numPr>
              <w:ind w:left="126" w:right="127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климатические карты - карты основных метеорологических характеристик;</w:t>
            </w:r>
          </w:p>
          <w:p w:rsidR="0056667A" w:rsidRPr="0033007A" w:rsidRDefault="0056667A" w:rsidP="0056667A">
            <w:pPr>
              <w:numPr>
                <w:ilvl w:val="0"/>
                <w:numId w:val="2"/>
              </w:numPr>
              <w:ind w:left="126" w:right="127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карты объектов солнечных энергетики - карта с действующими и проектируемыми объектами солнечной энергетики;</w:t>
            </w:r>
          </w:p>
          <w:p w:rsidR="0056667A" w:rsidRPr="0033007A" w:rsidRDefault="0056667A" w:rsidP="0056667A">
            <w:pPr>
              <w:numPr>
                <w:ilvl w:val="0"/>
                <w:numId w:val="2"/>
              </w:numPr>
              <w:ind w:left="126" w:right="127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карты ограничений и предпосылок размещения объектов солнечной энергетики – карты факторов, благоприятствующих или ограничивающих размещение объектов солнечной энергетики.</w:t>
            </w:r>
          </w:p>
          <w:p w:rsidR="0056667A" w:rsidRPr="0033007A" w:rsidRDefault="0056667A" w:rsidP="0056667A">
            <w:pPr>
              <w:ind w:left="126" w:right="127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Интернет-ресурс Атласа </w:t>
            </w:r>
            <w:r w:rsidRPr="003300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(доменное имя htth://atlassolar.kz в Интернете)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позволяет произвести Расчет производительности фотогальванической системы </w:t>
            </w:r>
            <w:r w:rsidRPr="003300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(расчет выработки энергии солнечных панелей проектируемой фотоэлектростанции </w:t>
            </w:r>
            <w:r w:rsidRPr="003300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 xml:space="preserve">выбранного типа для выбранного местоположения) 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Расчет энергопотребления» </w:t>
            </w:r>
            <w:r w:rsidRPr="003300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(расчет суммарного потребления электричества бытовыми электроприборами).</w:t>
            </w:r>
          </w:p>
          <w:p w:rsidR="0056667A" w:rsidRPr="0033007A" w:rsidRDefault="0056667A" w:rsidP="0056667A">
            <w:pPr>
              <w:ind w:left="126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Атлас демонстрировался на международной специализированной выставке ЭКСПО-2017 на площадке ООН в Плазе международных организаций.</w:t>
            </w:r>
          </w:p>
          <w:p w:rsidR="0056667A" w:rsidRPr="0033007A" w:rsidRDefault="0056667A" w:rsidP="0056667A">
            <w:pPr>
              <w:ind w:left="126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Атлас в виде интернет-ресурса имеет доменное имя htth://atlassolar.kz в Интернете.</w:t>
            </w:r>
          </w:p>
          <w:p w:rsidR="0056667A" w:rsidRPr="0033007A" w:rsidRDefault="0056667A" w:rsidP="0056667A">
            <w:pPr>
              <w:ind w:left="126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настоящее время ПРООН проводится работа по конкурсному определению балансодержателя Атласа.</w:t>
            </w:r>
          </w:p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3118" w:type="dxa"/>
            <w:vAlign w:val="center"/>
          </w:tcPr>
          <w:p w:rsidR="00C830BB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Обновить план размещения ВИЭ, предусмотренный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постановлением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Правительства Республики Казахстан от 25 января 2013 года № 43 "Об утверждении Плана мероприятий по развитию альтернативной и возобновляемой энергетики в Казахстане на 2013 – 2020 годы" с указанием конкретных проектов, сроков исполнения</w:t>
            </w:r>
          </w:p>
          <w:p w:rsidR="00812601" w:rsidRPr="0033007A" w:rsidRDefault="00812601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МИНТ, МЭБП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19.06.2014 г. № 17-62/02-57)</w:t>
            </w:r>
          </w:p>
        </w:tc>
      </w:tr>
      <w:tr w:rsidR="00C830BB" w:rsidRPr="00F030B1" w:rsidTr="0056667A">
        <w:tc>
          <w:tcPr>
            <w:tcW w:w="14503" w:type="dxa"/>
            <w:gridSpan w:val="6"/>
          </w:tcPr>
          <w:p w:rsidR="00C830BB" w:rsidRPr="0033007A" w:rsidRDefault="00C830BB" w:rsidP="00C830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мер по обеспечению безопасности при будущей диверсификации электроэнергетики за счет развития атомной энергетики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Пересмотреть полномочия для повышения ответственности Комитета по атомной энергии МИНТ по контролю безопасности в атомной энергетике и надзору за соблюдением стандартов безопасности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C830BB" w:rsidRPr="0033007A" w:rsidRDefault="00C830BB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56667A" w:rsidRPr="0033007A" w:rsidRDefault="0056667A" w:rsidP="005666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27.02.2014 г. № 17-26/02-57)</w:t>
            </w:r>
          </w:p>
        </w:tc>
      </w:tr>
      <w:tr w:rsidR="00C830BB" w:rsidRPr="005600CC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3969" w:type="dxa"/>
            <w:gridSpan w:val="5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Исключена постановлением Правительства РК от 23.04.2015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273</w:t>
            </w:r>
            <w:r w:rsidRPr="003300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30BB" w:rsidRPr="00F030B1" w:rsidTr="0056667A">
        <w:tc>
          <w:tcPr>
            <w:tcW w:w="14503" w:type="dxa"/>
            <w:gridSpan w:val="6"/>
            <w:vAlign w:val="center"/>
          </w:tcPr>
          <w:p w:rsidR="00C830BB" w:rsidRPr="0033007A" w:rsidRDefault="00C830BB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газовой инфраструктуры в северных, восточных и южных областях страны</w:t>
            </w:r>
          </w:p>
        </w:tc>
      </w:tr>
      <w:tr w:rsidR="00C830BB" w:rsidRPr="00F030B1" w:rsidTr="0056667A">
        <w:tc>
          <w:tcPr>
            <w:tcW w:w="534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118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рамках подготовки Генеральной схемы газификации Республики Казахстан и реализации региональных схем газификации всех областей и городов Алматы и Астаны до 2030 года провести совместный анализ целесообразности разработки долгосрочной Программы развития газовой отрасли Республики Казахстан, включая планы по строительству необходимой газовой инфраструктуры для обеспечения топливом новых газовых и модернизированных угольных электростанций,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 также котельных в крупных населенных центрах</w:t>
            </w:r>
          </w:p>
        </w:tc>
        <w:tc>
          <w:tcPr>
            <w:tcW w:w="1996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МНГ (созыв), МИНТ, МЭБП, МООС, МРР</w:t>
            </w:r>
          </w:p>
        </w:tc>
        <w:tc>
          <w:tcPr>
            <w:tcW w:w="1559" w:type="dxa"/>
            <w:vAlign w:val="center"/>
          </w:tcPr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830BB" w:rsidRPr="0033007A" w:rsidRDefault="00C830BB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C830BB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C830BB" w:rsidRPr="00F030B1" w:rsidTr="0056667A">
        <w:tc>
          <w:tcPr>
            <w:tcW w:w="14503" w:type="dxa"/>
            <w:gridSpan w:val="6"/>
            <w:vAlign w:val="center"/>
          </w:tcPr>
          <w:p w:rsidR="00C830BB" w:rsidRPr="0033007A" w:rsidRDefault="00C830BB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 Меры по совершенствованию системы управления отходами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Программу модернизации системы управления твердыми бытовыми отходами, включающую: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описание механизмов привлечения инвестиций, например через государственно-частное партнерство в больших городах и за счет бюджетных ресурсов на уровне муниципальных образований в небольших населенных пунктах, а также обновление и унификацию подходов к ценообразованию платы за услуги по управлению ТБО;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описание механизмов взаимодействия между различными министерствами и ведомствами и систему взаимоотношений на национальном, региональном и местном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уровнях по вопросам ТБО;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описание мероприятий по раздельному сбору бытовых отходов у потребителей;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описание планов развития транспортной инфраструктуры, строительства полигонов, соответствующих санитарным требованиям, анаэробных биореакторов, в т.ч. с возможностью использования ила канализационных очистных сооружений в случае технической и экономической целесообразности, и сортирующих заводов/установок.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постановление Правительства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A61422"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Предлагается к с</w:t>
            </w: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нят</w:t>
            </w:r>
            <w:r w:rsidR="00A61422"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ию</w:t>
            </w: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с контроля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92 Плана Нации - 100 шагов по реализации пяти институциональных реформ по формированию компактной системы государственного планирования, проведена работа по упразднению отраслевых программ с интеграцией ключевых целевых индикаторов в государственные программы, стратегические планы государственных органов, и программы развития территорий.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этой связи, «Программа модернизации системы управления твердыми бытовыми отходами на 2014 – 2050 годы», утвержденная постановлением Правительства РК от 9 июня 2014 года № 634 (далее – Программа) утратила силу постановлением Правительства Республики Казахстан от 30 декабря 2015 года № 1136.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индикаторы и показатели прямых результатов, предусмотренные в Программе, распределены между Стратегическим планом Министерства энергетики и Программой развития территорий местных исполнительных органов.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Стратегический план Министерства энергетики на 2014 – 2018 годы включены следующие целевые индикаторы: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1) «Доля утилизации отходов производства к их образованию»;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2) «Доля утилизации твердых бытовых отходов к их образованию».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Базовый перечень показателей, на основании которого разрабатывается Программа развития территорий местных исполнительных органов, включены следующие целевые индикаторы: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1) «Доля утилизации твердых бытовых отходов к их образованию»;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2) «Охват населения области, города республиканского значения, столицы услугами по сбору и транспортировке отходов»;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3) «Доля объектов размещения твердых бытовых отходов, соответствующих экологическим требованиям и санитарным правилам (от общего количества мест их размещения)».</w:t>
            </w:r>
          </w:p>
          <w:p w:rsidR="0056667A" w:rsidRPr="0033007A" w:rsidRDefault="0056667A" w:rsidP="0056667A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Вышеуказанные целевые индикаторы включают остальные целевые индикаторы, предусмотренные Программой, так как указанные в них виды отходов являются отдельными составляющими твердых бытовых отходов.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разработке Программы управления промышленными отходами, охватывающей следующие области: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доработку Правил классификации отходов и приведение их в соответствие с европейскими стандартами для отражения реального количества отходов и состояния мест размещения полигонов;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 проведения аудитов основных свалок промышленных отходов;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планы по созданию инфраструктуры и предприятий по переработке промышленных отходов (в том числе внедрение стимулов для обеспечения их устойчивого функционирования);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планы по внедрению экологичных технологий и процессов, включая технологии утилизации стойких органических загрязнителей и прочих опасных отходов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МИНТ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336AC2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от 05.02.2014 г. № 17-62/02-57)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74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на уровне городов республиканского, областного, районного значения региональные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карты расположения отходов производства и потребления, территорий захоронения отходов, свалок бытового мусора, территорий, подверженных выветриванию бытового мусора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336AC2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проведению тщательного аудита всех крупных полигонов промышленных отходов, с точки зрения: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 условий по их хранению сопутствующим стандартам, а также оценки затрат для приведения к стандартам;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 веществ, подходящих для повторного использования/переработки и экономической и экологической целесообразности повторного использования и/или переработки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МИНТ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56667A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от 05.02.2014 г. № 17-62/02-57)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мероприятий по рекультивации земель, находящихся под свалками с промышленными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отходами с указанием сроков реализации данных мероприятий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МИНТ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336AC2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21.01.2014 г. № 17-62/02-57)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анализ проблем и выработать предложения по вопросу утилизации отходов животноводства и птицеводства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МЭ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МСХ (созыв), акимы областей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5323" w:type="dxa"/>
            <w:vAlign w:val="center"/>
          </w:tcPr>
          <w:p w:rsidR="00026666" w:rsidRPr="0033007A" w:rsidRDefault="00026666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</w:t>
            </w:r>
            <w:r w:rsidR="00473DFA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информации МСХ, большинство действующих животноводческих и птицеводческих комплексов  (50 птицефабрик, 58 свиноводческих предприятий и 228 молочно-товарных ферм) введено в эксплуатацию 25-30 лет назад.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 сведений Государственного кадастра отходов производства и потребления за 2016 г.  образованы более 100 тыс. тонн свиной жижи и  более 1 млн. тонн птичьего помета.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целях решения вопроса утилизации отходов животноводства с 2014 года МСХ предусмотрена норма по субсидированию товаропроизводителей по возмещению части расходов, понесенных при приобретении оборудования по переработки отходов вновь сооружаемых в свиноводческих и птицеводческих хозяйств. 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с 2014 по 2017 годы по республике на инвестиционное субсидирование было выделено 121,3 млрд. тенге.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Однако, в соответствии с Правилами субсидирования по возмещению части расходов, понесенных субъектов агропромышленного комплекса, при инвестиционных вложениях, утвержденных приказом МСХ от 1 февраля 2017 года № 48,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льготное субсидирование не распространяется на действующие животноводческие комплексы.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сегодняшний день утилизация отходов животноводства является весьма дорогостоящей процедурой. Одним из путей решения данной проблемы является переработка отходов внутри каждого предприятия для получения биоэнергии.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Одним из примеров такой утилизации отходов является реализованный в Костанайской области проект «Комплекс по переработке органических отходов в биогаз, мощностью 350 кВт, в с. Восток Карасуского района, владелец ТОО «Караман-К», коэффициента установленной мощности </w:t>
            </w:r>
            <w:r w:rsidR="007B3E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1,533 млн.кВт/ч, 50%.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Правил субсидирования по возмещению части расходов, понесенных субъектом агропромышленного комплекса, при инвестиционных вложениях, предусмотрены паспорта проектов где на создание и расширение объектов птицеводства включено оборудование для переработки помета.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паспорте проекта «Создание и расширение объектов для производства от 2000 тонн мяса в год мяса птицы» предусмотрено оборудование по утилизации помета в компост (машина ворошительная для буртов) с нормативом возмещения - 4 000 000 тенге, но не более;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в паспорте проекта Создание и расширение объектов для производства мяса индейки мощностью от 1 000 тонн в год» предусмотрено оборудование по утилизации помета в компост – 1 500 000 тенге, но не более;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 паспорте проекта «Расширение яичной птицефабрики» предусмотрено оборудование для переработки помета (сушка) за одну единицу оборудования – 7 850 000 тенге, но не более.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установки для получения биогаза из навоза и птичьего помета позволит предприятиям животноводческой отрасли стать энергонезависимыми, понизить себестоимость продукции и закрыть вопрос экологической безопасности, также предприятия смогут закрыть свою потребность в органических удобрениях.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настоящее время МСХ в целях государственной поддержки в виде инвестиционного субсидирования на создание и расширение объектов птицеводства, прорабатывается вопрос включения оборудования для переработки помета (внесения изменений в Приказ МСХ от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февраля 2017 года № 48), в следующих паспортах проектов: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«Создание и расширение объектов для производства мяса индейки мощностью от 1 000 тонн в год» с нормативом возмещения 20%.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«Создание племенного репродуктора в птицеводстве» с нормативом возмещения 20%;</w:t>
            </w:r>
          </w:p>
          <w:p w:rsidR="0056667A" w:rsidRPr="0033007A" w:rsidRDefault="0056667A" w:rsidP="0056667A">
            <w:pPr>
              <w:ind w:left="125" w:right="12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«Создание и расширение объектов для производства от 2000 тонн мяса в год мяса птицы» с нормативом возмещения 20%;</w:t>
            </w:r>
          </w:p>
          <w:p w:rsidR="00336AC2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«Расширение яичной птицефабрики» с нормативом возмещения 20%.</w:t>
            </w:r>
          </w:p>
          <w:p w:rsidR="00812601" w:rsidRPr="0033007A" w:rsidRDefault="00812601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проведению оценки риска, связанного с производством и использованием химических веществ на рабочих местах и распространением химических веществ в окружающей среде, включая систему раннего предупреждения об опасности воздействия химических веществ на здоровье и мерах предосторожности; разработка превентивных и реабилитационных мер для снижения риска для населения, проживающего на загрязненных территориях и на рабочих местах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МООС (созыв), МЗ 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56667A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3118" w:type="dxa"/>
            <w:vAlign w:val="center"/>
          </w:tcPr>
          <w:p w:rsidR="00C5468F" w:rsidRPr="0033007A" w:rsidRDefault="00336AC2" w:rsidP="00C5468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обеспечению укрепления технического потенциала территориальных аналитических лабораторий для получения достоверных оперативных данных о загрязнении поверхностных и подземных вод, почвы и атмосферного воздуха с целью принятия реабилитационных и превентивных мер, идентификации и исследования участков загрязнения, происходящего от свалок отходов с целью выявления территорий, нуждающихся в очистке и восстановлении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МЗ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контроля.</w:t>
            </w:r>
          </w:p>
          <w:p w:rsidR="00336AC2" w:rsidRPr="0033007A" w:rsidRDefault="0056667A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(поручение КПМ от 05.02.2014 г. № 17-62/02-57)</w:t>
            </w:r>
          </w:p>
        </w:tc>
      </w:tr>
      <w:tr w:rsidR="001A55AD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Внести предложения по разработке и внедрению мероприятий по повышению осведомленности государственных служащих, в том числе работников таможенной службы, представителей промышленности и общественности о вредных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воздействиях опасных химических веществ на окружающую среду и здоровье населения, о важности обоснованного регулирования ввоза и вывоза химических веществ (учебные курсы, тренинги, семинары, круглые столы, организация обучения на рабочем месте)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МООС (созыв), МЗ, МИНТ, МФ, МЧС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  <w:vAlign w:val="center"/>
          </w:tcPr>
          <w:p w:rsidR="0056667A" w:rsidRPr="0033007A" w:rsidRDefault="0056667A" w:rsidP="0056667A">
            <w:pPr>
              <w:ind w:left="126" w:right="127" w:firstLine="4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Исполнен.</w:t>
            </w:r>
          </w:p>
          <w:p w:rsidR="0056667A" w:rsidRPr="0033007A" w:rsidRDefault="0056667A" w:rsidP="0056667A">
            <w:pPr>
              <w:ind w:left="126" w:right="127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информации МЗ РК, в рамках Дорожной карты проекта «Создание службы общественного здравоохранения и развитие межсекторального взаимодействия на </w:t>
            </w:r>
            <w:r w:rsidR="007B3E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2017-2019 годы» предусмотрены мероприятия по повышению осведомленности государственных служащих о вредных воздействиях опасных химических веществ на окружающую среду и здоровье населения: у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частие в тренингах и семинарах, 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организованных международными организациями по химической безопасности; с</w:t>
            </w:r>
            <w:r w:rsidRPr="003300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оздание Центра мониторинга, анализа и прогнозирования биологических, химических, радиационных рисков в рамках</w:t>
            </w:r>
            <w:r w:rsidRPr="00330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3300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Международных медико-санитарных правил и Глобальной программы охраны здоровья (далее - Центр); проведение тренировочного упражнения по обеспечению взаимодействия между госорганами республиканского и областного уровней по предупреждению, выявлению и реагированию на чрезвычайные ситуации химического и радиационного характера; разработка алгоритма взаимодействия по биологическим, химическим, радиационным рискам. В настоящее время ведется работа по открытию Центра (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составлена смета расходов для содержания Центра, разработаны проекты Положения о Центре, выделены 2 штатные единицы).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информации МИР РК, в 2017 году Организацией по запрещению химического оружия (далее – ОЗХО) были проведены учебные курсы и тренинги для представителей Национальных органов государств-участников ОЗХО. Посещение представителями промышленности и научной общественности семинаров, организованной ОЗХО.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Представителями ОЗХО совместно с МИР проведена инспекция завода по производству цианида натрия ТОО «Талас инвестмент» в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Жамбылской области на предмет безопасного применение цианистого водорода, в рамках соблюдения ратифицированной Конвенции о запрещении, разработке, производства, накопления и применения химического оружия.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C2" w:rsidRPr="00F030B1" w:rsidTr="0056667A">
        <w:tc>
          <w:tcPr>
            <w:tcW w:w="14503" w:type="dxa"/>
            <w:gridSpan w:val="6"/>
            <w:vAlign w:val="center"/>
          </w:tcPr>
          <w:p w:rsidR="00336AC2" w:rsidRPr="0033007A" w:rsidRDefault="00336AC2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Меры по снижению загрязнения воздуха</w:t>
            </w:r>
          </w:p>
        </w:tc>
      </w:tr>
      <w:tr w:rsidR="00336AC2" w:rsidRPr="00F030B1" w:rsidTr="0056667A">
        <w:tc>
          <w:tcPr>
            <w:tcW w:w="14503" w:type="dxa"/>
            <w:gridSpan w:val="6"/>
            <w:vAlign w:val="center"/>
          </w:tcPr>
          <w:p w:rsidR="00336AC2" w:rsidRPr="0033007A" w:rsidRDefault="00336AC2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снижению загрязнения воздуха в промышленности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совместно с производителями электроэнергии, тепловой энергии и прочими крупными индустриальными компаниями предложения по обновлению стандартов по выбросам (оксидам азота, оксидам серы, твердым частицам и прочим), приближенным к европейским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МИНТ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336AC2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30.10.2014 г. № 17-62/02-57)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по разработке системы проверки аккредитованных независимых организаций, осуществляющих верификацию, валидацию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(детерминацию) проектов и подтверждение отчета об инвентаризации парниковых газов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МООС 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Исполнен. </w:t>
            </w:r>
            <w:r w:rsidR="004F6679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Предлагается к снятию с контроля.</w:t>
            </w:r>
          </w:p>
          <w:p w:rsidR="00DF0C95" w:rsidRPr="0033007A" w:rsidRDefault="00A3510A" w:rsidP="00DF0C95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Комитетом по техническому регулированию и метрологии МИР РК </w:t>
            </w:r>
            <w:r w:rsidR="00DF0C95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проводится работа по аккредитации </w:t>
            </w:r>
            <w:r w:rsidR="007B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DF0C95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 согласно поступившим заявкам.</w:t>
            </w:r>
            <w:r w:rsidR="00DF0C95" w:rsidRPr="0033007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По состоянию на конец 2017 г., из </w:t>
            </w:r>
            <w:r w:rsidR="007B3E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 независимых организаций, осуществляющих верификацию и валидацию парниковых газов, ранее, аккредитованных Министерством энергетики Республики Казахстан, в Национальный центр аккредитации  подали заявки 8</w:t>
            </w:r>
            <w:r w:rsidRPr="003300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организаций.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Аккредитацию прошли 6 заявителей </w:t>
            </w:r>
            <w:r w:rsidR="007B3E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33007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(ОВ ТОО «EnEcoSolutions», </w:t>
            </w:r>
            <w:r w:rsidR="007B3EC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                       </w:t>
            </w:r>
            <w:r w:rsidRPr="0033007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ТОО «KazEcoProfit», ТОО «Smart Sustainable Development Consulting», ТОО «ЭКО-Астана НР», ТОО «Казахстанское Агентство Прикладной Экологии», ТОО «Бюро Веритас Казахстан»)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В работе находятся 5 заявок </w:t>
            </w:r>
            <w:r w:rsidR="007B3E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33007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(ТОО «Экологическая безопасность», ТОО «Energy Partner», ТОО «ЭКОС», ТОО «Greenorda Project», ТОО «Зеленый мост»)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6AC2" w:rsidRPr="00F030B1" w:rsidTr="0056667A">
        <w:tc>
          <w:tcPr>
            <w:tcW w:w="14503" w:type="dxa"/>
            <w:gridSpan w:val="6"/>
          </w:tcPr>
          <w:p w:rsidR="00336AC2" w:rsidRPr="0033007A" w:rsidRDefault="00336AC2" w:rsidP="00336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снижению загрязнения воздуха в транспортном секторе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Пересмотреть стандарты по выбросам в атмосферу от автомобильного транспорта на предмет их соответствия европейским нормативам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 (созыв), МИР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 года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 учетом графика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 НПЗ)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 </w:t>
            </w:r>
          </w:p>
          <w:p w:rsidR="00336AC2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27.08.2016 г. № 17-62/02-57)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118" w:type="dxa"/>
            <w:vAlign w:val="center"/>
          </w:tcPr>
          <w:p w:rsidR="00336AC2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проведению ежегодных инспекций автомобильного транспорта на качество выхлопных газов</w:t>
            </w:r>
          </w:p>
          <w:p w:rsidR="00812601" w:rsidRPr="0033007A" w:rsidRDefault="00812601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МТК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DF0C95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21.01.2015 г. № 17-62/02-57)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 перевода общественного транспорта на газовое топливо в городах Алматы и Астане, крупных городах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5323" w:type="dxa"/>
          </w:tcPr>
          <w:p w:rsidR="00026666" w:rsidRPr="0033007A" w:rsidRDefault="00026666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На исполнении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Проведенный мониторинг перевода общественного транспорта на газовое топливо в крупных городах страны показал, что наиболее успешно данное мероприятие прошло г. Алматы, Южно-Казахстанская, Западно-Казахстанская, Мангистауская, Кызылординская, Жамбылская Актюбинская области.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Вместе с тем, существует ряд проблем, препятствующих повсеместному переводу общественного транспорта на газовое топливо: большое количество общественного транспорта в регионах эксплуатируется свыше 10 лет, общественный автотранспорт, принадлежащий индивидуальным владельцам, составляют более 80%;  неудовлетворительное качество топлива;  отсутствие развитой газотранспортной инфраструктуры ограничивает использование газового топлива, особенно в общественном транспорте, а также эксплуатация газа в виде топлива затруднена ввиду низкой температуры воздуха в зимнее время.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информации акимата Акмолинской области, из 246 ед. общественного транспорта на газ </w:t>
            </w:r>
            <w:r w:rsidR="00473DFA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переведено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27 единиц в 2017 г. и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3 единицы в 2016 г.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Актюбинской области, по областному центру – Актобе для регулярных городских, маршрутов задействовано более 497 ед. автобусов большой, средней и малой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 xml:space="preserve">вместимости. Из них на газовом топливо -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172 автобуса, на дизельном - 325 автобусов. На внутриобластных маршрутах задействовано 120 единиц из них на газовом топливе 104 единиц.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Атырауской области в 2017 г. 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64 единицы общественного </w:t>
            </w:r>
            <w:r w:rsidR="00BC6BD9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транспорта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были перевезены в топливный газ.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городах Усть-Каменогорск и Семей Восточно-Казахстанской области общественный транспорт, осуществляющий движение на газовом топливе   отсутствует.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Жамбылской области в 2017 г. из 87 ед. общественного транспорта на газ переведено 31 единица и закуплено 56 ед.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г.Уральск (ЗКО) во внутригородской и </w:t>
            </w:r>
            <w:r w:rsidR="0018409C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пригородных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</w:t>
            </w:r>
            <w:r w:rsidR="0018409C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перевозках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задействовано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661 автобус в 52 направлениях.  Количество переведенных на газовое топливо автобусов в 2017 г. составляет 155 единиц.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Карагандинской области существует ряд проблем, препятствующих повсеместному переводу транспортных средств на экологичные виды топлива: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1) большое количество автомобильного транспорта в области эксплуатируется свыше 10 лет, автомобили, принадлежащие индивидуальным владельцам, составляют более 80% транспортных средств;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2) неудовлетворительное качество топлива;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3) отсутствие развитой газотранспортной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инфраструктуры, что ограничивает использование газового топлива, особенно в общественном транспорте.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Также эксплуатация газа в виде топлива затруднена ввиду низкой температуры воздуха в зимнее время.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Акиматом Костанайской области подписано соглашение о сотрудничестве с ТОО «КазТрансГазОнімдері» направленное на улучшение экологической обстановки в Костанайской области, путем внедрения природного газа взамен традиционных видов топлива для транспортных средств (бензин и дизельное топливо).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крупных городах Костанайской области (Костанай и Рудный) на общественном транспорте в большей части (90 %) используется дизельное топливо, бензин. Имеется четыре газовые заправки в г. Рудный и двенадцать в г. Костанай (СНГ).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Из 1645 единиц общественного транспорта, действующих в Кызылординской области, 663 единицы или 40% были переведены на газовые виды топлива. Количество транспортных средств, зарегистрированных в регионе, составляет 143 974, в том числе 9 309 - на газовом топливе.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Из 66 единиц общественного транспорта, действующих в г.Актау (Мангыстауская область), 46 единиц переведены на сжиженный нефтяной газ.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2017 г. в Павлодарской области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зарегистрировано 5143 единиц общественного транспорта, использующего дизельное топливо.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настоящее время автомобильная маршрутная сеть по области следующая: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12 международных, 14 межобластных,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63 внутриобластных, 55 городских автобусных и микроавтобусных маршрутов в городах области, 27 внутрирайонных и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2 внутрипоселковых маршрута в районах и сельских зонах городов.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вышеназванных маршрутах автотранспорты на газовом топливе не имеется.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Из 1512 ед. общественного транспорта Северо-Казахстанской области на газ переведено 7 единиц в 2017 г. В регионе функционируют 60 газозаправочных станций.</w:t>
            </w:r>
          </w:p>
          <w:p w:rsidR="007B3ECD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Южно-Казахстанская области количество автобусов и микроавтобусов, работающих на межрегиональных пассажирских маршрутах, составляет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2750. Их переведено на газ: в 2015 году -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397 (14,5%), в 2016 году - 463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(17%), в                  2017 году - 630 (23%).</w:t>
            </w:r>
          </w:p>
          <w:p w:rsidR="00DF0C95" w:rsidRPr="0033007A" w:rsidRDefault="007B3ECD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г. Шымкент в 2017 г. из                                 </w:t>
            </w:r>
            <w:r w:rsidR="00DF0C95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372 микроавтобусов, 218 были переведены на газ (пропан). ТОО «Гринбус» в Шымкенте приобрело 200 новых автобусов (метан) в</w:t>
            </w: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</w:t>
            </w:r>
            <w:r w:rsidR="00DF0C95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2015 году и обслуживает городские маршруты. В 2017 году компания приобрела дополнительно 100 единиц транспорта на </w:t>
            </w:r>
            <w:r w:rsidR="00DF0C95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газовом топливе. К 2020 году планируется перевести 1000 (36,5%) из 2650 автобусов на газ.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г.Алматы проводится обновление общественного пассажирского транспорта: из 1609 единиц, эксплуатируемых в городе, обновлено 850 единиц (более 55%). Количество автобусов на природном газе увеличено на 137 ед. (с 600 до 737). Компанией ТОО «GreenBusCompany» закуплены и введены в эксплуатацию автобусы отечественного производства марки Daewoo, 297 ед. работающие на КПГ. Переведено на компримированный природный газ (КПГ) 400 ед. такси, приобретенных за счет средств МБ  и переданные  частным  перевозчикам для обслуживания населения. Кроме этого на КПГ работают 33 единицы коммунальной специальной техники.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Переведены на газовое топливо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138 единиц автотранспорта коммунальных предприятий.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качестве стимулирующей меры перевода автотранспорта на газ АО «НК «СПК Алматы» совместно с коммерческими банками международного уровня разработана концепция льготного банковского кредитования. Предполагаемый объем инвестиций -  700 млн. тенге.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С учетом международного опыта за счет средств МБ произведена установка 30-ти электрозарядных станций для зарядки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 xml:space="preserve">электромобилей по новейшим технологиям.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Во исполнение поручения Главы Государства, постановлением акимата города Алматы № 2/122 организован автобусный и легковой маршрут «Медеу-Шымбулак» на такси и микроавтобусах, работающих на газовом топливе.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На въездах в город действуют </w:t>
            </w:r>
            <w:r w:rsidR="007B3ECD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13 экологических постов по контролю норм токсичности и дымности автотранспортных средств.</w:t>
            </w:r>
          </w:p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6AC2" w:rsidRPr="00F030B1" w:rsidTr="0056667A">
        <w:tc>
          <w:tcPr>
            <w:tcW w:w="14503" w:type="dxa"/>
            <w:gridSpan w:val="6"/>
          </w:tcPr>
          <w:p w:rsidR="00336AC2" w:rsidRPr="0033007A" w:rsidRDefault="00336AC2" w:rsidP="00336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8. Мероприятия по развитию, сохранению и устойчивому использованию биологических ресурсов</w:t>
            </w:r>
          </w:p>
        </w:tc>
      </w:tr>
      <w:tr w:rsidR="00336AC2" w:rsidRPr="005600CC" w:rsidTr="0056667A">
        <w:trPr>
          <w:trHeight w:val="268"/>
        </w:trPr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Исключена постановлением Правительства РК от 15.09.2015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780</w:t>
            </w:r>
            <w:r w:rsidRPr="003300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Исключена постановлением Правительства РК от 15.09.2015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780</w:t>
            </w:r>
            <w:r w:rsidRPr="003300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Исключена постановлением Правительства РК от 15.09.2015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780</w:t>
            </w:r>
            <w:r w:rsidRPr="003300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6AC2" w:rsidRPr="00F030B1" w:rsidTr="0056667A">
        <w:tc>
          <w:tcPr>
            <w:tcW w:w="14503" w:type="dxa"/>
            <w:gridSpan w:val="6"/>
            <w:vAlign w:val="center"/>
          </w:tcPr>
          <w:p w:rsidR="00336AC2" w:rsidRPr="0033007A" w:rsidRDefault="00336AC2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Меры по развитию гидрометеорологической службы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отраслевую программу развития Национальной гидрометеорологической службы Республики Казахстан на 2014 - 2018 годы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МООС 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квартал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2013 года </w:t>
            </w:r>
          </w:p>
        </w:tc>
        <w:tc>
          <w:tcPr>
            <w:tcW w:w="5323" w:type="dxa"/>
          </w:tcPr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F0C95" w:rsidRPr="0033007A" w:rsidRDefault="00DF0C9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 </w:t>
            </w:r>
          </w:p>
          <w:p w:rsidR="00DF0C95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336AC2" w:rsidRPr="00F030B1" w:rsidTr="0056667A">
        <w:tc>
          <w:tcPr>
            <w:tcW w:w="14503" w:type="dxa"/>
            <w:gridSpan w:val="6"/>
          </w:tcPr>
          <w:p w:rsidR="00336AC2" w:rsidRPr="0033007A" w:rsidRDefault="00336AC2" w:rsidP="00336A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Внешнеполитические мероприятия, направленные на освещение хода реализации</w:t>
            </w:r>
          </w:p>
          <w:p w:rsidR="00336AC2" w:rsidRPr="0033007A" w:rsidRDefault="00336AC2" w:rsidP="00336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Концепции перехода Республики Казахстан к "зеленой экономике"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по организации и проведению Экономического форума СПЕКА с участием стран ЦА, ЕЭК и ЭСКАТО, ООН, АБР, стран-доноров и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других международных и региональных организаций, посвященного интеграции стран Центральной Азии с включением вопросов зеленого и устойчивого роста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МИД (созыв), МООС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2013 года </w:t>
            </w:r>
          </w:p>
        </w:tc>
        <w:tc>
          <w:tcPr>
            <w:tcW w:w="5323" w:type="dxa"/>
          </w:tcPr>
          <w:p w:rsidR="00B837B6" w:rsidRPr="0033007A" w:rsidRDefault="00B837B6" w:rsidP="00DF0C95">
            <w:pPr>
              <w:ind w:left="125" w:right="12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</w:t>
            </w:r>
          </w:p>
          <w:p w:rsidR="00DF0C95" w:rsidRPr="0033007A" w:rsidRDefault="00DF0C95" w:rsidP="00DF0C95">
            <w:pPr>
              <w:ind w:left="125" w:right="12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 МИД РК, в 2013 году Республика Казахстан  председательствовала в специальной Программе ООН для экономик Центральной Азии (СПЕКА): в период с 19 по 22 ноября т.г. в г.Алматы прошел экспертный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сегмент СПЕКА, а также экономический форум СПЕКА «Всеобъемлющее и устойчивое развитие на основе регионального сотрудничества» и Восьмая сессия руководящего совета СПЕКА. </w:t>
            </w:r>
          </w:p>
          <w:p w:rsidR="00DF0C95" w:rsidRPr="0033007A" w:rsidRDefault="00DF0C95" w:rsidP="00DF0C95">
            <w:pPr>
              <w:ind w:left="125" w:right="12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мероприятия в Алматы состоялась официальная церемония открытия совместного субрегионального представительства ЕЭК и ЭСКАТО в Центральной Азии.</w:t>
            </w:r>
          </w:p>
          <w:p w:rsidR="00DF0C95" w:rsidRPr="0033007A" w:rsidRDefault="00DF0C95" w:rsidP="00DF0C95">
            <w:pPr>
              <w:ind w:left="125" w:right="12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период 22-23 ноября 2016 года в г.Гянджа (Азербайджан) состоялась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11-ая сессия Руководящего совета СПЕКА и Экономический форум СПЕКА под председательством азербайджанской стороны.</w:t>
            </w:r>
          </w:p>
          <w:p w:rsidR="00DF0C95" w:rsidRPr="0033007A" w:rsidRDefault="00DF0C95" w:rsidP="00DF0C95">
            <w:pPr>
              <w:ind w:left="125" w:right="12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5-6 декабря 2017 г. состоялось очередное заседание СПЕКА в г. Душанбе (Таджикистан). В ноябре 2018 г. планируется провести совещание СПЕКА Казахстане, в случае одобрения всем, по вопросам зеленого роста и устойчивого развития. </w:t>
            </w:r>
          </w:p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94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организации и проведению ежегодной Международной конференции-выставки по Программе партнерства "Зеленый мост"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АО "НК "Астана ЭКСПО-2017" (по согласованию)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DF0C95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336AC2" w:rsidRPr="0033007A" w:rsidTr="0056667A">
        <w:tc>
          <w:tcPr>
            <w:tcW w:w="14503" w:type="dxa"/>
            <w:gridSpan w:val="6"/>
          </w:tcPr>
          <w:p w:rsidR="00336AC2" w:rsidRPr="0033007A" w:rsidRDefault="00336AC2" w:rsidP="00336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Пилотные проекты</w:t>
            </w:r>
          </w:p>
        </w:tc>
      </w:tr>
      <w:tr w:rsidR="00336AC2" w:rsidRPr="00F030B1" w:rsidTr="0056667A">
        <w:tc>
          <w:tcPr>
            <w:tcW w:w="14503" w:type="dxa"/>
            <w:gridSpan w:val="6"/>
          </w:tcPr>
          <w:p w:rsidR="00336AC2" w:rsidRPr="0033007A" w:rsidRDefault="00336AC2" w:rsidP="00336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пилотных "зеленых" районов в сфере электроэнергетики и энергоэффективности</w:t>
            </w:r>
          </w:p>
        </w:tc>
      </w:tr>
      <w:tr w:rsidR="00336AC2" w:rsidRPr="00F030B1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по реализации пилотного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 "Экокомплекс "Жандану"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 в Правительство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Аким Алматинской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Снят с контроля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DF0C95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(поручение КПМ от 04.09.2015 г. № 11-17/549)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96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по проектированию района выставки ЭКСПО-2017 в городе Астане в соответствии с принципами "третьей индустриальной революции" (энергетическая платформа с использованием возобновляемых источников энергии, применение инновационных методов аккумулирования энергии, распределение энергии через "умные сети", строительство "энергоположительных" зданий, сооружение транспортной инфраструктуры с использованием электрических и гибридных двигателей, соблюдение самых современных стандартов энергоэффективности, управление отходами и замкнутый цикл использования материалов,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др.).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АО "НК "Астана ЭКСПО-2017"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DF0C95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30.07.2014 г. № 17-62/02-57)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проектированию и строительству в городах Астане и Алматы, а также других крупных городах "энергоположительных" зданий с применением самых современных стандартов и технологий энергоэффективности, технологий по циркуляции энергии (отопление и кондиционирование) и интеграцией возобновляемых источников энергии (установка солнечных панелей на крыше зданий)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Акимы городов Астаны, Алматы и других соответствующих областей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5323" w:type="dxa"/>
          </w:tcPr>
          <w:p w:rsidR="00336AC2" w:rsidRPr="00F030B1" w:rsidRDefault="00764B5E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E113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3300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F030B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E11352" w:rsidRPr="00F030B1" w:rsidRDefault="00E11352" w:rsidP="00915F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30B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Pr="00F030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Ответ направлен в </w:t>
            </w:r>
            <w:r w:rsidR="00F030B1" w:rsidRPr="00F030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КПМ 13</w:t>
            </w:r>
            <w:r w:rsidRPr="00F030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февраля </w:t>
            </w:r>
            <w:r w:rsidR="00915F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F030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2018 года № </w:t>
            </w:r>
            <w:r w:rsidR="00F030B1" w:rsidRPr="00F030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17-01/Д-1075//413(п.98)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Снизить уровень загрязнения воздуха в энергетической отрасли (ТЭС/ТЭЦ)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 пылегазоочистного оборудования с использованием лучших доступных технологий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МЭ, энергогенерирующие компании (по согласованию)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2019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931F75" w:rsidRDefault="00DF0C95" w:rsidP="00931F75">
            <w:pPr>
              <w:suppressAutoHyphens/>
              <w:spacing w:line="259" w:lineRule="auto"/>
              <w:ind w:left="126" w:right="127" w:firstLine="284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/>
              </w:rPr>
              <w:t xml:space="preserve">В период 2017-2018 гг. МЭ РК совместно с ЕЭК ООН осуществляет  </w:t>
            </w:r>
            <w:r w:rsidRPr="003300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Пилотный проект по стратегической экологической оценке (далее – СЭО) в отношении Концепции развития топливно-энергетического комплекса до </w:t>
            </w:r>
            <w:r w:rsidR="007B3EC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             </w:t>
            </w:r>
            <w:r w:rsidRPr="003300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2030 года. По результатам проекта будут выработ</w:t>
            </w:r>
            <w:r w:rsidR="00473DFA" w:rsidRPr="003300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ан</w:t>
            </w:r>
            <w:r w:rsidRPr="003300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ы меры по снижению </w:t>
            </w:r>
            <w:r w:rsidR="00473DFA" w:rsidRPr="003300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уровня</w:t>
            </w:r>
            <w:r w:rsidRPr="003300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загрязнения воздуха в энергетической отрасли.</w:t>
            </w:r>
          </w:p>
          <w:p w:rsidR="00812601" w:rsidRPr="0033007A" w:rsidRDefault="00812601" w:rsidP="00931F75">
            <w:pPr>
              <w:suppressAutoHyphens/>
              <w:spacing w:line="259" w:lineRule="auto"/>
              <w:ind w:left="126" w:right="127" w:firstLine="284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 меры по устойчивому развитию сельских населенных пунктов, включая практику по адаптации к изменению климата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акимы соответствующих областей, ПРООН (по согласованию)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2020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настоящее время МЭ РК ведется работа по включению вопроса адаптации к изменению климата в национальное законодательство, которое будет способствовать планированию и реализации мер по адаптации к изменению климата на всех уровнях, включая сельские населенные пункты.</w:t>
            </w:r>
          </w:p>
          <w:p w:rsidR="00DF0C95" w:rsidRPr="0033007A" w:rsidRDefault="00CF4FAF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DF0C95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Планируется заложить основу для осуществления деятельности по адаптации к изменению климата, в части определения глоссария терминов, относящихся к адаптации к изменению климата. 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Также, необходимо определить компетенцию уполномоченного органа, местных представительных и исполнительных органов в области адаптации к последствиям изменения климата и разработать нормы для оценки воздействия и уязвимости, а также осуществления планирования и ведения мониторинга и оценки реализации мер по адаптации к последствиям изменения климата и т.д. 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Таким образом, 18 августа 2017 года была утверждена Концепция к законопроекту «О внесении изменений и дополнений в некоторые законодательные акты Республики Казахстан по вопросам регулирования парниковых газов и озоноразрушающих веществ» и на данный момент ведется разработка проекта Закона.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 xml:space="preserve">Вместе с тем, ведется совместная работа с ПРООН по разработке заявки в Зеленый климатический фонд (ЗКФ) на финансирование проекта «Национальный адаптационный план» продолжительностью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года, в размере 2 999 593 долларов США.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рамках данного проекта, планируется повышение потенциала экспертного уровня по вопросам адаптации к изменению климата, улучшение межведомственного сотрудничества и координации, определение необходимых мер по вопросам адаптации к изменению климата на различных уровнях, ведение мониторинга и оценки планов по адаптации, а также усилить институциональные, функциональные и технические возможности для финансирования адаптации к изменению климата и другое. В ходе проекта планируется объединить все наработанные результаты проекта в Национальный план по адаптации в целях создания единой платформы для адаптации секторов экономики и общества к изменению климата. 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Федеральное министерство охраны окружающей среды, строительства и безопасности ядерных реакторов ФРГ, а также Международная климатическая инициатива выделили грант на реализацию проекта «Экосистемный подход для адаптации к изменению климата в высокогорных регионах в центральной Азии» на 2015 -2019 гг.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 xml:space="preserve">В рамках данного проекта ведется совместная работа на региональном (областном) уровне Восточно-Казахстанской области, которая была выбрана для разработки Регионального адаптационного плана (РАП), основными целями которого являются: 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1. Разработка стратегического регионального плана для области; 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2. Определение основных уязвимостей к воздействию изменения климата на область, определение адаптационных приоритетов и механизмов для их осуществления; 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3. Содействие взаимодействию между различными управлениями и государственными учреждениями.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Так, 5 декабря 2017 г. в г. Усть-Каменогорске, был проведен стартовый семинар, призванный инициировать процесс разработки Регионального плана по адаптации к изменению климата (РАП) в Восточно-Казахстанской области. 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Основной задачей семинара было обсудить с заинтересованными сторонами процесс разработки РАП, его структуру, а также представить угрозы и уязвимости связанные с последствиями изменения климата. Основными результатами встречи стала утвержденная структура РАП, определение отправных точек для начала планирования адаптации к изменению климата в области и обсуждение институциональных механизмов этого процесса.</w:t>
            </w:r>
          </w:p>
          <w:p w:rsidR="00DF0C95" w:rsidRPr="0033007A" w:rsidRDefault="00DF0C95" w:rsidP="00DF0C95">
            <w:pPr>
              <w:ind w:left="126"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Кроме того, по информации МИО, в целях выполнения мер по устойчивому развитию сельских населенных пунктов, ведется следующая работа.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Актюбинской области в целях создания систем рационального производства и обработки сельскохозяйственной продукции устойчивых к изменениям климата, инфраструктуры, совместимой с климатическими условиями в 2017 году в Актюбинской области площадь орошаемых земель увеличены на 18% (с 18,3 до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 тыс.га), а также, ведется работа с ЕБРР и АБР по восстановлению орошаемых земель, что позволит к 2020 г. использовать 100% орошаемых земель или 40 тыс. га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Атырауской области ведется работа по прекращению лавины песка с 2012 года в селе Зинеден Исатайского района на 3 га, в 2014 году в селе Исатай на 11,2 га, в 2015 году в селе на территории Майкумген Жылыойского района на 4 га.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текушем году принимается и ведется работа по прекращению песка в селе Исатай Исатайского района на 4,25 га, в селе Миялы Кызылкогинского района на 1,4 га и в селе Жаскайрат на 0,8 га.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Названные лавины песка по земельным участкам ограждены сеточной </w:t>
            </w:r>
            <w:r w:rsidR="00473DF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проволокой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установленных участках установлены механизированные полосы из камыша и посажены саженцы из </w:t>
            </w:r>
            <w:r w:rsidR="00473DF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саксаула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Эта работа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поэтапно будет продолжаться и в будущем.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Алматинской области ежегодно увеличивается применение технологии капельного орошения на </w:t>
            </w:r>
            <w:r w:rsidR="00473DF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землях. В 2017 году капельное орошение применялось на 9,4 га </w:t>
            </w:r>
            <w:r w:rsidR="00473DF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сельхозугодий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текущем году планируется увеличение до 9,9 га.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Жамбылской области по состоянию на 1 декабря 2017 года общая численность населения области 444 994 человека, в том числе по 4 городам 377 303 человек (Тараз, Каратау, Жанатас, Шу)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84,7% централизованных жителей есть доступ к питьевой воде. Общее количество потребления электроэнергии абонентов составляет 257 057, в том числе абонентом обеспечены 10823 - юридических лиц и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24623 - физических лиц. 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количество </w:t>
            </w:r>
            <w:r w:rsidR="0099759D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газифицированных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абонентов 185 480, в том числе 5225 - юридических лиц, 180 255 - физических лиц обеспеченных природным газом.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Акимат Костанайской области направил письмо Заместителю Постоянного Председателя Программы Развития ООН в Республике Казахстан, с предложением о совместном сотрудничестве по решению проблем в регионе, связанных с управлением рисками в паводковый период и снижением урожайности сельскохозяйственных культур в условиях изменения климата.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Мангистауской области разработан экологический паспорт, а также реализуется план мероприятий по озеленению населенных пунктов.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Павлодарской области на 2016-2018 года ведется реконструкция протоки реки Тюлька на участке от истока до села Алга Актогайского района. Реализация проекта позволит восстановить гидрологический режим р.Тюлька, улучшить санитарно-экологическое состояние ее поймы и в целом окажет положительное воздействие на экологию региона.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году завершаются геологоразведочные работы в 24 СНП, запланировано до 2020 года охватить 212 или 55,8% сел области гарантированными запасами подземных вод (в 2018 году -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СНП, в 2019 году – 11 СНП).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мониторинга по целевым показателям были проведены работы по отбору проб воздуха на содержании в нем радона в Баянаульском районе. Контроль удельной активности радона проводился в 4-х селах Баянаульского района – с. Кундыколь, с.Егендыбулак, с. Торайгыр, с. Аксан.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Южно-Казахстанской области 73% жителей в населенных пунктах получили доступ к питьевой воде. Для продолжения систематической работы в этом направлении, был разработан план на 2017-2020 годы по обеспечению питьевой водой жителей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населенных пунктов, до 2020 года запланировано обеспечение централизованной питьевой водой жителей населенных пунктах до 83%. </w:t>
            </w:r>
          </w:p>
          <w:p w:rsidR="00DF0C95" w:rsidRPr="0033007A" w:rsidRDefault="00DF0C95" w:rsidP="00DF0C95">
            <w:pPr>
              <w:ind w:left="126" w:right="127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состоянию на 01.01.2018 года из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844 населенных пунктов 344 населенных пункта (40,8%) или 1 819 681 жителей (64,0%) оснащены природным газом. По газификации населенных пунктов области разработан комплексный план мероприятий на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2017-2020 годы. В соответствии плану на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 год  запланировано дополнительная газификация еще 383 населенных пункта (960195 жителей). В 2017 году для этих проведено строительство 89 объектов по газификации. По итогу 2017 года в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населенных пунктах (61374 жителей) завершено строительство и оснащены природным газом. В результате на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01.01.2018 год 344 населенных пункта в области (40,8%) или 1816981 жителей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(64,0) оснащены природным газом. (строительство в 29 н.п. переведены на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 год). </w:t>
            </w:r>
          </w:p>
          <w:p w:rsidR="00DF0C95" w:rsidRPr="0033007A" w:rsidRDefault="00DF0C95" w:rsidP="00266720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ноябре 2017 года акиматом Южно-Казахстанской области утвержден план мероприятий «Шаткал» по озеленению населенных пунктов области на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2017-2021 годы. По улучшению атмосферного воздуха города Шымкент взято во внимание мероприятие по озеленению ущелий, расположенных на территории города и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преобразование их в зеленые пояса. В рамках мероприятия на 6 ущельях расположенных на 125 га земли посажены 72,3 тыс. различных саженцев. В соответствии утвержденному плану в ущельях продолжаются работы по посадке саженцев и благоустройству. </w:t>
            </w:r>
          </w:p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переводу уличного освещения на энергосберегающие лампы в городах Астане и Алматы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Акимы городов Астаны и Алматы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DF0C95" w:rsidRPr="0033007A" w:rsidRDefault="00CB6909" w:rsidP="00DF0C95">
            <w:pPr>
              <w:ind w:left="126" w:right="127"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</w:t>
            </w:r>
            <w:r w:rsidR="00DF0C95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информации акимата г.Алматы,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КГП на ПХВ «Алматы Қала Жарық» производится внедрение автоматизированной системы управления наружным освещением для организации автоматизированного контроля, диагностики и управления наружным освещением, а также для дистанционного сбора параметров электрических сетей. Для дистанционного включения линий уличного освещения в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2017 г. произведена установка 1006 шкафов управления наружным освещением (ШУНО) по всей территории города Алматы.  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Проводятся работы по корректировке существующей ПСД на капитальный ремонт линий наружного освещения с учётом использования новых энергосберегающих светильников в Жетысуском и Медеуском районах города Алматы. Общая протяжённость линий - 74,351 км,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2478 светоточек, 65 357 тыс. тенге.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Ведется разработка ПСД по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восстановлению освещения на реконструированных линиях АО «АЖК» по РЭС-1, 4, 5, 7 с учётом установки новых ЛНЭО общей протяжённостью 149 км, 4 974 светоточки, 124 664 тыс. тенге (по просьбе акиматов города Алматы, линии РЭС были разбиты по восьми районам города).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Выполняется разработка ПСД на строительство новых ЛНЭО Алатауского и Жетысуского районов города Алматы (общая протяжённость 12,622 км, 420 светоточки,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14 736 тыс. тенге).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Проводятся конкурсные процедуры: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- по корректировке существующей ПСД на строительство новых линий наружного освещения в Алатауском, Жетысуском и Медеуском с учётом использования новых энергосберегающих светильников. Общая протяжённость линий 156,792 км,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5 200 светоточки, 138 369 тыс. тенге.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-по разработке новой ПСД на строительство ЛНЭО по семи районам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(без Жетысуского района) города Алматы общей протяжённостью 236,5 км,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7 866 светоточки, 209 009 тыс. тенге.  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По информации акимата г.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Астана, в рамках ГЧП в 2018 году будет реализован проект "умного освещения", где предусматривается внедрение интеллектуального управления освещением города, с применением датчиков. Проект подразумевает замену 45 тысяч городских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 xml:space="preserve">ламп, что позволит добиться экономии свыше 60 процентов, и снизить эксплуатационные расходы на 30 процентов". Фонарные столбы "умного освещения" будут использоваться как инфраструктура для всех датчиков и сенсоров.  </w:t>
            </w:r>
          </w:p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6AC2" w:rsidRPr="00915F2E" w:rsidTr="0056667A">
        <w:tc>
          <w:tcPr>
            <w:tcW w:w="14503" w:type="dxa"/>
            <w:gridSpan w:val="6"/>
          </w:tcPr>
          <w:p w:rsidR="00336AC2" w:rsidRPr="0033007A" w:rsidRDefault="00336AC2" w:rsidP="00336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Пилотные проекты в сельском хозяйстве и управлении водными ресурсами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118" w:type="dxa"/>
            <w:vAlign w:val="center"/>
          </w:tcPr>
          <w:p w:rsidR="00336AC2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разработке и запуску пилотных проектов по предоставлению инструментов долгосрочного финансирования проектов в сельском хозяйстве (например, по покрытию капитальных затрат при строительстве тепличных хозяйств, по сертификации сельхозформирований для производства био-, эко-, органикпродукции) в форме гарантий по займам, субсидирования процентных ставок по кредитам, или иных мер, а также через механизм государственно-частного партнерства</w:t>
            </w:r>
          </w:p>
          <w:p w:rsidR="00812601" w:rsidRPr="0033007A" w:rsidRDefault="00812601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МСХ, акимы соответствующих областей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контроля. </w:t>
            </w:r>
          </w:p>
          <w:p w:rsidR="00336AC2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05.08.2014 г. № 11-25/02-57)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вопросу строительства 3-5 пилотных тепличных хозяйств на месте существующих сельскохозяйственных земель, используемых для выращивания хлопчатника, площадью от 1 га каждое, с применением технологий замкнутого цикла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МСХ, аким Южно-Казахстанской области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 2014 года</w:t>
            </w:r>
          </w:p>
        </w:tc>
        <w:tc>
          <w:tcPr>
            <w:tcW w:w="5323" w:type="dxa"/>
            <w:vAlign w:val="center"/>
          </w:tcPr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 </w:t>
            </w:r>
          </w:p>
          <w:p w:rsidR="00336AC2" w:rsidRPr="0033007A" w:rsidRDefault="00DF0C95" w:rsidP="00DF0C9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05.08.2014 г. № 11-25/02-57)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расширению площадей сельскохозяйственных земель, использующих капельное орошение, на 50-100 га в каждой из определенных пилотных областей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МСХ, акимы соответствующих областей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 2014 года</w:t>
            </w:r>
          </w:p>
        </w:tc>
        <w:tc>
          <w:tcPr>
            <w:tcW w:w="5323" w:type="dxa"/>
            <w:vAlign w:val="center"/>
          </w:tcPr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 </w:t>
            </w:r>
          </w:p>
          <w:p w:rsidR="00336AC2" w:rsidRPr="0033007A" w:rsidRDefault="00DF0C95" w:rsidP="00DF0C9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05.08.2014 г. № 11-25/02-57)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Исключена постановлением Правительства РК от 15.09.2015 </w:t>
            </w: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№ 780</w:t>
            </w:r>
            <w:r w:rsidRPr="003300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1A55AD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Внести предложения по созданию онлайн-площадки для обмена информацией о состоянии водных ресурсов между Комитетом по водным ресурсам МООС и инспекциями на уровне конкретных бассейнов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МООС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  <w:vAlign w:val="center"/>
          </w:tcPr>
          <w:p w:rsidR="00DF0C95" w:rsidRPr="0033007A" w:rsidRDefault="00DF0C95" w:rsidP="00DF0C95">
            <w:pPr>
              <w:ind w:left="126" w:right="127" w:firstLine="42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Исполнен.  </w:t>
            </w:r>
            <w:r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Предлагается к снятию с контроля.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 Комитета по водным ресурсам МСХ РК (далее- </w:t>
            </w:r>
            <w:r w:rsidR="009A2A5C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в 2015 г. введена в опытную эксплуатацию «Единая информационно-аналитическая система по управлению водными ресурсами (далее – Система).</w:t>
            </w:r>
          </w:p>
          <w:p w:rsidR="00DF0C95" w:rsidRPr="0033007A" w:rsidRDefault="00DF0C95" w:rsidP="00DF0C95">
            <w:pPr>
              <w:pBdr>
                <w:bottom w:val="single" w:sz="4" w:space="31" w:color="FFFFFF"/>
              </w:pBd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создана в целях совершенствования информационного обеспечения государственного управления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водными ресурсами на основе единого информационного пространства и единой информационно-технологической инфраструктуры, включающей государственные информационные ресурсы. Система реализует функции ввода, накопления, хранения и предоставления информации по использованию водных ресурсов, мониторингу водных и водохозяйственных объектов, функции составления и расчета водохозяйственных балансов, функции предоставления нормативно-справочной информации, а также функции анализа водохозяйственной ситуации на основе геоинформационных технологий. Система внедрена в </w:t>
            </w:r>
            <w:r w:rsidR="009A2A5C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 всех бассейновых инспекциях по регулированию использования и охране водных ресурсов.</w:t>
            </w:r>
          </w:p>
          <w:p w:rsidR="00336AC2" w:rsidRPr="0033007A" w:rsidRDefault="00DF0C95" w:rsidP="009A2A5C">
            <w:pPr>
              <w:pBdr>
                <w:bottom w:val="single" w:sz="4" w:space="31" w:color="FFFFFF"/>
              </w:pBd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Таким образом, онлайн-площадка для обмена информацией о состоянии водных ресурсов между Комитетом и инспекциями на уровн</w:t>
            </w:r>
            <w:r w:rsidR="009A2A5C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конкретных бассейнов создана.</w:t>
            </w:r>
          </w:p>
        </w:tc>
      </w:tr>
      <w:tr w:rsidR="00C770AC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110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Внедрить системы капельного и точечного полива зеленого фонда в городах Астане и Алматы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Акимы городов Астаны и Алматы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323" w:type="dxa"/>
            <w:vAlign w:val="center"/>
          </w:tcPr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</w:t>
            </w:r>
            <w:r w:rsidR="0099759D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 информации акимата г. Алматы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целью водосбережения и улучшения полива зеленого фонда города Алматы при разработке ПСД реконструкции существующих парков, скверов и других зеленых зон закладывается требование по разработке систем поливочного водопровода с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подпиткой водой из арычных систем или специальных емкостей, или скважин.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г. разработана ПСД на благоустройство парков, скверов в Алатауском, Алмалинском, Ауэзовском, Бостандыкском, Жетысуском, Медеуском, Турксибском районах </w:t>
            </w: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(16 объектов)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освещения территорий и устройством поливочного водопровода (527,7 млн.тенге).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разработана ПСД на бурение скважин и устройство поливочного водопровода на территории сквера «Гульдер» и СЭЗ ПИТ (16,5 млн. тенге).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Ведется работа по строительству автоматизированной поливочной системы по 2-м объектам: на зеленой зоне Восточной объездной дороги (от пр.Достык до Кульжинского тракта), включая зеленые зоны транспортной развязки на пересечении ул. Халиуллина и Кульджинского тракта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(231,1 млн. тенге); на разделительной полосе пр. Абая </w:t>
            </w: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(от пр. Достык до ул. Байтурсынова, от Байзакова до ул. Тургут Озала, включая территорию станции метрополитена Алатау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(201,0 млн. тенге). Завершены работы автоматизированной поливочной системы на зеленой зоне транспортных развязок на пересечении ул.Сатпаева-Жандосова-Абая-Муканова (78,4 млн. тенге).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экономии воды применяется капельное орошение на вертикально цветочных конструкциях.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По информации акимата г. Астаны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обеспечения поливочной водой произрастающих насаждений «Зеленого пояса» на участках Павлодарской трассы завершена работа по проектному исследованию подземных запасов пресной воды, для полива сеянцев на северном направлении «Зеленого пояса».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2016 году разработано и получено положительное заключение государственной экспертизы по проектной документации «Строительство насосных станций с техническими помещениями двух водозаборных подземных скважин» на участке «Северная гряда» «Зеленого пояса».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декабря 2017 года заключен договор с ТОО «АлиТехСтрой» по объекту «Строительство насосных станций с техническими помещениями двух водозаборных подземных скважин» со сроком завершения строительства в 2018 году.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6AC2" w:rsidRPr="00915F2E" w:rsidTr="0056667A">
        <w:tc>
          <w:tcPr>
            <w:tcW w:w="14503" w:type="dxa"/>
            <w:gridSpan w:val="6"/>
          </w:tcPr>
          <w:p w:rsidR="00336AC2" w:rsidRPr="0033007A" w:rsidRDefault="00336AC2" w:rsidP="00336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Пилотные проекты в сфере управления отходами и снижения загрязнения воздуха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пилотной площадки для реализации пилотного проекта по устранению промышленных загрязнений (горнодобывающего или промышленного предприятия), планирование и реализация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мероприятий, направленных на устранение последствий промышленных загрязнений и предотвращение появления загрязнений в будущем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 </w:t>
            </w:r>
          </w:p>
          <w:p w:rsidR="00336AC2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21.01.2015 г. № 17-62/02-57)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112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Внести предложения по организации раздельного сбора твердых бытовых отходов и последующей переработки в пилотных районах городов Астаны и Алматы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МООС (созыв), акимы городов Астаны и Алматы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 года</w:t>
            </w:r>
          </w:p>
        </w:tc>
        <w:tc>
          <w:tcPr>
            <w:tcW w:w="5323" w:type="dxa"/>
          </w:tcPr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Снят с контроля </w:t>
            </w:r>
          </w:p>
          <w:p w:rsidR="00DF0C95" w:rsidRPr="0033007A" w:rsidRDefault="00DF0C95" w:rsidP="00DF0C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(поручение КПМ от 05.02.2014 г. № 17-62/02-57)</w:t>
            </w: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проекта модернизации сектора управления твердыми бытовыми отходами в городе Актау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 Мангистауской области (созыв), МЭ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 года</w:t>
            </w:r>
          </w:p>
        </w:tc>
        <w:tc>
          <w:tcPr>
            <w:tcW w:w="5323" w:type="dxa"/>
          </w:tcPr>
          <w:p w:rsidR="00A61422" w:rsidRPr="0033007A" w:rsidRDefault="00DF0C95" w:rsidP="00A61422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Исполнен.</w:t>
            </w:r>
            <w:r w:rsidRPr="0033007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A61422"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Предлагается к снятию с контроля</w:t>
            </w:r>
          </w:p>
          <w:p w:rsidR="00DF0C95" w:rsidRPr="0033007A" w:rsidRDefault="00DF0C95" w:rsidP="00DF0C95">
            <w:pPr>
              <w:ind w:left="126" w:right="127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 декабря 2012 года был подписан Кредитный Договор между Европейским банком реконструкции и развития (далее – «ЕБРР) и ГКП «Коктем» (далее – «Заемщик») о реализации совместного Проекта «Строительство сооружений по комплексной переработке твердо-бытовых отходов в городе Актау с выработкой зеленой электроэнергии» (далее – Проект). </w:t>
            </w:r>
          </w:p>
          <w:p w:rsidR="00DF0C95" w:rsidRPr="0033007A" w:rsidRDefault="00DF0C95" w:rsidP="00DF0C95">
            <w:pPr>
              <w:ind w:left="126" w:right="127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июня 2015 года под представительством Акима Мангистауской области Айдарбаева А.С., состоялось совещание и было принято решение о закрытии Проекта. Данное решение было принято:</w:t>
            </w:r>
          </w:p>
          <w:p w:rsidR="00DF0C95" w:rsidRPr="0033007A" w:rsidRDefault="00DF0C95" w:rsidP="00DF0C95">
            <w:pPr>
              <w:ind w:left="126" w:right="127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 из-за отрицательного заключения 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уполномоченного государствен</w:t>
            </w:r>
            <w:r w:rsidR="0099759D"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ного органа в области санитарно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-эпидемиологического благополучия населения т.к. предлагаемый земельный участок под реализацию Проекта не соответствует требованиям Санитарных правил (расположение полигона с заводом  ТБО возле КОС-2);</w:t>
            </w:r>
          </w:p>
          <w:p w:rsidR="00DF0C95" w:rsidRPr="0033007A" w:rsidRDefault="00DF0C95" w:rsidP="00DF0C95">
            <w:pPr>
              <w:ind w:left="126" w:right="127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2) из-за отсутствия грантовых средств </w:t>
            </w:r>
            <w:r w:rsidR="00B90F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АО «Национальный инновационный фонд»  в  размере 2,3 млрд. тенге. </w:t>
            </w:r>
          </w:p>
          <w:p w:rsidR="00DF0C95" w:rsidRPr="0033007A" w:rsidRDefault="00DF0C95" w:rsidP="00DF0C95">
            <w:pPr>
              <w:ind w:left="126" w:right="127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июля 2015 года данный кредитный договор был аннулирован.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Справочно: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00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Проектная мощность по выработке электроэнергии – от 1,75 до 2,82  МВт/ч (предполагаемые данные).</w:t>
            </w:r>
          </w:p>
          <w:p w:rsidR="00DF0C95" w:rsidRPr="0033007A" w:rsidRDefault="00DF0C95" w:rsidP="00DF0C95">
            <w:pPr>
              <w:ind w:left="126" w:right="127" w:firstLine="42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tbl>
            <w:tblPr>
              <w:tblW w:w="4657" w:type="dxa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2121"/>
              <w:gridCol w:w="1275"/>
              <w:gridCol w:w="1255"/>
            </w:tblGrid>
            <w:tr w:rsidR="00DF0C95" w:rsidRPr="0033007A" w:rsidTr="00B22F89">
              <w:trPr>
                <w:gridBefore w:val="1"/>
                <w:gridAfter w:val="1"/>
                <w:wBefore w:w="6" w:type="dxa"/>
                <w:wAfter w:w="1255" w:type="dxa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ind w:left="126" w:right="127" w:firstLine="5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Источник финансирования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ind w:left="126" w:right="127" w:firstLine="426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Млн тенге</w:t>
                  </w:r>
                </w:p>
              </w:tc>
            </w:tr>
            <w:tr w:rsidR="00DF0C95" w:rsidRPr="0033007A" w:rsidTr="00B22F89">
              <w:trPr>
                <w:gridBefore w:val="1"/>
                <w:gridAfter w:val="1"/>
                <w:wBefore w:w="6" w:type="dxa"/>
                <w:wAfter w:w="1255" w:type="dxa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ind w:left="126" w:right="127" w:firstLine="5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Кредит ЕБРР</w:t>
                  </w: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5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Кредит ФЧТ (фонд чистых технологий)</w:t>
                  </w: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5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b.Средства государственного бюджета (грант АО «НИФ»</w:t>
                  </w: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5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с. 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ind w:left="126" w:right="127" w:firstLine="7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2395</w:t>
                  </w: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7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1200</w:t>
                  </w: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7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2300</w:t>
                  </w: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426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7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225</w:t>
                  </w:r>
                </w:p>
              </w:tc>
            </w:tr>
            <w:tr w:rsidR="00DF0C95" w:rsidRPr="0033007A" w:rsidTr="00B22F89">
              <w:trPr>
                <w:gridBefore w:val="1"/>
                <w:gridAfter w:val="1"/>
                <w:wBefore w:w="6" w:type="dxa"/>
                <w:wAfter w:w="1255" w:type="dxa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ind w:left="126" w:right="127" w:firstLine="5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 xml:space="preserve">Итого </w:t>
                  </w: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lastRenderedPageBreak/>
                    <w:t>финансирование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ind w:left="126" w:right="127" w:firstLine="7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lastRenderedPageBreak/>
                    <w:t>6120</w:t>
                  </w:r>
                </w:p>
              </w:tc>
            </w:tr>
            <w:tr w:rsidR="00DF0C95" w:rsidRPr="00915F2E" w:rsidTr="00B22F89">
              <w:tblPrEx>
                <w:tblCellSpacing w:w="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657" w:type="dxa"/>
                  <w:gridSpan w:val="4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ind w:left="126" w:right="127" w:firstLine="426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</w:pP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  <w:t xml:space="preserve">По состоянию на конец 2017 г. ТОО «Каспий Оперейтинг» охватывает 100% вывозом ТБО от населения г. Актау, охват контейнерами составляет 75,75 %. </w:t>
                  </w: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  <w:t xml:space="preserve">Для внедрения раздельного сбора ТБО ТОО «IT ProfService» установлены 100 сеточных контейнеров для пластиковой тары в г. Актау. В 2018 году планируется обеспечение сеточными контейнерами все мусорные площадки г.Актау.  </w:t>
                  </w:r>
                </w:p>
                <w:p w:rsidR="00DF0C95" w:rsidRPr="0033007A" w:rsidRDefault="00DF0C95" w:rsidP="00B22F89">
                  <w:pPr>
                    <w:spacing w:after="0" w:line="240" w:lineRule="auto"/>
                    <w:ind w:left="126" w:right="127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  <w:t>Кроме того, акиматом г. Актау было организовано агитационные работы по раздельному сбору ТБО.</w:t>
                  </w:r>
                </w:p>
                <w:p w:rsidR="00DF0C95" w:rsidRDefault="00DF0C95" w:rsidP="00B22F89">
                  <w:pPr>
                    <w:spacing w:after="0" w:line="240" w:lineRule="auto"/>
                    <w:ind w:left="126" w:right="127" w:firstLine="426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</w:pPr>
                  <w:r w:rsidRPr="0033007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  <w:t>В сфере сортировки, утилизации и переработки отходов ведется соответствующие работы по привлечению специализированных предприятий и частных инвестиций.</w:t>
                  </w:r>
                </w:p>
                <w:p w:rsidR="00812601" w:rsidRPr="0033007A" w:rsidRDefault="00812601" w:rsidP="00B22F89">
                  <w:pPr>
                    <w:spacing w:after="0" w:line="240" w:lineRule="auto"/>
                    <w:ind w:left="126" w:right="127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6AC2" w:rsidRPr="0033007A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114</w:t>
            </w:r>
          </w:p>
        </w:tc>
        <w:tc>
          <w:tcPr>
            <w:tcW w:w="3118" w:type="dxa"/>
            <w:vAlign w:val="center"/>
          </w:tcPr>
          <w:p w:rsidR="00D84592" w:rsidRPr="0033007A" w:rsidRDefault="00336AC2" w:rsidP="00D8459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проекта модернизации сектора управления твердыми бытовыми отходами Карагандинской области, как пример реализации проекта ГЧП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 Карагандинской области (созыв), МЭ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 года</w:t>
            </w:r>
          </w:p>
        </w:tc>
        <w:tc>
          <w:tcPr>
            <w:tcW w:w="5323" w:type="dxa"/>
          </w:tcPr>
          <w:p w:rsidR="0099759D" w:rsidRPr="0033007A" w:rsidRDefault="00CB6909" w:rsidP="0027639E">
            <w:pPr>
              <w:ind w:firstLine="708"/>
              <w:jc w:val="both"/>
              <w:rPr>
                <w:rFonts w:ascii="Times New Roman" w:eastAsiaTheme="minorHAns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Theme="minorHAnsi" w:hAnsi="Times New Roman" w:cs="Times New Roman"/>
                <w:b/>
                <w:kern w:val="24"/>
                <w:sz w:val="24"/>
                <w:szCs w:val="24"/>
                <w:lang w:val="ru-RU"/>
              </w:rPr>
              <w:t>Исполнен</w:t>
            </w:r>
            <w:r w:rsidR="0099759D" w:rsidRPr="0033007A">
              <w:rPr>
                <w:rFonts w:ascii="Times New Roman" w:eastAsiaTheme="minorHAnsi" w:hAnsi="Times New Roman" w:cs="Times New Roman"/>
                <w:b/>
                <w:kern w:val="24"/>
                <w:sz w:val="24"/>
                <w:szCs w:val="24"/>
                <w:lang w:val="ru-RU"/>
              </w:rPr>
              <w:t>.</w:t>
            </w:r>
          </w:p>
          <w:p w:rsidR="0027639E" w:rsidRPr="0033007A" w:rsidRDefault="0027639E" w:rsidP="0027639E">
            <w:pPr>
              <w:ind w:firstLine="708"/>
              <w:jc w:val="both"/>
              <w:rPr>
                <w:rFonts w:ascii="Times New Roman" w:eastAsiaTheme="minorHAnsi" w:hAnsi="Times New Roman" w:cs="Times New Roman"/>
                <w:kern w:val="24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Theme="minorHAnsi" w:hAnsi="Times New Roman" w:cs="Times New Roman"/>
                <w:kern w:val="24"/>
                <w:sz w:val="24"/>
                <w:szCs w:val="24"/>
                <w:lang w:val="ru-RU"/>
              </w:rPr>
              <w:t>Министерством Энергетики</w:t>
            </w:r>
            <w:r w:rsidR="00B90FAA">
              <w:rPr>
                <w:rFonts w:ascii="Times New Roman" w:eastAsiaTheme="minorHAnsi" w:hAnsi="Times New Roman" w:cs="Times New Roman"/>
                <w:kern w:val="24"/>
                <w:sz w:val="24"/>
                <w:szCs w:val="24"/>
                <w:lang w:val="ru-RU"/>
              </w:rPr>
              <w:t xml:space="preserve"> в рамках бюджетной программы </w:t>
            </w:r>
            <w:r w:rsidRPr="0033007A">
              <w:rPr>
                <w:rFonts w:ascii="Times New Roman" w:eastAsiaTheme="minorHAnsi" w:hAnsi="Times New Roman" w:cs="Times New Roman"/>
                <w:kern w:val="24"/>
                <w:sz w:val="24"/>
                <w:szCs w:val="24"/>
                <w:lang w:val="ru-RU"/>
              </w:rPr>
              <w:t>040 «Разработка обоснований инвестиций по твердым бытовым отходам» было разработано обоснование инвестиций по модернизации системы управления твердо-бытовых отходов в городе Караганде и городах спутниках Абай, Темиртау, Сарань, Шахтинск.</w:t>
            </w:r>
          </w:p>
          <w:p w:rsidR="0027639E" w:rsidRPr="0033007A" w:rsidRDefault="0027639E" w:rsidP="0027639E">
            <w:pPr>
              <w:ind w:firstLine="708"/>
              <w:jc w:val="both"/>
              <w:rPr>
                <w:rFonts w:ascii="Times New Roman" w:eastAsiaTheme="minorHAnsi" w:hAnsi="Times New Roman" w:cs="Times New Roman"/>
                <w:kern w:val="24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Theme="minorHAns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В соответствии с пунктом 2 Правил передачи государственного имущества, закрепленного за юридическими лицами, из одного вида государственной собственности в другой, обоснование инвестиций передано акимату Карагандинской области для дальнейшей работы (Постановление Правительства РК № 83 от 20.02.2015 года).</w:t>
            </w:r>
          </w:p>
          <w:p w:rsidR="0027639E" w:rsidRPr="0033007A" w:rsidRDefault="0027639E" w:rsidP="0027639E">
            <w:pPr>
              <w:ind w:firstLine="567"/>
              <w:jc w:val="both"/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В настоящее время, в рамках закона </w:t>
            </w:r>
            <w:r w:rsidR="00B90FAA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«</w:t>
            </w:r>
            <w:r w:rsidRPr="0033007A">
              <w:rPr>
                <w:rFonts w:ascii="Times New Roman" w:eastAsiaTheme="minorHAnsi" w:hAnsi="Times New Roman" w:cs="Times New Roman"/>
                <w:kern w:val="24"/>
                <w:sz w:val="24"/>
                <w:szCs w:val="24"/>
                <w:lang w:val="ru-RU"/>
              </w:rPr>
              <w:t>О государственно-частном партнерстве», а</w:t>
            </w:r>
            <w:r w:rsidRPr="0033007A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киматом Карагандинской области рассматривается, </w:t>
            </w:r>
            <w:r w:rsidRPr="0033007A">
              <w:rPr>
                <w:rFonts w:ascii="Times New Roman" w:eastAsiaTheme="minorHAnsi" w:hAnsi="Times New Roman" w:cs="Times New Roman"/>
                <w:kern w:val="24"/>
                <w:sz w:val="24"/>
                <w:szCs w:val="24"/>
                <w:lang w:val="ru-RU"/>
              </w:rPr>
              <w:t>частная инициатива</w:t>
            </w:r>
            <w:r w:rsidRPr="0033007A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="00B90FAA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ТОО «ГорКомТранс» по реализации данного проекта путем проведения прямых переговоров.</w:t>
            </w:r>
          </w:p>
          <w:p w:rsidR="0027639E" w:rsidRPr="0033007A" w:rsidRDefault="0027639E" w:rsidP="0027639E">
            <w:pPr>
              <w:ind w:firstLine="567"/>
              <w:jc w:val="both"/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В рамках данной инициативы планируется строительство мусороперерабатывающего завода с полигоном ТБО для размещения на нем отходов городов Караганда, Абай, Сарань, Шахтинск, Темиртау. Разработана Концепция «Модернизация системы управления твердо-бытовыми отходами Карагандинской области» по данному проекту. В настоящее время рабочий проект строительства нового полигона проходит экспертизу.</w:t>
            </w:r>
          </w:p>
          <w:p w:rsidR="0027639E" w:rsidRPr="0033007A" w:rsidRDefault="0027639E" w:rsidP="0027639E">
            <w:pPr>
              <w:widowControl w:val="0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Theme="minorHAns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На реализацию данного проекта планируется инвестировать 882,3 млн. тенге (собственные средства ТОО «ГорКомТранс»). Объем переработки – 120 тыс. тонн в год, глубина переработки –50%.</w:t>
            </w:r>
          </w:p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6AC2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Введение в городе Алматы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зон с ограничением движения автомобильного транспорта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информация в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Правительство Республики Казахстан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Аким города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Алматы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</w:p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2015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Исполнен.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информации акимата г.Алматы, в городе продолжается системная работа по созданию комфортных условий для горожан, благоустройству парков и скверов, реконструкции пешеходных зон, организации велосипедных дорожек, демонтажу заборов, ограждающих общественное пространство и др.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Пешеходными улицами на отдельных участках являются ул. Жибек Жолы, ул. Кунаева, ул. Карасай батыра, ул. Жамбыла,  ул. Тулебаева, ул. Байсеитова. Кроме того, в текущем году четыре улицы и одна площадь реконструированы с приоритетом для пешеходов (ул. Панфилова, Жибек жолы, Гоголя, Кабанбай батыра и площадь Астана). Также создана пешеходная зона по набережной р. Есентай.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по благоустройству включили в себя демонтаж существующих покрытий и бордюрных камней, арычных лотков и их реконструкцию. Установлены уличные фонари, скамейки, урны, МАФы, вазоны, фонтаны, «умные» светофоры и детские площадки. Организованы парковочные места. Проведены работы по ремонту фасадов зданий.</w:t>
            </w:r>
          </w:p>
          <w:p w:rsidR="00336AC2" w:rsidRPr="0033007A" w:rsidRDefault="00DF0C95" w:rsidP="00D84592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 новым пешеходным улицам города посажены 843 лиственных деревьев (каштан, клён, платан, липа, декоративная яблоня).</w:t>
            </w:r>
          </w:p>
        </w:tc>
      </w:tr>
      <w:tr w:rsidR="00336AC2" w:rsidRPr="00915F2E" w:rsidTr="0056667A">
        <w:tc>
          <w:tcPr>
            <w:tcW w:w="14503" w:type="dxa"/>
            <w:gridSpan w:val="6"/>
          </w:tcPr>
          <w:p w:rsidR="00336AC2" w:rsidRPr="0033007A" w:rsidRDefault="00336AC2" w:rsidP="00336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Пилотные проекты в сфере эффективного управления экосистемами</w:t>
            </w:r>
          </w:p>
        </w:tc>
      </w:tr>
      <w:tr w:rsidR="00336AC2" w:rsidRPr="005600CC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3969" w:type="dxa"/>
            <w:gridSpan w:val="5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Исключена постановлением Правительства РК от 03.07.2017 № 413.</w:t>
            </w:r>
          </w:p>
        </w:tc>
      </w:tr>
      <w:tr w:rsidR="00C770AC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117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систему обеспечения посадочным материалом для воспроизводства лесного и городского зеленого фонда города Алматы (в т.ч. питомники на принципах ГЧП)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 города Алматы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2020 года</w:t>
            </w:r>
          </w:p>
        </w:tc>
        <w:tc>
          <w:tcPr>
            <w:tcW w:w="5323" w:type="dxa"/>
          </w:tcPr>
          <w:p w:rsidR="00B837B6" w:rsidRPr="0033007A" w:rsidRDefault="00B837B6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 </w:t>
            </w:r>
            <w:r w:rsidR="0018409C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исполнении</w:t>
            </w:r>
            <w:r w:rsidR="00063188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территории города Алматы отсутствуют коммунальные питомники зеленых насаждений, в том числе питомники на принципах ГЧП.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Частный питомник общей площадью 2 га с посадочным материалом хвойных и различных видов лиственных пород деревьев на территории г.Алматы имеется у ТОО «Фирма ЛЭУ». В период весенних и осенних посадок посадочный материал для озеленения городских территорий также поступает из частных питомников, расположенных в Алматинской области и из Кыргызстана.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Акиматом города Алматы внесено предложение по включению в План мероприятий по развитию Алматинской агломерации резервирование земель под разбивку питомников. 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Ведется корректировка генерального плана развития города с учетом присоединенных территорий. Корректировкой на территории города предусмотрено создание новых дополнительных зеленых зон общей площадью около 14,5 тысяч га с ориентировочной потребностью в посадках порядка 3-3,6 млн шт. деревьев и  22-29 млн шт. кустарников.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Крупными зелеными массивами, предлагаемыми проектом корректировки генплана, являются лесопарковые зоны между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планировочными районами и зеленые коридоры вдоль основных рек города. В пределах БАКАДа, в западной, северной и восточной планировочных зонах предлагается создать лесопарковые зоны.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Вдоль БАКАДа, ширина которого в красных линиях составит  150 метров, предлагается интенсивное озеленение на площади 814,2 га. Западная лесопарковая зона планируется вдоль БАК им. Д.Кунаева и реки Каргалы. Северная – будет располагаться между Боралдайским и Первомайским планировочными районами на системе существующих искусственных прудов на реках Теренкара, Ащибулак и Большая Алматинка; восточная – вокруг существующего Алматинского международного аэропорта.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озеленения города Алматы предусматривает создание крупных лесопарковых зон на территориях города и выходящих за его пределы, полностью отвечает требованиям создания зеленых зон вокруг города и будет утверждаться в составе генерального плана Алматы. Дальнейшая его реализация зависит от сроков утверждения Корректировки генерального плана и экономической обстановки.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Также, согласно проработкам корректировки генплана, предлагается создать озелененные санитарно-защитные полосы вокруг городских кладбищ шириной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300 метров, вокруг ТЭЦ-1 и ТЭЦ-2 и других производственно-коммунальных предприятий.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связи с необходимостью обеспечения качественным посадочным материалом, в рамках разрабатываемой в 2017 году по госзаказу «Концепции по озеленению города Алматы» запланировано мероприятие «Разработка проекта создания базового питомника на площади 100 га для обеспечения посадочным материалом работ по реконструкции и созданию зеленых насаждений».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Управлением в АО «Казахстанский центр государственно-частного партнерства» направлено предложение по проработке вопроса о разработке проектов ГЧП по цветочному и древесно-кустарниковому озеленению (вопрос находится в стадии рассмотрения). Проблемным является отсутствие свободных земельных участков под разбивку новых питомников. </w:t>
            </w:r>
          </w:p>
          <w:p w:rsidR="00336AC2" w:rsidRPr="0033007A" w:rsidRDefault="00336AC2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70AC" w:rsidRPr="00915F2E" w:rsidTr="0056667A">
        <w:tc>
          <w:tcPr>
            <w:tcW w:w="534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118</w:t>
            </w:r>
          </w:p>
        </w:tc>
        <w:tc>
          <w:tcPr>
            <w:tcW w:w="3118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Построить ботанический сад с парковой зоной в городе Астане</w:t>
            </w:r>
          </w:p>
        </w:tc>
        <w:tc>
          <w:tcPr>
            <w:tcW w:w="1996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Ботанический сад</w:t>
            </w:r>
          </w:p>
        </w:tc>
        <w:tc>
          <w:tcPr>
            <w:tcW w:w="1973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 города Астаны</w:t>
            </w:r>
          </w:p>
        </w:tc>
        <w:tc>
          <w:tcPr>
            <w:tcW w:w="1559" w:type="dxa"/>
            <w:vAlign w:val="center"/>
          </w:tcPr>
          <w:p w:rsidR="00336AC2" w:rsidRPr="0033007A" w:rsidRDefault="00336AC2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2017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Завершение реализации проекта «Ботанический сад с парковой зоной в г. Астана, в границах проспекта Қабанбай батыра, ул. Туркістан, ул. № 24 и ул. № 26» запланировано во втором квартале 2018 года.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состоянию на 31 декабрь 2017 года ТОО «BI Civil Constructions» проведена следующая работа: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вертикальная планировка территории –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85%;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строительство сетей теплоснабжения – 100%;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строительство магистрального поливочного водопровода – 100%;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внутриплощадочные сети связи – 100%;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строительство наружных сетей водопровода и канализации – 100%;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строительство пешеходного моста – 100%;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строительство водоема с пешеходным мостом и устройством подпорных стен – 100%;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устройство брусчатого покрытия – 85%;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устройство наружного освещения – 95%;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устройство дорожек из отсева – 30%;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посадка деревьев – 65 %, к посеву газонов подготовлено 20% площади;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устройство твердых покрытий мостовых пролетов и входной  группы – 100%.</w:t>
            </w:r>
          </w:p>
          <w:p w:rsidR="00336AC2" w:rsidRDefault="00DF0C95" w:rsidP="00063188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Предварительный срок ввода в эксплуатацию Ботанического с</w:t>
            </w:r>
            <w:r w:rsidR="0006318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 – второй квартал 2018 года.</w:t>
            </w:r>
          </w:p>
          <w:p w:rsidR="00812601" w:rsidRPr="0033007A" w:rsidRDefault="00812601" w:rsidP="00063188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185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13969" w:type="dxa"/>
            <w:gridSpan w:val="5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7B5185" w:rsidRPr="00915F2E" w:rsidTr="0056667A">
        <w:tc>
          <w:tcPr>
            <w:tcW w:w="14503" w:type="dxa"/>
            <w:gridSpan w:val="6"/>
          </w:tcPr>
          <w:p w:rsidR="007B5185" w:rsidRPr="0033007A" w:rsidRDefault="007B5185" w:rsidP="007B51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 Меры по переводу на экологические виды топлива транспортных средств, в том числе внедрению электромобилей и созданию соответствующей инфраструктур</w:t>
            </w:r>
          </w:p>
        </w:tc>
      </w:tr>
      <w:tr w:rsidR="007B5185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среднесрочный прогнозный баланс товарного и сжиженного газа с целью определения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свободных ресурсов для перевода автотранспорта на газ в разрезе по годам и регионам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баланс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МНЭ, акимы областей, городов Астаны и Алматы, АО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"КазТрансГаз" (по согласованию)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 2014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Исполнен.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Министерством энергетики по итогам 2017 года разработаны среднесрочные прогнозные балансы товарного и сниженного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нефтяного газа за на период 2015-2020 годы в разрезе регионов, недропользователей и поставщиков газа</w:t>
            </w:r>
          </w:p>
          <w:p w:rsidR="007B5185" w:rsidRPr="0033007A" w:rsidRDefault="007B518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5185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121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потребности газозаправочных станциях регионах Республики Казахстан разрезе по годам и регионам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МЭ, МВД, МИР, акимы областей, городов Астаны и Алматы, АО "НК "КазМунайГаз" (по согласованию)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5323" w:type="dxa"/>
          </w:tcPr>
          <w:p w:rsidR="00DF0C95" w:rsidRPr="0033007A" w:rsidRDefault="00B837B6" w:rsidP="00DF0C95">
            <w:pPr>
              <w:ind w:left="126" w:right="127" w:firstLine="426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На и</w:t>
            </w:r>
            <w:r w:rsidR="00DF0C95"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сполнении.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МЭ РК ежегодно составляется прогноз потребления сжиженного нефтяного газа (СНГ) на внутреннем рынке.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предварительным данным в 2018 г потребность в СНГ составит – 1 394 577 тонн. В 2017 г. в регионы было поставлено –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955 480 тонн СНГ.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Наибольшее потребление СНГ за 2017 г. наблюдается в Мангистауской (167 тыс. тонн), Южно-Казахстанской (125 тыс.тонн), Актюбинской (87 тыс.тонн) и Алматинской (77 тыс.тонн) областях и по г.Астана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(71 тыс.тонн).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Наименьшее потребление СНГ – в Жамбылской (20 тыс.тонн),  ВКО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(23 тыс.тонн) и Атырауской (26 тыс.тонн).  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Неравномерное потребление связано с количеством автотранспорта на СНГ и количеством частного сектора, использующего для отопления СНГ.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Ниже представлены данные по АЗГС в разрезе регионах за 2017 г.:</w:t>
            </w:r>
          </w:p>
          <w:tbl>
            <w:tblPr>
              <w:tblW w:w="446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0"/>
              <w:gridCol w:w="1000"/>
            </w:tblGrid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auto" w:fill="auto"/>
                  <w:vAlign w:val="bottom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 1 142</w:t>
                  </w:r>
                </w:p>
              </w:tc>
            </w:tr>
            <w:tr w:rsidR="00DF0C95" w:rsidRPr="00915F2E" w:rsidTr="00B22F89">
              <w:trPr>
                <w:trHeight w:val="315"/>
              </w:trPr>
              <w:tc>
                <w:tcPr>
                  <w:tcW w:w="3460" w:type="dxa"/>
                  <w:shd w:val="clear" w:color="auto" w:fill="auto"/>
                  <w:vAlign w:val="bottom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Акмолинская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58</w:t>
                  </w:r>
                </w:p>
              </w:tc>
            </w:tr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auto" w:fill="auto"/>
                  <w:vAlign w:val="bottom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Актюбинская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77</w:t>
                  </w:r>
                </w:p>
              </w:tc>
            </w:tr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Алматинская область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44</w:t>
                  </w:r>
                </w:p>
              </w:tc>
            </w:tr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lastRenderedPageBreak/>
                    <w:t>Атырауская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26</w:t>
                  </w:r>
                </w:p>
              </w:tc>
            </w:tr>
            <w:tr w:rsidR="00DF0C95" w:rsidRPr="00915F2E" w:rsidTr="00B22F89">
              <w:trPr>
                <w:trHeight w:val="315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Западно-Казахстанская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28</w:t>
                  </w:r>
                </w:p>
              </w:tc>
            </w:tr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Жамбылская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25</w:t>
                  </w:r>
                </w:p>
              </w:tc>
            </w:tr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Карагандинская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115</w:t>
                  </w:r>
                </w:p>
              </w:tc>
            </w:tr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Костанайская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37</w:t>
                  </w:r>
                </w:p>
              </w:tc>
            </w:tr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Кызылординская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67</w:t>
                  </w:r>
                </w:p>
              </w:tc>
            </w:tr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Мангистауская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199</w:t>
                  </w:r>
                </w:p>
              </w:tc>
            </w:tr>
            <w:tr w:rsidR="00DF0C95" w:rsidRPr="00915F2E" w:rsidTr="00B22F89">
              <w:trPr>
                <w:trHeight w:val="345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Южно-Казахстанская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208</w:t>
                  </w:r>
                </w:p>
              </w:tc>
            </w:tr>
            <w:tr w:rsidR="00DF0C95" w:rsidRPr="00915F2E" w:rsidTr="00B22F89">
              <w:trPr>
                <w:trHeight w:val="312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Павлодарская область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46</w:t>
                  </w:r>
                </w:p>
              </w:tc>
            </w:tr>
            <w:tr w:rsidR="00DF0C95" w:rsidRPr="00915F2E" w:rsidTr="00B22F89">
              <w:trPr>
                <w:trHeight w:val="345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Северо-Казахстанская область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60</w:t>
                  </w:r>
                </w:p>
              </w:tc>
            </w:tr>
            <w:tr w:rsidR="00DF0C95" w:rsidRPr="00915F2E" w:rsidTr="00B22F89">
              <w:trPr>
                <w:trHeight w:val="330"/>
              </w:trPr>
              <w:tc>
                <w:tcPr>
                  <w:tcW w:w="3460" w:type="dxa"/>
                  <w:shd w:val="clear" w:color="000000" w:fill="FFFFFF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Восточно-Казахстанская область 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:rsidR="00DF0C95" w:rsidRPr="0033007A" w:rsidRDefault="00DF0C95" w:rsidP="00B22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3300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22</w:t>
                  </w:r>
                </w:p>
              </w:tc>
            </w:tr>
          </w:tbl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информации, </w:t>
            </w:r>
            <w:r w:rsidR="00063188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представленной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регионами, прогнозная потребность сжиженного нефтяного газа  Актюбинской области на 2018 год составляет 120 000 тонн.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На 15 ноября 2017 года количество автотранспорта на газу составляет 36 869 шт. (средняя потребность 9040 тонн).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данным административной полиции Алматинской области в 2017 г. в области зарегистрировано 415 751 автомашин на бензиновом топливе, 77 248 автомашин на дизельном топливе, 10 672 автомашины на газовом топливе и 4 574 автомашины на смешанном топливе (компримированный природный газ и сжиженный углеводородный газ).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Атырауской области действуют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 xml:space="preserve">3 аккредитованные компании сжиженного газа, в том числе ТОО «Складирование сжиженного газа», ТОО «Жылыойгазсервис» и ТОО «Alpamys Atyrau». В области имеется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62 газозаправочных станции. В городе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36 станций, 26 станций в округах. Сегодня количество газонаполнительных станций увеличилось на 44% (43/62) по сравнению с 2016 годом, а газонаполнительные станции, расположенные в городах и районах, полностью снабжены сжиженным нефтяным газом. Среднемесячная потребность этих установок для сжиженного нефтяного газа составляет 3000 тонн.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Восточно-Казахстанской области на текущее время имеется 6  сервисных центров по обслуживанию автомобилей работающих на сжиженном газе (г. Усть-Каменогорск – 3, г. Семей - 3), 21 </w:t>
            </w:r>
            <w:r w:rsidR="0006318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 газозаправочных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станций (АГЗС). 1136 транспортных средств переведены на газ 1136 (легковые 995, грузовые 74, пассажирские 67).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Жамбылской области </w:t>
            </w:r>
            <w:r w:rsidR="0006318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221 122 единиц автотранспорта. Из них,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3 415 оборудованы под сжиженный газ.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(3223- легковых, 127- грузовых и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 пассажирских), имеются – 55 АГЗС.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Западно-Казахстанской области</w:t>
            </w:r>
            <w:r w:rsidRPr="0033007A">
              <w:rPr>
                <w:rFonts w:ascii="Times New Roman" w:hAnsi="Times New Roman" w:cs="Times New Roman"/>
                <w:b/>
                <w:i/>
                <w:color w:val="0C0000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Ведется работа по переводу транспорта на газовое топливо. На сегодняшний день количество АГЗС по области составляет 57 единиц, количество автотранспорта на газу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-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8201 единиц.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состоянию на конец 2017 г. в Костанайской области действует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газозаправочная компрессорная станция (AGDS) расположена в г.Рудном и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54 газонаполнительных </w:t>
            </w:r>
            <w:r w:rsidR="0004142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станций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регионе было зарегистрировано 9 632 единицы транспортных средств на сжиженном газе, </w:t>
            </w:r>
            <w:r w:rsidR="0004142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необходимость строить дополнительные газонаполнительные станции в регионе.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Кызылординской области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9 аккредитованных газосетевых организации занимаются распределением сжиженного нефтяного газа: ТОО «Аралгаз»,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ТОО «Турангаз», ТОО «Байконыргаз»,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ТОО «Кызылорда-Газ», ТОО «Галакси Ойл», ТОО «Автогаз Трэйд», ТОО «Оңтүстік Азия Пром», «Тавиди», «Автогаз Стэйшн» Вышеуказанные газосетевые организации по области обеспечивают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71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авто</w:t>
            </w:r>
            <w:r w:rsidR="00B90FAA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газозаправочную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станцию, из них 31 в г. Кызылорда, 40 АГЗС расположена в районах и вдоль международный автодороги «Западная Европа - Западный Китай». </w:t>
            </w:r>
          </w:p>
          <w:p w:rsidR="007B5185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На конец 2017 г. в г.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Алматы зарегистрировано 550 тыс. автомобилей, из них:  8932 ед. смешанного типа,  1531 ед. на газе. По приведенным расчетам на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1 газозаправку приходится 150 ед. АТС.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 этой связи считаем, что отсутствует острая необходимость в строительстве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дополнительных газозаправочных станций.</w:t>
            </w:r>
          </w:p>
          <w:p w:rsidR="00812601" w:rsidRPr="0033007A" w:rsidRDefault="00812601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</w:p>
        </w:tc>
      </w:tr>
      <w:tr w:rsidR="007B5185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122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 учет транспортных средств на газомоторном топливе, в том числе переоборудованных транспортных средств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2014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 xml:space="preserve">Исполнен. </w:t>
            </w:r>
            <w:r w:rsidR="00EE7F92"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Предлагается к с</w:t>
            </w:r>
            <w:r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нят</w:t>
            </w:r>
            <w:r w:rsidR="00EE7F92"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ию</w:t>
            </w:r>
            <w:r w:rsidRPr="003300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с контроля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соответствии с приказом Министерства внутренних дел «</w:t>
            </w:r>
            <w:r w:rsidRPr="0033007A"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ru-RU"/>
              </w:rPr>
              <w:t xml:space="preserve">Об утверждении формы, предназначенной для сбора административных данных «О наличии транспортных средств, регистрируемых в административной полиции» от 29 декабря 2011 года №688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ведется учет транспортных средств на газомоторном топливе, в том числе переоборудованных транспортных средств. Сведения данного приказа являются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статистическими данными,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которые размещаются на сайте Министерства национальной экономики.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состоянию на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1 декабря 2017 года количество транспортных средств в Республике Казахстан на газомоторном топливе составляет 3665 единиц </w:t>
            </w: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(</w:t>
            </w:r>
            <w:hyperlink r:id="rId14" w:history="1">
              <w:r w:rsidRPr="0033007A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stat.gov.kz</w:t>
              </w:r>
            </w:hyperlink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 xml:space="preserve"> - Официальная статистическая информация &gt; Оперативные данные (экспресс информация, бюллетени) &gt; Транспорт).</w:t>
            </w:r>
          </w:p>
          <w:p w:rsidR="007B5185" w:rsidRPr="0033007A" w:rsidRDefault="007B518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5185" w:rsidRPr="0033007A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по снижению ставки ввозной таможенной пошлины на компоненты, необходимые для производства транспортных средств, использующих газ в качестве моторного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топлива, а также оборудование и механизмы, используемые для заправки транспортных средств газом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МНЭ, МФ, МИР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 2014 года</w:t>
            </w:r>
          </w:p>
        </w:tc>
        <w:tc>
          <w:tcPr>
            <w:tcW w:w="5323" w:type="dxa"/>
          </w:tcPr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Исполнен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. </w:t>
            </w:r>
          </w:p>
          <w:p w:rsidR="00DF0C95" w:rsidRPr="0033007A" w:rsidRDefault="00DF0C95" w:rsidP="00DF0C95">
            <w:pPr>
              <w:ind w:left="125" w:right="12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 МФ РК Евразийской экономической Комиссией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(далее – ЕЭК)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основании предложений казахстанской Стороны принято Решение ЕЭК от 14.06.2016г., №73 в которым предусмотрено снижение ставки ввозной таможенной пошлины на двигатели внутреннего сгорания с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искровым зажиганием (газовые форсунки) до 0% до 2020 года.</w:t>
            </w:r>
          </w:p>
          <w:p w:rsidR="00DF0C95" w:rsidRPr="0033007A" w:rsidRDefault="00DF0C95" w:rsidP="00DF0C95">
            <w:pPr>
              <w:ind w:left="125" w:right="12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пределах компетенции МФ РК проработана детализация кодов с выделением в отдельную товарную </w:t>
            </w:r>
            <w:r w:rsidR="00B90FAA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субпозицию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ВЭД ЕАЭС для газовых форсунок.</w:t>
            </w:r>
          </w:p>
          <w:p w:rsidR="007B5185" w:rsidRPr="0033007A" w:rsidRDefault="007B518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5185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124</w:t>
            </w:r>
          </w:p>
        </w:tc>
        <w:tc>
          <w:tcPr>
            <w:tcW w:w="13969" w:type="dxa"/>
            <w:gridSpan w:val="5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C770AC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анализ развития сети велодорожек и сопутствующей инфраструктуры, в том числе автоматизированных пунктов аренды велосипедов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323" w:type="dxa"/>
          </w:tcPr>
          <w:p w:rsidR="0018409C" w:rsidRPr="0033007A" w:rsidRDefault="0018409C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</w:t>
            </w:r>
            <w:r w:rsidR="00764B5E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г. Алматы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городе Алматы работает 120 велопарковок на 800-900 веломест. Протяженность велодорожек составляет 68 км. В соответствии с планом развития города Алматы до 2020 года протяженность велодорожек планируется увеличить до 100 км.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Также при поддержке </w:t>
            </w: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Фонда национального благосостояния «Самрук Казына» на территории города реализуется проект «Almaty bike»: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 этап (2016 год) –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запущены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автоматизированных велопарковок на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 веломест</w:t>
            </w: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270 велосипедов, 23 км велодорожек;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этап (2017 год) – 150 станции на </w:t>
            </w:r>
            <w:r w:rsidR="00B90FA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1650 веломест, 1460 велосипедов; 98 км велодорожек;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3 этап (2018 год) – 100 станции на </w:t>
            </w:r>
            <w:r w:rsidR="00B90FA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1100 веломест, 680 велосипедов. 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г. Астана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Разработан «Плана развития Велосипедного транспорта и инфраструктуры в городе Астане на 2015-2020 годы», утвержденный заместителем  акима города Астаны. Реализация велосипедного транспорта в городе Астане планируется осуществить в 4 этапа согласно разработанным и утвержденным проектно-сметным документациям с 2018 по 2022 гг., маршруты которых в сумме составят 1717 км и будут охватывать практический всю территорию Астаны.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Протокола заседания Комиссии по подготовке и проведению 20-летия столицы Республики Казах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 № 1 от 2 октября                2017 года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 «Управление природных ресурсов и регулирования природопользования города Астаны» проект «Первая очередь велосипедного транспорта и инфраструктуры в городе Астане (1-ый этап)» разделен на 6 участков и передан следующим 5-ти областям Казахстана: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участок №1 протяженностью 5,17 км (Южно-Казахстанская область);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участок №2 протяженностью 11,28 км (Павлодарская область);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участок №3 протяженностью 12,35 км (Жамбыльская область);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участок №4 протяженностью 2,47 км (Акмолинская область);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участок №6 протяженностью 2,81 км (Северо-Казахстанская область);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участок №5 протяженностью 9,83 км – 22 386 700,16 тенге  (ГУ «Управление природных ресурсов и регулирования природопользования города Астаны) реализация данного участка будет осуществляться по завершению проекта расширении пр. Кабанбай батыра.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2018 году в честь празднования 20-летия столицы на территории города Астаны областями планируется открыть велосипедную дорожку с протяженностью 34,08  км. Данная велосипедная дорожка будет охватывать территорию района «Есиль», маршрут которого начинается с «Центрального парка» и завершается с соединением существующей велосипедной дорожки на территории «зеленого пояса» Астаны.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настоящее время на территории «Зеленого пояса» города Астаны функционирует велосипедная дорожка от шоссе Коргалжин до шоссе Каркаралы протяжённостью 19,1 км, шириной 2 м и в западном направлении с протяжённостью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4,1 км, шириной 3 м с разметками, инфраструктурой для кратковременного отдыха велосипедистов (туалеты, беседки, урны и дорожные знаки).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Также, дополнительно разрабатывается проект «Дорожно-тропинчатая сеть» на территории Зеленого пояса» города Астаны.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данном проекте предусмотрено проектирование дополнительного малого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круга дорожно - тропиночной сети и велодорожки с протяженностью 2,4 км со стороны шоссе Каркаралы и дорожки для пешеходной прогулки протяженностью 600 м. со стороны Коргальжинского шоссе дорожки для пешеходной прогулки протяженностью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км.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Для категории велосипедистов от 16 лет и выше разработана  инфраструктура предоставляющую возможность для занятия современными видами велосипедного спорта,  кросс-кантри (гонки по пересеченной местности со спусками, подъемами, скоростными и техническими участками) общей протяженностью 6 км.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Акмолинская область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Протокола заседания Комиссии по подготовке и проведению 20-летия столицы Республики Казахстан № 1 от 2 октября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2017 года область участвует в проекте строительства первой очереди велосипедного транспорта и инфраструктуры в городе Астане, участок участок №4 протяженностью 2,47 км.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Актюбинская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состоянию на конец 2017 года, общая протяженность велосипедных дорожек составила 2 597м: устроена велодорожка в мкр.Батыс-2 по ул. М.Шокая и ул.Тауелсиздик (от пр. Санкибай батыра до парка «Здоровья»), общей протяженностью 1 400 метров, по пр.Абая (от ул.Есет батыра до ул.Тургенева)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протяженностью 416 м, в сквере за зданием городского акимата 465 м, на территории водно-зеленого бульвара – 316м. Планируется ежегодное устройство велосипедных дорожек в объеме не менее 3000 м.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Алматиинская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велосипедной системы в городе Талдыкорган организованно протяженностью 3,9 км. в микрорайоне Мушел по ул. Балапанова.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Атырауская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развития велосипедных сетей в г. Атырау построена велодорожка на пр. Абулхаир хана общей протяженностью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4,285 км.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Разработана ПСД по реконструкции правого берега р. Урал.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Данный проект предусматривает оборудование велосипедными дорожками длиной 1,8 км, велосипедными остановками и прокатом велосипедов.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Восточно-Казахстанская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целях улучшения уровня жизнедеятельности и создания благоприятной среды для жителей города Усть-Каменогорск акиматом города были произведены работы по устройству велодорожки длиной 2 км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 тыс. м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 искусственным освещением.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Жамбылская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Протоколу заседания Комиссии по подготовке и проведению 20-летия столицы Республики Казахстан № 1 от 2 октября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2017 года область участвует в проекте строительства первой очереди велосипедного транспорта и инфраструктуры в городе Астане, участок № 3, протяженностью -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12,35 км, стоимостью 418  млн. тенге без учета НДС.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Западно-Казахстанская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г.Уральск в рамках благоустройства правого берега р.Чаган в 2017 г. завершилось строительство велосипедных дорожек протяженностью 2700 м. для взрослых. Для детей построен малый круг протяженностью 400 м. Строительство данных объектов  </w:t>
            </w:r>
            <w:r w:rsidR="00063188"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обошлось</w:t>
            </w:r>
            <w:r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214 млн.тенге, за счет средств недропользователей. В 2018 году </w:t>
            </w:r>
            <w:r w:rsidR="00063188"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планируется</w:t>
            </w:r>
            <w:r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63188"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</w:t>
            </w:r>
            <w:r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второго этапа благоустройства правого берега р.</w:t>
            </w:r>
            <w:r w:rsidR="00B90F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Чаган. Проект предусматривает прокладку водопровода,  и строительство дополнительной линии электропередач. Планируется огородить велодорожки и установить освещение. Стоимость составляет 250,0 млн.тенге.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Карагандинская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парках культуры и отдыха области установлены пункты по аренде велосипедов.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Костанайская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сети велодорожек планируется рассматривать при разработке проектно-сметных документации по обустройству зон отдыха и парков. В настоящее время на территории области автоматизированные пункты аренды велосипедов отсутствуют.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Кызылординская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пешеходной и велосипедной инфраструктуры запланировано к 25-летию независимости г. Кызылорды.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Мангистауская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председательством Акима области Тугжанова Е.Л. 29 мая 2017 года организована встреча с  представителями АО «Velocity.kz»  в целях реализации проекта на по установке велостанций. По итогам встречи, определены места установки велостанций.   Также между акиматом Мангситауской области и НФБ «Самурук-Казына» подписан Меморандум по развитию велосипедного спорта и созданию велоинфраструктуры.  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г. Жанаозен в 2017 г. при строительстве фонтана на центральной </w:t>
            </w:r>
            <w:r w:rsidR="0006318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работ по </w:t>
            </w:r>
            <w:r w:rsidR="0006318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благоустройству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была нанесена велосипедная разметка на площади.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Павлодарская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Протоколу заседания Комиссии по подготовке и проведению 20-летия столицы Республики Казахстан № 1 от 2 октября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2017 года область участвует в проекте строительства первой очереди велосипедного транспорта и инфраструктуры в городе Астане, участок №2 протяженностью 11,28 км.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Северо-Казахстанская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Протоколу заседания Комиссии по подготовке и проведению 20-летия столицы Республики Казахстан № 1 от 2 октября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2017 года область участвует в проекте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строительства первой очереди велосипедного транспорта и инфраструктуры в городе Астане, участок №6 протяженностью 2,81 км. 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настоящее время в связи с геометрическими параметрами улиц г. Петропавловска обустройства велосипедных дорожек выполнить не представляется возможным. Однако на 2018 год запланировано расширение ул. Жабаева (выездной группы), где будет рассмотрен вопрос выделения отдельных велосипедных дорожек.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Южно-Казахстанская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Протоколу заседания Комиссии по подготовке и проведению 20-летия столицы Республики Казахстан № 1 от 2 октября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года область участвует в проекте строительства первой очереди велосипедного транспорта и инфраструктуры в городе Астане, участок №1 протяженностью 5,17 км.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г. Шымкент была утверждена схема велодорожного маршрута и на улицах Астана, Байтерекова, Назарбекова, Казыбек-би, Желтоқсан, Момышулы, площади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Аль-Фараби, проспектах Тауке хана, Кунаева, Байдибек би установлено 40 велостанций.</w:t>
            </w:r>
          </w:p>
          <w:p w:rsidR="007B5185" w:rsidRPr="0033007A" w:rsidRDefault="007B518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70AC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126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планы развития сопутствующей инфраструктуры для пешеходного передвижения в городах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МНЭ, МИР, МВД, акимы областей, городов Астаны и Алматы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2017 года</w:t>
            </w:r>
          </w:p>
        </w:tc>
        <w:tc>
          <w:tcPr>
            <w:tcW w:w="5323" w:type="dxa"/>
          </w:tcPr>
          <w:p w:rsidR="00EE7F92" w:rsidRPr="0033007A" w:rsidRDefault="00EE7F92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</w:t>
            </w:r>
            <w:r w:rsidR="00764B5E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МВД РК считает необходимым перенять опыт г. Алматы по строительству разноуровневых пешеходных переходов, с учетом потребности людей с ограниченными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возможностями. В целях создания сопутствующей инфраструктуры для пешеходного передвижения в городах предлагается с местными исполнительными органами проработать: 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актуализацию генеральных планов городов, строительство   пешеходных зон, дорожек, тротуаров с соответствующим обустройством техническими средствами регулирования дорожного движения;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- выделение из состава улично-дорожной сети - «пешеходных улиц и дорог»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(пешеходная связь с местами работы, учреждениями и предприятиями, местами отдыха и остановочными пунктами общественного транспорта)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перераспределением транспортных и пешеходных потоков;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- ограничение доступа транспортных средств к местам отдыха, строительство объездных магистральных дорог и улиц с ограниченным движением транспорта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(автобусно-пешеходное движение)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г. Алматы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реализации Концепции датского архитектора Яна Гейла ведутся работы по созданию пешеходных зон, в том числе: по благоустройству и озеленению ул.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Байсеитова от ул. Сатпаева до ул.Кабанбай батыра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(155,4 млн.тенге); набережной р. Есентай (164,8 млн. тенге); ул.Тулебаева от пр.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Абая до ул.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Гоголя (272,6 млн. тенге). 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2017 г. завершены работы по благоустройству пешеходной зоны по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Байсеитовой от ул.Сатпаева до ул.Кабанбай батыра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(26 тыс.м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из них: </w:t>
            </w:r>
            <w:r w:rsidR="00B90F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2,4 тыс.м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пешеходные дорожки, 17,2 тыс.м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озелененная площадь)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Работы по благоустройству включили в себя демонтаж и реконструкция существующих покрытий, бордюрных камней, арычных лотков. Установлены скамейки, урны, вазоны и детские площадки. 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новым пешеходным улицам города посажены 843 деревьев лиственных сортов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(каштан, клён, платан, липа, декоративная яблоня)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г. Астана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2018 г. запланирована разработка ПСД на строительство пешеходных зон и гармоничного, комфортного обустройства общественных пространств на территории г. Астаны. 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Акмолинской области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проводится модернизация, ремонт и реконструкция пешеходной инфраструктуры области: замена ламп уличного освещения на энергосберегающие с элементами солнечных панелей и автоматическим регулированием, укладка брусчатки взамен изношенного асфальтового покрытия, высадка зеленых насаждений, за 2017 г. модернизировано 11 км (городского уличного освещения на сумму 56,2 млн. тенге.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Актюбинская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г. в г. Актобе завершена реконструкция бульвара Абая от ул.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Есет батыра до ул.Тургенева с укладкой брусчатки на общей площади 6 500м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 текущий ремонт и укладка тротуаров на площади свыше 22 000 м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поребрик (тим орнаментальной кладки) </w:t>
            </w:r>
            <w:r w:rsidR="0006318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протяжённостью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выше 19 000 п.м. Ежегодно запланировано обустройство тротуаров на площади не менее 20 000м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Алматинская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г. разработана ПСД для строительства наземных пешеходных переходов в г. Каскелен, Карасайский район. Возле университета им. С. Дамирели наземный пешеходный переход введен в эксплуатацию.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Атырауская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г. проведена оценка корректировки расчетных оценок для 5 пешеходных мостов в г. Атырау. Строительные работы запланированы на 2018-2019 годы. Также разрабатывается ПСД для строительства пешеходного перехода в Аксайском, Акжарском, Кыршактытском, Таскалинском районах  г. Атырау.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Восточно-Казахстанская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году в г. Усть-Каменогорск было выделено свыше 8 млрд. тенге, на реконструкцию и на средний ремонт пешеходной </w:t>
            </w:r>
            <w:r w:rsidR="0006318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(22 участка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протяженностью 25,1 км).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г. Семей на дорожно-ремонтные работы выделено 1,2 млрд. тенге, в том числе: на капитальный ремонт – 65 млн. тенге, на средний ремонт – 905 млн. тенге.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году по городу Семей проведен капитальный ремонт тротуаров по улице Дальняя, средний ремонт проведен на 8 улицах общей протяженностью 22 км.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Жамбылская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программе «Реабилитация инвалидов» в г. Тараз за 2017 год. Установлены дорожные знаки 5.15 и 7.17 (парковка для инвалидов) – в 110 местах; знаки 7.15 («слепой пешеход») – 50 штук.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светофорных объектах установлены пешеходные светофоры со звуковыми сигналами – 24 головки.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Западно-Казахстанская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программы стратегического развития г.Уральска до 2020 года «зеленый город» идет поэтапное развитие инфраструктуры для </w:t>
            </w:r>
            <w:r w:rsidR="0006318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пешеходного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передвижения. В 2017 году по г.Уральск построена 27,5 км пешеходной дороги на сумму 204,6 млн. тенге. 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Костанайская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по разработке планов развития сопутствующей инфраструктуры для пешеходного передвижения в городах планируется провести в 2018 году.</w:t>
            </w:r>
          </w:p>
          <w:p w:rsidR="00DF0C95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Кызылординская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г. в г. Кызылорда отремонтированы улица Коркыт Ата, и введены в эксплуатацию тротуары для пешеходов протяженность 5,8 км.</w:t>
            </w:r>
          </w:p>
          <w:p w:rsidR="00DF0C95" w:rsidRPr="0033007A" w:rsidRDefault="008A47C1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F0C95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апланирована модернизация пешеходной инфраструктуры протяженностью 5,9 км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улице </w:t>
            </w:r>
            <w:r w:rsidR="000D1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независимости</w:t>
            </w:r>
            <w:r w:rsidR="00DF0C95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Мангистауская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году проведены текущие ремонтные работы пешеходных дорог 30 тыс. М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 5, 6, 7, 14, 13, 1а  микрорайонах города.  На 2018 год планируются ремонтные работы  на пешеходных дорогах  и тротуарах  в  26а, 28а, 24, 23, 12, 27  микрорайонах города. Также в 2018 году по городу Жанаозен планируется строительство внутримикрорайоннных пешеходных дорог  на улицах Абай, Тілендиев, Марабаев, мкр. «Рауан», «Бостандық».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Северо-Казахстанская область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году в рамках среднего ремонта улиц г. Петропавловска обустроено 83,5 тыс. м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пешеходных дорожек, а также дополнительно обустроено 24 тыс. м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пешеходных дорожек.</w:t>
            </w:r>
          </w:p>
          <w:p w:rsidR="00DF0C95" w:rsidRPr="0033007A" w:rsidRDefault="00DF0C95" w:rsidP="00DF0C95">
            <w:pPr>
              <w:spacing w:after="20"/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Южно-Казахстанская область</w:t>
            </w:r>
          </w:p>
          <w:p w:rsidR="00DF0C95" w:rsidRPr="0033007A" w:rsidRDefault="00DF0C95" w:rsidP="00DF0C95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году в г.Шымкент установлено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светофоров, в том числе 1 пешеходный.</w:t>
            </w:r>
          </w:p>
          <w:p w:rsidR="007B5185" w:rsidRPr="0033007A" w:rsidRDefault="007B518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70AC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Выработать предложения по повышению качества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общественного транспорта (отдельные линии, умные остановки, электронная оплата) и т.д.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информация в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МИР (созыв), акимы областей,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городов Астаны и Алматы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5323" w:type="dxa"/>
          </w:tcPr>
          <w:p w:rsidR="00EE7F92" w:rsidRPr="0033007A" w:rsidRDefault="00CB6909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исполнении</w:t>
            </w:r>
            <w:r w:rsidR="00EE7F92" w:rsidRPr="0033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информации, представленной МИР РК, 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городах Астана и Алматы внедрены отдельные полосы для движения общественного транспорта и электронная система оплаты за проезд на городском общественном транспорте.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городе Алматы применяется дифферинцированный тариф, стимулирующий пассажиров к переходу на электронную систему оплаты за проезд, а в ряде областных центров установлены умные остановки, внедрены единые диспетчерские службы.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Вместе с тем, не во всех городах ширина улиц позволяет выделению отдельных линий для городского общественного транспорта.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Также, МИР в целях усовершенствования механизма применения электронной системы оплаты за проезд ведется работа по внесению изменений и дополнений в Правила перевозок пассажиров и багажа автомобильным транспортом, утвержденных приказом </w:t>
            </w:r>
            <w:r w:rsidR="00B9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и.о. Министра по инвестициям и развитию РК от 26 марта 2015 года № 349. 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целях развития сферы пассажирского транспорта, повышения качества обслуживания населения в г. Караганде решен вопрос внедрения системы GPS – диспетчеризации на регулярных городских и пригородных маршрутах. 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Данное мероприятие позволяет осуществлять контроль и вести мониторинг движения регулярных маршрутов в реальном времени.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В настоящее время установлено GPS датчиков в общем количестве 673 единицы.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Также в городе Караганде в качестве пилотного проекта установлено пять «умных остановок».  Это уникальное устройство представляет собой планшет-табло с сенсорным управлением, встроенный в боковую часть остановочного павильона, которое интегрировано с ранее установленной  GPS системой. 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Таким образом, у пассажиров имеется возможность получить информацию через какое время приедет нужный автобус, название остановки и номера прибывающих автобусов.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целях обеспечения сохранности  на данных остановочных пунктах имеются камеры видеонаблюдения ДВД.</w:t>
            </w:r>
          </w:p>
          <w:p w:rsidR="00DF0C95" w:rsidRPr="0033007A" w:rsidRDefault="00DF0C95" w:rsidP="00DF0C95">
            <w:pPr>
              <w:autoSpaceDE w:val="0"/>
              <w:autoSpaceDN w:val="0"/>
              <w:adjustRightInd w:val="0"/>
              <w:ind w:left="126" w:right="12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настоящее время рассматривается вопрос </w:t>
            </w:r>
            <w:r w:rsidR="00041428"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</w:t>
            </w:r>
            <w:r w:rsidRPr="003300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системы электронного обилечивания. Данную программу будет реализовывать ТОО «SmartCard», с которой заключен меморандум, и ведутся подготовительные работы. По прогнозным данным электронное обилечивание будет иметь большой положительный эффект, так как будет обеспечена финансовая прозрачность деятельности перевозчиков, отсутствие теневого оборота.</w:t>
            </w:r>
          </w:p>
          <w:p w:rsidR="00DF0C95" w:rsidRPr="0033007A" w:rsidRDefault="00DF0C9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5185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128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Меморандума о взаимопонимании в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области сотрудничества по использованию газа в качестве моторного топлива от 12 марта 2014 года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АО "НК "КазМунайГаз"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 согласованию), ТОО "Гелиос" (по согласованию)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 2015 года</w:t>
            </w:r>
          </w:p>
        </w:tc>
        <w:tc>
          <w:tcPr>
            <w:tcW w:w="5323" w:type="dxa"/>
          </w:tcPr>
          <w:p w:rsidR="00403F8F" w:rsidRPr="0033007A" w:rsidRDefault="00403F8F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</w:t>
            </w:r>
            <w:r w:rsidR="00063188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 АО «Казмунайгаз», ранее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запланированные проекты на строительство автомобильной газонаполнительной компрессорной станции (далее - АГНКС) в  городах Шымкент и Кызылорда приостановлены принимая во внимание низкую загруженность АГНКС. 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г. Актобе в соответствии с соглашением ТОО «Пассажирское автотранспортное предприятие г. Актобе» приобретает автотранспортные средства, использующие КПГ, а ТОО «КазТрансГаз Өнімдері» строит и эксплуатирует АГНКС.</w:t>
            </w:r>
          </w:p>
          <w:p w:rsidR="00EF23A0" w:rsidRPr="0033007A" w:rsidRDefault="00EF23A0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5185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129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Рассмотреть возможность установки на существующих автозаправочных станциях (АЗС) моноблоков для реализации газа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МВД, МИР, АО "НК "КазМунайГаз" (по согласованию)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2014 года</w:t>
            </w:r>
          </w:p>
        </w:tc>
        <w:tc>
          <w:tcPr>
            <w:tcW w:w="5323" w:type="dxa"/>
          </w:tcPr>
          <w:p w:rsidR="00EE7F92" w:rsidRPr="0033007A" w:rsidRDefault="00EE7F92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Исполнен</w:t>
            </w:r>
            <w:r w:rsidR="00063188"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Установка моноблоков на существующих автозаправочных станциях возможна при соблюдении требований предусмотренных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СН РК 4.03-02-2012 «Автомобильная заправочная станция – Автомобильная газозаправочная станция. Нормы проектирования».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ab/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Ограничения в установке моноблоков регламентированы также данным нормативно-техническим документом.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По состоянию на конец 2017 г. по республике </w:t>
            </w:r>
            <w:r w:rsidR="00063188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установлено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1479 газовых моноблоков на АЗС. 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Наибольшее количество моноблоков установлено в Мангистауской (357 ед.). 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Ниже представлены данные в разрезе регионов по установленным газовым моноблокам.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lastRenderedPageBreak/>
              <w:t>Справочно: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ВСЕГО</w:t>
            </w: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ab/>
              <w:t xml:space="preserve">  1 479, в т.ч: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Акмолинская область</w:t>
            </w: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ab/>
              <w:t xml:space="preserve"> -  88;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Актюбинская область- 120;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Алматинская область -  49;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Атырауская область</w:t>
            </w: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ab/>
              <w:t>-   30;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Западно-Казахстанская область- 39;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Жамбылская область</w:t>
            </w: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ab/>
              <w:t xml:space="preserve">   29;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Карагандинская область-118;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Костанайская область-  39;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Кызылординская область-  68;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Мангистауская область- 357;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Южно-Казахстанская область- 215;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Павлодарская область-  46;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Северо-Казахстанская область -  110;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Восточно-Казахстанская область – 25;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г. Астана- 56;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color w:val="0C0000"/>
                <w:sz w:val="24"/>
                <w:szCs w:val="24"/>
                <w:lang w:val="ru-RU"/>
              </w:rPr>
              <w:t>г. Алматы- 90.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В г. Алматы в 2017 г. количество мультизаправочных комплексов (АЗС), реализующих газовое топливо, увеличилось на 24% (54 из 228), ТОО «Астана ГазТрэйд»  установлено 3 единицы  газовых моноблоков на одиночных АЗС. Планируется привлечение инвесторов для установки 12 газовых моноблоков на действующих АЗС. Что позволит увеличить долю газовых заправок до 30%.</w:t>
            </w:r>
          </w:p>
          <w:p w:rsidR="00EF23A0" w:rsidRPr="0033007A" w:rsidRDefault="00EF23A0" w:rsidP="00812601">
            <w:pPr>
              <w:ind w:left="125" w:right="125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23 заправочных станциях в городе Шымкент установлены дополнительные газозаправочные станции («Бейбарыс Газ» -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станции, «Аргос» - 2 станции, «Карабастау»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- 1, «Алмаз» -2, «Сигма».</w:t>
            </w:r>
          </w:p>
          <w:p w:rsidR="007B5185" w:rsidRPr="0033007A" w:rsidRDefault="007B518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5185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Рассмотреть вопрос о возможности производства на предприятиях автосборочного комплекса в Республике Казахстан автомобилей с газобаллонным оборудованием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МИР, заинтересованные государственные органы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2014 года</w:t>
            </w:r>
          </w:p>
        </w:tc>
        <w:tc>
          <w:tcPr>
            <w:tcW w:w="5323" w:type="dxa"/>
          </w:tcPr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Исполнен.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Автомобильная промышленность Казахстана представлена 4 производителями легковых автомобилей и автобусов. Производственные мощности отечественных автомобильных предприятий позволяют наладить выпуск автомобилей с </w:t>
            </w:r>
            <w:r w:rsidR="00063188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газобаллонным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оборудованием в случае наличия спроса.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ТОО «DaewooBusKazakhstan» уже освоило производство автобусов с </w:t>
            </w:r>
            <w:r w:rsidR="00063188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газобаллонным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оборудованием и в настоящий момент может производить все типы городских автобусов, работающих на сжатом природном газе (метан). </w:t>
            </w:r>
          </w:p>
          <w:p w:rsidR="007B5185" w:rsidRDefault="00EF23A0" w:rsidP="0018409C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ТОО «СарыаркаАвтоПром» (г.Костанай) за 2016-2017 гг. произведено 20 ед. гибридных </w:t>
            </w:r>
            <w:r w:rsidR="0018409C"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автобусов, 6 автобусов на газу.</w:t>
            </w:r>
          </w:p>
          <w:p w:rsidR="00812601" w:rsidRPr="0033007A" w:rsidRDefault="00812601" w:rsidP="0018409C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</w:p>
        </w:tc>
      </w:tr>
      <w:tr w:rsidR="007B5185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13969" w:type="dxa"/>
            <w:gridSpan w:val="5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7B5185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13969" w:type="dxa"/>
            <w:gridSpan w:val="5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7B5185" w:rsidRPr="00915F2E" w:rsidTr="0056667A">
        <w:tc>
          <w:tcPr>
            <w:tcW w:w="14503" w:type="dxa"/>
            <w:gridSpan w:val="6"/>
          </w:tcPr>
          <w:p w:rsidR="007B5185" w:rsidRPr="0033007A" w:rsidRDefault="007B5185" w:rsidP="007B51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 Меры по внедрению очистки выбросов ТЭС и повсеместной экономии электроэнергии на основе новейших технологий в производстве и быту</w:t>
            </w:r>
          </w:p>
        </w:tc>
      </w:tr>
      <w:tr w:rsidR="007B5185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золоулавливающие устройства с заменой эмульгаторов второго поколения для угольных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ТЭЦ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акимы областей, городов Астаны и Алматы, АО "Самрук- Энерго" (по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согласованию), электрические станции(по согласованию)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 2020 года</w:t>
            </w:r>
          </w:p>
        </w:tc>
        <w:tc>
          <w:tcPr>
            <w:tcW w:w="5323" w:type="dxa"/>
          </w:tcPr>
          <w:p w:rsidR="00403F8F" w:rsidRPr="0033007A" w:rsidRDefault="0018409C" w:rsidP="00403F8F">
            <w:pPr>
              <w:tabs>
                <w:tab w:val="left" w:pos="2713"/>
              </w:tabs>
              <w:ind w:left="126" w:right="1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r w:rsidR="00403F8F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 из технических и финансовых возможностей эмульгаторы второго поколения установлены на 12 ТЭС: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Предприятие теплоэнергетики (ПТЭ) ТОО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Kazakhmys Distribution" (Казахмыс Дистрибьюшн):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установлены эмульгаторы Панарина второго поколения на водогрейных котлах ПТВП-100 № 1,2,3,4 на Тепловой станции №1 ПТЭ.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КарГРЭС -2 Топар: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Золоулавливающие устройства на всех котлах ст. №1-16 заменены на батарейные эмульгаторы конструкции Панарина второго поколения с КПД 99,5%.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Жезказганская ТЭЦ: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Золоулавливающие устройства на котлах ст. №4,5,7,9,10,11 заменены на батарейные эмульгаторы конструкции Панарина второго поколения с КПД 99,5%;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Золоулавливающее устройство на котле ст. № 6 заменено на кольцевой эмульгатор  «КОЧ» конструкции Кочеткова с КПД 99,5 %.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Балхашская ТЭЦ: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Золоулавливающие устройства на всех котлах ст. № 6,7,8,9 заменены на батарейные эмульгаторы Панарина второго поколения.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АО «АрселорМиттал Темиртау»: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ТЭЦ-ПВС: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котлоагрегатах № 1,2,3,4,5,6,7,8 установлены эмульгаторы второго поколения «Панарина».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период капитального ремонта в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 году планируется замена эмульгаторов «Кочеткова» на котлоагрегате №5.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ТЭЦ-2: н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котлоагрегатах №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1,2,3,4 установлены эмульгаторы «Кочеткова».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котлоагрегатах №5,6 установлены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электрофильтра.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изменения золоулавливающих устройств не планируются.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ТОО «Караганда Энергоцентр»: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Карагандинской ТЭЦ-1 на котлах ст. №1-3 ПТВП-100 произведена реконструкция золоулавливающих установок типа скруббер с трубой «Вентури» (кпд золоулавливания 96,6% и сероулавливания 3%) на эмульгаторы 2 поколения (кпд золоулавливания 99,5% и сероулавливания 10 %).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Карагандинской ТЭЦ-3 на котлах ст №1-4 БКЗ-420 произведена реконструкция золоулавливающих установок тип</w:t>
            </w:r>
            <w:r w:rsidR="00063188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скруббер с трубой «Вентури» (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кпд золоулавливания 96,6%: и сероулавливания 3%) на эмульгаторы 2 поколения (кпд золоулавливания 99,6% и сероулавливания 10%).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ТОО «Шахтинсктеплоэнерго»: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качестве пылеулавливающего оборудования, на каждом из энергетических котлов установлено по два мокрых золоуловителя марки МП-ВТИ-2300 с предвключенными трубами «Вентури» горизонтального исполнения. Достигнутый эксплуатационный коэффициент золоулавливания в среднем составил 96%.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АО «Алюминий Казахстан»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котлах 1, 6 – батарейные эмульгаторы; на котле 2, 3, 7 – мокрые золоуловители типа МВ с ИРО; на котлах 4, 5 – кольцевые эмульгаторы; на котле 8 – электрофильтр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марки ЭСГ 2х4-46х40х75х150х6 с газоанализатором. Эффективность золоулавливания – 99,5%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ТОО «Степногорская ТЭЦ»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Батарейные эмульгаторы 2 поколения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пыли 99,5%, по сернистому ангидриду 5-15%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АО «Павлодарэнерго»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ТЭЦ 2,ТЭЦ 3, ЭТЭЦ - Эмульгаторы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поколения. Эффетивность золоулавливания - 99,55%, сера диоксид - 5-15%.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ТОО «Усть-Каменогорская ТЭЦ»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Эмульгаторы. Эффективность золоулавливания - 99%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АО «Алматинские электрические станции»</w:t>
            </w:r>
          </w:p>
          <w:p w:rsidR="00403F8F" w:rsidRPr="0033007A" w:rsidRDefault="00403F8F" w:rsidP="00403F8F">
            <w:pPr>
              <w:tabs>
                <w:tab w:val="left" w:pos="2713"/>
              </w:tabs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Эмульгаторы нового поколения. Эффективность золоулавливания – 99,2%</w:t>
            </w:r>
          </w:p>
          <w:p w:rsidR="007B5185" w:rsidRPr="0033007A" w:rsidRDefault="007B518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5185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134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Применить, исходя из технических возможностей станций, золоулавливающие устройства с установкой электрофильтров нового поколения (по примеру проводимой реконструкции золоулавливающих устройств на Экибастузских ГРЭС-1,2)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акимы областей, городов Астаны и Алматы, АО "Самрук- Энерго" (по согласованию), электрические станции (по согласованию)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2020 года</w:t>
            </w:r>
          </w:p>
        </w:tc>
        <w:tc>
          <w:tcPr>
            <w:tcW w:w="5323" w:type="dxa"/>
          </w:tcPr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 xml:space="preserve">На </w:t>
            </w:r>
            <w:r w:rsidR="00EE7F92"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</w:t>
            </w: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сполнении.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Исходя из технических и финансовых возможностей установка электрофильтров осуществлена на 6 ТЭС: ТОО </w:t>
            </w: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«Экибастузская ГРЭС-1»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установлены электрофильтры и электростатические фильтра на ст. блоках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2,3,4,5,6,7,8; ТОО </w:t>
            </w: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«Караганда Энергоцентр»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устанавливается  на котлоагрегате ст.№8 ТЭЦ-3; АО </w:t>
            </w: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«Станция Экибастузская ГРЭС-2»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установлены на энергоблоках ст.№1 и 2; АО «Арселлор Миттал Темиртау» - установлено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электрофильтра; АО </w:t>
            </w: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«Алюминий </w:t>
            </w: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lastRenderedPageBreak/>
              <w:t>Казахстана»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установлен электрофильтр на котел №8;  </w:t>
            </w: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АО «Евроазиатская энергетическая корпорация»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 Аксуской электрической станции установлено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электрофильтров.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Предприятиями теплоэнергетики </w:t>
            </w:r>
            <w:r w:rsidR="00B9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ТОО "Kazakhmys Distribution" </w:t>
            </w:r>
            <w:r w:rsidR="00B90F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                   </w:t>
            </w: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(Казахмыс Дистрибьюшн)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2018 г. планируется разработка проектов по установке в золоулавливающих устройствах эмульгаторов второго поколения на водогрейных котлах КВТК -100 на Тепловой станции №2 ПТЭ.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ТОО «Kazakhmys Energy» </w:t>
            </w:r>
            <w:r w:rsidR="00B90FA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                  </w:t>
            </w: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(Казахмыс Энерджи)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Ведутся работы по разработке ТЭО и эскизной проработке модернизации золоулавливающей установки котлоагрегата ст.№8 Жезказганской  ТЭЦ с определением возможности применения электрофильтров нового поколения, либо альтернативных вариантов очистки дымовых газов с КПД не менее 99,7 %.</w:t>
            </w:r>
          </w:p>
          <w:p w:rsidR="007B5185" w:rsidRDefault="00EF23A0" w:rsidP="00EE7F92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ТОО «Шахтинсктеплоэнерго»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ведется разработка проекта реконструкции станции будет определена оптимальная система очистки дымовых газов согласно нормативным тр</w:t>
            </w:r>
            <w:r w:rsidR="00EE7F92"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ебованиям Республики Казахстан.</w:t>
            </w:r>
          </w:p>
          <w:p w:rsidR="00812601" w:rsidRDefault="00812601" w:rsidP="00EE7F92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2601" w:rsidRPr="0033007A" w:rsidRDefault="00812601" w:rsidP="00EE7F92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5185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135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для вновь строящихся ТЭС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инновационные технологии по очистке дымовых газов с применением рукавных фильтров для пылеулавливания, метод селективного каталического восстановления, снижающего образование оксидов азота на 90 %, с использованием озоно-аммиачного метода снижения оксидов серы для увеличения степени улавливания до 99%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акимы областей, городов Астаны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Алматы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2017-2018 годы</w:t>
            </w:r>
          </w:p>
        </w:tc>
        <w:tc>
          <w:tcPr>
            <w:tcW w:w="5323" w:type="dxa"/>
          </w:tcPr>
          <w:p w:rsidR="00EE7F92" w:rsidRPr="0033007A" w:rsidRDefault="00EE7F92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Исполнен</w:t>
            </w:r>
            <w:r w:rsidR="00063188" w:rsidRPr="0033007A">
              <w:rPr>
                <w:rFonts w:ascii="Times New Roman" w:hAnsi="Times New Roman" w:cs="Times New Roman"/>
                <w:b/>
                <w:color w:val="0C0000"/>
                <w:sz w:val="24"/>
                <w:szCs w:val="24"/>
                <w:lang w:val="ru-RU"/>
              </w:rPr>
              <w:t>.</w:t>
            </w:r>
          </w:p>
          <w:p w:rsidR="00EF23A0" w:rsidRPr="0033007A" w:rsidRDefault="00EF23A0" w:rsidP="00EF23A0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На основании статьи 15-1 Закона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lastRenderedPageBreak/>
              <w:t>Об электроэнергетике, в случае, если в утвержденном прогнозном балансе электрической энергии и мощности (далее – Прогнозный баланс) на предстоящий семилетний период прогнозируемый дефицит электрической мощности в единой электроэнергетической системе Республики Казахстан в течение первых пяти лет прогноза превышает 100 МВт, уполномоченный орган проводит тендер на строительство генерирующих установок, вновь вводимых в эксплуатацию, для покрытия прогнозируемого дефицита.</w:t>
            </w:r>
          </w:p>
          <w:p w:rsidR="007B5185" w:rsidRDefault="00EF23A0" w:rsidP="00EE7F92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При этом сообщаем, что в соответствии с Прогнозным балансом, утвержденным Приказом МЭ РК №776 от 31 декабря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2015 года, прогнозного дефицита более </w:t>
            </w:r>
            <w:r w:rsidR="00B90FA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  <w:t>100 МВт в течение первых пяти лет не ожидается.</w:t>
            </w:r>
          </w:p>
          <w:p w:rsidR="00812601" w:rsidRPr="0033007A" w:rsidRDefault="00812601" w:rsidP="00EE7F92">
            <w:pPr>
              <w:ind w:left="126" w:right="127" w:firstLine="426"/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  <w:lang w:val="ru-RU"/>
              </w:rPr>
            </w:pPr>
          </w:p>
        </w:tc>
      </w:tr>
      <w:tr w:rsidR="007B5185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136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долгосрочному поэтапному внедрению мероприятий по снижению выбросов на ТЭС Казахстана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2017-2018 годы</w:t>
            </w:r>
          </w:p>
        </w:tc>
        <w:tc>
          <w:tcPr>
            <w:tcW w:w="5323" w:type="dxa"/>
          </w:tcPr>
          <w:p w:rsidR="00EE7F92" w:rsidRPr="0033007A" w:rsidRDefault="00EE7F92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Исполнен</w:t>
            </w:r>
            <w:r w:rsidR="00063188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по долгосрочному поэтапному внедрению мероприятий по снижению выбросов на ТЭС разработаны 28 крупными энергопроизводящими организациями.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предусматриваются мероприятия по снижению загрязнения атмосферного воздуха в АО «Транснациональная компания КАЗХРОМ Актюбинского завода ферросплавов и ГКП «Кызылорда теплоэлектроцентр», т.к. в технологическом процессе используется очищенный природный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горючий газ согласно СТ РК 1666-2007. 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Справочно: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 АО «Энергоцентр» (ЮКО) разработан ПМ по охране ОС на 2016-2024 гг. по снижению выбросов загрязняющих веществ в атмосферу на 20% к 2024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 АО «Актобе ТЭЦ» » разработан ПМ по охране ОС на 2017-2024 гг. по контролю выбросов загрязняющих веществ в атмосферу.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 АО «Алматинские электрические станции» (ТЭЦ 1,2,3) разработан ПМ по охране ОС на 2016-2025 гг. по снижению выбросов загрязняющих веществ в атмосферу.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 АО «Алюминий Казахстана» разработан ПМ по охране ОС на 2018-2027 гг. по снижению выбросов загрязняющих веществ в атмосферу.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5. АО «Кристалл Менеджмент» (г.Алматы, Газовая тепло-электро станция Акшабулак 3) разработан ПМ по охране ОС на 2017-2026 гг. по достижению нормативных выбросов загрязняющих веществ в атмосферу.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6. АО «Арселор Митал Темиртау» разработан ПМ по охране ОС на </w:t>
            </w:r>
            <w:r w:rsidR="007D69C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2017-2019 гг., в т.ч. по снижению выбросов загрязняющих веществ в атмосферу.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7. АО «Астана Энергия» разработан </w:t>
            </w:r>
            <w:r w:rsidR="007D69C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ПМ по охране ОС на 2013-2020 гг. в т.ч. по охране атмосферного воздуха.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8. АО «Атырауская Теплоэлектоценталь» разработан ПМ по охране ОС на 2015-2018 гг. в т.ч. по охране атмосферного воздуха.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9. ТОО «Bassel Group LLD» (Карагандинская обл.) разработан график ремонта основного оборудования </w:t>
            </w:r>
            <w:r w:rsidR="007D69C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2015-2025 гг. что повлечет снижение выбросов в атмосферный воздух.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10. ТОО «Казцинк» (Бухтарминская ГЭС) разработан план по охране ОС на </w:t>
            </w:r>
            <w:r w:rsidR="007D69C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2017-2018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11. АО «Евразийская энергетическая корпорация» разработан план мероприятий по снижению выбросов на 5 тыс.тонн в год с 2018 г. и на 7 тыс.тонн в год с 2022 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12. АО «Жайыктеплоэнерго» (ЗКО) разработан ПМ природоохранных мероприятий на 2017-2025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13. АО «Жамбылская ГРЭС им.Т.И.Батурова» разработан ПМ по охране ОС на 2015-2019 гг. в т.ч. по охране атмосферного воздуха.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14. АО «Жанажолская Газотурбинная </w:t>
            </w:r>
            <w:r w:rsidR="0006318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электростанция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 (г. Актобе), не предусматриваются мероприятия по снижению загрязнения в атмосферных воздух, т.к. в технологическом процессе используется очищенный природный горючий газ согласно СТ РК 1666-2007.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15. ТОО «Казахмыс Энерджи» (Карагандинская область)   разработан ПМ по снижению выбросов вредных веществ на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период 2017-2019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16. АО «Транснациональная компания КАЗХРОМ Актюбинский завод ферросплавов» не предусматриваются мероприятия по снижению загрязнения в атмосферных воздух, т.к. в технологическом процессе используется очищенный природный горючий газ согласно СТ РК 1666-2007.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17. ТОО «Караганда энергоцентр» разработан ПМ по охране ОС на 2017-2018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18. ГКП «Костанайская теплоэнергетическая компания» разработан ПМ по охране ОС на 2016-2025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19. ГКП «Кызылорда теплоэлектроцентр» не предусматриваются мероприятия по снижению загрязнения в атмосферных воздух, т.к. в технологическом процессе используется очищенный природный горючий газ согласно СТ РК 1666-2007.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20. АО «Павлодарэнерго» » разработан ПМ по охране ОС на 2015-2019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21. АО «Севказэнерго» разработана Программа по оценке объемов и снижения выбросов пыли и окислов азота на </w:t>
            </w:r>
            <w:r w:rsidR="007D69C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2014-2020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22. ТОО «Согринская ТЭЦ» (ВКО) разработан ПМ по охране ОС на 2016-2019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23. ТОО «Степнагорская ТЭЦ» разработан ПМ по охране ОС на 2011-2020 гг.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24. ТОО «Текелийский энергокомплекс» - не предусмотрены мероприятия по снижению выбросов в атмосферный воздух.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25. ТОО «Уральская </w:t>
            </w:r>
            <w:r w:rsidR="00063188"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газотурбинная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электростанция»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26. ТОО «АЭС Усть-Каменогорская ГЭС» разработанным ПМ по охране ОС на </w:t>
            </w:r>
            <w:r w:rsidR="007D69C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2016-2017 гг. не предусмотрены мероприятия по снижению выбросов в атмосферу.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27. ТОО «Усть-Каменогорская ТЭЦ» разработан ПМ по охране ОС на </w:t>
            </w:r>
            <w:r w:rsidR="007D69C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2018-2019 гг., предусмотрены мероприятия по снижению выбросов в атмосферу.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28. АО «Шардаринская гидроэлектростанция» разработанным ПМ по охране ОС на 2017-2026 гг. не предусмотрены мероприятия по снижению выбросов в атмосферу.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29. ТОО «Шахтинсктеплоэнерго» - рассматриваются три варианта модернизации: переход на круглогодичный режим работы с выработкой электроэнергии путем установки конденсационных турбин, переводом на газ и переводом на водогрейный режим.</w:t>
            </w:r>
          </w:p>
          <w:p w:rsidR="00812601" w:rsidRPr="00812601" w:rsidRDefault="009F354E" w:rsidP="00812601">
            <w:pPr>
              <w:ind w:left="126" w:right="127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30. ТОО «АЭС Шульбинская ГЭС» разработанным ПМ по охране ОС на </w:t>
            </w:r>
            <w:r w:rsidR="007D69C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2017-2019 гг. не предусмотрены мероприятия по снижению выбросов в атмосферу.</w:t>
            </w:r>
          </w:p>
        </w:tc>
      </w:tr>
      <w:tr w:rsidR="007B5185" w:rsidRPr="00915F2E" w:rsidTr="0056667A">
        <w:tc>
          <w:tcPr>
            <w:tcW w:w="14503" w:type="dxa"/>
            <w:gridSpan w:val="6"/>
            <w:vAlign w:val="center"/>
          </w:tcPr>
          <w:p w:rsidR="007B5185" w:rsidRPr="0033007A" w:rsidRDefault="007B5185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14. Меры по оказанию государственной поддержки развитию отечественной науки в сфере возобновляемых природных ресурсов</w:t>
            </w:r>
          </w:p>
        </w:tc>
      </w:tr>
      <w:tr w:rsidR="007B5185" w:rsidRPr="0033007A" w:rsidTr="0056667A">
        <w:tc>
          <w:tcPr>
            <w:tcW w:w="14503" w:type="dxa"/>
            <w:gridSpan w:val="6"/>
            <w:vAlign w:val="center"/>
          </w:tcPr>
          <w:p w:rsidR="007B5185" w:rsidRPr="0033007A" w:rsidRDefault="007B5185" w:rsidP="005666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научных кадров</w:t>
            </w:r>
          </w:p>
        </w:tc>
      </w:tr>
      <w:tr w:rsidR="007B5185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казахстанских научных организаций и ВУЗов в международных конкурсах научных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проектов, в том числе в сфере возобновляемых природных ресурсов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в МСХ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МОН, МИР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Ежегодно с 2015 года </w:t>
            </w:r>
          </w:p>
        </w:tc>
        <w:tc>
          <w:tcPr>
            <w:tcW w:w="5323" w:type="dxa"/>
          </w:tcPr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исполнении.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Казахстанские ученые принимают участие в  проектах, реализуемых в рамках грантового финансирования Международного научно-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технического центра (МНТЦ). 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2017 году реализовывается 12 проектов. Из них: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- 4 казахстанских проекта, одобренных на заседаниях Научно-Консультативного Комитета и Совета Управляющих МНТЦ в октябре 2016 года.   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- 5 продолжающихся с 2016 года казахстанских проектов. 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 совместных проекта с учеными Кыргызстана, Таджикистана, Армении и Грузии.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период с июля по август 2017 года МОН РК рекомендованы к реализации 12 проектов МНТЦ, из них 6 совместных проектов </w:t>
            </w:r>
            <w:r w:rsidR="007D6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 учеными Грузии, Армении, Таджикистана и Кыргызстана), 6 – казахских проектов. Данные проекты будут рассмотрены на заседаниях Координационного Комитета и Совета Управляющих МНТЦ для получения финансирования. Кроме того, 2 проекта МНТЦ в настоящее время находятся на рассмотрении МОН РК.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компетенции МИР РК предложений по данному пункту не имеет.</w:t>
            </w:r>
          </w:p>
          <w:p w:rsidR="007B5185" w:rsidRPr="0033007A" w:rsidRDefault="007B518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5185" w:rsidRPr="00915F2E" w:rsidTr="0056667A">
        <w:tc>
          <w:tcPr>
            <w:tcW w:w="14503" w:type="dxa"/>
            <w:gridSpan w:val="6"/>
          </w:tcPr>
          <w:p w:rsidR="007B5185" w:rsidRPr="0033007A" w:rsidRDefault="007B5185" w:rsidP="007B51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Тематика и финансовое обеспечение научных исследований</w:t>
            </w:r>
          </w:p>
        </w:tc>
      </w:tr>
      <w:tr w:rsidR="007B5185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предложения о разработке на конкурсной основе комплексной научно-технической программы </w:t>
            </w: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"Возобновляемые природные ресурсы Казахстана: оценка, мониторинг, прогноз, управление"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МОН, МЭ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2018 года</w:t>
            </w:r>
          </w:p>
        </w:tc>
        <w:tc>
          <w:tcPr>
            <w:tcW w:w="5323" w:type="dxa"/>
          </w:tcPr>
          <w:p w:rsidR="009F354E" w:rsidRPr="0033007A" w:rsidRDefault="0046004F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и</w:t>
            </w:r>
            <w:r w:rsidR="009F354E" w:rsidRPr="003300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сполнении.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информации МОН РК, в Комитет науки МОН РК в рамках Комплексной программы по приоритетному направлению «Рациональное использование природных, в 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том числе водных ресурсов, геология, переработка, новые материалы и технологии, безопасные изделия и конструкции» касающихся тематики: </w:t>
            </w:r>
            <w:r w:rsidRPr="003300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«Возобновляемые природные ресурсы Казахстана: оценка, мониторинг, прогноз, управление»</w:t>
            </w: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поступило 26 заявок на конкурс по программно-целевому финансированию на 2018-2020 годы. Данные проекты направлены на экспертизу в АО «Национальный центр государственной научно-технической экспертизы».</w:t>
            </w:r>
          </w:p>
          <w:p w:rsidR="007B5185" w:rsidRPr="0033007A" w:rsidRDefault="007B5185" w:rsidP="00EE1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B5185" w:rsidRPr="00915F2E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139</w:t>
            </w:r>
          </w:p>
        </w:tc>
        <w:tc>
          <w:tcPr>
            <w:tcW w:w="13969" w:type="dxa"/>
            <w:gridSpan w:val="5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  <w:tr w:rsidR="007B5185" w:rsidRPr="0033007A" w:rsidTr="0056667A">
        <w:tc>
          <w:tcPr>
            <w:tcW w:w="14503" w:type="dxa"/>
            <w:gridSpan w:val="6"/>
          </w:tcPr>
          <w:p w:rsidR="007B5185" w:rsidRPr="0033007A" w:rsidRDefault="007B5185" w:rsidP="007B51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законодательства</w:t>
            </w:r>
          </w:p>
        </w:tc>
      </w:tr>
      <w:tr w:rsidR="00C770AC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3118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работы по совершенствованию и развитию земельных отношений в целях обеспечения рационального использования и охраны земель</w:t>
            </w:r>
          </w:p>
        </w:tc>
        <w:tc>
          <w:tcPr>
            <w:tcW w:w="1996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МЭ</w:t>
            </w:r>
          </w:p>
        </w:tc>
        <w:tc>
          <w:tcPr>
            <w:tcW w:w="1973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МСХ</w:t>
            </w:r>
          </w:p>
        </w:tc>
        <w:tc>
          <w:tcPr>
            <w:tcW w:w="1559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323" w:type="dxa"/>
          </w:tcPr>
          <w:p w:rsidR="009F354E" w:rsidRPr="0033007A" w:rsidRDefault="00CB6909" w:rsidP="009F354E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 исполнении</w:t>
            </w:r>
            <w:r w:rsidR="00063188" w:rsidRPr="0033007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F354E" w:rsidRPr="0033007A" w:rsidRDefault="009F354E" w:rsidP="009F354E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информации МСХ РК, в рамках земельной реформы разработан проект Закона Республики Казахстан «О внесении изменений и дополнений в некоторые законодательные акты по вопросам регулирования земельных отношений» (далее – законопроект), где предусмотрено сохранение и совершенствование института аренды сельхозземель для вовлечения их в оборот и усиление государственного контроля за рациональным использованием сельхозземель путем ведения постоянного мониторинга использования сельхозземель специально созданной комиссией с участием общественности </w:t>
            </w:r>
            <w:r w:rsidRPr="0033007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(в течение первых 5 лет аренды – ежегодно, в последующие периоды </w:t>
            </w:r>
            <w:r w:rsidRPr="0033007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на орошаемой пашне каждые 3 года, на богарной – каждые 5 лет)</w:t>
            </w: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утверждение типовой формы договора аренды (между МИО и арендатором) для усиления ответственности землепользователей с целью обеспечения рационального использования и охраны земель. </w:t>
            </w:r>
          </w:p>
          <w:p w:rsidR="007B5185" w:rsidRPr="005600CC" w:rsidRDefault="009F354E" w:rsidP="005600CC">
            <w:pPr>
              <w:ind w:left="126" w:right="12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Законопроект внесен в Мажилис Парламента РК ППРК от 17 февраля 2017 года № 72. Рабочим органом по рассмотрению законопроекта является Комитет по аграрным вопросам Мажилиса Парламента РК.</w:t>
            </w:r>
          </w:p>
        </w:tc>
      </w:tr>
      <w:tr w:rsidR="007B5185" w:rsidRPr="005600CC" w:rsidTr="0056667A">
        <w:tc>
          <w:tcPr>
            <w:tcW w:w="534" w:type="dxa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141</w:t>
            </w:r>
          </w:p>
        </w:tc>
        <w:tc>
          <w:tcPr>
            <w:tcW w:w="13969" w:type="dxa"/>
            <w:gridSpan w:val="5"/>
            <w:vAlign w:val="center"/>
          </w:tcPr>
          <w:p w:rsidR="007B5185" w:rsidRPr="0033007A" w:rsidRDefault="007B5185" w:rsidP="005666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07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Исключена постановлением Правительства РК от 03.07.2017 № 413.</w:t>
            </w:r>
          </w:p>
        </w:tc>
      </w:tr>
    </w:tbl>
    <w:p w:rsidR="00EE1D64" w:rsidRPr="0033007A" w:rsidRDefault="00EE1D64" w:rsidP="005600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" w:name="_GoBack"/>
      <w:bookmarkEnd w:id="1"/>
    </w:p>
    <w:sectPr w:rsidR="00EE1D64" w:rsidRPr="0033007A" w:rsidSect="008925F9">
      <w:headerReference w:type="default" r:id="rId15"/>
      <w:pgSz w:w="16839" w:h="11907" w:orient="landscape" w:code="9"/>
      <w:pgMar w:top="1134" w:right="113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59" w:rsidRDefault="008F3E59" w:rsidP="008925F9">
      <w:pPr>
        <w:spacing w:after="0" w:line="240" w:lineRule="auto"/>
      </w:pPr>
      <w:r>
        <w:separator/>
      </w:r>
    </w:p>
  </w:endnote>
  <w:endnote w:type="continuationSeparator" w:id="0">
    <w:p w:rsidR="008F3E59" w:rsidRDefault="008F3E59" w:rsidP="0089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59" w:rsidRDefault="008F3E59" w:rsidP="008925F9">
      <w:pPr>
        <w:spacing w:after="0" w:line="240" w:lineRule="auto"/>
      </w:pPr>
      <w:r>
        <w:separator/>
      </w:r>
    </w:p>
  </w:footnote>
  <w:footnote w:type="continuationSeparator" w:id="0">
    <w:p w:rsidR="008F3E59" w:rsidRDefault="008F3E59" w:rsidP="0089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373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2601" w:rsidRPr="00A41BE9" w:rsidRDefault="0081260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1B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1B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1B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0CC" w:rsidRPr="005600C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143</w:t>
        </w:r>
        <w:r w:rsidRPr="00A41B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2601" w:rsidRDefault="008126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D1"/>
    <w:multiLevelType w:val="multilevel"/>
    <w:tmpl w:val="5A82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B0825"/>
    <w:multiLevelType w:val="multilevel"/>
    <w:tmpl w:val="3BD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A31"/>
    <w:rsid w:val="0000656F"/>
    <w:rsid w:val="00022C95"/>
    <w:rsid w:val="00026666"/>
    <w:rsid w:val="00041428"/>
    <w:rsid w:val="0004481A"/>
    <w:rsid w:val="0005463D"/>
    <w:rsid w:val="00063188"/>
    <w:rsid w:val="00065319"/>
    <w:rsid w:val="000A5120"/>
    <w:rsid w:val="000D185F"/>
    <w:rsid w:val="00102B85"/>
    <w:rsid w:val="00104EE6"/>
    <w:rsid w:val="001243FC"/>
    <w:rsid w:val="00156890"/>
    <w:rsid w:val="0018409C"/>
    <w:rsid w:val="00190B81"/>
    <w:rsid w:val="00191478"/>
    <w:rsid w:val="001A3473"/>
    <w:rsid w:val="001A55AD"/>
    <w:rsid w:val="00266720"/>
    <w:rsid w:val="0027639E"/>
    <w:rsid w:val="00293C64"/>
    <w:rsid w:val="002E16F2"/>
    <w:rsid w:val="003154EC"/>
    <w:rsid w:val="0033007A"/>
    <w:rsid w:val="00336AC2"/>
    <w:rsid w:val="003378AE"/>
    <w:rsid w:val="00403F8F"/>
    <w:rsid w:val="00437A4F"/>
    <w:rsid w:val="0046004F"/>
    <w:rsid w:val="00473DFA"/>
    <w:rsid w:val="00475C64"/>
    <w:rsid w:val="004877E7"/>
    <w:rsid w:val="004A6B42"/>
    <w:rsid w:val="004C3F57"/>
    <w:rsid w:val="004C77B7"/>
    <w:rsid w:val="004D2D18"/>
    <w:rsid w:val="004F6679"/>
    <w:rsid w:val="00501DAC"/>
    <w:rsid w:val="00502CDF"/>
    <w:rsid w:val="0051343C"/>
    <w:rsid w:val="0051695E"/>
    <w:rsid w:val="00542BC7"/>
    <w:rsid w:val="005443BB"/>
    <w:rsid w:val="005600CC"/>
    <w:rsid w:val="00561002"/>
    <w:rsid w:val="0056667A"/>
    <w:rsid w:val="005705CB"/>
    <w:rsid w:val="005A7053"/>
    <w:rsid w:val="005A7E23"/>
    <w:rsid w:val="005F30D4"/>
    <w:rsid w:val="0060003D"/>
    <w:rsid w:val="00617999"/>
    <w:rsid w:val="0063053F"/>
    <w:rsid w:val="0066692B"/>
    <w:rsid w:val="00694B62"/>
    <w:rsid w:val="007076BE"/>
    <w:rsid w:val="007249BE"/>
    <w:rsid w:val="00724FFC"/>
    <w:rsid w:val="00764B5E"/>
    <w:rsid w:val="007B3ECD"/>
    <w:rsid w:val="007B5185"/>
    <w:rsid w:val="007C105C"/>
    <w:rsid w:val="007C2861"/>
    <w:rsid w:val="007D69C0"/>
    <w:rsid w:val="00801DDB"/>
    <w:rsid w:val="00807AAD"/>
    <w:rsid w:val="00812601"/>
    <w:rsid w:val="00825CBD"/>
    <w:rsid w:val="008828C2"/>
    <w:rsid w:val="008925F9"/>
    <w:rsid w:val="008A47C1"/>
    <w:rsid w:val="008F3E59"/>
    <w:rsid w:val="00915F2E"/>
    <w:rsid w:val="00931F75"/>
    <w:rsid w:val="0099083D"/>
    <w:rsid w:val="0099759D"/>
    <w:rsid w:val="009A2A5C"/>
    <w:rsid w:val="009D538A"/>
    <w:rsid w:val="009D7BE0"/>
    <w:rsid w:val="009F354E"/>
    <w:rsid w:val="00A3510A"/>
    <w:rsid w:val="00A41BE9"/>
    <w:rsid w:val="00A61422"/>
    <w:rsid w:val="00A66201"/>
    <w:rsid w:val="00A71043"/>
    <w:rsid w:val="00A92CE0"/>
    <w:rsid w:val="00B05526"/>
    <w:rsid w:val="00B22F89"/>
    <w:rsid w:val="00B37357"/>
    <w:rsid w:val="00B837B6"/>
    <w:rsid w:val="00B90FAA"/>
    <w:rsid w:val="00B932BD"/>
    <w:rsid w:val="00BC0502"/>
    <w:rsid w:val="00BC250B"/>
    <w:rsid w:val="00BC2868"/>
    <w:rsid w:val="00BC6BD9"/>
    <w:rsid w:val="00BE0538"/>
    <w:rsid w:val="00BE612D"/>
    <w:rsid w:val="00C1526B"/>
    <w:rsid w:val="00C30EC9"/>
    <w:rsid w:val="00C5468F"/>
    <w:rsid w:val="00C770AC"/>
    <w:rsid w:val="00C830BB"/>
    <w:rsid w:val="00C9612B"/>
    <w:rsid w:val="00CB6909"/>
    <w:rsid w:val="00CC6B5A"/>
    <w:rsid w:val="00CD44E9"/>
    <w:rsid w:val="00CF4FAF"/>
    <w:rsid w:val="00D23F9A"/>
    <w:rsid w:val="00D84592"/>
    <w:rsid w:val="00D86B58"/>
    <w:rsid w:val="00DE2560"/>
    <w:rsid w:val="00DF0C95"/>
    <w:rsid w:val="00E11352"/>
    <w:rsid w:val="00E13A31"/>
    <w:rsid w:val="00E23329"/>
    <w:rsid w:val="00E47B7A"/>
    <w:rsid w:val="00E846E8"/>
    <w:rsid w:val="00E91F79"/>
    <w:rsid w:val="00ED53FB"/>
    <w:rsid w:val="00EE1D64"/>
    <w:rsid w:val="00EE7F92"/>
    <w:rsid w:val="00EF23A0"/>
    <w:rsid w:val="00F007F6"/>
    <w:rsid w:val="00F030B1"/>
    <w:rsid w:val="00F37F77"/>
    <w:rsid w:val="00F5069B"/>
    <w:rsid w:val="00FB4C9B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C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861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89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25F9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bpp.org/ru/subject-areas/green-technologies-and-busines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bpp.org/ru/subject-areas/low-carbon-develop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bpp.org/ru/subject-areas/urban-developme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gbpp.org/ru/subject-areas/eco-efficien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bpp.org" TargetMode="External"/><Relationship Id="rId14" Type="http://schemas.openxmlformats.org/officeDocument/2006/relationships/hyperlink" Target="http://st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17B5-2E2A-408A-8BE7-79376531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143</Pages>
  <Words>26531</Words>
  <Characters>151227</Characters>
  <Application>Microsoft Office Word</Application>
  <DocSecurity>0</DocSecurity>
  <Lines>1260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Рашид Каржаспаев</cp:lastModifiedBy>
  <cp:revision>78</cp:revision>
  <cp:lastPrinted>2018-02-09T05:29:00Z</cp:lastPrinted>
  <dcterms:created xsi:type="dcterms:W3CDTF">2018-02-06T04:39:00Z</dcterms:created>
  <dcterms:modified xsi:type="dcterms:W3CDTF">2018-02-13T08:39:00Z</dcterms:modified>
</cp:coreProperties>
</file>